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FF2EA8" w:rsidRDefault="00654E8F" w:rsidP="0001436A">
      <w:pPr>
        <w:pStyle w:val="SupplementaryMaterial"/>
        <w:rPr>
          <w:b w:val="0"/>
        </w:rPr>
      </w:pPr>
      <w:r w:rsidRPr="00FF2EA8">
        <w:t>Supplementary Material</w:t>
      </w:r>
    </w:p>
    <w:p w14:paraId="5E584EE8" w14:textId="77777777" w:rsidR="00994A3D" w:rsidRPr="00FF2EA8" w:rsidRDefault="00654E8F" w:rsidP="0001436A">
      <w:pPr>
        <w:pStyle w:val="1"/>
      </w:pPr>
      <w:r w:rsidRPr="00FF2EA8">
        <w:t>Supplementary Figures and Tables</w:t>
      </w:r>
    </w:p>
    <w:p w14:paraId="481DD277" w14:textId="77777777" w:rsidR="00BD0FC4" w:rsidRPr="00FF2EA8" w:rsidRDefault="00BD0FC4" w:rsidP="00BD0FC4">
      <w:pPr>
        <w:pStyle w:val="2"/>
        <w:numPr>
          <w:ilvl w:val="0"/>
          <w:numId w:val="0"/>
        </w:numPr>
        <w:rPr>
          <w:rFonts w:eastAsiaTheme="minorEastAsia"/>
          <w:b w:val="0"/>
        </w:rPr>
      </w:pPr>
      <w:r w:rsidRPr="00FF2EA8">
        <w:rPr>
          <w:rFonts w:eastAsiaTheme="minorEastAsia"/>
          <w:b w:val="0"/>
        </w:rPr>
        <w:t>Fig. S1 Literature quality assessment.</w:t>
      </w:r>
    </w:p>
    <w:p w14:paraId="3B200C7A" w14:textId="77777777" w:rsidR="00BD0FC4" w:rsidRPr="00FF2EA8" w:rsidRDefault="00BD0FC4" w:rsidP="00BD0FC4">
      <w:pPr>
        <w:pStyle w:val="2"/>
        <w:numPr>
          <w:ilvl w:val="0"/>
          <w:numId w:val="0"/>
        </w:numPr>
        <w:rPr>
          <w:rFonts w:eastAsiaTheme="minorEastAsia"/>
          <w:b w:val="0"/>
        </w:rPr>
      </w:pPr>
      <w:r w:rsidRPr="00FF2EA8">
        <w:rPr>
          <w:rFonts w:eastAsiaTheme="minorEastAsia"/>
          <w:b w:val="0"/>
        </w:rPr>
        <w:t>Fig. S2 Deek's funnel plot asymmetry test was used to detect articles publication bias. (A) Detection of publication bias in articles related to exosomal miRNA release in gastric cancer patients. P=0.04, indicating publication bias. (B) Publication bias de</w:t>
      </w:r>
      <w:r w:rsidRPr="00FF2EA8">
        <w:rPr>
          <w:rFonts w:eastAsiaTheme="minorEastAsia" w:hint="eastAsia"/>
          <w:b w:val="0"/>
        </w:rPr>
        <w:t>tection of exosomal lncRNA released by gastric cancer patients. The results showed that P</w:t>
      </w:r>
      <w:r w:rsidRPr="00FF2EA8">
        <w:rPr>
          <w:rFonts w:eastAsiaTheme="minorEastAsia" w:hint="eastAsia"/>
          <w:b w:val="0"/>
        </w:rPr>
        <w:t>＜</w:t>
      </w:r>
      <w:r w:rsidRPr="00FF2EA8">
        <w:rPr>
          <w:rFonts w:eastAsiaTheme="minorEastAsia" w:hint="eastAsia"/>
          <w:b w:val="0"/>
        </w:rPr>
        <w:t>0.01, indicating publication bias. (C) Publication bias detection of circRNA-related articles on exosomes released by gastric cancer patients. The results showed that</w:t>
      </w:r>
      <w:r w:rsidRPr="00FF2EA8">
        <w:rPr>
          <w:rFonts w:eastAsiaTheme="minorEastAsia"/>
          <w:b w:val="0"/>
        </w:rPr>
        <w:t xml:space="preserve"> P=0.46 greater than 0.05 indicated no publication bias.</w:t>
      </w:r>
    </w:p>
    <w:p w14:paraId="578B77B7" w14:textId="77777777" w:rsidR="00BD0FC4" w:rsidRPr="00FF2EA8" w:rsidRDefault="00BD0FC4" w:rsidP="00BD0FC4">
      <w:pPr>
        <w:pStyle w:val="2"/>
        <w:numPr>
          <w:ilvl w:val="0"/>
          <w:numId w:val="0"/>
        </w:numPr>
        <w:rPr>
          <w:rFonts w:eastAsiaTheme="minorEastAsia"/>
          <w:b w:val="0"/>
        </w:rPr>
      </w:pPr>
      <w:r w:rsidRPr="00FF2EA8">
        <w:rPr>
          <w:rFonts w:eastAsiaTheme="minorEastAsia"/>
          <w:b w:val="0"/>
        </w:rPr>
        <w:t>Fig. S3 The clinical significance of exosomal non-coding RNA in the diagnosis of gastric cancer was evaluated by Fagan diagram. (A) exosomal miRNA. (B) exosomal lncRNA. (C) exosomal circRNA.</w:t>
      </w:r>
    </w:p>
    <w:p w14:paraId="1C7C87B1" w14:textId="29B6C827" w:rsidR="00BD0FC4" w:rsidRPr="00FF2EA8" w:rsidRDefault="00BD0FC4" w:rsidP="00BD0FC4">
      <w:pPr>
        <w:pStyle w:val="2"/>
        <w:numPr>
          <w:ilvl w:val="0"/>
          <w:numId w:val="0"/>
        </w:numPr>
        <w:rPr>
          <w:rFonts w:eastAsiaTheme="minorEastAsia" w:hint="eastAsia"/>
          <w:b w:val="0"/>
          <w:lang w:eastAsia="zh-CN"/>
        </w:rPr>
      </w:pPr>
      <w:r w:rsidRPr="00FF2EA8">
        <w:rPr>
          <w:rFonts w:eastAsiaTheme="minorEastAsia"/>
          <w:b w:val="0"/>
        </w:rPr>
        <w:t>Fig. S4 The likelihood ratio scattergram to analyze the clinical significance of exosomal non-coding RNA in the diagnosis of gastric cancer. (A)exosomal miRNA. (B)exosomal lncRNA. (C)exosomal circRNA</w:t>
      </w:r>
      <w:r w:rsidR="00553C78">
        <w:rPr>
          <w:rFonts w:eastAsiaTheme="minorEastAsia" w:hint="eastAsia"/>
          <w:b w:val="0"/>
          <w:lang w:eastAsia="zh-CN"/>
        </w:rPr>
        <w:t>.</w:t>
      </w:r>
    </w:p>
    <w:p w14:paraId="446F6ED0" w14:textId="474C8968" w:rsidR="00722716" w:rsidRPr="00FF2EA8" w:rsidRDefault="00722716" w:rsidP="00BD0FC4">
      <w:pPr>
        <w:pStyle w:val="2"/>
        <w:numPr>
          <w:ilvl w:val="0"/>
          <w:numId w:val="0"/>
        </w:numPr>
        <w:rPr>
          <w:rFonts w:eastAsiaTheme="minorEastAsia"/>
          <w:b w:val="0"/>
          <w:lang w:eastAsia="zh-CN"/>
        </w:rPr>
      </w:pPr>
      <w:r w:rsidRPr="00FF2EA8">
        <w:rPr>
          <w:rFonts w:eastAsiaTheme="minorEastAsia"/>
          <w:b w:val="0"/>
          <w:lang w:eastAsia="zh-CN"/>
        </w:rPr>
        <w:t>Table S1 Search Strategy</w:t>
      </w:r>
    </w:p>
    <w:p w14:paraId="2FDC8E6F" w14:textId="64294972" w:rsidR="00BD0FC4" w:rsidRPr="00FF2EA8" w:rsidRDefault="00BD0FC4" w:rsidP="00BD0FC4">
      <w:pPr>
        <w:pStyle w:val="2"/>
        <w:numPr>
          <w:ilvl w:val="0"/>
          <w:numId w:val="0"/>
        </w:numPr>
        <w:rPr>
          <w:rFonts w:eastAsiaTheme="minorEastAsia" w:hint="eastAsia"/>
          <w:b w:val="0"/>
          <w:lang w:eastAsia="zh-CN"/>
        </w:rPr>
      </w:pPr>
      <w:r w:rsidRPr="00FF2EA8">
        <w:rPr>
          <w:rFonts w:eastAsiaTheme="minorEastAsia"/>
          <w:b w:val="0"/>
        </w:rPr>
        <w:t xml:space="preserve">Table </w:t>
      </w:r>
      <w:r w:rsidR="00722716" w:rsidRPr="00FF2EA8">
        <w:rPr>
          <w:rFonts w:eastAsiaTheme="minorEastAsia"/>
          <w:b w:val="0"/>
        </w:rPr>
        <w:t>S</w:t>
      </w:r>
      <w:r w:rsidR="00722716" w:rsidRPr="00FF2EA8">
        <w:rPr>
          <w:rFonts w:eastAsiaTheme="minorEastAsia"/>
          <w:b w:val="0"/>
          <w:lang w:eastAsia="zh-CN"/>
        </w:rPr>
        <w:t>2</w:t>
      </w:r>
      <w:r w:rsidR="00722716" w:rsidRPr="00FF2EA8">
        <w:rPr>
          <w:rFonts w:eastAsiaTheme="minorEastAsia"/>
          <w:b w:val="0"/>
        </w:rPr>
        <w:t xml:space="preserve"> </w:t>
      </w:r>
      <w:r w:rsidR="00057670" w:rsidRPr="00FF2EA8">
        <w:rPr>
          <w:rFonts w:eastAsiaTheme="minorEastAsia"/>
          <w:b w:val="0"/>
        </w:rPr>
        <w:t>The information for exosomal ncRNAs</w:t>
      </w:r>
      <w:r w:rsidR="00553C78">
        <w:rPr>
          <w:rFonts w:eastAsiaTheme="minorEastAsia" w:hint="eastAsia"/>
          <w:b w:val="0"/>
          <w:lang w:eastAsia="zh-CN"/>
        </w:rPr>
        <w:t>.</w:t>
      </w:r>
    </w:p>
    <w:p w14:paraId="78BCA85D" w14:textId="1EF38CFB" w:rsidR="00057670" w:rsidRPr="00553C78" w:rsidRDefault="00057670" w:rsidP="0086534B">
      <w:pPr>
        <w:pStyle w:val="2"/>
        <w:numPr>
          <w:ilvl w:val="0"/>
          <w:numId w:val="0"/>
        </w:numPr>
        <w:rPr>
          <w:rFonts w:eastAsiaTheme="minorEastAsia" w:hint="eastAsia"/>
          <w:b w:val="0"/>
          <w:bCs/>
          <w:lang w:eastAsia="zh-CN"/>
        </w:rPr>
      </w:pPr>
      <w:r w:rsidRPr="0086534B">
        <w:rPr>
          <w:b w:val="0"/>
          <w:bCs/>
          <w:lang w:eastAsia="zh-CN"/>
        </w:rPr>
        <w:t xml:space="preserve">Table </w:t>
      </w:r>
      <w:r w:rsidR="00722716" w:rsidRPr="0086534B">
        <w:rPr>
          <w:b w:val="0"/>
          <w:bCs/>
          <w:lang w:eastAsia="zh-CN"/>
        </w:rPr>
        <w:t xml:space="preserve">S3 </w:t>
      </w:r>
      <w:r w:rsidRPr="0086534B">
        <w:rPr>
          <w:b w:val="0"/>
          <w:bCs/>
          <w:lang w:eastAsia="zh-CN"/>
        </w:rPr>
        <w:t>Values the diagnostic effectiveness of the included studies</w:t>
      </w:r>
      <w:r w:rsidR="00553C78">
        <w:rPr>
          <w:rFonts w:eastAsiaTheme="minorEastAsia" w:hint="eastAsia"/>
          <w:b w:val="0"/>
          <w:bCs/>
          <w:lang w:eastAsia="zh-CN"/>
        </w:rPr>
        <w:t>.</w:t>
      </w:r>
    </w:p>
    <w:p w14:paraId="14C0C07D" w14:textId="0074489D" w:rsidR="0086534B" w:rsidRPr="0086534B" w:rsidRDefault="0086534B" w:rsidP="00454C4E">
      <w:pPr>
        <w:outlineLvl w:val="1"/>
        <w:rPr>
          <w:rFonts w:hint="eastAsia"/>
          <w:lang w:eastAsia="zh-CN"/>
        </w:rPr>
        <w:sectPr w:rsidR="0086534B" w:rsidRPr="0086534B" w:rsidSect="00BD0FC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86534B">
        <w:rPr>
          <w:lang w:eastAsia="zh-CN"/>
        </w:rPr>
        <w:t>Table S4 Diagnostic Performance of Frequently Studied Exosomal ncRNAs in Gastric Cancer</w:t>
      </w:r>
      <w:r w:rsidR="00553C78">
        <w:rPr>
          <w:rFonts w:hint="eastAsia"/>
          <w:lang w:eastAsia="zh-CN"/>
        </w:rPr>
        <w:t>.</w:t>
      </w:r>
    </w:p>
    <w:p w14:paraId="07970E94" w14:textId="709C1B9F" w:rsidR="00994A3D" w:rsidRPr="00FF2EA8" w:rsidRDefault="00994A3D" w:rsidP="00BD0FC4">
      <w:pPr>
        <w:pStyle w:val="2"/>
      </w:pPr>
      <w:r w:rsidRPr="00FF2EA8">
        <w:lastRenderedPageBreak/>
        <w:t>Supplementary Figures</w:t>
      </w:r>
    </w:p>
    <w:p w14:paraId="5B8528B5" w14:textId="77777777" w:rsidR="00BD0FC4" w:rsidRPr="00FF2EA8" w:rsidRDefault="00BD0FC4" w:rsidP="00BD0FC4">
      <w:pPr>
        <w:rPr>
          <w:rFonts w:cs="Times New Roman"/>
          <w:szCs w:val="24"/>
          <w:lang w:eastAsia="zh-CN"/>
        </w:rPr>
      </w:pPr>
      <w:r w:rsidRPr="00FF2EA8">
        <w:rPr>
          <w:rFonts w:cs="Times New Roman"/>
          <w:noProof/>
          <w:szCs w:val="24"/>
          <w:lang w:eastAsia="zh-CN"/>
        </w:rPr>
        <w:drawing>
          <wp:inline distT="0" distB="0" distL="0" distR="0" wp14:anchorId="2C3A906F" wp14:editId="5DC3B695">
            <wp:extent cx="2387834" cy="7214153"/>
            <wp:effectExtent l="0" t="0" r="0" b="6350"/>
            <wp:docPr id="1637115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992" cy="72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78917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  <w:r w:rsidRPr="00FF2EA8">
        <w:rPr>
          <w:rFonts w:cs="Times New Roman"/>
          <w:b/>
          <w:bCs/>
          <w:szCs w:val="24"/>
          <w:lang w:val="en-GB" w:eastAsia="zh-CN"/>
        </w:rPr>
        <w:t>Fig. S1 Literature quality assessment.</w:t>
      </w:r>
    </w:p>
    <w:p w14:paraId="6AD2E8F5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383FE249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05D8D7ED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38B31B42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  <w:r w:rsidRPr="00FF2EA8">
        <w:rPr>
          <w:rFonts w:cs="Times New Roman" w:hint="eastAsia"/>
          <w:b/>
          <w:bCs/>
          <w:szCs w:val="24"/>
          <w:lang w:val="en-GB" w:eastAsia="zh-CN"/>
        </w:rPr>
        <w:lastRenderedPageBreak/>
        <w:t>A</w:t>
      </w:r>
    </w:p>
    <w:p w14:paraId="4A298FD0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  <w:r w:rsidRPr="00FF2EA8">
        <w:rPr>
          <w:rFonts w:cs="Times New Roman"/>
          <w:b/>
          <w:bCs/>
          <w:noProof/>
          <w:szCs w:val="24"/>
          <w:lang w:eastAsia="zh-CN"/>
        </w:rPr>
        <w:drawing>
          <wp:inline distT="0" distB="0" distL="0" distR="0" wp14:anchorId="38405E2D" wp14:editId="439C5E78">
            <wp:extent cx="5029200" cy="3657600"/>
            <wp:effectExtent l="0" t="0" r="0" b="0"/>
            <wp:docPr id="13108785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EFA6D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  <w:r w:rsidRPr="00FF2EA8">
        <w:rPr>
          <w:rFonts w:cs="Times New Roman"/>
          <w:b/>
          <w:bCs/>
          <w:szCs w:val="24"/>
          <w:lang w:val="en-GB" w:eastAsia="zh-CN"/>
        </w:rPr>
        <w:t xml:space="preserve">Fig. S2 Deek's funnel plot asymmetry test was used to detect articles publication bias. (A) </w:t>
      </w:r>
      <w:r w:rsidRPr="00FF2EA8">
        <w:rPr>
          <w:rFonts w:cs="Times New Roman"/>
          <w:szCs w:val="24"/>
          <w:lang w:val="en-GB" w:eastAsia="zh-CN"/>
        </w:rPr>
        <w:t xml:space="preserve">Detection of publication bias in articles related to exosomal miRNA release in gastric cancer patients. P=0.04, indicating publication bias; </w:t>
      </w:r>
      <w:r w:rsidRPr="00FF2EA8">
        <w:rPr>
          <w:rFonts w:cs="Times New Roman"/>
          <w:b/>
          <w:bCs/>
          <w:szCs w:val="24"/>
          <w:lang w:val="en-GB" w:eastAsia="zh-CN"/>
        </w:rPr>
        <w:t>(B)</w:t>
      </w:r>
      <w:r w:rsidRPr="00FF2EA8">
        <w:rPr>
          <w:rFonts w:cs="Times New Roman"/>
          <w:szCs w:val="24"/>
          <w:lang w:val="en-GB" w:eastAsia="zh-CN"/>
        </w:rPr>
        <w:t xml:space="preserve"> Publication bias detection of exosomal lncRNA released by gastric cancer patients. The results showed that P</w:t>
      </w:r>
      <w:r w:rsidRPr="00FF2EA8">
        <w:rPr>
          <w:rFonts w:cs="Times New Roman"/>
          <w:szCs w:val="24"/>
          <w:lang w:val="en-GB" w:eastAsia="zh-CN"/>
        </w:rPr>
        <w:t>＜</w:t>
      </w:r>
      <w:r w:rsidRPr="00FF2EA8">
        <w:rPr>
          <w:rFonts w:cs="Times New Roman"/>
          <w:szCs w:val="24"/>
          <w:lang w:val="en-GB" w:eastAsia="zh-CN"/>
        </w:rPr>
        <w:t xml:space="preserve">0.01, indicating publication bias; </w:t>
      </w:r>
      <w:r w:rsidRPr="00FF2EA8">
        <w:rPr>
          <w:rFonts w:cs="Times New Roman"/>
          <w:b/>
          <w:bCs/>
          <w:szCs w:val="24"/>
          <w:lang w:val="en-GB" w:eastAsia="zh-CN"/>
        </w:rPr>
        <w:t>(C)</w:t>
      </w:r>
      <w:r w:rsidRPr="00FF2EA8">
        <w:rPr>
          <w:rFonts w:cs="Times New Roman"/>
          <w:szCs w:val="24"/>
          <w:lang w:val="en-GB" w:eastAsia="zh-CN"/>
        </w:rPr>
        <w:t xml:space="preserve"> Publication bias detection of circRNA-related articles on exosomes released by gastric cancer patients. The results showed that P=0.46 greater than 0.05 indicated no publication bias.</w:t>
      </w:r>
    </w:p>
    <w:p w14:paraId="1D59F59A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</w:p>
    <w:p w14:paraId="1F2FCBCC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</w:p>
    <w:p w14:paraId="07AA0317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</w:p>
    <w:p w14:paraId="204542C1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</w:p>
    <w:p w14:paraId="1C1E9ED6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</w:p>
    <w:p w14:paraId="5DC03E79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</w:p>
    <w:p w14:paraId="332993C8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</w:p>
    <w:p w14:paraId="5D1721BE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</w:p>
    <w:p w14:paraId="5B7657CE" w14:textId="77777777" w:rsidR="00BD0FC4" w:rsidRDefault="00BD0FC4" w:rsidP="00BD0FC4">
      <w:pPr>
        <w:rPr>
          <w:rFonts w:cs="Times New Roman"/>
          <w:szCs w:val="24"/>
          <w:lang w:val="en-GB" w:eastAsia="zh-CN"/>
        </w:rPr>
      </w:pPr>
    </w:p>
    <w:p w14:paraId="721A1C71" w14:textId="77777777" w:rsidR="0086534B" w:rsidRPr="00FF2EA8" w:rsidRDefault="0086534B" w:rsidP="00BD0FC4">
      <w:pPr>
        <w:rPr>
          <w:rFonts w:cs="Times New Roman" w:hint="eastAsia"/>
          <w:szCs w:val="24"/>
          <w:lang w:val="en-GB" w:eastAsia="zh-CN"/>
        </w:rPr>
      </w:pPr>
    </w:p>
    <w:p w14:paraId="1AA1A86A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  <w:r w:rsidRPr="00FF2EA8">
        <w:rPr>
          <w:rFonts w:cs="Times New Roman" w:hint="eastAsia"/>
          <w:b/>
          <w:bCs/>
          <w:szCs w:val="24"/>
          <w:lang w:val="en-GB" w:eastAsia="zh-CN"/>
        </w:rPr>
        <w:lastRenderedPageBreak/>
        <w:t>B</w:t>
      </w:r>
    </w:p>
    <w:p w14:paraId="46C69A3D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  <w:r w:rsidRPr="00FF2EA8">
        <w:rPr>
          <w:rFonts w:cs="Times New Roman"/>
          <w:noProof/>
          <w:szCs w:val="24"/>
          <w:lang w:eastAsia="zh-CN"/>
        </w:rPr>
        <w:drawing>
          <wp:inline distT="0" distB="0" distL="0" distR="0" wp14:anchorId="2B44CE06" wp14:editId="2F53F9A1">
            <wp:extent cx="5029200" cy="3657600"/>
            <wp:effectExtent l="0" t="0" r="0" b="0"/>
            <wp:docPr id="63078316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7E4AF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  <w:r w:rsidRPr="00FF2EA8">
        <w:rPr>
          <w:rFonts w:cs="Times New Roman"/>
          <w:b/>
          <w:bCs/>
          <w:szCs w:val="24"/>
          <w:lang w:val="en-GB" w:eastAsia="zh-CN"/>
        </w:rPr>
        <w:t xml:space="preserve">Fig. S2 Deek's funnel plot asymmetry test was used to detect articles publication bias. (A) </w:t>
      </w:r>
      <w:r w:rsidRPr="00FF2EA8">
        <w:rPr>
          <w:rFonts w:cs="Times New Roman"/>
          <w:szCs w:val="24"/>
          <w:lang w:val="en-GB" w:eastAsia="zh-CN"/>
        </w:rPr>
        <w:t xml:space="preserve">Detection of publication bias in articles related to exosomal miRNA release in gastric cancer patients. P=0.04, indicating publication bias; </w:t>
      </w:r>
      <w:r w:rsidRPr="00FF2EA8">
        <w:rPr>
          <w:rFonts w:cs="Times New Roman"/>
          <w:b/>
          <w:bCs/>
          <w:szCs w:val="24"/>
          <w:lang w:val="en-GB" w:eastAsia="zh-CN"/>
        </w:rPr>
        <w:t>(B)</w:t>
      </w:r>
      <w:r w:rsidRPr="00FF2EA8">
        <w:rPr>
          <w:rFonts w:cs="Times New Roman"/>
          <w:szCs w:val="24"/>
          <w:lang w:val="en-GB" w:eastAsia="zh-CN"/>
        </w:rPr>
        <w:t xml:space="preserve"> Publication bias detection of exosomal lncRNA released by gastric cancer patients. The results showed that P</w:t>
      </w:r>
      <w:r w:rsidRPr="00FF2EA8">
        <w:rPr>
          <w:rFonts w:cs="Times New Roman"/>
          <w:szCs w:val="24"/>
          <w:lang w:val="en-GB" w:eastAsia="zh-CN"/>
        </w:rPr>
        <w:t>＜</w:t>
      </w:r>
      <w:r w:rsidRPr="00FF2EA8">
        <w:rPr>
          <w:rFonts w:cs="Times New Roman"/>
          <w:szCs w:val="24"/>
          <w:lang w:val="en-GB" w:eastAsia="zh-CN"/>
        </w:rPr>
        <w:t xml:space="preserve">0.01, indicating publication bias; </w:t>
      </w:r>
      <w:r w:rsidRPr="00FF2EA8">
        <w:rPr>
          <w:rFonts w:cs="Times New Roman"/>
          <w:b/>
          <w:bCs/>
          <w:szCs w:val="24"/>
          <w:lang w:val="en-GB" w:eastAsia="zh-CN"/>
        </w:rPr>
        <w:t>(C)</w:t>
      </w:r>
      <w:r w:rsidRPr="00FF2EA8">
        <w:rPr>
          <w:rFonts w:cs="Times New Roman"/>
          <w:szCs w:val="24"/>
          <w:lang w:val="en-GB" w:eastAsia="zh-CN"/>
        </w:rPr>
        <w:t xml:space="preserve"> Publication bias detection of circRNA-related articles on exosomes released by gastric cancer patients. The results showed that P=0.46 greater than 0.05 indicated no publication bias.</w:t>
      </w:r>
    </w:p>
    <w:p w14:paraId="4BACF533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</w:p>
    <w:p w14:paraId="45478762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</w:p>
    <w:p w14:paraId="64219CFB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</w:p>
    <w:p w14:paraId="789035FA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</w:p>
    <w:p w14:paraId="4F73AE22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</w:p>
    <w:p w14:paraId="23EC2100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</w:p>
    <w:p w14:paraId="34BABDE4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</w:p>
    <w:p w14:paraId="7B1392D7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</w:p>
    <w:p w14:paraId="38F53918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</w:p>
    <w:p w14:paraId="329C1247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</w:p>
    <w:p w14:paraId="5437B634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  <w:r w:rsidRPr="00FF2EA8">
        <w:rPr>
          <w:rFonts w:cs="Times New Roman" w:hint="eastAsia"/>
          <w:b/>
          <w:bCs/>
          <w:szCs w:val="24"/>
          <w:lang w:val="en-GB" w:eastAsia="zh-CN"/>
        </w:rPr>
        <w:lastRenderedPageBreak/>
        <w:t>C</w:t>
      </w:r>
    </w:p>
    <w:p w14:paraId="7855BFCE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  <w:r w:rsidRPr="00FF2EA8">
        <w:rPr>
          <w:rFonts w:cs="Times New Roman"/>
          <w:b/>
          <w:bCs/>
          <w:noProof/>
          <w:szCs w:val="24"/>
          <w:lang w:eastAsia="zh-CN"/>
        </w:rPr>
        <w:drawing>
          <wp:inline distT="0" distB="0" distL="0" distR="0" wp14:anchorId="710F8AD4" wp14:editId="4E0BA208">
            <wp:extent cx="5029200" cy="3657600"/>
            <wp:effectExtent l="0" t="0" r="0" b="0"/>
            <wp:docPr id="90947070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C36A7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  <w:r w:rsidRPr="00FF2EA8">
        <w:rPr>
          <w:rFonts w:cs="Times New Roman"/>
          <w:b/>
          <w:bCs/>
          <w:szCs w:val="24"/>
          <w:lang w:val="en-GB" w:eastAsia="zh-CN"/>
        </w:rPr>
        <w:t xml:space="preserve">Fig. S2 Deek's funnel plot asymmetry test was used to detect articles publication bias. (A) </w:t>
      </w:r>
      <w:r w:rsidRPr="00FF2EA8">
        <w:rPr>
          <w:rFonts w:cs="Times New Roman"/>
          <w:szCs w:val="24"/>
          <w:lang w:val="en-GB" w:eastAsia="zh-CN"/>
        </w:rPr>
        <w:t xml:space="preserve">Detection of publication bias in articles related to exosomal miRNA release in gastric cancer patients. P=0.04, indicating publication bias; </w:t>
      </w:r>
      <w:r w:rsidRPr="00FF2EA8">
        <w:rPr>
          <w:rFonts w:cs="Times New Roman"/>
          <w:b/>
          <w:bCs/>
          <w:szCs w:val="24"/>
          <w:lang w:val="en-GB" w:eastAsia="zh-CN"/>
        </w:rPr>
        <w:t>(B)</w:t>
      </w:r>
      <w:r w:rsidRPr="00FF2EA8">
        <w:rPr>
          <w:rFonts w:cs="Times New Roman"/>
          <w:szCs w:val="24"/>
          <w:lang w:val="en-GB" w:eastAsia="zh-CN"/>
        </w:rPr>
        <w:t xml:space="preserve"> Publication bias detection of exosomal lncRNA released by gastric cancer patients. The results showed that P</w:t>
      </w:r>
      <w:r w:rsidRPr="00FF2EA8">
        <w:rPr>
          <w:rFonts w:cs="Times New Roman"/>
          <w:szCs w:val="24"/>
          <w:lang w:val="en-GB" w:eastAsia="zh-CN"/>
        </w:rPr>
        <w:t>＜</w:t>
      </w:r>
      <w:r w:rsidRPr="00FF2EA8">
        <w:rPr>
          <w:rFonts w:cs="Times New Roman"/>
          <w:szCs w:val="24"/>
          <w:lang w:val="en-GB" w:eastAsia="zh-CN"/>
        </w:rPr>
        <w:t xml:space="preserve">0.01, indicating publication bias; </w:t>
      </w:r>
      <w:r w:rsidRPr="00FF2EA8">
        <w:rPr>
          <w:rFonts w:cs="Times New Roman"/>
          <w:b/>
          <w:bCs/>
          <w:szCs w:val="24"/>
          <w:lang w:val="en-GB" w:eastAsia="zh-CN"/>
        </w:rPr>
        <w:t>(C)</w:t>
      </w:r>
      <w:r w:rsidRPr="00FF2EA8">
        <w:rPr>
          <w:rFonts w:cs="Times New Roman"/>
          <w:szCs w:val="24"/>
          <w:lang w:val="en-GB" w:eastAsia="zh-CN"/>
        </w:rPr>
        <w:t xml:space="preserve"> Publication bias detection of circRNA-related articles on exosomes released by gastric cancer patients. The results showed that P=0.46 greater than 0.05 indicated no publication bias.</w:t>
      </w:r>
    </w:p>
    <w:p w14:paraId="45B95F09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737FC936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085720DF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1194AF0E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100C6DBA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47DA308B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18851246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441ACFBC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53A04400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465D92A2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3F041EAF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  <w:r w:rsidRPr="00FF2EA8">
        <w:rPr>
          <w:rFonts w:cs="Times New Roman" w:hint="eastAsia"/>
          <w:b/>
          <w:bCs/>
          <w:szCs w:val="24"/>
          <w:lang w:val="en-GB" w:eastAsia="zh-CN"/>
        </w:rPr>
        <w:lastRenderedPageBreak/>
        <w:t>A</w:t>
      </w:r>
    </w:p>
    <w:p w14:paraId="1C1A05C7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  <w:r w:rsidRPr="00FF2EA8">
        <w:rPr>
          <w:rFonts w:cs="Times New Roman"/>
          <w:b/>
          <w:bCs/>
          <w:noProof/>
          <w:szCs w:val="24"/>
          <w:lang w:eastAsia="zh-CN"/>
        </w:rPr>
        <w:drawing>
          <wp:inline distT="0" distB="0" distL="0" distR="0" wp14:anchorId="545E5912" wp14:editId="2CDDA4E5">
            <wp:extent cx="3657600" cy="5486400"/>
            <wp:effectExtent l="0" t="0" r="0" b="0"/>
            <wp:docPr id="21107675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C73D8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  <w:r w:rsidRPr="00FF2EA8">
        <w:rPr>
          <w:rFonts w:cs="Times New Roman"/>
          <w:b/>
          <w:bCs/>
          <w:szCs w:val="24"/>
          <w:lang w:val="en-GB" w:eastAsia="zh-CN"/>
        </w:rPr>
        <w:t xml:space="preserve">Fig. S3 The clinical significance of exosomal non-coding RNA in the diagnosis of gastric cancer was evaluated by Fagan diagram. (A) </w:t>
      </w:r>
      <w:r w:rsidRPr="00FF2EA8">
        <w:rPr>
          <w:rFonts w:cs="Times New Roman"/>
          <w:szCs w:val="24"/>
          <w:lang w:val="en-GB" w:eastAsia="zh-CN"/>
        </w:rPr>
        <w:t xml:space="preserve">exosomal miRNA; </w:t>
      </w:r>
      <w:r w:rsidRPr="00FF2EA8">
        <w:rPr>
          <w:rFonts w:cs="Times New Roman"/>
          <w:b/>
          <w:bCs/>
          <w:szCs w:val="24"/>
          <w:lang w:val="en-GB" w:eastAsia="zh-CN"/>
        </w:rPr>
        <w:t xml:space="preserve">(B) </w:t>
      </w:r>
      <w:r w:rsidRPr="00FF2EA8">
        <w:rPr>
          <w:rFonts w:cs="Times New Roman"/>
          <w:szCs w:val="24"/>
          <w:lang w:val="en-GB" w:eastAsia="zh-CN"/>
        </w:rPr>
        <w:t xml:space="preserve">exosomal lncRNA; </w:t>
      </w:r>
      <w:r w:rsidRPr="00FF2EA8">
        <w:rPr>
          <w:rFonts w:cs="Times New Roman"/>
          <w:b/>
          <w:bCs/>
          <w:szCs w:val="24"/>
          <w:lang w:val="en-GB" w:eastAsia="zh-CN"/>
        </w:rPr>
        <w:t xml:space="preserve">(C) </w:t>
      </w:r>
      <w:r w:rsidRPr="00FF2EA8">
        <w:rPr>
          <w:rFonts w:cs="Times New Roman"/>
          <w:szCs w:val="24"/>
          <w:lang w:val="en-GB" w:eastAsia="zh-CN"/>
        </w:rPr>
        <w:t>exosomal circRNA.</w:t>
      </w:r>
    </w:p>
    <w:p w14:paraId="4ED4E30F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58179C20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1CCD6420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0E86D3B4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65745D15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3C23CD6A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448C2CBB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2C129354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  <w:r w:rsidRPr="00FF2EA8">
        <w:rPr>
          <w:rFonts w:cs="Times New Roman" w:hint="eastAsia"/>
          <w:b/>
          <w:bCs/>
          <w:szCs w:val="24"/>
          <w:lang w:val="en-GB" w:eastAsia="zh-CN"/>
        </w:rPr>
        <w:lastRenderedPageBreak/>
        <w:t>B</w:t>
      </w:r>
    </w:p>
    <w:p w14:paraId="5FAAC705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  <w:r w:rsidRPr="00FF2EA8">
        <w:rPr>
          <w:rFonts w:cs="Times New Roman"/>
          <w:b/>
          <w:bCs/>
          <w:noProof/>
          <w:szCs w:val="24"/>
          <w:lang w:eastAsia="zh-CN"/>
        </w:rPr>
        <w:drawing>
          <wp:inline distT="0" distB="0" distL="0" distR="0" wp14:anchorId="0E433608" wp14:editId="1DDFC6E3">
            <wp:extent cx="3657600" cy="5486400"/>
            <wp:effectExtent l="0" t="0" r="0" b="0"/>
            <wp:docPr id="138570538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1EBED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  <w:r w:rsidRPr="00FF2EA8">
        <w:rPr>
          <w:rFonts w:cs="Times New Roman"/>
          <w:b/>
          <w:bCs/>
          <w:szCs w:val="24"/>
          <w:lang w:val="en-GB" w:eastAsia="zh-CN"/>
        </w:rPr>
        <w:t xml:space="preserve">Fig. S3 The clinical significance of exosomal non-coding RNA in the diagnosis of gastric cancer was evaluated by Fagan diagram. (A) </w:t>
      </w:r>
      <w:r w:rsidRPr="00FF2EA8">
        <w:rPr>
          <w:rFonts w:cs="Times New Roman"/>
          <w:szCs w:val="24"/>
          <w:lang w:val="en-GB" w:eastAsia="zh-CN"/>
        </w:rPr>
        <w:t xml:space="preserve">exosomal miRNA; </w:t>
      </w:r>
      <w:r w:rsidRPr="00FF2EA8">
        <w:rPr>
          <w:rFonts w:cs="Times New Roman"/>
          <w:b/>
          <w:bCs/>
          <w:szCs w:val="24"/>
          <w:lang w:val="en-GB" w:eastAsia="zh-CN"/>
        </w:rPr>
        <w:t xml:space="preserve">(B) </w:t>
      </w:r>
      <w:r w:rsidRPr="00FF2EA8">
        <w:rPr>
          <w:rFonts w:cs="Times New Roman"/>
          <w:szCs w:val="24"/>
          <w:lang w:val="en-GB" w:eastAsia="zh-CN"/>
        </w:rPr>
        <w:t xml:space="preserve">exosomal lncRNA; </w:t>
      </w:r>
      <w:r w:rsidRPr="00FF2EA8">
        <w:rPr>
          <w:rFonts w:cs="Times New Roman"/>
          <w:b/>
          <w:bCs/>
          <w:szCs w:val="24"/>
          <w:lang w:val="en-GB" w:eastAsia="zh-CN"/>
        </w:rPr>
        <w:t xml:space="preserve">(C) </w:t>
      </w:r>
      <w:r w:rsidRPr="00FF2EA8">
        <w:rPr>
          <w:rFonts w:cs="Times New Roman"/>
          <w:szCs w:val="24"/>
          <w:lang w:val="en-GB" w:eastAsia="zh-CN"/>
        </w:rPr>
        <w:t>exosomal circRNA.</w:t>
      </w:r>
    </w:p>
    <w:p w14:paraId="1FE4A629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21C73C2D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735C568C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38712EA6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69175E75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408FABA2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62B84CBA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4D6F34D2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  <w:r w:rsidRPr="00FF2EA8">
        <w:rPr>
          <w:rFonts w:cs="Times New Roman" w:hint="eastAsia"/>
          <w:b/>
          <w:bCs/>
          <w:szCs w:val="24"/>
          <w:lang w:val="en-GB" w:eastAsia="zh-CN"/>
        </w:rPr>
        <w:lastRenderedPageBreak/>
        <w:t>C</w:t>
      </w:r>
    </w:p>
    <w:p w14:paraId="3E4A4557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  <w:r w:rsidRPr="00FF2EA8">
        <w:rPr>
          <w:rFonts w:cs="Times New Roman"/>
          <w:b/>
          <w:bCs/>
          <w:noProof/>
          <w:szCs w:val="24"/>
          <w:lang w:eastAsia="zh-CN"/>
        </w:rPr>
        <w:drawing>
          <wp:inline distT="0" distB="0" distL="0" distR="0" wp14:anchorId="1A097F9F" wp14:editId="3EBAC336">
            <wp:extent cx="3657600" cy="5486400"/>
            <wp:effectExtent l="0" t="0" r="0" b="0"/>
            <wp:docPr id="3581621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2E768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  <w:r w:rsidRPr="00FF2EA8">
        <w:rPr>
          <w:rFonts w:cs="Times New Roman"/>
          <w:b/>
          <w:bCs/>
          <w:szCs w:val="24"/>
          <w:lang w:val="en-GB" w:eastAsia="zh-CN"/>
        </w:rPr>
        <w:t xml:space="preserve">Fig. S3 The clinical significance of exosomal non-coding RNA in the diagnosis of gastric cancer was evaluated by Fagan diagram. (A) </w:t>
      </w:r>
      <w:r w:rsidRPr="00FF2EA8">
        <w:rPr>
          <w:rFonts w:cs="Times New Roman"/>
          <w:szCs w:val="24"/>
          <w:lang w:val="en-GB" w:eastAsia="zh-CN"/>
        </w:rPr>
        <w:t xml:space="preserve">exosomal miRNA; </w:t>
      </w:r>
      <w:r w:rsidRPr="00FF2EA8">
        <w:rPr>
          <w:rFonts w:cs="Times New Roman"/>
          <w:b/>
          <w:bCs/>
          <w:szCs w:val="24"/>
          <w:lang w:val="en-GB" w:eastAsia="zh-CN"/>
        </w:rPr>
        <w:t xml:space="preserve">(B) </w:t>
      </w:r>
      <w:r w:rsidRPr="00FF2EA8">
        <w:rPr>
          <w:rFonts w:cs="Times New Roman"/>
          <w:szCs w:val="24"/>
          <w:lang w:val="en-GB" w:eastAsia="zh-CN"/>
        </w:rPr>
        <w:t xml:space="preserve">exosomal lncRNA; </w:t>
      </w:r>
      <w:r w:rsidRPr="00FF2EA8">
        <w:rPr>
          <w:rFonts w:cs="Times New Roman"/>
          <w:b/>
          <w:bCs/>
          <w:szCs w:val="24"/>
          <w:lang w:val="en-GB" w:eastAsia="zh-CN"/>
        </w:rPr>
        <w:t xml:space="preserve">(C) </w:t>
      </w:r>
      <w:r w:rsidRPr="00FF2EA8">
        <w:rPr>
          <w:rFonts w:cs="Times New Roman"/>
          <w:szCs w:val="24"/>
          <w:lang w:val="en-GB" w:eastAsia="zh-CN"/>
        </w:rPr>
        <w:t>exosomal circRNA.</w:t>
      </w:r>
    </w:p>
    <w:p w14:paraId="01846198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4EA0AB68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66924519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6D58F1CD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492F45A2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53802D4E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5D3BD129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6FE2624D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  <w:r w:rsidRPr="00FF2EA8">
        <w:rPr>
          <w:rFonts w:cs="Times New Roman" w:hint="eastAsia"/>
          <w:b/>
          <w:bCs/>
          <w:szCs w:val="24"/>
          <w:lang w:val="en-GB" w:eastAsia="zh-CN"/>
        </w:rPr>
        <w:lastRenderedPageBreak/>
        <w:t>A</w:t>
      </w:r>
    </w:p>
    <w:p w14:paraId="5AE21C28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  <w:r w:rsidRPr="00FF2EA8">
        <w:rPr>
          <w:rFonts w:cs="Times New Roman"/>
          <w:b/>
          <w:bCs/>
          <w:noProof/>
          <w:szCs w:val="24"/>
          <w:lang w:eastAsia="zh-CN"/>
        </w:rPr>
        <w:drawing>
          <wp:inline distT="0" distB="0" distL="0" distR="0" wp14:anchorId="1BF5514C" wp14:editId="47D12D11">
            <wp:extent cx="5029200" cy="3657600"/>
            <wp:effectExtent l="0" t="0" r="0" b="0"/>
            <wp:docPr id="14039581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F11DC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  <w:r w:rsidRPr="00FF2EA8">
        <w:rPr>
          <w:rFonts w:cs="Times New Roman"/>
          <w:b/>
          <w:bCs/>
          <w:szCs w:val="24"/>
          <w:lang w:val="en-GB" w:eastAsia="zh-CN"/>
        </w:rPr>
        <w:t>Fig. S4 The likelihood ratio scattergram to analyze the clinical significance of exosomal non-coding RNA in the diagnosis of gastric cancer. (A)</w:t>
      </w:r>
      <w:r w:rsidRPr="00FF2EA8">
        <w:rPr>
          <w:rFonts w:cs="Times New Roman"/>
          <w:szCs w:val="24"/>
          <w:lang w:val="en-GB" w:eastAsia="zh-CN"/>
        </w:rPr>
        <w:t xml:space="preserve">exosomal miRNA; </w:t>
      </w:r>
      <w:r w:rsidRPr="00FF2EA8">
        <w:rPr>
          <w:rFonts w:cs="Times New Roman"/>
          <w:b/>
          <w:bCs/>
          <w:szCs w:val="24"/>
          <w:lang w:val="en-GB" w:eastAsia="zh-CN"/>
        </w:rPr>
        <w:t>(B)</w:t>
      </w:r>
      <w:r w:rsidRPr="00FF2EA8">
        <w:rPr>
          <w:rFonts w:cs="Times New Roman"/>
          <w:szCs w:val="24"/>
          <w:lang w:val="en-GB" w:eastAsia="zh-CN"/>
        </w:rPr>
        <w:t>exosomal lncRNA;</w:t>
      </w:r>
      <w:r w:rsidRPr="00FF2EA8">
        <w:rPr>
          <w:rFonts w:cs="Times New Roman"/>
          <w:b/>
          <w:bCs/>
          <w:szCs w:val="24"/>
          <w:lang w:val="en-GB" w:eastAsia="zh-CN"/>
        </w:rPr>
        <w:t xml:space="preserve"> (C)</w:t>
      </w:r>
      <w:r w:rsidRPr="00FF2EA8">
        <w:rPr>
          <w:rFonts w:cs="Times New Roman"/>
          <w:szCs w:val="24"/>
          <w:lang w:val="en-GB" w:eastAsia="zh-CN"/>
        </w:rPr>
        <w:t>exosomal circRNA.</w:t>
      </w:r>
    </w:p>
    <w:p w14:paraId="6D3CEAE7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550C92C8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5E67EE07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5423678C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6D483A00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06E61188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13D5A59F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4C05CD0E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156B1E03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2B46A2EB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191DEAF3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2F060D51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187FB363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  <w:r w:rsidRPr="00FF2EA8">
        <w:rPr>
          <w:rFonts w:cs="Times New Roman" w:hint="eastAsia"/>
          <w:b/>
          <w:bCs/>
          <w:szCs w:val="24"/>
          <w:lang w:val="en-GB" w:eastAsia="zh-CN"/>
        </w:rPr>
        <w:lastRenderedPageBreak/>
        <w:t>B</w:t>
      </w:r>
    </w:p>
    <w:p w14:paraId="7611960F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  <w:r w:rsidRPr="00FF2EA8">
        <w:rPr>
          <w:rFonts w:cs="Times New Roman"/>
          <w:b/>
          <w:bCs/>
          <w:noProof/>
          <w:szCs w:val="24"/>
          <w:lang w:eastAsia="zh-CN"/>
        </w:rPr>
        <w:drawing>
          <wp:inline distT="0" distB="0" distL="0" distR="0" wp14:anchorId="05819338" wp14:editId="71BF0289">
            <wp:extent cx="5029200" cy="3657600"/>
            <wp:effectExtent l="0" t="0" r="0" b="0"/>
            <wp:docPr id="15436869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6A707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  <w:r w:rsidRPr="00FF2EA8">
        <w:rPr>
          <w:rFonts w:cs="Times New Roman"/>
          <w:b/>
          <w:bCs/>
          <w:szCs w:val="24"/>
          <w:lang w:val="en-GB" w:eastAsia="zh-CN"/>
        </w:rPr>
        <w:t>Fig. S4 The likelihood ratio scattergram to analyze the clinical significance of exosomal non-coding RNA in the diagnosis of gastric cancer. (A)</w:t>
      </w:r>
      <w:r w:rsidRPr="00FF2EA8">
        <w:rPr>
          <w:rFonts w:cs="Times New Roman"/>
          <w:szCs w:val="24"/>
          <w:lang w:val="en-GB" w:eastAsia="zh-CN"/>
        </w:rPr>
        <w:t xml:space="preserve">exosomal miRNA; </w:t>
      </w:r>
      <w:r w:rsidRPr="00FF2EA8">
        <w:rPr>
          <w:rFonts w:cs="Times New Roman"/>
          <w:b/>
          <w:bCs/>
          <w:szCs w:val="24"/>
          <w:lang w:val="en-GB" w:eastAsia="zh-CN"/>
        </w:rPr>
        <w:t>(B)</w:t>
      </w:r>
      <w:r w:rsidRPr="00FF2EA8">
        <w:rPr>
          <w:rFonts w:cs="Times New Roman"/>
          <w:szCs w:val="24"/>
          <w:lang w:val="en-GB" w:eastAsia="zh-CN"/>
        </w:rPr>
        <w:t>exosomal lncRNA;</w:t>
      </w:r>
      <w:r w:rsidRPr="00FF2EA8">
        <w:rPr>
          <w:rFonts w:cs="Times New Roman"/>
          <w:b/>
          <w:bCs/>
          <w:szCs w:val="24"/>
          <w:lang w:val="en-GB" w:eastAsia="zh-CN"/>
        </w:rPr>
        <w:t xml:space="preserve"> (C)</w:t>
      </w:r>
      <w:r w:rsidRPr="00FF2EA8">
        <w:rPr>
          <w:rFonts w:cs="Times New Roman"/>
          <w:szCs w:val="24"/>
          <w:lang w:val="en-GB" w:eastAsia="zh-CN"/>
        </w:rPr>
        <w:t>exosomal circRNA.</w:t>
      </w:r>
    </w:p>
    <w:p w14:paraId="49326879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2DDEB4E3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53CE3484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28C193CE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6E11B5C9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65611063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44AF572F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31D14708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1A12CB3B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716A2976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0566F888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28D6DA64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</w:p>
    <w:p w14:paraId="6703B105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  <w:r w:rsidRPr="00FF2EA8">
        <w:rPr>
          <w:rFonts w:cs="Times New Roman" w:hint="eastAsia"/>
          <w:b/>
          <w:bCs/>
          <w:szCs w:val="24"/>
          <w:lang w:val="en-GB" w:eastAsia="zh-CN"/>
        </w:rPr>
        <w:lastRenderedPageBreak/>
        <w:t>C</w:t>
      </w:r>
    </w:p>
    <w:p w14:paraId="13AAE875" w14:textId="77777777" w:rsidR="00BD0FC4" w:rsidRPr="00FF2EA8" w:rsidRDefault="00BD0FC4" w:rsidP="00BD0FC4">
      <w:pPr>
        <w:rPr>
          <w:rFonts w:cs="Times New Roman"/>
          <w:b/>
          <w:bCs/>
          <w:szCs w:val="24"/>
          <w:lang w:val="en-GB" w:eastAsia="zh-CN"/>
        </w:rPr>
      </w:pPr>
      <w:r w:rsidRPr="00FF2EA8">
        <w:rPr>
          <w:rFonts w:cs="Times New Roman"/>
          <w:b/>
          <w:bCs/>
          <w:noProof/>
          <w:szCs w:val="24"/>
          <w:lang w:eastAsia="zh-CN"/>
        </w:rPr>
        <w:drawing>
          <wp:inline distT="0" distB="0" distL="0" distR="0" wp14:anchorId="3E1B3D99" wp14:editId="3A1C7B9D">
            <wp:extent cx="5029200" cy="3657600"/>
            <wp:effectExtent l="0" t="0" r="0" b="0"/>
            <wp:docPr id="195823778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4899A" w14:textId="77777777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  <w:r w:rsidRPr="00FF2EA8">
        <w:rPr>
          <w:rFonts w:cs="Times New Roman"/>
          <w:b/>
          <w:bCs/>
          <w:szCs w:val="24"/>
          <w:lang w:val="en-GB" w:eastAsia="zh-CN"/>
        </w:rPr>
        <w:t>Fig. S4 The likelihood ratio scattergram to analyze the clinical significance of exosomal non-coding RNA in the diagnosis of gastric cancer. (A)</w:t>
      </w:r>
      <w:r w:rsidRPr="00FF2EA8">
        <w:rPr>
          <w:rFonts w:cs="Times New Roman"/>
          <w:szCs w:val="24"/>
          <w:lang w:val="en-GB" w:eastAsia="zh-CN"/>
        </w:rPr>
        <w:t xml:space="preserve">exosomal miRNA; </w:t>
      </w:r>
      <w:r w:rsidRPr="00FF2EA8">
        <w:rPr>
          <w:rFonts w:cs="Times New Roman"/>
          <w:b/>
          <w:bCs/>
          <w:szCs w:val="24"/>
          <w:lang w:val="en-GB" w:eastAsia="zh-CN"/>
        </w:rPr>
        <w:t>(B)</w:t>
      </w:r>
      <w:r w:rsidRPr="00FF2EA8">
        <w:rPr>
          <w:rFonts w:cs="Times New Roman"/>
          <w:szCs w:val="24"/>
          <w:lang w:val="en-GB" w:eastAsia="zh-CN"/>
        </w:rPr>
        <w:t>exosomal lncRNA;</w:t>
      </w:r>
      <w:r w:rsidRPr="00FF2EA8">
        <w:rPr>
          <w:rFonts w:cs="Times New Roman"/>
          <w:b/>
          <w:bCs/>
          <w:szCs w:val="24"/>
          <w:lang w:val="en-GB" w:eastAsia="zh-CN"/>
        </w:rPr>
        <w:t xml:space="preserve"> (C)</w:t>
      </w:r>
      <w:r w:rsidRPr="00FF2EA8">
        <w:rPr>
          <w:rFonts w:cs="Times New Roman"/>
          <w:szCs w:val="24"/>
          <w:lang w:val="en-GB" w:eastAsia="zh-CN"/>
        </w:rPr>
        <w:t>exosomal circRNA.</w:t>
      </w:r>
    </w:p>
    <w:p w14:paraId="29EBA8AD" w14:textId="77777777" w:rsidR="00BD0FC4" w:rsidRPr="00FF2EA8" w:rsidRDefault="00BD0FC4" w:rsidP="00BD0FC4">
      <w:pPr>
        <w:rPr>
          <w:rFonts w:cs="Times New Roman"/>
          <w:b/>
          <w:bCs/>
          <w:szCs w:val="24"/>
        </w:rPr>
        <w:sectPr w:rsidR="00BD0FC4" w:rsidRPr="00FF2EA8" w:rsidSect="00BD0FC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C452EA3" w14:textId="4DEABC7F" w:rsidR="00BD0FC4" w:rsidRPr="00FF2EA8" w:rsidRDefault="00BD0FC4" w:rsidP="00BD0FC4">
      <w:pPr>
        <w:pStyle w:val="2"/>
      </w:pPr>
      <w:r w:rsidRPr="00FF2EA8">
        <w:lastRenderedPageBreak/>
        <w:t>Supplementary Table</w:t>
      </w:r>
    </w:p>
    <w:p w14:paraId="53F77A28" w14:textId="77777777" w:rsidR="00722716" w:rsidRPr="00FF2EA8" w:rsidRDefault="00722716" w:rsidP="00722716">
      <w:pPr>
        <w:rPr>
          <w:rFonts w:cs="Times New Roman"/>
          <w:b/>
          <w:bCs/>
          <w:szCs w:val="24"/>
          <w:lang w:val="en-GB" w:eastAsia="zh-CN"/>
        </w:rPr>
      </w:pPr>
      <w:r w:rsidRPr="00FF2EA8">
        <w:rPr>
          <w:rFonts w:cs="Times New Roman"/>
          <w:b/>
          <w:bCs/>
          <w:szCs w:val="24"/>
          <w:lang w:val="en-GB" w:eastAsia="zh-CN"/>
        </w:rPr>
        <w:t xml:space="preserve">Table S1 </w:t>
      </w:r>
      <w:r w:rsidRPr="00FF2EA8">
        <w:rPr>
          <w:rFonts w:cs="Times New Roman"/>
          <w:szCs w:val="24"/>
          <w:lang w:val="en-GB" w:eastAsia="zh-CN"/>
        </w:rPr>
        <w:t xml:space="preserve">Search Strategy  </w:t>
      </w:r>
      <w:r w:rsidRPr="00FF2EA8">
        <w:rPr>
          <w:rFonts w:cs="Times New Roman"/>
          <w:b/>
          <w:bCs/>
          <w:szCs w:val="24"/>
          <w:lang w:val="en-GB" w:eastAsia="zh-CN"/>
        </w:rPr>
        <w:t xml:space="preserve">  </w:t>
      </w:r>
    </w:p>
    <w:p w14:paraId="581627AC" w14:textId="77777777" w:rsidR="00722716" w:rsidRPr="00FF2EA8" w:rsidRDefault="00722716" w:rsidP="00722716">
      <w:pPr>
        <w:rPr>
          <w:rFonts w:cs="Times New Roman"/>
          <w:szCs w:val="24"/>
          <w:lang w:eastAsia="zh-CN"/>
        </w:rPr>
      </w:pPr>
      <w:r w:rsidRPr="00FF2EA8">
        <w:rPr>
          <w:rFonts w:cs="Times New Roman"/>
          <w:szCs w:val="24"/>
          <w:lang w:eastAsia="zh-CN"/>
        </w:rPr>
        <w:t>Search strategy in Web of Science (Aug 29, 2024)</w:t>
      </w:r>
      <w:r w:rsidRPr="00FF2EA8">
        <w:rPr>
          <w:rFonts w:cs="Times New Roman"/>
          <w:szCs w:val="24"/>
        </w:rPr>
        <w:t xml:space="preserve"> </w:t>
      </w:r>
    </w:p>
    <w:tbl>
      <w:tblPr>
        <w:tblStyle w:val="aff5"/>
        <w:tblW w:w="5000" w:type="pct"/>
        <w:tblLook w:val="04A0" w:firstRow="1" w:lastRow="0" w:firstColumn="1" w:lastColumn="0" w:noHBand="0" w:noVBand="1"/>
      </w:tblPr>
      <w:tblGrid>
        <w:gridCol w:w="869"/>
        <w:gridCol w:w="11066"/>
        <w:gridCol w:w="1619"/>
      </w:tblGrid>
      <w:tr w:rsidR="00FF2EA8" w:rsidRPr="00FF2EA8" w14:paraId="6A3AD5F8" w14:textId="77777777" w:rsidTr="00390597">
        <w:trPr>
          <w:tblHeader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CD4D6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Search</w:t>
            </w:r>
          </w:p>
        </w:tc>
        <w:tc>
          <w:tcPr>
            <w:tcW w:w="4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E1066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Query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80028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Results</w:t>
            </w:r>
          </w:p>
        </w:tc>
      </w:tr>
      <w:tr w:rsidR="00FF2EA8" w:rsidRPr="00FF2EA8" w14:paraId="56B52151" w14:textId="77777777" w:rsidTr="00390597"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F8A52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#1</w:t>
            </w:r>
          </w:p>
        </w:tc>
        <w:tc>
          <w:tcPr>
            <w:tcW w:w="4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A55F7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>"((TS=(exocome)) OR TS=(exosomal)) OR TS=(extracellular vesicle)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20A70B" w14:textId="77777777" w:rsidR="00722716" w:rsidRPr="00FF2EA8" w:rsidRDefault="00722716" w:rsidP="00390597">
            <w:pPr>
              <w:rPr>
                <w:rFonts w:cs="Times New Roman"/>
                <w:szCs w:val="24"/>
              </w:rPr>
            </w:pPr>
            <w:r w:rsidRPr="00FF2EA8">
              <w:rPr>
                <w:rFonts w:cs="Times New Roman"/>
                <w:szCs w:val="24"/>
              </w:rPr>
              <w:t>47930</w:t>
            </w:r>
          </w:p>
        </w:tc>
      </w:tr>
      <w:tr w:rsidR="00FF2EA8" w:rsidRPr="00FF2EA8" w14:paraId="5A734949" w14:textId="77777777" w:rsidTr="00390597">
        <w:trPr>
          <w:trHeight w:val="806"/>
        </w:trPr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C15D6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#2</w:t>
            </w:r>
          </w:p>
        </w:tc>
        <w:tc>
          <w:tcPr>
            <w:tcW w:w="4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EA4C9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>"(TS=(gastroesophag* OR stomach OR gastric OR gastrointestin*)) AND TS=(cancer OR neoplasm OR neoplasia OR carcinoma OR tumor)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B4782E" w14:textId="77777777" w:rsidR="00722716" w:rsidRPr="00FF2EA8" w:rsidRDefault="00722716" w:rsidP="00390597">
            <w:pPr>
              <w:rPr>
                <w:rFonts w:cs="Times New Roman"/>
                <w:szCs w:val="24"/>
              </w:rPr>
            </w:pPr>
            <w:r w:rsidRPr="00FF2EA8">
              <w:rPr>
                <w:rFonts w:cs="Times New Roman"/>
                <w:szCs w:val="24"/>
              </w:rPr>
              <w:t>217793</w:t>
            </w:r>
          </w:p>
        </w:tc>
      </w:tr>
      <w:tr w:rsidR="00FF2EA8" w:rsidRPr="00FF2EA8" w14:paraId="1B3BCA80" w14:textId="77777777" w:rsidTr="00390597"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F67CA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#3</w:t>
            </w:r>
          </w:p>
        </w:tc>
        <w:tc>
          <w:tcPr>
            <w:tcW w:w="4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CD63F0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>"TS=(Microrna or lncrna or long untranslated rna or long intergenic non-protein coding rna or circrnas or small interfering rna or small nuclear rna or piwi-interacting rna)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7FA076" w14:textId="77777777" w:rsidR="00722716" w:rsidRPr="00FF2EA8" w:rsidRDefault="00722716" w:rsidP="00390597">
            <w:pPr>
              <w:rPr>
                <w:rFonts w:cs="Times New Roman"/>
                <w:szCs w:val="24"/>
              </w:rPr>
            </w:pPr>
            <w:r w:rsidRPr="00FF2EA8">
              <w:rPr>
                <w:rFonts w:cs="Times New Roman"/>
                <w:szCs w:val="24"/>
              </w:rPr>
              <w:t>205038</w:t>
            </w:r>
          </w:p>
        </w:tc>
      </w:tr>
      <w:tr w:rsidR="00FF2EA8" w:rsidRPr="00FF2EA8" w14:paraId="736548F5" w14:textId="77777777" w:rsidTr="00390597"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45F19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#4</w:t>
            </w:r>
          </w:p>
        </w:tc>
        <w:tc>
          <w:tcPr>
            <w:tcW w:w="4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130AC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>"TS=(area under the curve or receiver operating characteristic or sensitivity or specificity or diagnosis)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C53A95" w14:textId="77777777" w:rsidR="00722716" w:rsidRPr="00FF2EA8" w:rsidRDefault="00722716" w:rsidP="00390597">
            <w:pPr>
              <w:rPr>
                <w:rFonts w:cs="Times New Roman"/>
                <w:szCs w:val="24"/>
              </w:rPr>
            </w:pPr>
            <w:r w:rsidRPr="00FF2EA8">
              <w:rPr>
                <w:rFonts w:cs="Times New Roman"/>
                <w:szCs w:val="24"/>
              </w:rPr>
              <w:t>3506924</w:t>
            </w:r>
          </w:p>
        </w:tc>
      </w:tr>
      <w:tr w:rsidR="00FF2EA8" w:rsidRPr="00FF2EA8" w14:paraId="45AC1861" w14:textId="77777777" w:rsidTr="00390597"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CCF40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#5</w:t>
            </w:r>
          </w:p>
        </w:tc>
        <w:tc>
          <w:tcPr>
            <w:tcW w:w="4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7819F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>"#1 AND #2 AND #3 AND #4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549385" w14:textId="77777777" w:rsidR="00722716" w:rsidRPr="00FF2EA8" w:rsidRDefault="00722716" w:rsidP="00390597">
            <w:pPr>
              <w:rPr>
                <w:rFonts w:cs="Times New Roman"/>
                <w:szCs w:val="24"/>
              </w:rPr>
            </w:pPr>
            <w:r w:rsidRPr="00FF2EA8">
              <w:rPr>
                <w:rFonts w:cs="Times New Roman"/>
                <w:szCs w:val="24"/>
              </w:rPr>
              <w:t>103</w:t>
            </w:r>
          </w:p>
        </w:tc>
      </w:tr>
    </w:tbl>
    <w:p w14:paraId="76300A84" w14:textId="77777777" w:rsidR="00722716" w:rsidRPr="00FF2EA8" w:rsidRDefault="00722716" w:rsidP="00722716">
      <w:pPr>
        <w:rPr>
          <w:rFonts w:cs="Times New Roman"/>
          <w:szCs w:val="24"/>
          <w:lang w:eastAsia="zh-CN"/>
        </w:rPr>
      </w:pPr>
      <w:r w:rsidRPr="00FF2EA8">
        <w:rPr>
          <w:rFonts w:cs="Times New Roman"/>
          <w:szCs w:val="24"/>
          <w:lang w:eastAsia="zh-CN"/>
        </w:rPr>
        <w:t>Search strategy in PubMed (Aug 29, 2024)</w:t>
      </w:r>
    </w:p>
    <w:tbl>
      <w:tblPr>
        <w:tblStyle w:val="aff5"/>
        <w:tblW w:w="5000" w:type="pct"/>
        <w:tblLook w:val="04A0" w:firstRow="1" w:lastRow="0" w:firstColumn="1" w:lastColumn="0" w:noHBand="0" w:noVBand="1"/>
      </w:tblPr>
      <w:tblGrid>
        <w:gridCol w:w="871"/>
        <w:gridCol w:w="11065"/>
        <w:gridCol w:w="1618"/>
      </w:tblGrid>
      <w:tr w:rsidR="00FF2EA8" w:rsidRPr="00FF2EA8" w14:paraId="7A6BF35E" w14:textId="77777777" w:rsidTr="00390597">
        <w:trPr>
          <w:tblHeader/>
        </w:trPr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05C85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Search</w:t>
            </w:r>
          </w:p>
        </w:tc>
        <w:tc>
          <w:tcPr>
            <w:tcW w:w="4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A29D2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Query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3060D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Results</w:t>
            </w:r>
          </w:p>
        </w:tc>
      </w:tr>
      <w:tr w:rsidR="00FF2EA8" w:rsidRPr="00FF2EA8" w14:paraId="7E87DE9D" w14:textId="77777777" w:rsidTr="00390597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44467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#1</w:t>
            </w:r>
          </w:p>
        </w:tc>
        <w:tc>
          <w:tcPr>
            <w:tcW w:w="4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0E296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exosomal OR exosome OR exosom* OR ( extracellular AND vesicle)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14CB1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58,106</w:t>
            </w:r>
          </w:p>
        </w:tc>
      </w:tr>
      <w:tr w:rsidR="00FF2EA8" w:rsidRPr="00FF2EA8" w14:paraId="66C02CB4" w14:textId="77777777" w:rsidTr="00390597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435B4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#2</w:t>
            </w:r>
          </w:p>
        </w:tc>
        <w:tc>
          <w:tcPr>
            <w:tcW w:w="4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D2038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>(gastroesophag* OR stomach OR gastric OR gastrointestin*) AND (cancer OR neoplasm OR neoplasia OR carcinoma OR tumor)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9D869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>333,919</w:t>
            </w:r>
          </w:p>
        </w:tc>
      </w:tr>
      <w:tr w:rsidR="00FF2EA8" w:rsidRPr="00FF2EA8" w14:paraId="47255AEC" w14:textId="77777777" w:rsidTr="00390597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FD944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lastRenderedPageBreak/>
              <w:t>#3</w:t>
            </w:r>
          </w:p>
        </w:tc>
        <w:tc>
          <w:tcPr>
            <w:tcW w:w="4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F0AC7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>Microrna or lncrna or long untranslated rna or long intergenic non-protein coding rna or circrnas or small interfering rna or small nuclear rna or piwi-interacting rna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D3E8B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>327,073</w:t>
            </w:r>
          </w:p>
        </w:tc>
      </w:tr>
      <w:tr w:rsidR="00FF2EA8" w:rsidRPr="00FF2EA8" w14:paraId="4FB24616" w14:textId="77777777" w:rsidTr="00390597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DF675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#4</w:t>
            </w:r>
          </w:p>
        </w:tc>
        <w:tc>
          <w:tcPr>
            <w:tcW w:w="4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4E7D5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area under the curve or receiver operating characteristic or sensitivity or specificity or diagnosis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E9DA2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15,642,237</w:t>
            </w:r>
          </w:p>
        </w:tc>
      </w:tr>
      <w:tr w:rsidR="00FF2EA8" w:rsidRPr="00FF2EA8" w14:paraId="5CE60875" w14:textId="77777777" w:rsidTr="00390597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7AC1D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#5</w:t>
            </w:r>
          </w:p>
        </w:tc>
        <w:tc>
          <w:tcPr>
            <w:tcW w:w="40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27A26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#1 AND #2 AND #3 AND #4</w:t>
            </w:r>
          </w:p>
        </w:tc>
        <w:tc>
          <w:tcPr>
            <w:tcW w:w="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E4AF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314</w:t>
            </w:r>
          </w:p>
        </w:tc>
      </w:tr>
    </w:tbl>
    <w:p w14:paraId="7FDF4625" w14:textId="77777777" w:rsidR="00722716" w:rsidRPr="00FF2EA8" w:rsidRDefault="00722716" w:rsidP="00722716">
      <w:pPr>
        <w:rPr>
          <w:rFonts w:cs="Times New Roman"/>
          <w:szCs w:val="24"/>
          <w:lang w:eastAsia="zh-CN"/>
        </w:rPr>
      </w:pPr>
      <w:r w:rsidRPr="00FF2EA8">
        <w:rPr>
          <w:rFonts w:cs="Times New Roman"/>
          <w:szCs w:val="24"/>
          <w:lang w:eastAsia="zh-CN"/>
        </w:rPr>
        <w:t>Search strategy in Science Direct (Aug 29, 2024)</w:t>
      </w:r>
    </w:p>
    <w:tbl>
      <w:tblPr>
        <w:tblStyle w:val="aff5"/>
        <w:tblW w:w="5000" w:type="pct"/>
        <w:tblLook w:val="04A0" w:firstRow="1" w:lastRow="0" w:firstColumn="1" w:lastColumn="0" w:noHBand="0" w:noVBand="1"/>
      </w:tblPr>
      <w:tblGrid>
        <w:gridCol w:w="870"/>
        <w:gridCol w:w="11033"/>
        <w:gridCol w:w="1651"/>
      </w:tblGrid>
      <w:tr w:rsidR="00FF2EA8" w:rsidRPr="00FF2EA8" w14:paraId="7CE71FA8" w14:textId="77777777" w:rsidTr="00390597">
        <w:trPr>
          <w:tblHeader/>
        </w:trPr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2EAE2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Search</w:t>
            </w:r>
          </w:p>
        </w:tc>
        <w:tc>
          <w:tcPr>
            <w:tcW w:w="4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9BA3E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Query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AA3B4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Results</w:t>
            </w:r>
          </w:p>
        </w:tc>
      </w:tr>
      <w:tr w:rsidR="00FF2EA8" w:rsidRPr="00FF2EA8" w14:paraId="5434BB7E" w14:textId="77777777" w:rsidTr="00390597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66631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#1</w:t>
            </w:r>
          </w:p>
        </w:tc>
        <w:tc>
          <w:tcPr>
            <w:tcW w:w="4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B50DF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(exosomal OR exosome  [Title Or abstract OR keywords]) AND (gastric cancer  [Title Or abstract OR keywords]) AND (Microrna OR lncrna OR circrnas OR ncrna  [Title Or abstract OR keywords])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A6A82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38</w:t>
            </w:r>
          </w:p>
        </w:tc>
      </w:tr>
    </w:tbl>
    <w:p w14:paraId="0609A872" w14:textId="77777777" w:rsidR="00722716" w:rsidRPr="00FF2EA8" w:rsidRDefault="00722716" w:rsidP="00722716">
      <w:pPr>
        <w:rPr>
          <w:rFonts w:cs="Times New Roman"/>
          <w:szCs w:val="24"/>
          <w:lang w:eastAsia="zh-CN"/>
        </w:rPr>
      </w:pPr>
      <w:r w:rsidRPr="00FF2EA8">
        <w:rPr>
          <w:rFonts w:cs="Times New Roman"/>
          <w:szCs w:val="24"/>
          <w:lang w:eastAsia="zh-CN"/>
        </w:rPr>
        <w:t>Search strategy in Embase (Aug 29, 2024)</w:t>
      </w:r>
    </w:p>
    <w:tbl>
      <w:tblPr>
        <w:tblStyle w:val="aff5"/>
        <w:tblW w:w="5000" w:type="pct"/>
        <w:tblLook w:val="04A0" w:firstRow="1" w:lastRow="0" w:firstColumn="1" w:lastColumn="0" w:noHBand="0" w:noVBand="1"/>
      </w:tblPr>
      <w:tblGrid>
        <w:gridCol w:w="870"/>
        <w:gridCol w:w="11033"/>
        <w:gridCol w:w="1651"/>
      </w:tblGrid>
      <w:tr w:rsidR="00FF2EA8" w:rsidRPr="00FF2EA8" w14:paraId="0BC55E2D" w14:textId="77777777" w:rsidTr="00390597">
        <w:trPr>
          <w:tblHeader/>
        </w:trPr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FBE75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Search</w:t>
            </w:r>
          </w:p>
        </w:tc>
        <w:tc>
          <w:tcPr>
            <w:tcW w:w="4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A6C51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Query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22CA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Results</w:t>
            </w:r>
          </w:p>
        </w:tc>
      </w:tr>
      <w:tr w:rsidR="00FF2EA8" w:rsidRPr="00FF2EA8" w14:paraId="73228119" w14:textId="77777777" w:rsidTr="00390597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AA011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#1</w:t>
            </w:r>
          </w:p>
        </w:tc>
        <w:tc>
          <w:tcPr>
            <w:tcW w:w="4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B7D19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>exosome'/exp OR 'exosome' OR 'exosomal lncrna' OR 'exosomal'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B0884" w14:textId="77777777" w:rsidR="00722716" w:rsidRPr="00FF2EA8" w:rsidRDefault="00722716" w:rsidP="00390597">
            <w:pPr>
              <w:rPr>
                <w:rFonts w:cs="Times New Roman"/>
                <w:szCs w:val="24"/>
              </w:rPr>
            </w:pPr>
            <w:r w:rsidRPr="00FF2EA8">
              <w:rPr>
                <w:rFonts w:cs="Times New Roman"/>
                <w:szCs w:val="24"/>
              </w:rPr>
              <w:t xml:space="preserve">69,820 </w:t>
            </w:r>
          </w:p>
        </w:tc>
      </w:tr>
      <w:tr w:rsidR="00FF2EA8" w:rsidRPr="00FF2EA8" w14:paraId="0782B769" w14:textId="77777777" w:rsidTr="00390597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F916C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#2</w:t>
            </w:r>
          </w:p>
        </w:tc>
        <w:tc>
          <w:tcPr>
            <w:tcW w:w="4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AA119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>(gastroesophag* OR stomach OR gastric OR gastrointestin*) AND (cancer OR neoplasm OR neoplasia OR carcinoma OR tumor)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2ECCA" w14:textId="77777777" w:rsidR="00722716" w:rsidRPr="00FF2EA8" w:rsidRDefault="00722716" w:rsidP="00390597">
            <w:pPr>
              <w:rPr>
                <w:rFonts w:cs="Times New Roman"/>
                <w:szCs w:val="24"/>
              </w:rPr>
            </w:pPr>
            <w:r w:rsidRPr="00FF2EA8">
              <w:rPr>
                <w:rFonts w:cs="Times New Roman"/>
                <w:szCs w:val="24"/>
              </w:rPr>
              <w:t xml:space="preserve">583,315 </w:t>
            </w:r>
          </w:p>
        </w:tc>
      </w:tr>
      <w:tr w:rsidR="00FF2EA8" w:rsidRPr="00FF2EA8" w14:paraId="63AB14DA" w14:textId="77777777" w:rsidTr="00390597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2E932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#3</w:t>
            </w:r>
          </w:p>
        </w:tc>
        <w:tc>
          <w:tcPr>
            <w:tcW w:w="4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909E5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 xml:space="preserve">micrornas' OR 'microrna' OR 'primary microrna' OR 'mirna' OR 'small temporal rna' OR 'rna, long noncoding' OR 'lncrna' OR 'long non-translated rna' OR 'long noncoding rna' OR 'long ncrnas' OR 'long untranslated rna' OR 'long intergenic non-protein coding rna' OR 'rna, circular' OR 'circrnas' OR 'closed circular rna' OR 'circular </w:t>
            </w:r>
            <w:r w:rsidRPr="00FF2EA8">
              <w:rPr>
                <w:rFonts w:cs="Times New Roman"/>
                <w:szCs w:val="24"/>
              </w:rPr>
              <w:lastRenderedPageBreak/>
              <w:t>intronic rna' OR 'cirna' OR 'small interfering rna' OR 'small nuclear rna' OR 'small nucleolar rna' OR 'piwi-interacting rna'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D4ACA" w14:textId="77777777" w:rsidR="00722716" w:rsidRPr="00FF2EA8" w:rsidRDefault="00722716" w:rsidP="00390597">
            <w:pPr>
              <w:rPr>
                <w:rFonts w:cs="Times New Roman"/>
                <w:szCs w:val="24"/>
              </w:rPr>
            </w:pPr>
            <w:r w:rsidRPr="00FF2EA8">
              <w:rPr>
                <w:rFonts w:cs="Times New Roman"/>
                <w:szCs w:val="24"/>
              </w:rPr>
              <w:lastRenderedPageBreak/>
              <w:t xml:space="preserve">464,707 </w:t>
            </w:r>
          </w:p>
        </w:tc>
      </w:tr>
      <w:tr w:rsidR="00FF2EA8" w:rsidRPr="00FF2EA8" w14:paraId="30AAA7E9" w14:textId="77777777" w:rsidTr="00390597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BD77F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#4</w:t>
            </w:r>
          </w:p>
        </w:tc>
        <w:tc>
          <w:tcPr>
            <w:tcW w:w="4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6F6FB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>sensitivity'/exp OR 'sensitivity' OR 'specificity'/exp OR 'specificity' OR 'sensitivity and specificity'/exp OR 'sensitivity and specificity' OR 'area under the curve'/exp OR 'area under the curve' OR 'auc'/exp OR 'auc' OR 'receiver operating characteristic'/exp OR 'receiver operating characteristic' OR 'roc' OR 'diagnosis' OR 'diagnoses' OR 'diagnoses and examinations'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DDED6" w14:textId="77777777" w:rsidR="00722716" w:rsidRPr="00FF2EA8" w:rsidRDefault="00722716" w:rsidP="00390597">
            <w:pPr>
              <w:rPr>
                <w:rFonts w:cs="Times New Roman"/>
                <w:szCs w:val="24"/>
              </w:rPr>
            </w:pPr>
            <w:r w:rsidRPr="00FF2EA8">
              <w:rPr>
                <w:rFonts w:cs="Times New Roman"/>
                <w:szCs w:val="24"/>
              </w:rPr>
              <w:t xml:space="preserve">9,108,201 </w:t>
            </w:r>
          </w:p>
        </w:tc>
      </w:tr>
      <w:tr w:rsidR="00FF2EA8" w:rsidRPr="00FF2EA8" w14:paraId="2BCF2082" w14:textId="77777777" w:rsidTr="00390597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86C57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#5</w:t>
            </w:r>
          </w:p>
        </w:tc>
        <w:tc>
          <w:tcPr>
            <w:tcW w:w="4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0FF26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>#1 AND #2 AND #3 AND #4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41D3" w14:textId="77777777" w:rsidR="00722716" w:rsidRPr="00FF2EA8" w:rsidRDefault="00722716" w:rsidP="00390597">
            <w:pPr>
              <w:rPr>
                <w:rFonts w:cs="Times New Roman"/>
                <w:szCs w:val="24"/>
              </w:rPr>
            </w:pPr>
            <w:r w:rsidRPr="00FF2EA8">
              <w:rPr>
                <w:rFonts w:cs="Times New Roman"/>
                <w:szCs w:val="24"/>
              </w:rPr>
              <w:t xml:space="preserve">573 </w:t>
            </w:r>
          </w:p>
        </w:tc>
      </w:tr>
    </w:tbl>
    <w:p w14:paraId="441EE16F" w14:textId="77777777" w:rsidR="00722716" w:rsidRPr="00FF2EA8" w:rsidRDefault="00722716" w:rsidP="00722716">
      <w:pPr>
        <w:rPr>
          <w:rFonts w:cs="Times New Roman"/>
          <w:szCs w:val="24"/>
          <w:lang w:eastAsia="zh-CN"/>
        </w:rPr>
      </w:pPr>
      <w:r w:rsidRPr="00FF2EA8">
        <w:rPr>
          <w:rFonts w:cs="Times New Roman"/>
          <w:szCs w:val="24"/>
          <w:lang w:eastAsia="zh-CN"/>
        </w:rPr>
        <w:t>Search strategy in Scopus (Aug 29, 2024)</w:t>
      </w:r>
    </w:p>
    <w:tbl>
      <w:tblPr>
        <w:tblStyle w:val="aff5"/>
        <w:tblW w:w="5000" w:type="pct"/>
        <w:tblLook w:val="04A0" w:firstRow="1" w:lastRow="0" w:firstColumn="1" w:lastColumn="0" w:noHBand="0" w:noVBand="1"/>
      </w:tblPr>
      <w:tblGrid>
        <w:gridCol w:w="870"/>
        <w:gridCol w:w="11033"/>
        <w:gridCol w:w="1651"/>
      </w:tblGrid>
      <w:tr w:rsidR="00FF2EA8" w:rsidRPr="00FF2EA8" w14:paraId="2C3AADD9" w14:textId="77777777" w:rsidTr="00390597">
        <w:trPr>
          <w:tblHeader/>
        </w:trPr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B40BA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Search</w:t>
            </w:r>
          </w:p>
        </w:tc>
        <w:tc>
          <w:tcPr>
            <w:tcW w:w="4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AF24DD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Query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637E2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Results</w:t>
            </w:r>
          </w:p>
        </w:tc>
      </w:tr>
      <w:tr w:rsidR="00FF2EA8" w:rsidRPr="00FF2EA8" w14:paraId="0626275D" w14:textId="77777777" w:rsidTr="00390597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C2204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#1</w:t>
            </w:r>
          </w:p>
        </w:tc>
        <w:tc>
          <w:tcPr>
            <w:tcW w:w="4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1D888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>ALL ( exosomal OR exosome OR exosom* OR ( extracellular AND vesicle ) )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CB484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 xml:space="preserve">388,666 </w:t>
            </w:r>
          </w:p>
        </w:tc>
      </w:tr>
      <w:tr w:rsidR="00FF2EA8" w:rsidRPr="00FF2EA8" w14:paraId="3558F771" w14:textId="77777777" w:rsidTr="00390597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D48F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#2</w:t>
            </w:r>
          </w:p>
        </w:tc>
        <w:tc>
          <w:tcPr>
            <w:tcW w:w="4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72727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>ALL ( ( gastroesophag* OR stomach OR gastric OR gastrointestin* ) AND ( cancer OR neoplasm OR neoplasia OR carcinoma OR tumor ) )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5B54C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 xml:space="preserve">1,759,115 </w:t>
            </w:r>
          </w:p>
        </w:tc>
      </w:tr>
      <w:tr w:rsidR="00FF2EA8" w:rsidRPr="00FF2EA8" w14:paraId="6BF9784B" w14:textId="77777777" w:rsidTr="00390597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9788A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#3</w:t>
            </w:r>
          </w:p>
        </w:tc>
        <w:tc>
          <w:tcPr>
            <w:tcW w:w="4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21718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>ALL ( microrna OR lncrna OR long AND untranslated AND rna OR long AND intergenic AND non-protein AND coding AND rna OR circrnas OR small AND interfering AND rna OR small AND nuclear AND rna OR piwi-interacting AND rna )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CC474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 xml:space="preserve">339 </w:t>
            </w:r>
          </w:p>
        </w:tc>
      </w:tr>
      <w:tr w:rsidR="00FF2EA8" w:rsidRPr="00FF2EA8" w14:paraId="75EA8376" w14:textId="77777777" w:rsidTr="00390597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8D380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#4</w:t>
            </w:r>
          </w:p>
        </w:tc>
        <w:tc>
          <w:tcPr>
            <w:tcW w:w="4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6B1E4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>#1 AND #2 AND #3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329E1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 xml:space="preserve">55 </w:t>
            </w:r>
          </w:p>
        </w:tc>
      </w:tr>
    </w:tbl>
    <w:p w14:paraId="40C24732" w14:textId="77777777" w:rsidR="00722716" w:rsidRPr="00FF2EA8" w:rsidRDefault="00722716" w:rsidP="00722716">
      <w:pPr>
        <w:rPr>
          <w:rFonts w:cs="Times New Roman"/>
          <w:szCs w:val="24"/>
          <w:lang w:eastAsia="zh-CN"/>
        </w:rPr>
      </w:pPr>
      <w:r w:rsidRPr="00FF2EA8">
        <w:rPr>
          <w:rFonts w:cs="Times New Roman"/>
          <w:szCs w:val="24"/>
          <w:lang w:eastAsia="zh-CN"/>
        </w:rPr>
        <w:t>Search strategy in Medline (Aug 29, 2024)</w:t>
      </w:r>
      <w:r w:rsidRPr="00FF2EA8">
        <w:rPr>
          <w:rFonts w:cs="Times New Roman"/>
          <w:szCs w:val="24"/>
        </w:rPr>
        <w:t xml:space="preserve"> </w:t>
      </w:r>
    </w:p>
    <w:tbl>
      <w:tblPr>
        <w:tblStyle w:val="aff5"/>
        <w:tblW w:w="5000" w:type="pct"/>
        <w:tblLook w:val="04A0" w:firstRow="1" w:lastRow="0" w:firstColumn="1" w:lastColumn="0" w:noHBand="0" w:noVBand="1"/>
      </w:tblPr>
      <w:tblGrid>
        <w:gridCol w:w="870"/>
        <w:gridCol w:w="11033"/>
        <w:gridCol w:w="1651"/>
      </w:tblGrid>
      <w:tr w:rsidR="00FF2EA8" w:rsidRPr="00FF2EA8" w14:paraId="0E6BC014" w14:textId="77777777" w:rsidTr="00390597">
        <w:trPr>
          <w:tblHeader/>
        </w:trPr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32106B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lastRenderedPageBreak/>
              <w:t>Search</w:t>
            </w:r>
          </w:p>
        </w:tc>
        <w:tc>
          <w:tcPr>
            <w:tcW w:w="4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CCF1C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Query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230EE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Results</w:t>
            </w:r>
          </w:p>
        </w:tc>
      </w:tr>
      <w:tr w:rsidR="00FF2EA8" w:rsidRPr="00FF2EA8" w14:paraId="31F75C5F" w14:textId="77777777" w:rsidTr="00390597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479C9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#1</w:t>
            </w:r>
          </w:p>
        </w:tc>
        <w:tc>
          <w:tcPr>
            <w:tcW w:w="4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B0E889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 xml:space="preserve">((TS=(exocome)) OR TS=(exosomal)) OR TS=(extracellular vesicle) 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D5CBC6" w14:textId="77777777" w:rsidR="00722716" w:rsidRPr="00FF2EA8" w:rsidRDefault="00722716" w:rsidP="00390597">
            <w:pPr>
              <w:rPr>
                <w:rFonts w:cs="Times New Roman"/>
                <w:szCs w:val="24"/>
              </w:rPr>
            </w:pPr>
            <w:r w:rsidRPr="00FF2EA8">
              <w:rPr>
                <w:rFonts w:cs="Times New Roman"/>
                <w:szCs w:val="24"/>
              </w:rPr>
              <w:t>41343</w:t>
            </w:r>
          </w:p>
        </w:tc>
      </w:tr>
      <w:tr w:rsidR="00FF2EA8" w:rsidRPr="00FF2EA8" w14:paraId="098617FD" w14:textId="77777777" w:rsidTr="00390597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82A6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#2</w:t>
            </w:r>
          </w:p>
        </w:tc>
        <w:tc>
          <w:tcPr>
            <w:tcW w:w="4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6407D9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 xml:space="preserve">(TS=(gastroesophag* OR stomach OR gastric OR gastrointestin*)) AND TS=(cancer OR neoplasm OR neoplasia OR carcinoma OR tumor) 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8DFF40" w14:textId="77777777" w:rsidR="00722716" w:rsidRPr="00FF2EA8" w:rsidRDefault="00722716" w:rsidP="00390597">
            <w:pPr>
              <w:rPr>
                <w:rFonts w:cs="Times New Roman"/>
                <w:szCs w:val="24"/>
              </w:rPr>
            </w:pPr>
            <w:r w:rsidRPr="00FF2EA8">
              <w:rPr>
                <w:rFonts w:cs="Times New Roman"/>
                <w:szCs w:val="24"/>
              </w:rPr>
              <w:t>282784</w:t>
            </w:r>
          </w:p>
        </w:tc>
      </w:tr>
      <w:tr w:rsidR="00FF2EA8" w:rsidRPr="00FF2EA8" w14:paraId="67EE9588" w14:textId="77777777" w:rsidTr="00390597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3014D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#3</w:t>
            </w:r>
          </w:p>
        </w:tc>
        <w:tc>
          <w:tcPr>
            <w:tcW w:w="4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65D040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 xml:space="preserve">TS=(Microrna or lncrna or long untranslated rna or long intergenic non-protein coding rna or circrnas or small interfering rna or small nuclear rna or piwi-interacting rna) 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3F2E2AC" w14:textId="77777777" w:rsidR="00722716" w:rsidRPr="00FF2EA8" w:rsidRDefault="00722716" w:rsidP="00390597">
            <w:pPr>
              <w:rPr>
                <w:rFonts w:cs="Times New Roman"/>
                <w:szCs w:val="24"/>
              </w:rPr>
            </w:pPr>
            <w:r w:rsidRPr="00FF2EA8">
              <w:rPr>
                <w:rFonts w:cs="Times New Roman"/>
                <w:szCs w:val="24"/>
              </w:rPr>
              <w:t>266626</w:t>
            </w:r>
          </w:p>
        </w:tc>
      </w:tr>
      <w:tr w:rsidR="00FF2EA8" w:rsidRPr="00FF2EA8" w14:paraId="0C94BF49" w14:textId="77777777" w:rsidTr="00390597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B7353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#4</w:t>
            </w:r>
          </w:p>
        </w:tc>
        <w:tc>
          <w:tcPr>
            <w:tcW w:w="4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B406BA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 xml:space="preserve">TS=(area under the curve or receiver operating characteristic or sensitivity or specificity or diagnosis) 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72E3AB" w14:textId="77777777" w:rsidR="00722716" w:rsidRPr="00FF2EA8" w:rsidRDefault="00722716" w:rsidP="00390597">
            <w:pPr>
              <w:rPr>
                <w:rFonts w:cs="Times New Roman"/>
                <w:szCs w:val="24"/>
              </w:rPr>
            </w:pPr>
            <w:r w:rsidRPr="00FF2EA8">
              <w:rPr>
                <w:rFonts w:cs="Times New Roman"/>
                <w:szCs w:val="24"/>
              </w:rPr>
              <w:t>6227079</w:t>
            </w:r>
          </w:p>
        </w:tc>
      </w:tr>
      <w:tr w:rsidR="00FF2EA8" w:rsidRPr="00FF2EA8" w14:paraId="02B95724" w14:textId="77777777" w:rsidTr="00390597"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B14C9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  <w:lang w:val="en-AU" w:eastAsia="zh-CN"/>
              </w:rPr>
              <w:t>#5</w:t>
            </w:r>
          </w:p>
        </w:tc>
        <w:tc>
          <w:tcPr>
            <w:tcW w:w="40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D93582" w14:textId="77777777" w:rsidR="00722716" w:rsidRPr="00FF2EA8" w:rsidRDefault="00722716" w:rsidP="00390597">
            <w:pPr>
              <w:rPr>
                <w:rFonts w:cs="Times New Roman"/>
                <w:szCs w:val="24"/>
                <w:lang w:val="en-AU" w:eastAsia="zh-CN"/>
              </w:rPr>
            </w:pPr>
            <w:r w:rsidRPr="00FF2EA8">
              <w:rPr>
                <w:rFonts w:cs="Times New Roman"/>
                <w:szCs w:val="24"/>
              </w:rPr>
              <w:t xml:space="preserve">#1 AND #2 AND #3 AND #4 </w:t>
            </w:r>
          </w:p>
        </w:tc>
        <w:tc>
          <w:tcPr>
            <w:tcW w:w="6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E68642" w14:textId="77777777" w:rsidR="00722716" w:rsidRPr="00FF2EA8" w:rsidRDefault="00722716" w:rsidP="00390597">
            <w:pPr>
              <w:rPr>
                <w:rFonts w:cs="Times New Roman"/>
                <w:szCs w:val="24"/>
              </w:rPr>
            </w:pPr>
            <w:r w:rsidRPr="00FF2EA8">
              <w:rPr>
                <w:rFonts w:cs="Times New Roman"/>
                <w:szCs w:val="24"/>
              </w:rPr>
              <w:t>74</w:t>
            </w:r>
          </w:p>
        </w:tc>
      </w:tr>
    </w:tbl>
    <w:p w14:paraId="1B50A64B" w14:textId="77777777" w:rsidR="00722716" w:rsidRPr="00FF2EA8" w:rsidRDefault="00722716" w:rsidP="00722716">
      <w:pPr>
        <w:rPr>
          <w:rFonts w:cs="Times New Roman"/>
          <w:szCs w:val="24"/>
          <w:lang w:val="en-GB" w:eastAsia="zh-CN"/>
        </w:rPr>
        <w:sectPr w:rsidR="00722716" w:rsidRPr="00FF2EA8" w:rsidSect="00722716">
          <w:headerReference w:type="even" r:id="rId22"/>
          <w:footerReference w:type="even" r:id="rId23"/>
          <w:footerReference w:type="default" r:id="rId24"/>
          <w:headerReference w:type="first" r:id="rId25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718B82D6" w14:textId="7343D15E" w:rsidR="00BD0FC4" w:rsidRPr="00FF2EA8" w:rsidRDefault="00BD0FC4" w:rsidP="00BD0FC4">
      <w:pPr>
        <w:rPr>
          <w:rFonts w:cs="Times New Roman"/>
          <w:szCs w:val="24"/>
          <w:lang w:val="en-GB" w:eastAsia="zh-CN"/>
        </w:rPr>
      </w:pPr>
      <w:r w:rsidRPr="00FF2EA8">
        <w:rPr>
          <w:rFonts w:cs="Times New Roman"/>
          <w:b/>
          <w:bCs/>
          <w:szCs w:val="24"/>
          <w:lang w:val="en-GB" w:eastAsia="zh-CN"/>
        </w:rPr>
        <w:lastRenderedPageBreak/>
        <w:t xml:space="preserve">Table </w:t>
      </w:r>
      <w:r w:rsidR="00722716" w:rsidRPr="00FF2EA8">
        <w:rPr>
          <w:rFonts w:cs="Times New Roman"/>
          <w:b/>
          <w:bCs/>
          <w:szCs w:val="24"/>
          <w:lang w:val="en-GB" w:eastAsia="zh-CN"/>
        </w:rPr>
        <w:t xml:space="preserve">S2 </w:t>
      </w:r>
      <w:r w:rsidRPr="00FF2EA8">
        <w:rPr>
          <w:rFonts w:cs="Times New Roman"/>
          <w:szCs w:val="24"/>
          <w:lang w:val="en-GB" w:eastAsia="zh-CN"/>
        </w:rPr>
        <w:t>The information for exosom</w:t>
      </w:r>
      <w:r w:rsidR="00CC75E3" w:rsidRPr="00FF2EA8">
        <w:rPr>
          <w:rFonts w:cs="Times New Roman" w:hint="eastAsia"/>
          <w:szCs w:val="24"/>
          <w:lang w:val="en-GB" w:eastAsia="zh-CN"/>
        </w:rPr>
        <w:t>al</w:t>
      </w:r>
      <w:r w:rsidR="00CC75E3" w:rsidRPr="00FF2EA8">
        <w:rPr>
          <w:rFonts w:cs="Times New Roman"/>
          <w:szCs w:val="24"/>
          <w:lang w:val="en-GB" w:eastAsia="zh-CN"/>
        </w:rPr>
        <w:t xml:space="preserve"> ncRNAs</w:t>
      </w:r>
      <w:r w:rsidRPr="00FF2EA8">
        <w:rPr>
          <w:rFonts w:cs="Times New Roman"/>
          <w:szCs w:val="24"/>
          <w:lang w:val="en-GB" w:eastAsia="zh-CN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66"/>
        <w:gridCol w:w="733"/>
        <w:gridCol w:w="1168"/>
        <w:gridCol w:w="4522"/>
        <w:gridCol w:w="716"/>
        <w:gridCol w:w="1093"/>
        <w:gridCol w:w="1723"/>
        <w:gridCol w:w="2243"/>
      </w:tblGrid>
      <w:tr w:rsidR="00FF2EA8" w:rsidRPr="00FF2EA8" w14:paraId="61E350E0" w14:textId="77777777" w:rsidTr="00C17A3E">
        <w:trPr>
          <w:trHeight w:val="660"/>
          <w:tblHeader/>
        </w:trPr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27532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Author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AD483F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Year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B96D42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Types of sample</w:t>
            </w: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A144AE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Exosome isolation method</w:t>
            </w: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D4C0E5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TEM</w:t>
            </w: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F8EA6E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NTA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A46649C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Exosomr Diameter range</w:t>
            </w:r>
          </w:p>
        </w:tc>
        <w:tc>
          <w:tcPr>
            <w:tcW w:w="82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8EAF2E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Exosomoe proteins</w:t>
            </w:r>
          </w:p>
        </w:tc>
      </w:tr>
      <w:tr w:rsidR="00FF2EA8" w:rsidRPr="00FF2EA8" w14:paraId="42E9FE73" w14:textId="77777777" w:rsidTr="00C17A3E">
        <w:trPr>
          <w:trHeight w:val="285"/>
        </w:trPr>
        <w:tc>
          <w:tcPr>
            <w:tcW w:w="50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2810E" w14:textId="77777777" w:rsidR="00BD0FC4" w:rsidRPr="00FF2EA8" w:rsidRDefault="00BD0FC4" w:rsidP="005549DA">
            <w:pPr>
              <w:spacing w:line="276" w:lineRule="auto"/>
              <w:textAlignment w:val="center"/>
              <w:rPr>
                <w:rFonts w:eastAsia="Microsoft YaHei UI" w:cs="Times New Roman"/>
                <w:b/>
                <w:bCs/>
                <w:szCs w:val="24"/>
              </w:rPr>
            </w:pPr>
            <w:r w:rsidRPr="00FF2EA8">
              <w:rPr>
                <w:rFonts w:eastAsia="Microsoft YaHei UI" w:cs="Times New Roman"/>
                <w:b/>
                <w:bCs/>
                <w:szCs w:val="24"/>
              </w:rPr>
              <w:t>MiRNA</w:t>
            </w:r>
          </w:p>
        </w:tc>
        <w:tc>
          <w:tcPr>
            <w:tcW w:w="27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3DF491" w14:textId="77777777" w:rsidR="00BD0FC4" w:rsidRPr="00FF2EA8" w:rsidRDefault="00BD0FC4" w:rsidP="005549DA">
            <w:pPr>
              <w:spacing w:line="276" w:lineRule="auto"/>
              <w:rPr>
                <w:rFonts w:eastAsia="Microsoft YaHei UI" w:cs="Times New Roman"/>
                <w:szCs w:val="24"/>
              </w:rPr>
            </w:pP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C2988" w14:textId="77777777" w:rsidR="00BD0FC4" w:rsidRPr="00FF2EA8" w:rsidRDefault="00BD0FC4" w:rsidP="005549DA">
            <w:pPr>
              <w:spacing w:line="276" w:lineRule="auto"/>
              <w:rPr>
                <w:rFonts w:eastAsia="Microsoft YaHei UI" w:cs="Times New Roman"/>
                <w:szCs w:val="24"/>
              </w:rPr>
            </w:pPr>
          </w:p>
        </w:tc>
        <w:tc>
          <w:tcPr>
            <w:tcW w:w="166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20B7D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FA662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CECDB3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62C89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</w:p>
        </w:tc>
        <w:tc>
          <w:tcPr>
            <w:tcW w:w="8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75BCF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</w:p>
        </w:tc>
      </w:tr>
      <w:tr w:rsidR="00FF2EA8" w:rsidRPr="00FF2EA8" w14:paraId="68A36BAC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D34AFC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X. Zhou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F06AC8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2015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3D4E33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Plasma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EDE8AC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ExoQuick Exosome Precipitation Solution 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3E8C5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5C90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FEB862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F47E70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</w:tr>
      <w:tr w:rsidR="00FF2EA8" w:rsidRPr="00FF2EA8" w14:paraId="0E5B7C74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668F48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Yun. Zhang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93A947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D1E6C2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E4B69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ExoQuick Exosome Precipitation Solution 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FD80E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4073EB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BC85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0FCB5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CD9, and TSG-101</w:t>
            </w:r>
          </w:p>
        </w:tc>
      </w:tr>
      <w:tr w:rsidR="00FF2EA8" w:rsidRPr="00FF2EA8" w14:paraId="38E95DE5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C239AB" w14:textId="6EC21D6D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D. Yu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2B328F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3F5ED5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25E4C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ultracentrifugation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66023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3013F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3A242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160nm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485AE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CD9, CD63, CD66b and Calnexin</w:t>
            </w:r>
          </w:p>
        </w:tc>
      </w:tr>
      <w:tr w:rsidR="00FF2EA8" w:rsidRPr="00FF2EA8" w14:paraId="0F849F96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C3F36E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J. Yang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5EA99D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9DC02D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Plasma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27DDF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miRNeasy Serum/Plasma Kit 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3DA0F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149A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02EA6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73262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CD63 and TSG101</w:t>
            </w:r>
          </w:p>
        </w:tc>
      </w:tr>
      <w:tr w:rsidR="00FF2EA8" w:rsidRPr="00FF2EA8" w14:paraId="29EFA3C7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EB09FE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H. Yang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EB4091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2018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18FF14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E543F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ExoQuick-TC™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F2AE48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4DF3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51442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50 - 100 nm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6ED70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CD81</w:t>
            </w:r>
          </w:p>
        </w:tc>
      </w:tr>
      <w:tr w:rsidR="00FF2EA8" w:rsidRPr="00FF2EA8" w14:paraId="5EB22B17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AC4B5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S. Wei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095588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230CF6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508F0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exoEasy Maxi Kit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24DBA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B178B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2F7BA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6784E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CD9, CD63 and TSG101</w:t>
            </w:r>
          </w:p>
        </w:tc>
      </w:tr>
      <w:tr w:rsidR="00FF2EA8" w:rsidRPr="00FF2EA8" w14:paraId="7941A917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2BFAA0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Z. Wang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3AD432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EB569C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66D59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exoEasyMaxi kit and ultracentrifugation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DBE88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3410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E23FF2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C0CB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</w:tr>
      <w:tr w:rsidR="00FF2EA8" w:rsidRPr="00FF2EA8" w14:paraId="73EFE67F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0D010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lastRenderedPageBreak/>
              <w:t>N. Wang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3AE7A1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2017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D4E1F4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ED3F03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mirVana PARIS Kit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702C0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13D1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278A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60 – 150 nm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C30FA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CD63 </w:t>
            </w:r>
          </w:p>
        </w:tc>
      </w:tr>
      <w:tr w:rsidR="00FF2EA8" w:rsidRPr="00FF2EA8" w14:paraId="68AB6B10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6A83C1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J. Wang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4D796C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381D2C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3DB0F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等线" w:cs="Times New Roman"/>
                <w:szCs w:val="24"/>
              </w:rPr>
            </w:pPr>
            <w:r w:rsidRPr="00FF2EA8">
              <w:rPr>
                <w:rFonts w:eastAsia="等线" w:cs="Times New Roman"/>
                <w:szCs w:val="24"/>
              </w:rPr>
              <w:t>Centrifugation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77928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FE1E7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7A2F5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30 – 150 nm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7D17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CD9 and CD63</w:t>
            </w:r>
          </w:p>
        </w:tc>
      </w:tr>
      <w:tr w:rsidR="00FF2EA8" w:rsidRPr="00FF2EA8" w14:paraId="418483AA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3744CB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J. Wang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6DC83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567359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93C411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exoRNeasy Serum Starter Kit 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5BCDB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B0C87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C715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30 – 120nm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49F00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CD9, CD63, TSG101 and calnexin</w:t>
            </w:r>
          </w:p>
        </w:tc>
      </w:tr>
      <w:tr w:rsidR="00FF2EA8" w:rsidRPr="00FF2EA8" w14:paraId="1C97D267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BBE13C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S. Tang</w:t>
            </w:r>
          </w:p>
        </w:tc>
        <w:tc>
          <w:tcPr>
            <w:tcW w:w="2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BC716C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2020</w:t>
            </w:r>
          </w:p>
        </w:tc>
        <w:tc>
          <w:tcPr>
            <w:tcW w:w="4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D57FFAC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F82F3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exosome precipitation solution</w:t>
            </w:r>
          </w:p>
        </w:tc>
        <w:tc>
          <w:tcPr>
            <w:tcW w:w="2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393B7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4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5ABD57F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2A2D9E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9250759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</w:tr>
      <w:tr w:rsidR="00FF2EA8" w:rsidRPr="00FF2EA8" w14:paraId="77C15A55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76F70A5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Y. Shi</w:t>
            </w:r>
          </w:p>
        </w:tc>
        <w:tc>
          <w:tcPr>
            <w:tcW w:w="2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9411865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2020</w:t>
            </w:r>
          </w:p>
        </w:tc>
        <w:tc>
          <w:tcPr>
            <w:tcW w:w="4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151CC36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A13EE3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RiboTM Exosome Isolation Reagent Kit</w:t>
            </w:r>
          </w:p>
        </w:tc>
        <w:tc>
          <w:tcPr>
            <w:tcW w:w="2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A6691A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01B025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35425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13E8D59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CD63 and TSG101</w:t>
            </w:r>
          </w:p>
        </w:tc>
      </w:tr>
      <w:tr w:rsidR="00FF2EA8" w:rsidRPr="00FF2EA8" w14:paraId="6C183A7D" w14:textId="77777777" w:rsidTr="00C17A3E">
        <w:trPr>
          <w:trHeight w:val="285"/>
        </w:trPr>
        <w:tc>
          <w:tcPr>
            <w:tcW w:w="50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4FB36843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Z. Ren</w:t>
            </w:r>
          </w:p>
        </w:tc>
        <w:tc>
          <w:tcPr>
            <w:tcW w:w="270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30B3B612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2022</w:t>
            </w:r>
          </w:p>
        </w:tc>
        <w:tc>
          <w:tcPr>
            <w:tcW w:w="430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95CA14F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1A54C8E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Ultracentrifugation combined with filtration </w:t>
            </w:r>
          </w:p>
        </w:tc>
        <w:tc>
          <w:tcPr>
            <w:tcW w:w="264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D76E35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4FC4EE9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E6BED13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D72E71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CD63, TSG101 and calnexin</w:t>
            </w:r>
          </w:p>
        </w:tc>
      </w:tr>
      <w:tr w:rsidR="00FF2EA8" w:rsidRPr="00FF2EA8" w14:paraId="45A57008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888C538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X. Lu</w:t>
            </w:r>
          </w:p>
        </w:tc>
        <w:tc>
          <w:tcPr>
            <w:tcW w:w="2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202E045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2021</w:t>
            </w:r>
          </w:p>
        </w:tc>
        <w:tc>
          <w:tcPr>
            <w:tcW w:w="4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3627256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C91AB7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differential ultracentrifugation</w:t>
            </w:r>
          </w:p>
        </w:tc>
        <w:tc>
          <w:tcPr>
            <w:tcW w:w="2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812D7A3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5E77D67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CC2B58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approximately 141 nm</w:t>
            </w:r>
          </w:p>
        </w:tc>
        <w:tc>
          <w:tcPr>
            <w:tcW w:w="8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4BBD9F5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CD9 and CD63</w:t>
            </w:r>
          </w:p>
        </w:tc>
      </w:tr>
      <w:tr w:rsidR="00FF2EA8" w:rsidRPr="00FF2EA8" w14:paraId="49C70028" w14:textId="77777777" w:rsidTr="00C17A3E">
        <w:trPr>
          <w:trHeight w:val="285"/>
        </w:trPr>
        <w:tc>
          <w:tcPr>
            <w:tcW w:w="50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C7CF8D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H. Kahroba</w:t>
            </w:r>
          </w:p>
        </w:tc>
        <w:tc>
          <w:tcPr>
            <w:tcW w:w="27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723C98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2022</w:t>
            </w:r>
          </w:p>
        </w:tc>
        <w:tc>
          <w:tcPr>
            <w:tcW w:w="43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8B9478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BA618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serial ultracentrifugation</w:t>
            </w:r>
          </w:p>
        </w:tc>
        <w:tc>
          <w:tcPr>
            <w:tcW w:w="26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AFD32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3DF9F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E6C4E9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100 – 200 nm</w:t>
            </w:r>
          </w:p>
        </w:tc>
        <w:tc>
          <w:tcPr>
            <w:tcW w:w="82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CD293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CD9, CD81, CD63 and Calnexin </w:t>
            </w:r>
          </w:p>
        </w:tc>
      </w:tr>
      <w:tr w:rsidR="00FF2EA8" w:rsidRPr="00FF2EA8" w14:paraId="5AF815FA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DE58E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R. Ji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3C7AE4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2019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432B83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8FA49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ExoQuick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D6971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0102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2848C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40 – 100 nm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7C3B35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CD63 and CD9 </w:t>
            </w:r>
          </w:p>
        </w:tc>
      </w:tr>
      <w:tr w:rsidR="00FF2EA8" w:rsidRPr="00FF2EA8" w14:paraId="5C16B567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6FFAB9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lastRenderedPageBreak/>
              <w:t>Z. Huang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2826B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2017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821C69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8C44E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ExoQuick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FCE3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F6BA58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79BD0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125E0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</w:tr>
      <w:tr w:rsidR="00FF2EA8" w:rsidRPr="00FF2EA8" w14:paraId="343B3915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3A0A24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J. He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A407CE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C4614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Plasma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A91161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ExoQuick exosome precipitation solutions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0CA53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2ABC77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D15BF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about 100nm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8052C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CD63, CD9 and TGS101 </w:t>
            </w:r>
          </w:p>
        </w:tc>
      </w:tr>
      <w:tr w:rsidR="00FF2EA8" w:rsidRPr="00FF2EA8" w14:paraId="280F3F6C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09BB23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L. Chang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5D05C2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B2A75C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B63F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ExoQuick-TC™Exosome precipitation solution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7CC9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04AA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C5F99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 – 120 nm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C719C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CD63 and CD9</w:t>
            </w:r>
          </w:p>
        </w:tc>
      </w:tr>
      <w:tr w:rsidR="00FF2EA8" w:rsidRPr="00FF2EA8" w14:paraId="40F23166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0CC3A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L. Ge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A7BD89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1F2356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B69BE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exoRNeasy Serum/Plasma Kits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346D25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C1D7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2AC1A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100 nm 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14DCB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CD9, TSG101 and Alix</w:t>
            </w:r>
          </w:p>
        </w:tc>
      </w:tr>
      <w:tr w:rsidR="00FF2EA8" w:rsidRPr="00FF2EA8" w14:paraId="19656040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5DE8ED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b/>
                <w:bCs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A. Rincón-Riveros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BDA1E3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880D8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Plasma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3B037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Size Exclusion Chromatography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3C0E57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FEE9B6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8B73F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150 nm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7AB457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CD81 and CD63</w:t>
            </w:r>
          </w:p>
        </w:tc>
      </w:tr>
      <w:tr w:rsidR="00FF2EA8" w:rsidRPr="00FF2EA8" w14:paraId="2AD6F771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12A2747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b/>
                <w:bCs/>
                <w:szCs w:val="24"/>
              </w:rPr>
            </w:pPr>
            <w:r w:rsidRPr="00FF2EA8">
              <w:rPr>
                <w:rFonts w:eastAsia="Microsoft YaHei UI" w:cs="Times New Roman"/>
                <w:b/>
                <w:bCs/>
                <w:szCs w:val="24"/>
              </w:rPr>
              <w:t>LncRNA</w:t>
            </w:r>
          </w:p>
        </w:tc>
        <w:tc>
          <w:tcPr>
            <w:tcW w:w="2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931B931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</w:p>
        </w:tc>
        <w:tc>
          <w:tcPr>
            <w:tcW w:w="4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39A63F1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</w:p>
        </w:tc>
        <w:tc>
          <w:tcPr>
            <w:tcW w:w="16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F8F7E9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</w:p>
        </w:tc>
        <w:tc>
          <w:tcPr>
            <w:tcW w:w="2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E4B53B9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</w:p>
        </w:tc>
        <w:tc>
          <w:tcPr>
            <w:tcW w:w="4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AD7D540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</w:p>
        </w:tc>
        <w:tc>
          <w:tcPr>
            <w:tcW w:w="6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51CA117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</w:p>
        </w:tc>
        <w:tc>
          <w:tcPr>
            <w:tcW w:w="8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65CA29C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</w:p>
        </w:tc>
      </w:tr>
      <w:tr w:rsidR="00FF2EA8" w:rsidRPr="00FF2EA8" w14:paraId="5156A212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DF6971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H. Zhou</w:t>
            </w:r>
          </w:p>
        </w:tc>
        <w:tc>
          <w:tcPr>
            <w:tcW w:w="2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CDCE126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2020</w:t>
            </w:r>
          </w:p>
        </w:tc>
        <w:tc>
          <w:tcPr>
            <w:tcW w:w="4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0B66B7C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146577A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ExoQuick-TCTM Exosome Precipitation Solution </w:t>
            </w:r>
          </w:p>
        </w:tc>
        <w:tc>
          <w:tcPr>
            <w:tcW w:w="2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296BE95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C1A3D1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5A73310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50 – 150 nm</w:t>
            </w:r>
          </w:p>
        </w:tc>
        <w:tc>
          <w:tcPr>
            <w:tcW w:w="8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A5EC91F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CD63 and TSG101</w:t>
            </w:r>
          </w:p>
        </w:tc>
      </w:tr>
      <w:tr w:rsidR="00FF2EA8" w:rsidRPr="00FF2EA8" w14:paraId="55D9C389" w14:textId="77777777" w:rsidTr="00C17A3E">
        <w:trPr>
          <w:trHeight w:val="285"/>
        </w:trPr>
        <w:tc>
          <w:tcPr>
            <w:tcW w:w="50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947764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P. Zheng</w:t>
            </w:r>
          </w:p>
        </w:tc>
        <w:tc>
          <w:tcPr>
            <w:tcW w:w="27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B4EB8D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2020</w:t>
            </w:r>
          </w:p>
        </w:tc>
        <w:tc>
          <w:tcPr>
            <w:tcW w:w="43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BD7137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Plasma</w:t>
            </w:r>
          </w:p>
        </w:tc>
        <w:tc>
          <w:tcPr>
            <w:tcW w:w="166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D218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ExoQuick solution or ExoQuickTC solution</w:t>
            </w:r>
          </w:p>
        </w:tc>
        <w:tc>
          <w:tcPr>
            <w:tcW w:w="26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EBE3A7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94C92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4B3AC8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80 – 120 nm</w:t>
            </w:r>
          </w:p>
        </w:tc>
        <w:tc>
          <w:tcPr>
            <w:tcW w:w="82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1AD7E8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CD63, TSG101 and Tubulin</w:t>
            </w:r>
          </w:p>
        </w:tc>
      </w:tr>
      <w:tr w:rsidR="00FF2EA8" w:rsidRPr="00FF2EA8" w14:paraId="1786D5A3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2F39F6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lastRenderedPageBreak/>
              <w:t>R. Zhao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CF4805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2018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0A9D63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4DA4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等线" w:cs="Times New Roman"/>
                <w:szCs w:val="24"/>
              </w:rPr>
            </w:pPr>
            <w:r w:rsidRPr="00FF2EA8">
              <w:rPr>
                <w:rFonts w:eastAsia="等线" w:cs="Times New Roman"/>
                <w:szCs w:val="24"/>
              </w:rPr>
              <w:t>Centrifugation/None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76ED9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4617C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CA60B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FABF38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</w:tr>
      <w:tr w:rsidR="00FF2EA8" w:rsidRPr="00FF2EA8" w14:paraId="63C0C6FD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BE7F4B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Yan. Zhang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26391C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2021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69D158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10592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Immunomagnetic bead, CD63-IMB 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8F7B6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DA4DC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2A7DB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30 – 150 nm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269220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CD9, CD81 and Calreticulin</w:t>
            </w:r>
          </w:p>
        </w:tc>
      </w:tr>
      <w:tr w:rsidR="00FF2EA8" w:rsidRPr="00FF2EA8" w14:paraId="0EF70B99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9ED15E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X. Zhang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D2EDD8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2018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FB6A7B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0E9EC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8AB251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78E0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FF8F5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3EB01C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</w:tr>
      <w:tr w:rsidR="00FF2EA8" w:rsidRPr="00FF2EA8" w14:paraId="3496B6EB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84B5DD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C. Zhang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41AB7D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5CA9D6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Plasma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EC3EE5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Ultrafiltration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35D452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F34AB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446BB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8A6022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</w:tr>
      <w:tr w:rsidR="00FF2EA8" w:rsidRPr="00FF2EA8" w14:paraId="67FDA2B3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4F4228D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H. Xu</w:t>
            </w:r>
          </w:p>
        </w:tc>
        <w:tc>
          <w:tcPr>
            <w:tcW w:w="2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4DE3DA5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2020</w:t>
            </w:r>
          </w:p>
        </w:tc>
        <w:tc>
          <w:tcPr>
            <w:tcW w:w="4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CEFD0E7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72DE3A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ExoQuick Exosome Precipitation Solution </w:t>
            </w:r>
          </w:p>
        </w:tc>
        <w:tc>
          <w:tcPr>
            <w:tcW w:w="2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82ED7B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4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DD7EE5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759F0A9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0723239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CD63, TSG101 and Flotillin-1</w:t>
            </w:r>
          </w:p>
        </w:tc>
      </w:tr>
      <w:tr w:rsidR="00FF2EA8" w:rsidRPr="00FF2EA8" w14:paraId="6489EAEB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579FBF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K. Xiao</w:t>
            </w:r>
          </w:p>
        </w:tc>
        <w:tc>
          <w:tcPr>
            <w:tcW w:w="2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4981963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2021</w:t>
            </w:r>
          </w:p>
        </w:tc>
        <w:tc>
          <w:tcPr>
            <w:tcW w:w="4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12AAE0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325141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exoEasyMaxi kit and ultracentrifugation</w:t>
            </w:r>
          </w:p>
        </w:tc>
        <w:tc>
          <w:tcPr>
            <w:tcW w:w="2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640A72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AF19D77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232C735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125.6±51.7 and 119.5±51.8 nm, </w:t>
            </w:r>
          </w:p>
        </w:tc>
        <w:tc>
          <w:tcPr>
            <w:tcW w:w="8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111021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CD9, CD63, TSG101 and Calnexin</w:t>
            </w:r>
          </w:p>
        </w:tc>
      </w:tr>
      <w:tr w:rsidR="00FF2EA8" w:rsidRPr="00FF2EA8" w14:paraId="48504E0A" w14:textId="77777777" w:rsidTr="00C17A3E">
        <w:trPr>
          <w:trHeight w:val="285"/>
        </w:trPr>
        <w:tc>
          <w:tcPr>
            <w:tcW w:w="503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1A062CEA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B. Xia</w:t>
            </w:r>
          </w:p>
        </w:tc>
        <w:tc>
          <w:tcPr>
            <w:tcW w:w="270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79F5C3ED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2023</w:t>
            </w:r>
          </w:p>
        </w:tc>
        <w:tc>
          <w:tcPr>
            <w:tcW w:w="430" w:type="pct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14:paraId="646A60C5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00F413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exosome extraction reagents </w:t>
            </w:r>
          </w:p>
        </w:tc>
        <w:tc>
          <w:tcPr>
            <w:tcW w:w="264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4454759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0CF0AE8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1E23D80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F5E1B7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CD9, CD81, CD63, and Alix</w:t>
            </w:r>
          </w:p>
        </w:tc>
      </w:tr>
      <w:tr w:rsidR="00FF2EA8" w:rsidRPr="00FF2EA8" w14:paraId="7C7DE6ED" w14:textId="77777777" w:rsidTr="00C17A3E">
        <w:trPr>
          <w:trHeight w:val="285"/>
        </w:trPr>
        <w:tc>
          <w:tcPr>
            <w:tcW w:w="50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CEBD1C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H. Piao</w:t>
            </w:r>
          </w:p>
        </w:tc>
        <w:tc>
          <w:tcPr>
            <w:tcW w:w="27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39AF17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2020</w:t>
            </w:r>
          </w:p>
        </w:tc>
        <w:tc>
          <w:tcPr>
            <w:tcW w:w="43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FEEFFB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Plasma</w:t>
            </w:r>
          </w:p>
        </w:tc>
        <w:tc>
          <w:tcPr>
            <w:tcW w:w="166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935D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Differential centrifugation</w:t>
            </w:r>
          </w:p>
        </w:tc>
        <w:tc>
          <w:tcPr>
            <w:tcW w:w="26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45CA3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2D512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4F70C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6433A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CD63, CD81 and HSP70 </w:t>
            </w:r>
          </w:p>
        </w:tc>
      </w:tr>
      <w:tr w:rsidR="00FF2EA8" w:rsidRPr="00FF2EA8" w14:paraId="68112C38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51110A8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lastRenderedPageBreak/>
              <w:t>L. Pan</w:t>
            </w:r>
          </w:p>
        </w:tc>
        <w:tc>
          <w:tcPr>
            <w:tcW w:w="2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AB8A890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2017</w:t>
            </w:r>
          </w:p>
        </w:tc>
        <w:tc>
          <w:tcPr>
            <w:tcW w:w="4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9278A9C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CFD4489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exosome quick extraction solution</w:t>
            </w:r>
          </w:p>
        </w:tc>
        <w:tc>
          <w:tcPr>
            <w:tcW w:w="2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3B08A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4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2C789B7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BFB2147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C385492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CD9 and CD81 </w:t>
            </w:r>
          </w:p>
        </w:tc>
      </w:tr>
      <w:tr w:rsidR="00FF2EA8" w:rsidRPr="00FF2EA8" w14:paraId="4504EC69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75DA4F9C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L. Lin</w:t>
            </w:r>
          </w:p>
        </w:tc>
        <w:tc>
          <w:tcPr>
            <w:tcW w:w="2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532D09C2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2018</w:t>
            </w:r>
          </w:p>
        </w:tc>
        <w:tc>
          <w:tcPr>
            <w:tcW w:w="4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1DC3B83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Plasma</w:t>
            </w:r>
          </w:p>
        </w:tc>
        <w:tc>
          <w:tcPr>
            <w:tcW w:w="16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E3B082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ultracentrifugation and discontinuous iodixanol gradient methods</w:t>
            </w:r>
          </w:p>
        </w:tc>
        <w:tc>
          <w:tcPr>
            <w:tcW w:w="2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F7539A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84F2CC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0750B4F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53FA0B5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CD9, CD63 and Tubulin</w:t>
            </w:r>
          </w:p>
        </w:tc>
      </w:tr>
      <w:tr w:rsidR="00FF2EA8" w:rsidRPr="00FF2EA8" w14:paraId="72284527" w14:textId="77777777" w:rsidTr="00C17A3E">
        <w:trPr>
          <w:trHeight w:val="285"/>
        </w:trPr>
        <w:tc>
          <w:tcPr>
            <w:tcW w:w="50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EE5BDF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S. Li</w:t>
            </w:r>
          </w:p>
        </w:tc>
        <w:tc>
          <w:tcPr>
            <w:tcW w:w="27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477126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2020</w:t>
            </w:r>
          </w:p>
        </w:tc>
        <w:tc>
          <w:tcPr>
            <w:tcW w:w="43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CC914E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EF104A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exosome extraction kit</w:t>
            </w:r>
          </w:p>
        </w:tc>
        <w:tc>
          <w:tcPr>
            <w:tcW w:w="26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0AE23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356AF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4DE6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60.1 nm </w:t>
            </w:r>
          </w:p>
        </w:tc>
        <w:tc>
          <w:tcPr>
            <w:tcW w:w="82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494AC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CD54, CD9, TSG101 and ARF6</w:t>
            </w:r>
          </w:p>
        </w:tc>
      </w:tr>
      <w:tr w:rsidR="00FF2EA8" w:rsidRPr="00FF2EA8" w14:paraId="41326D05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F1CBA1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Q. Li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1D86AE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2015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C4749C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Plasma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BA75BE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Total Exosome Isolation Reagent 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3B12B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0B2D5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098B0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30 – 110 nm 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6F930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</w:tr>
      <w:tr w:rsidR="00FF2EA8" w:rsidRPr="00FF2EA8" w14:paraId="0795D951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8D36B4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X. Guo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7861B8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9B0E0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Plasma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1363D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exoRNeasy Serum/Plasma Kit 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9AFC7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09577C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E02F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50 – 200 nm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75A709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CD9, CD63, TSG101 and Calnexin</w:t>
            </w:r>
          </w:p>
        </w:tc>
      </w:tr>
      <w:tr w:rsidR="00FF2EA8" w:rsidRPr="00FF2EA8" w14:paraId="31B3B3D0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BEB220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X. Guo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C423DC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A0652C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60FF0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ultracentrifugation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AE6AE9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86F19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ACEB2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80 – 120 nm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880D8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CD9, CD63 and Tubulin</w:t>
            </w:r>
          </w:p>
        </w:tc>
      </w:tr>
      <w:tr w:rsidR="00FF2EA8" w:rsidRPr="00FF2EA8" w14:paraId="7E6F4EB9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060821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C. Cai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72C476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2019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E7C0FB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3160F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HiPure Exosome kits 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1EBC1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4E2EB1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622581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59.8 nm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57A3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CD54 and TSG101</w:t>
            </w:r>
          </w:p>
        </w:tc>
      </w:tr>
      <w:tr w:rsidR="00FF2EA8" w:rsidRPr="00FF2EA8" w14:paraId="621054E2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2C03E0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b/>
                <w:bCs/>
                <w:szCs w:val="24"/>
              </w:rPr>
            </w:pPr>
            <w:r w:rsidRPr="00FF2EA8">
              <w:rPr>
                <w:rFonts w:eastAsia="Microsoft YaHei UI" w:cs="Times New Roman"/>
                <w:b/>
                <w:bCs/>
                <w:szCs w:val="24"/>
              </w:rPr>
              <w:t>CircRNA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9D54CF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B5805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CBB51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AAE3E0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4CCDC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63EE82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1E239" w14:textId="77777777" w:rsidR="00BD0FC4" w:rsidRPr="00FF2EA8" w:rsidRDefault="00BD0FC4" w:rsidP="005549DA">
            <w:pPr>
              <w:spacing w:line="276" w:lineRule="auto"/>
              <w:jc w:val="center"/>
              <w:rPr>
                <w:rFonts w:eastAsia="Microsoft YaHei UI" w:cs="Times New Roman"/>
                <w:szCs w:val="24"/>
              </w:rPr>
            </w:pPr>
          </w:p>
        </w:tc>
      </w:tr>
      <w:tr w:rsidR="00FF2EA8" w:rsidRPr="00FF2EA8" w14:paraId="7EF326B4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955A70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P. Zheng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BB4997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02E398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Plasma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231D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ExoQuick solution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9E9CA3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BCE0B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C31A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80 – 120 nm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1962E2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</w:tr>
      <w:tr w:rsidR="00FF2EA8" w:rsidRPr="00FF2EA8" w14:paraId="45F59E1C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0C6D8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lastRenderedPageBreak/>
              <w:t>Z. Zhang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792542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2022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7382E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3296E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Total Exosome Isolation Kits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9504E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A972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68732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 more than 200 nm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D47BB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CD63, TSG101 and ALIX</w:t>
            </w:r>
          </w:p>
        </w:tc>
      </w:tr>
      <w:tr w:rsidR="00FF2EA8" w:rsidRPr="00FF2EA8" w14:paraId="35DBE7E7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BF7574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X. Zang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9E8D1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2024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54F32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Plasma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C36F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ExoQuick Plasma kit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464B4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27B38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E00E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7663B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CD9, CD81 and CD63 </w:t>
            </w:r>
          </w:p>
        </w:tc>
      </w:tr>
      <w:tr w:rsidR="00FF2EA8" w:rsidRPr="00FF2EA8" w14:paraId="482033EE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5C57E5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J. You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A4BC5E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B2343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E49543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Total Exosome Isolation Kit 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3EFB1B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3E8C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5F1B3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~ 100 nm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62257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</w:tr>
      <w:tr w:rsidR="00FF2EA8" w:rsidRPr="00FF2EA8" w14:paraId="5BB394F6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750083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X. Yang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A16D45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E9B513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Plasma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D47EE8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ExoQuick solution Kit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55E6E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D454C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49C85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598CC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</w:tr>
      <w:tr w:rsidR="00FF2EA8" w:rsidRPr="00FF2EA8" w14:paraId="3726EB3F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3668CD1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K. Xiao</w:t>
            </w:r>
          </w:p>
        </w:tc>
        <w:tc>
          <w:tcPr>
            <w:tcW w:w="2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034F388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2022</w:t>
            </w:r>
          </w:p>
        </w:tc>
        <w:tc>
          <w:tcPr>
            <w:tcW w:w="4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A6F9ECA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72BAB49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exoEasyMaxi kit and ultracentrifugation</w:t>
            </w:r>
          </w:p>
        </w:tc>
        <w:tc>
          <w:tcPr>
            <w:tcW w:w="2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156EBAE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4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E9C5C1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8584B9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4160B0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</w:tr>
      <w:tr w:rsidR="00FF2EA8" w:rsidRPr="00FF2EA8" w14:paraId="17220F9E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6B1BA946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Y. Wang</w:t>
            </w:r>
          </w:p>
        </w:tc>
        <w:tc>
          <w:tcPr>
            <w:tcW w:w="27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1F39D705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2021</w:t>
            </w:r>
          </w:p>
        </w:tc>
        <w:tc>
          <w:tcPr>
            <w:tcW w:w="4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08FAA693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2D4FB05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exosome quick extraction solution</w:t>
            </w:r>
          </w:p>
        </w:tc>
        <w:tc>
          <w:tcPr>
            <w:tcW w:w="26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FAEA957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AA31CC3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E933A7C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100 nm</w:t>
            </w:r>
          </w:p>
        </w:tc>
        <w:tc>
          <w:tcPr>
            <w:tcW w:w="82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1377221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</w:tr>
      <w:tr w:rsidR="00FF2EA8" w:rsidRPr="00FF2EA8" w14:paraId="3D08E279" w14:textId="77777777" w:rsidTr="00C17A3E">
        <w:trPr>
          <w:trHeight w:val="285"/>
        </w:trPr>
        <w:tc>
          <w:tcPr>
            <w:tcW w:w="50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BDD9A6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X. Tao</w:t>
            </w:r>
          </w:p>
        </w:tc>
        <w:tc>
          <w:tcPr>
            <w:tcW w:w="27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536016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2020</w:t>
            </w:r>
          </w:p>
        </w:tc>
        <w:tc>
          <w:tcPr>
            <w:tcW w:w="43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9A2155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Plasma</w:t>
            </w:r>
          </w:p>
        </w:tc>
        <w:tc>
          <w:tcPr>
            <w:tcW w:w="166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D7E97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exosome isolation reagent</w:t>
            </w:r>
          </w:p>
        </w:tc>
        <w:tc>
          <w:tcPr>
            <w:tcW w:w="264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E2FF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40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3BB2C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0850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BB203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</w:tr>
      <w:tr w:rsidR="00FF2EA8" w:rsidRPr="00FF2EA8" w14:paraId="60E3A165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E51D71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W. Tang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A73797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2018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C76E5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Plasma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9FD45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Hieff™ Quick exosome isolation kit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B5FDE3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99B53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878ED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3E84E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</w:tr>
      <w:tr w:rsidR="00FF2EA8" w:rsidRPr="00FF2EA8" w14:paraId="40E4B328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B38E37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Y. Shao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38462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2020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DA8A7B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Plasma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F5339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 xml:space="preserve">total exosome isolation reagent 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87093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37A17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F9129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108C57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</w:tr>
      <w:tr w:rsidR="00FF2EA8" w:rsidRPr="00FF2EA8" w14:paraId="6812815F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9DF4C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lastRenderedPageBreak/>
              <w:t>X. Li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B83151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48A792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Plasma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18041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size-exclusion chromatography and ExoQuickTM</w:t>
            </w:r>
            <w:r w:rsidRPr="00FF2EA8">
              <w:rPr>
                <w:rFonts w:eastAsia="Microsoft YaHei UI" w:cs="Times New Roman"/>
                <w:szCs w:val="24"/>
              </w:rPr>
              <w:br/>
              <w:t>Exosome Precipitation Solution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20CE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5410C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D485F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40 – 200 nm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E2448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CD9, CD81, TSG101 and Calnexin</w:t>
            </w:r>
          </w:p>
        </w:tc>
      </w:tr>
      <w:tr w:rsidR="00FF2EA8" w:rsidRPr="00FF2EA8" w14:paraId="0A2BA6DA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FA0197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R. Li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1BC843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DE73FA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Plasma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41C29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ExoQuick exosome precipitation solution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8F84F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AB701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B8612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318D0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</w:tr>
      <w:tr w:rsidR="00FF2EA8" w:rsidRPr="00FF2EA8" w14:paraId="142F6CBE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ACB104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X. Huang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0FCCA8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2023</w:t>
            </w:r>
          </w:p>
        </w:tc>
        <w:tc>
          <w:tcPr>
            <w:tcW w:w="4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2B1994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Serum</w:t>
            </w:r>
          </w:p>
        </w:tc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8126B8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ExoQuick exosome precipitation solution</w:t>
            </w:r>
          </w:p>
        </w:tc>
        <w:tc>
          <w:tcPr>
            <w:tcW w:w="2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B74686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4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948CF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Yes</w:t>
            </w:r>
          </w:p>
        </w:tc>
        <w:tc>
          <w:tcPr>
            <w:tcW w:w="6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B2E01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09921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CD63, CD81, TSG101 and Calnexin</w:t>
            </w:r>
          </w:p>
        </w:tc>
      </w:tr>
      <w:tr w:rsidR="00FF2EA8" w:rsidRPr="00FF2EA8" w14:paraId="6C5E7BC8" w14:textId="77777777" w:rsidTr="00C17A3E">
        <w:trPr>
          <w:trHeight w:val="285"/>
        </w:trPr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A6B821F" w14:textId="77777777" w:rsidR="00BD0FC4" w:rsidRPr="00FF2EA8" w:rsidRDefault="00BD0FC4" w:rsidP="005549DA">
            <w:pPr>
              <w:spacing w:line="276" w:lineRule="auto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X. Sun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6BDBF2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2022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E18FFC" w14:textId="77777777" w:rsidR="00BD0FC4" w:rsidRPr="00FF2EA8" w:rsidRDefault="00BD0FC4" w:rsidP="005549DA">
            <w:pPr>
              <w:spacing w:line="276" w:lineRule="auto"/>
              <w:jc w:val="center"/>
              <w:textAlignment w:val="bottom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Plasma</w:t>
            </w:r>
          </w:p>
        </w:tc>
        <w:tc>
          <w:tcPr>
            <w:tcW w:w="16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D5D6B73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26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EFD764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40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271582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70F193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  <w:tc>
          <w:tcPr>
            <w:tcW w:w="82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F0439C" w14:textId="77777777" w:rsidR="00BD0FC4" w:rsidRPr="00FF2EA8" w:rsidRDefault="00BD0FC4" w:rsidP="005549DA">
            <w:pPr>
              <w:spacing w:line="276" w:lineRule="auto"/>
              <w:jc w:val="center"/>
              <w:textAlignment w:val="center"/>
              <w:rPr>
                <w:rFonts w:eastAsia="Microsoft YaHei UI" w:cs="Times New Roman"/>
                <w:szCs w:val="24"/>
              </w:rPr>
            </w:pPr>
            <w:r w:rsidRPr="00FF2EA8">
              <w:rPr>
                <w:rFonts w:eastAsia="Microsoft YaHei UI" w:cs="Times New Roman"/>
                <w:szCs w:val="24"/>
              </w:rPr>
              <w:t>None</w:t>
            </w:r>
          </w:p>
        </w:tc>
      </w:tr>
    </w:tbl>
    <w:p w14:paraId="20E4F792" w14:textId="77777777" w:rsidR="00B562A4" w:rsidRPr="00FF2EA8" w:rsidRDefault="00B562A4" w:rsidP="00654E8F">
      <w:pPr>
        <w:spacing w:before="240"/>
        <w:rPr>
          <w:lang w:eastAsia="zh-CN"/>
        </w:rPr>
        <w:sectPr w:rsidR="00B562A4" w:rsidRPr="00FF2EA8" w:rsidSect="00BD0FC4">
          <w:headerReference w:type="even" r:id="rId26"/>
          <w:footerReference w:type="even" r:id="rId27"/>
          <w:footerReference w:type="default" r:id="rId28"/>
          <w:headerReference w:type="first" r:id="rId29"/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58F1AED1" w14:textId="3E844191" w:rsidR="00DE23E8" w:rsidRPr="00FF2EA8" w:rsidRDefault="005A44C3" w:rsidP="00057670">
      <w:pPr>
        <w:spacing w:before="240"/>
        <w:rPr>
          <w:lang w:eastAsia="zh-CN"/>
        </w:rPr>
      </w:pPr>
      <w:r w:rsidRPr="00FF2EA8">
        <w:rPr>
          <w:b/>
          <w:bCs/>
          <w:lang w:eastAsia="zh-CN"/>
        </w:rPr>
        <w:lastRenderedPageBreak/>
        <w:t xml:space="preserve">Table </w:t>
      </w:r>
      <w:r w:rsidR="00722716" w:rsidRPr="00FF2EA8">
        <w:rPr>
          <w:b/>
          <w:bCs/>
          <w:lang w:eastAsia="zh-CN"/>
        </w:rPr>
        <w:t>S</w:t>
      </w:r>
      <w:r w:rsidR="00722716" w:rsidRPr="00FF2EA8">
        <w:rPr>
          <w:rFonts w:hint="eastAsia"/>
          <w:b/>
          <w:bCs/>
          <w:lang w:eastAsia="zh-CN"/>
        </w:rPr>
        <w:t>3</w:t>
      </w:r>
      <w:r w:rsidR="00722716" w:rsidRPr="00FF2EA8">
        <w:rPr>
          <w:lang w:eastAsia="zh-CN"/>
        </w:rPr>
        <w:t xml:space="preserve"> </w:t>
      </w:r>
      <w:r w:rsidRPr="00FF2EA8">
        <w:rPr>
          <w:lang w:eastAsia="zh-CN"/>
        </w:rPr>
        <w:t>Values the diagnostic effectiveness of the included studies</w:t>
      </w:r>
    </w:p>
    <w:tbl>
      <w:tblPr>
        <w:tblW w:w="13720" w:type="dxa"/>
        <w:tblLook w:val="04A0" w:firstRow="1" w:lastRow="0" w:firstColumn="1" w:lastColumn="0" w:noHBand="0" w:noVBand="1"/>
      </w:tblPr>
      <w:tblGrid>
        <w:gridCol w:w="1980"/>
        <w:gridCol w:w="5253"/>
        <w:gridCol w:w="546"/>
        <w:gridCol w:w="461"/>
        <w:gridCol w:w="523"/>
        <w:gridCol w:w="546"/>
        <w:gridCol w:w="620"/>
        <w:gridCol w:w="620"/>
        <w:gridCol w:w="723"/>
        <w:gridCol w:w="832"/>
        <w:gridCol w:w="776"/>
        <w:gridCol w:w="840"/>
      </w:tblGrid>
      <w:tr w:rsidR="00FF2EA8" w:rsidRPr="00FF2EA8" w14:paraId="418FBC7F" w14:textId="77777777" w:rsidTr="00C17A3E">
        <w:trPr>
          <w:trHeight w:val="720"/>
          <w:tblHeader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40E6B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Author</w:t>
            </w:r>
          </w:p>
        </w:tc>
        <w:tc>
          <w:tcPr>
            <w:tcW w:w="5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DFCD9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RNA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DE6B1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TP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BF911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FP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2E3EF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FF2EA8">
              <w:rPr>
                <w:rFonts w:eastAsia="宋体" w:cs="Times New Roman"/>
                <w:szCs w:val="24"/>
                <w:lang w:eastAsia="zh-CN"/>
              </w:rPr>
              <w:t>FN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31EC9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FF2EA8">
              <w:rPr>
                <w:rFonts w:eastAsia="宋体" w:cs="Times New Roman"/>
                <w:szCs w:val="24"/>
                <w:lang w:eastAsia="zh-CN"/>
              </w:rPr>
              <w:t>TN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4DF71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FF2EA8">
              <w:rPr>
                <w:rFonts w:eastAsia="宋体" w:cs="Times New Roman"/>
                <w:szCs w:val="24"/>
                <w:lang w:eastAsia="zh-CN"/>
              </w:rPr>
              <w:t>Sen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0CAA2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FF2EA8">
              <w:rPr>
                <w:rFonts w:eastAsia="宋体" w:cs="Times New Roman"/>
                <w:szCs w:val="24"/>
                <w:lang w:eastAsia="zh-CN"/>
              </w:rPr>
              <w:t>Spe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E7BB7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FF2EA8">
              <w:rPr>
                <w:rFonts w:eastAsia="宋体" w:cs="Times New Roman"/>
                <w:szCs w:val="24"/>
                <w:lang w:eastAsia="zh-CN"/>
              </w:rPr>
              <w:t>AUC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0F60E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FF2EA8">
              <w:rPr>
                <w:rFonts w:eastAsia="宋体" w:cs="Times New Roman"/>
                <w:szCs w:val="24"/>
                <w:lang w:eastAsia="zh-CN"/>
              </w:rPr>
              <w:t>DLR+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0653B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FF2EA8">
              <w:rPr>
                <w:rFonts w:eastAsia="宋体" w:cs="Times New Roman"/>
                <w:szCs w:val="24"/>
                <w:lang w:eastAsia="zh-CN"/>
              </w:rPr>
              <w:t>DLR-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C76C3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Cs w:val="24"/>
                <w:lang w:eastAsia="zh-CN"/>
              </w:rPr>
            </w:pPr>
            <w:r w:rsidRPr="00FF2EA8">
              <w:rPr>
                <w:rFonts w:eastAsia="宋体" w:cs="Times New Roman"/>
                <w:szCs w:val="24"/>
                <w:lang w:eastAsia="zh-CN"/>
              </w:rPr>
              <w:t>DOR</w:t>
            </w:r>
          </w:p>
        </w:tc>
      </w:tr>
      <w:tr w:rsidR="00FF2EA8" w:rsidRPr="00FF2EA8" w14:paraId="099E8187" w14:textId="77777777" w:rsidTr="005A44C3">
        <w:trPr>
          <w:trHeight w:val="60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F1C4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b/>
                <w:bCs/>
                <w:sz w:val="22"/>
                <w:lang w:eastAsia="zh-CN"/>
              </w:rPr>
            </w:pPr>
            <w:r w:rsidRPr="00FF2EA8">
              <w:rPr>
                <w:rFonts w:eastAsia="宋体" w:cs="Times New Roman"/>
                <w:b/>
                <w:bCs/>
                <w:sz w:val="22"/>
                <w:lang w:eastAsia="zh-CN"/>
              </w:rPr>
              <w:t>miRNA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D400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b/>
                <w:bCs/>
                <w:sz w:val="22"/>
                <w:lang w:eastAsia="zh-C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D99F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881A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1E2B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36F8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A813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BAF1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7C65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1B78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B66E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86F9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FF2EA8" w:rsidRPr="00FF2EA8" w14:paraId="3212C872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BC0F5" w14:textId="27EFD19D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D. Yu(1)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6313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miR-223-3p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B36B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EF09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15A4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0315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1227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3AC2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0699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0.59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F0D9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2.38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8FD9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5A2C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3.22 </w:t>
            </w:r>
          </w:p>
        </w:tc>
      </w:tr>
      <w:tr w:rsidR="00FF2EA8" w:rsidRPr="00FF2EA8" w14:paraId="54ADC7BB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08593" w14:textId="364946FB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D. Yu(2)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3108C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miR-223-3p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BADB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4080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466A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40A4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A792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0.42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D63AE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0.73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DE40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0.56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1473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1.56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5FA0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67BF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1.96 </w:t>
            </w:r>
          </w:p>
        </w:tc>
      </w:tr>
      <w:tr w:rsidR="00FF2EA8" w:rsidRPr="00FF2EA8" w14:paraId="020FD8C4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44274" w14:textId="3434E7F2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D. Yu(3)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616B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miR-223-3p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305C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1C18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ABCF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F8CB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7466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0.83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43D5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0.32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2631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F2D9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1.22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4BCF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0.53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32C8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2.30 </w:t>
            </w:r>
          </w:p>
        </w:tc>
      </w:tr>
      <w:tr w:rsidR="00FF2EA8" w:rsidRPr="00FF2EA8" w14:paraId="7CDA5448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B80A4" w14:textId="6CB303CE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D. Yu(4)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2D83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miR-223-3p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D8F2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95E2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CC9B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448E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CA4D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0.41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BF84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FF27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0.59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4933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1.86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FBD3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A5E2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2.46 </w:t>
            </w:r>
          </w:p>
        </w:tc>
      </w:tr>
      <w:tr w:rsidR="00FF2EA8" w:rsidRPr="00FF2EA8" w14:paraId="2A769D56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039C0" w14:textId="2AA5EE52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D. Yu(5)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474A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miR425-5p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C3F2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07BA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3F15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E30E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704C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0.47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E3D1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AD1F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570B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5.22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28FC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2709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8.97 </w:t>
            </w:r>
          </w:p>
        </w:tc>
      </w:tr>
      <w:tr w:rsidR="00FF2EA8" w:rsidRPr="00FF2EA8" w14:paraId="5757E18F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EBA78" w14:textId="3AB49CA0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D. Yu(6)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4595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miR425-5p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4774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1F29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412A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C3FF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E185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9353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0.49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AACB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0.69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08B0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1.61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234E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0.37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465F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4.38 </w:t>
            </w:r>
          </w:p>
        </w:tc>
      </w:tr>
      <w:tr w:rsidR="00FF2EA8" w:rsidRPr="00FF2EA8" w14:paraId="03975D77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1353" w14:textId="3DE981FD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D. Yu(7)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331F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miR425-5p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0B04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6EAE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DB33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06FD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03DE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4F32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0.47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03C3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1D94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1.77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A2CF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0.13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C29A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13.89 </w:t>
            </w:r>
          </w:p>
        </w:tc>
      </w:tr>
      <w:tr w:rsidR="00FF2EA8" w:rsidRPr="00FF2EA8" w14:paraId="08AA7E43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957A0" w14:textId="422C94E9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D. Yu(8)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D3743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miR425-5p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E025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CFC2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24C9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22B2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F5F1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0.49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1192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0.89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FC94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0.70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9CB9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4.45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5149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0.57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2999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7.77 </w:t>
            </w:r>
          </w:p>
        </w:tc>
      </w:tr>
      <w:tr w:rsidR="00FF2EA8" w:rsidRPr="00FF2EA8" w14:paraId="65AAC5CB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A8C5C" w14:textId="43598BDB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D. Yu(9)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76BD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miR-223-3p+miR425-5p 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1808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BCDC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3027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29CF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DAF9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5FC3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0.73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A757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9572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2.52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270B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0.44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A7FE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5.74 </w:t>
            </w:r>
          </w:p>
        </w:tc>
      </w:tr>
      <w:tr w:rsidR="00FF2EA8" w:rsidRPr="00FF2EA8" w14:paraId="603A618F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F228" w14:textId="5D5728E6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D. Yu(10)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0DA9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miR-223-3p+miR425-5p 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DFE6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5E72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170F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6F37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615B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0.55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CA56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0.76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29E5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0.70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21AD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2.29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DA29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47DC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3.87 </w:t>
            </w:r>
          </w:p>
        </w:tc>
      </w:tr>
      <w:tr w:rsidR="00FF2EA8" w:rsidRPr="00FF2EA8" w14:paraId="1B12558D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D871D" w14:textId="73C8DF4F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D. Yu(11)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5270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miR-223-3p+miR425-5p 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7C41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A59D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5120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2561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E64C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C589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0.47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F8B3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0.70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BDE3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1.77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8069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0.13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2CF2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13.89 </w:t>
            </w:r>
          </w:p>
        </w:tc>
      </w:tr>
      <w:tr w:rsidR="00FF2EA8" w:rsidRPr="00FF2EA8" w14:paraId="7593AE78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CD27" w14:textId="7C2BDF25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D. Yu(12)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931D3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miR-223-3p+miR425-5p 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4D53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3AF9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2FD5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D6D7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C271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0.49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3D60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6810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0.69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0525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4.08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2BB9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2E18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7.05 </w:t>
            </w:r>
          </w:p>
        </w:tc>
      </w:tr>
      <w:tr w:rsidR="00FF2EA8" w:rsidRPr="00FF2EA8" w14:paraId="629AC900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9200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H. Kahroba(1)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6EEF9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Exo-miR-10a-5p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9F9B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D285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0483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FE9CC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1466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0.76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5A0A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1D17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0.80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E443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2.92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B8E1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6738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9.01 </w:t>
            </w:r>
          </w:p>
        </w:tc>
      </w:tr>
      <w:tr w:rsidR="00FF2EA8" w:rsidRPr="00FF2EA8" w14:paraId="095965F7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DDF7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H. Kahroba(2)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1AEB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Exo-miR-18a-5p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98DC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20F6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685D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865C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4C49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0.72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63A5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89D2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0.72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2C06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2.48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D2A2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8080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6.30 </w:t>
            </w:r>
          </w:p>
        </w:tc>
      </w:tr>
      <w:tr w:rsidR="00FF2EA8" w:rsidRPr="00FF2EA8" w14:paraId="6F9A3EB6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971A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H. Kahroba(3)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9BAA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Exo-miR-19b-3p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99DB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4263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9B57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3484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8D8E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5311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0.69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8204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0.78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B527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2.39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7265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707F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6.34 </w:t>
            </w:r>
          </w:p>
        </w:tc>
      </w:tr>
      <w:tr w:rsidR="00FF2EA8" w:rsidRPr="00FF2EA8" w14:paraId="54886B27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4C91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H. Kahroba(4)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39D0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Exo-miR-215-5p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BB9F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9D07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FEEC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817F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B611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7FEB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0.67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403D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3D4B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2.06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33F2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98AA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4.31 </w:t>
            </w:r>
          </w:p>
        </w:tc>
      </w:tr>
      <w:tr w:rsidR="00FF2EA8" w:rsidRPr="00FF2EA8" w14:paraId="461F28B4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38C2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H. Kahroba(5)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3F3C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Exo-miR-10a-5p+miR-18a-5p+miR-19b-3p+miR-215-5p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CFE8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E437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ED05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BAEE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3076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0.73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FC89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0.72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E4DD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C67C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2.61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5114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3E90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6.95 </w:t>
            </w:r>
          </w:p>
        </w:tc>
      </w:tr>
      <w:tr w:rsidR="00FF2EA8" w:rsidRPr="00FF2EA8" w14:paraId="1D820B5F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94AB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H. Yang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5548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miR-423-5p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9BD4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E2F2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371B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D3F3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EBF0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3432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4710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0.76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02FE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1.93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A39B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0.33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3D22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5.89 </w:t>
            </w:r>
          </w:p>
        </w:tc>
      </w:tr>
      <w:tr w:rsidR="00FF2EA8" w:rsidRPr="00FF2EA8" w14:paraId="0D62B73C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AEFE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J. He(1)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1B00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miR-31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AF13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450F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34EA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E241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BF0C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0.73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1F63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0.72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04F1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0.73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7D3E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2.61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9A3A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924B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6.95 </w:t>
            </w:r>
          </w:p>
        </w:tc>
      </w:tr>
      <w:tr w:rsidR="00FF2EA8" w:rsidRPr="00FF2EA8" w14:paraId="19791D90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C2D1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J. He(2)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AE9A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miR-192 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38AA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A3B3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DDEE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D39C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E7CC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5D74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0.83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18C3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D4C1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4.59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CB89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0.27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349F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17.31 </w:t>
            </w:r>
          </w:p>
        </w:tc>
      </w:tr>
      <w:tr w:rsidR="00FF2EA8" w:rsidRPr="00FF2EA8" w14:paraId="6832D688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FE3F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J. He(3)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985F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miR-375 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4817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8537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6681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3801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4B38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0.59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7904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0.92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74FB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9B10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7.38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8AD4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0.45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BAFC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16.55 </w:t>
            </w:r>
          </w:p>
        </w:tc>
      </w:tr>
      <w:tr w:rsidR="00FF2EA8" w:rsidRPr="00FF2EA8" w14:paraId="0A69177B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D019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J. He(4)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1C93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miR-31+miR-192 +miR-375 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0AC3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B23C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9524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7443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0CF9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7C27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D4D4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AF0D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4.10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6439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0.23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BEFB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18.22 </w:t>
            </w:r>
          </w:p>
        </w:tc>
      </w:tr>
      <w:tr w:rsidR="00FF2EA8" w:rsidRPr="00FF2EA8" w14:paraId="68842B40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679C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J. Wang(1)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6B056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miR-21-5p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A7A0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97C3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F6A5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EE74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AF1D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DCD8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1.00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1B15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0.76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E456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37.01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8791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A8C4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80.46 </w:t>
            </w:r>
          </w:p>
        </w:tc>
      </w:tr>
      <w:tr w:rsidR="00FF2EA8" w:rsidRPr="00FF2EA8" w14:paraId="2221D1EE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C1D9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J. Wang(2)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77CC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miR-26a-5p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99E4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8E88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E2C5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895A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2AF9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0.69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61DA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1.00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B55C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64DD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47.02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4304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0.31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DF0F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151.68 </w:t>
            </w:r>
          </w:p>
        </w:tc>
      </w:tr>
      <w:tr w:rsidR="00FF2EA8" w:rsidRPr="00FF2EA8" w14:paraId="42880418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52A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J. Wang(3)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2BD8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miR-27a-3p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E2E0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9772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DB3A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1808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DA99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0.56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FF62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0.89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3DA9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690B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5.09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A10C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33FE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10.30 </w:t>
            </w:r>
          </w:p>
        </w:tc>
      </w:tr>
      <w:tr w:rsidR="00FF2EA8" w:rsidRPr="00FF2EA8" w14:paraId="75CE8269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1F1D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lastRenderedPageBreak/>
              <w:t>J. Wang(1)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8DA1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miR–10401–3p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39BB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9A2E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A850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F327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FEAE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0.92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37A8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F97D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0.83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1831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3.17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F4E6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0.11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02DE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28.15 </w:t>
            </w:r>
          </w:p>
        </w:tc>
      </w:tr>
      <w:tr w:rsidR="00FF2EA8" w:rsidRPr="00FF2EA8" w14:paraId="6793E4A6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DE18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J. Wang(2)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16A0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miR–1255–5p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D900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AE4D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AABF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490C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2FEE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0.83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9D13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0.79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CEB9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0.83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72FA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3.95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B5F0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8543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18.37 </w:t>
            </w:r>
          </w:p>
        </w:tc>
      </w:tr>
      <w:tr w:rsidR="00FF2EA8" w:rsidRPr="00FF2EA8" w14:paraId="7D8AA09B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79B5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J. Wang(3)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CEDC5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miR–6736–5p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845A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60E0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44ED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1B8C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B150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0.96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323E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0.63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5E1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8486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2.59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EFF2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0.06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00DB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40.86 </w:t>
            </w:r>
          </w:p>
        </w:tc>
      </w:tr>
      <w:tr w:rsidR="00FF2EA8" w:rsidRPr="00FF2EA8" w14:paraId="569B766F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0620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J. Yang(1)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C986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miR-195-5p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F91A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4165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959C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4EE4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6A16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0.75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A53C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0.75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C695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1C7A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3.00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45EF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0.33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B8CF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9.00 </w:t>
            </w:r>
          </w:p>
        </w:tc>
      </w:tr>
      <w:tr w:rsidR="00FF2EA8" w:rsidRPr="00FF2EA8" w14:paraId="425A0110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B5B9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J. Yang(2)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56C7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miR-195-5p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F35C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EC24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FCD1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B1D0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6830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E187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E1E9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0.76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7927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2.62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BC23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0.43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78F8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6.05 </w:t>
            </w:r>
          </w:p>
        </w:tc>
      </w:tr>
      <w:tr w:rsidR="00FF2EA8" w:rsidRPr="00FF2EA8" w14:paraId="159E6AF2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7A68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J. Yang(3)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CF34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miR-211-5p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D709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41DB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4509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5892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B692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0.79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D915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0.73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CF1A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0.80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0292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2.93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6A21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4402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10.17 </w:t>
            </w:r>
          </w:p>
        </w:tc>
      </w:tr>
      <w:tr w:rsidR="00FF2EA8" w:rsidRPr="00FF2EA8" w14:paraId="2FC36B09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977A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J. Yang(4)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0A5F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miR-211-5p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C2CF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665C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AB5B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B2AF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B2F1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0.60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BB4D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6852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0.80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0426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6.67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12E1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0.44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1B75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15.17 </w:t>
            </w:r>
          </w:p>
        </w:tc>
      </w:tr>
      <w:tr w:rsidR="00FF2EA8" w:rsidRPr="00FF2EA8" w14:paraId="196B6D65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DF75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J. Yang(5)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75C0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miR-195-5p+miR-211-5p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1C5F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47DA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46EB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84B8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66D3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86B1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0.73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0125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0.83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D538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3.11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B12E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1EBA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14.19 </w:t>
            </w:r>
          </w:p>
        </w:tc>
      </w:tr>
      <w:tr w:rsidR="00FF2EA8" w:rsidRPr="00FF2EA8" w14:paraId="292AF6E9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086D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J. Yang(6)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1ED6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miR-195-5p+miR-211-5p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E4A1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CFF8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3366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B0A4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5044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104A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0.89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B9E9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F8AE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6.18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0926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DC5D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17.19 </w:t>
            </w:r>
          </w:p>
        </w:tc>
      </w:tr>
      <w:tr w:rsidR="00FF2EA8" w:rsidRPr="00FF2EA8" w14:paraId="743B4FDB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F188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L. Chang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C71E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miR-1228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B28D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AFCE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5DFB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57F7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7292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3B1B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0.87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5717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0.87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E3CE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6.00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3CBA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0.25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9908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23.72 </w:t>
            </w:r>
          </w:p>
        </w:tc>
      </w:tr>
      <w:tr w:rsidR="00FF2EA8" w:rsidRPr="00FF2EA8" w14:paraId="523D5A6E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6E4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L. Ge(1)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AA56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miR-1307-3p,piR-019308,piR-004918,piR-018569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789A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8987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E146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180F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D83D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8599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0.77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32CA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4371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3.52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1567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0.25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E5A5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14.27 </w:t>
            </w:r>
          </w:p>
        </w:tc>
      </w:tr>
      <w:tr w:rsidR="00FF2EA8" w:rsidRPr="00FF2EA8" w14:paraId="4BFEE683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3141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L. Ge(2)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67FE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miR-1307-3p,piR-019308,piR-004918,piR-018569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6DBE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EEBD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B209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D967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1749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0.57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2DB9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0.92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FDB3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8D9B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7.13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61A1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0.47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332C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15.24 </w:t>
            </w:r>
          </w:p>
        </w:tc>
      </w:tr>
      <w:tr w:rsidR="00FF2EA8" w:rsidRPr="00FF2EA8" w14:paraId="0D7884E0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E059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L. Ge(3)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89F93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miR-1307-3p,piR-019308,piR-004918,piR-018569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B11D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7606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A5BA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C239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F0C1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0.43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0725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0.95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FBAE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2832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8.60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DD7A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0.60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6871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14.33 </w:t>
            </w:r>
          </w:p>
        </w:tc>
      </w:tr>
      <w:tr w:rsidR="00FF2EA8" w:rsidRPr="00FF2EA8" w14:paraId="3542F1DC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E35D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L. Ge(4)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4DA0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miR-1307-3p,piR-019308,piR-004918,piR-018569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D966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01FB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EC7E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83AA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E8F3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9824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0.97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6DDE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0.73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B4B6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14.67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92EA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05E6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25.41 </w:t>
            </w:r>
          </w:p>
        </w:tc>
      </w:tr>
      <w:tr w:rsidR="00FF2EA8" w:rsidRPr="00FF2EA8" w14:paraId="0F58D55C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5473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N. Wang(1)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CA991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miR-106a-5p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1095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F0DB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EF70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7D2E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308C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5068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0.72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908B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F545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3.00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3E9A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8315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13.50 </w:t>
            </w:r>
          </w:p>
        </w:tc>
      </w:tr>
      <w:tr w:rsidR="00FF2EA8" w:rsidRPr="00FF2EA8" w14:paraId="0972CAD0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D13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N. Wang(2)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0DF1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miR-106a-5p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B253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04B5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6E23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1CFE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2461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0.95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77A0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2508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895B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2.38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4C11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0.08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02B8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28.51 </w:t>
            </w:r>
          </w:p>
        </w:tc>
      </w:tr>
      <w:tr w:rsidR="00FF2EA8" w:rsidRPr="00FF2EA8" w14:paraId="26C547AE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B4F3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N. Wang(3)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A35D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miR-19b-3p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12D0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A871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E6EA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8C87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EC94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D93F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27AB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0.83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BA93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3.82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73C7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0.21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7250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18.62 </w:t>
            </w:r>
          </w:p>
        </w:tc>
      </w:tr>
      <w:tr w:rsidR="00FF2EA8" w:rsidRPr="00FF2EA8" w14:paraId="10D59C60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B9D8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N. Wang(4)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70A2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miR-19b-3p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E3AC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2141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8FBD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21FE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EAE9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0.63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DCB1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566E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0.79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9B09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6.30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96B2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0.41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165A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15.32 </w:t>
            </w:r>
          </w:p>
        </w:tc>
      </w:tr>
      <w:tr w:rsidR="00FF2EA8" w:rsidRPr="00FF2EA8" w14:paraId="37CA9DB7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CC72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N. Wang(5)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0C01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miR-30a-5p+miR-17-5p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610B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B241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3DB9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B54B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EDBA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0.59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DA5A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9E26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0.77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F22E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3.28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A7BB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0.50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9E59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6.56 </w:t>
            </w:r>
          </w:p>
        </w:tc>
      </w:tr>
      <w:tr w:rsidR="00FF2EA8" w:rsidRPr="00FF2EA8" w14:paraId="137694F6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13BA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N. Wang(6)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BB05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miR-30a-5p+miR-17-5p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8FEE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7C32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683D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C8C7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5CEB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0.72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8C56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B039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4E68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4.50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DD2B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0.33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99D5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13.50 </w:t>
            </w:r>
          </w:p>
        </w:tc>
      </w:tr>
      <w:tr w:rsidR="00FF2EA8" w:rsidRPr="00FF2EA8" w14:paraId="7DE6DFDF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D603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R. Ji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1A07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miR-374a-5p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681D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042A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95B2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9DAC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9E8D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0.76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5777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0.97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3D18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0.92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A6A6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25.33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0F85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0.25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4E6C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102.40 </w:t>
            </w:r>
          </w:p>
        </w:tc>
      </w:tr>
      <w:tr w:rsidR="00FF2EA8" w:rsidRPr="00FF2EA8" w14:paraId="43121BEF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75DF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S. Tang(1)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4C41D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miR-9-5p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7AE8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F327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F7BE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259F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21FE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0.80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F1CE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50CB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0.92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645F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8.89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6DB1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FCA5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40.44 </w:t>
            </w:r>
          </w:p>
        </w:tc>
      </w:tr>
      <w:tr w:rsidR="00FF2EA8" w:rsidRPr="00FF2EA8" w14:paraId="3A3BDD30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67FB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S. Tang(2)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1F15F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let-7g-5p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A167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DCC5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52D6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A9AD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1D65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9551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36DF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E5F3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8.22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6B91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6619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28.78 </w:t>
            </w:r>
          </w:p>
        </w:tc>
      </w:tr>
      <w:tr w:rsidR="00FF2EA8" w:rsidRPr="00FF2EA8" w14:paraId="4D3B86F0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15EC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S. Tang(3)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D675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let-7c-5p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30C5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C356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8755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9B5A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A08C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0.80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0917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958C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0.89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F75E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8.89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AEDF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80EC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40.44 </w:t>
            </w:r>
          </w:p>
        </w:tc>
      </w:tr>
      <w:tr w:rsidR="00FF2EA8" w:rsidRPr="00FF2EA8" w14:paraId="2B6A8062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48A3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S. Tang(4)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65C5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miR-146b-5p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0FD5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327D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BBF5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93A6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2B00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0.71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6D26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1C00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0.78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0E93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3.94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FDBE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0.35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4804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11.15 </w:t>
            </w:r>
          </w:p>
        </w:tc>
      </w:tr>
      <w:tr w:rsidR="00FF2EA8" w:rsidRPr="00FF2EA8" w14:paraId="1753AFEC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BFFD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S. Tang(5)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3164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miR-92b-3p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A719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498D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8CBB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C3A9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0B0A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0.67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61C4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6FA2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0.79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76C6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7.44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69B2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A60E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20.53 </w:t>
            </w:r>
          </w:p>
        </w:tc>
      </w:tr>
      <w:tr w:rsidR="00FF2EA8" w:rsidRPr="00FF2EA8" w14:paraId="571A852D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0A0D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S. Tang(6)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7231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miR-101-3p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ABC3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292F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E096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B297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3199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0.75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9A1C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F322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4794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8.33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D9B1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0.27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3BCB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30.34 </w:t>
            </w:r>
          </w:p>
        </w:tc>
      </w:tr>
      <w:tr w:rsidR="00FF2EA8" w:rsidRPr="00FF2EA8" w14:paraId="0BA70357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3F60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S. Tang(7)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131F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miR-21-5p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7CED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7DC3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7DAF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8C79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DE81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1.00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D742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CCB3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1.00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BC8E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8.55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819C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0.02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2579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558.82 </w:t>
            </w:r>
          </w:p>
        </w:tc>
      </w:tr>
      <w:tr w:rsidR="00FF2EA8" w:rsidRPr="00FF2EA8" w14:paraId="65369732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7DF0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S. Tang(8)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73A86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miR-26a-5p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0F66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985B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A9A9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94AA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2B50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0.86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89B4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9A75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0.96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4B4E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9.56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DD48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0.15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EC5C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62.13 </w:t>
            </w:r>
          </w:p>
        </w:tc>
      </w:tr>
      <w:tr w:rsidR="00FF2EA8" w:rsidRPr="00FF2EA8" w14:paraId="172721E5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3379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S. Tang(9)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7D72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miR-92b-3p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5911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AFED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014E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F2A6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B742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322B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731E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13A1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2.90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E446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0.53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3A25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5.52 </w:t>
            </w:r>
          </w:p>
        </w:tc>
      </w:tr>
      <w:tr w:rsidR="00FF2EA8" w:rsidRPr="00FF2EA8" w14:paraId="1B950FCC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C1C9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S. Tang(10)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F0C05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let-7g-5p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099E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C54B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B7DC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4E7B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A996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B94D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95A6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0.76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D6BD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4.50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F1C2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8DAF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8.61 </w:t>
            </w:r>
          </w:p>
        </w:tc>
      </w:tr>
      <w:tr w:rsidR="00FF2EA8" w:rsidRPr="00FF2EA8" w14:paraId="2C1BB41E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BC57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lastRenderedPageBreak/>
              <w:t>S. Tang(11)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238DE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miR-146b-5p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85DD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4E96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B0EA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CF3C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1099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0.46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A8A4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883A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0.67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EF1F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2.56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6455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FBB2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3.88 </w:t>
            </w:r>
          </w:p>
        </w:tc>
      </w:tr>
      <w:tr w:rsidR="00FF2EA8" w:rsidRPr="00FF2EA8" w14:paraId="71E98F83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99A6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S. Tang(12)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05EB9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miR-9-5p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AD45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1166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6210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CC8D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13FF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0.50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F9D2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BCFE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0.63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2E34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3.13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6BE7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0.60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6A01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5.25 </w:t>
            </w:r>
          </w:p>
        </w:tc>
      </w:tr>
      <w:tr w:rsidR="00FF2EA8" w:rsidRPr="00FF2EA8" w14:paraId="1D1F2FA8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3950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S. Tang(13)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8A12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miR-92b-3p+let-7g-5p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C3CA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07FF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99BF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0406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3465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E8E2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FAB5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0.78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CB4D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2.91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1A72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5FB8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6.30 </w:t>
            </w:r>
          </w:p>
        </w:tc>
      </w:tr>
      <w:tr w:rsidR="00FF2EA8" w:rsidRPr="00FF2EA8" w14:paraId="64ED1129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400B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S. Tang(14)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B7D2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miR-92b-3p+miR-146b-5p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C84B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BB0D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B7AC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1DBE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D8B1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0.60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F278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C959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3FED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3.33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3C23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F89F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6.83 </w:t>
            </w:r>
          </w:p>
        </w:tc>
      </w:tr>
      <w:tr w:rsidR="00FF2EA8" w:rsidRPr="00FF2EA8" w14:paraId="69C13E8A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84DE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S. Tang(15)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9161F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miR-146b-5p+miR-9-5p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94DC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9927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51B5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80F8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8D6B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1B2B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23C7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5C81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3.67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9082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0.64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3B4B3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5.76 </w:t>
            </w:r>
          </w:p>
        </w:tc>
      </w:tr>
      <w:tr w:rsidR="00FF2EA8" w:rsidRPr="00FF2EA8" w14:paraId="392F4580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931D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S. Tang(16)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ABD2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miR-92b-3p+let-7g-5p+miR-146b-5p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87C0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A1A9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ADFB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5F0B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03F9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597D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0.86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0091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0.77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8E72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4.14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9C24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EED3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8.48 </w:t>
            </w:r>
          </w:p>
        </w:tc>
      </w:tr>
      <w:tr w:rsidR="00FF2EA8" w:rsidRPr="00FF2EA8" w14:paraId="02FD7871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A164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S. Tang(17)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5159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miR-92b-3p+let-7g-5p+miR-9-5p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9B7A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7D9F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281A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5774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CD54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0.60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FB8E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5314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0.77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104C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3.33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0394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2387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6.83 </w:t>
            </w:r>
          </w:p>
        </w:tc>
      </w:tr>
      <w:tr w:rsidR="00FF2EA8" w:rsidRPr="00FF2EA8" w14:paraId="5BF4CF9A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22B8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S. Tang(18)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D389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miR-92b-3p+miR-146b-5p+miR-9-5p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088B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AA7F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B228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930F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796E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4A71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AACF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96AF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2.62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AA39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0.43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1869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6.05 </w:t>
            </w:r>
          </w:p>
        </w:tc>
      </w:tr>
      <w:tr w:rsidR="00FF2EA8" w:rsidRPr="00FF2EA8" w14:paraId="6007767D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D404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S. Tang(19)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6DA6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miR-92b-3p+let-7g-5p+miR-146b-5p+miR-9-5p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469C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A7CB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E48C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AAFC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6CCB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0.60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9989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FFDE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0.77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D267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3.75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A8ED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754A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7.87 </w:t>
            </w:r>
          </w:p>
        </w:tc>
      </w:tr>
      <w:tr w:rsidR="00FF2EA8" w:rsidRPr="00FF2EA8" w14:paraId="72A86188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981D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S. Wei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7B6B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miR-15b-3p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8F2C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7936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E32E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39E0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1A79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819A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D4A5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93B8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3.12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C862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43CA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12.13 </w:t>
            </w:r>
          </w:p>
        </w:tc>
      </w:tr>
      <w:tr w:rsidR="00FF2EA8" w:rsidRPr="00FF2EA8" w14:paraId="13F2857A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2907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Lu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5C50F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miR-92a-3p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9D3C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DD21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22FC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084B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057F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0.66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C7A5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D8DE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0.83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9C94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5.50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ACA0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4912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14.23 </w:t>
            </w:r>
          </w:p>
        </w:tc>
      </w:tr>
      <w:tr w:rsidR="00FF2EA8" w:rsidRPr="00FF2EA8" w14:paraId="2E473FBA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7653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Zhou(1)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F315A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miR-185+miR-20a+miR-210+miR-25+miR-92b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14D6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33DB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26E8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789A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8F6F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0.65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6D17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ED8D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0.77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1675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3.25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5D65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0.44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C6C6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7.43 </w:t>
            </w:r>
          </w:p>
        </w:tc>
      </w:tr>
      <w:tr w:rsidR="00FF2EA8" w:rsidRPr="00FF2EA8" w14:paraId="26DC3C48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47EA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Zhou(2)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C0D2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miR-185+miR-20a+miR-210+miR-25+miR-92b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1A9C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BD11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18BB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8D67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7C8C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0.89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D58D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0.73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55FC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0.86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8604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3.30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2A83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0.15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B00D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21.87 </w:t>
            </w:r>
          </w:p>
        </w:tc>
      </w:tr>
      <w:tr w:rsidR="00FF2EA8" w:rsidRPr="00FF2EA8" w14:paraId="36E84386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598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Zhou(3)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D4021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miR-185+miR-20a+miR-210+miR-25+miR-92b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1A7E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2A6C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3F42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B803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2D9A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0.62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5D34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760A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3A4E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2.82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B3C7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C752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5.78 </w:t>
            </w:r>
          </w:p>
        </w:tc>
      </w:tr>
      <w:tr w:rsidR="00FF2EA8" w:rsidRPr="00FF2EA8" w14:paraId="3205829E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32F0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Zhou(4)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E077C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miR-185+miR-20a+miR-210+miR-25+miR-92b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03C1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E825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C309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0953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8B3E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A476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0.86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169B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0.87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19FF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5.86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3BF8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0.21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8237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27.98 </w:t>
            </w:r>
          </w:p>
        </w:tc>
      </w:tr>
      <w:tr w:rsidR="00FF2EA8" w:rsidRPr="00FF2EA8" w14:paraId="5ECFAA02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C0F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Y. Shi(1)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A6935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miR-1246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FA73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E68F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E3F0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49AE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8567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0.95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990C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33C8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660B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4.75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8F32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0.06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4A1C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76.00 </w:t>
            </w:r>
          </w:p>
        </w:tc>
      </w:tr>
      <w:tr w:rsidR="00FF2EA8" w:rsidRPr="00FF2EA8" w14:paraId="47C66682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9F09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Y. Shi(2)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F668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miR-1246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C760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8942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7888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EB63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1DEE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2471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0.86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D6BF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4727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5.86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944B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0.21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DB43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27.98 </w:t>
            </w:r>
          </w:p>
        </w:tc>
      </w:tr>
      <w:tr w:rsidR="00FF2EA8" w:rsidRPr="00FF2EA8" w14:paraId="0E8695F2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7779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Y. Shi(3)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93F16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miR-1246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1384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84A7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E89A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4C41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42F3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0.86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4A1B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D5EB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7A63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0.86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1537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15.84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CE0B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0.05 </w:t>
            </w:r>
          </w:p>
        </w:tc>
      </w:tr>
      <w:tr w:rsidR="00FF2EA8" w:rsidRPr="00FF2EA8" w14:paraId="245EAA20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30BE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Y. Shi(4)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B7B9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miR-1246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173A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E83B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EF5B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5543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C503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0.79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E3B9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152D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30E0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3.95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E87F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33C5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15.05 </w:t>
            </w:r>
          </w:p>
        </w:tc>
      </w:tr>
      <w:tr w:rsidR="00FF2EA8" w:rsidRPr="00FF2EA8" w14:paraId="1B1E4F75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1634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Yun. Zhang(1)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3A192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miR-215-5p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37A6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CAD9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B8B3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77F7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2AA1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0.69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3F95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0.97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260C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0.87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816D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23.00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076A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4514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71.96 </w:t>
            </w:r>
          </w:p>
        </w:tc>
      </w:tr>
      <w:tr w:rsidR="00FF2EA8" w:rsidRPr="00FF2EA8" w14:paraId="041D9D1E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B065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Yun. Zhang(2)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8FBC8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miR-215-5p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F8CF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07D8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BB58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FB2A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60DA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0.65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5CC9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0.95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6239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0C2F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13.00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4F09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0.37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E05B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35.29 </w:t>
            </w:r>
          </w:p>
        </w:tc>
      </w:tr>
      <w:tr w:rsidR="00FF2EA8" w:rsidRPr="00FF2EA8" w14:paraId="3E50F174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1296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Yun. Zhang(3)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DC29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miR-215-5p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EC5A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0F38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C537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A137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A321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0.93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FB4F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0.83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DDB5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5801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5.47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09FA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0.08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93EF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64.89 </w:t>
            </w:r>
          </w:p>
        </w:tc>
      </w:tr>
      <w:tr w:rsidR="00FF2EA8" w:rsidRPr="00FF2EA8" w14:paraId="29F097C1" w14:textId="77777777" w:rsidTr="005A44C3">
        <w:trPr>
          <w:trHeight w:val="552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BCEA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Z. Huang(1)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48D0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miR10b-5p+miR132-3p+miR185-5p+miR195-5p+miR20a3p+miR296-5p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318A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50FF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3309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C800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85E9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19CB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0.67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6453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0.70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9366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1.94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9D45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0.54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3877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3.61 </w:t>
            </w:r>
          </w:p>
        </w:tc>
      </w:tr>
      <w:tr w:rsidR="00FF2EA8" w:rsidRPr="00FF2EA8" w14:paraId="1632C7EB" w14:textId="77777777" w:rsidTr="005A44C3">
        <w:trPr>
          <w:trHeight w:val="552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A917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Z. Huang(2)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A7D1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miR10b-5p+miR132-3p+miR185-5p+miR195-5p+miR20a3p+miR296-5p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D711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8266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5BC8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E0D4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FA02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0BA3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4779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0.76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DC59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1.92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2CA0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CB4D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16.31 </w:t>
            </w:r>
          </w:p>
        </w:tc>
      </w:tr>
      <w:tr w:rsidR="00FF2EA8" w:rsidRPr="00FF2EA8" w14:paraId="3875725B" w14:textId="77777777" w:rsidTr="005A44C3">
        <w:trPr>
          <w:trHeight w:val="552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C491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Z. Huang(3)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D564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miR10b-5p+miR132-3p+miR185-5p+miR195-5p+miR20a3p+miR296-5p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3572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3551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4896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929A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F229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FB70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0.63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E5BA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0.70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E8E6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1.84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9C78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0.51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781A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3.62 </w:t>
            </w:r>
          </w:p>
        </w:tc>
      </w:tr>
      <w:tr w:rsidR="00FF2EA8" w:rsidRPr="00FF2EA8" w14:paraId="760562BB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0D79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Z. Ren(1)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C719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hsa-miR-1273g-3p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F43C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784C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E9B1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FB8E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5A56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0.55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7235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1.00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32F3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0.78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7722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41.00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310D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9FDA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50.93 </w:t>
            </w:r>
          </w:p>
        </w:tc>
      </w:tr>
      <w:tr w:rsidR="00FF2EA8" w:rsidRPr="00FF2EA8" w14:paraId="61C7D931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9A96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Z. Ren(2)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5A06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hsa-miR-619-5p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849A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EF75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2C23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2292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271C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0.55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47FC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6685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D4E7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9.17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7C69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A011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19.15 </w:t>
            </w:r>
          </w:p>
        </w:tc>
      </w:tr>
      <w:tr w:rsidR="00FF2EA8" w:rsidRPr="00FF2EA8" w14:paraId="2A1F9782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1BD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Z. Ren(3)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0D0EA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hsa-miR-4793-3p 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7E6B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A263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7CC0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A815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159F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0.85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57E1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35A6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0.78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0DD3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2.36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45E9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0.23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E13F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10.07 </w:t>
            </w:r>
          </w:p>
        </w:tc>
      </w:tr>
      <w:tr w:rsidR="00FF2EA8" w:rsidRPr="00FF2EA8" w14:paraId="49C5492F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42E5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Z. Wang(1)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2B0D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NSD1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653B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73F4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30A1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6EDE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1465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4D49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BB1D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265E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3.15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C8F8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0.24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C3AB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12.97 </w:t>
            </w:r>
          </w:p>
        </w:tc>
      </w:tr>
      <w:tr w:rsidR="00FF2EA8" w:rsidRPr="00FF2EA8" w14:paraId="03C29F68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6D9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lastRenderedPageBreak/>
              <w:t>Z. Wang(2)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9E15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FBXO7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6BC3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0774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BE5A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55CB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251F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0.52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F2BC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F29D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0.69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5E27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2.89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CFD4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CE8F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4.93 </w:t>
            </w:r>
          </w:p>
        </w:tc>
      </w:tr>
      <w:tr w:rsidR="00FF2EA8" w:rsidRPr="00FF2EA8" w14:paraId="4F5D3085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A116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Z. Wang(3)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2B68B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NSD1+FBXO7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D712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AA70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6AAC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2A26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E45C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6D74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0.92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C9FC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B1E0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9.75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B4F2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0.24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9556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40.78 </w:t>
            </w:r>
          </w:p>
        </w:tc>
      </w:tr>
      <w:tr w:rsidR="00FF2EA8" w:rsidRPr="00FF2EA8" w14:paraId="0AA43747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B46B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A. Rincón-Riveros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3CF1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hsa-miR-451a+hsa-miR-126-3p+hsamiR-92a-3p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D6B1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15BB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8751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80C5A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A75E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1.00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9CC2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0.79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AA91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0.92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5FA4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8.20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E3EB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0.06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9E28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139.46 </w:t>
            </w:r>
          </w:p>
        </w:tc>
      </w:tr>
      <w:tr w:rsidR="00FF2EA8" w:rsidRPr="00FF2EA8" w14:paraId="5F10E91C" w14:textId="77777777" w:rsidTr="005A44C3">
        <w:trPr>
          <w:trHeight w:val="60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9574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b/>
                <w:bCs/>
                <w:sz w:val="22"/>
                <w:lang w:eastAsia="zh-CN"/>
              </w:rPr>
            </w:pPr>
            <w:r w:rsidRPr="00FF2EA8">
              <w:rPr>
                <w:rFonts w:eastAsia="宋体" w:cs="Times New Roman"/>
                <w:b/>
                <w:bCs/>
                <w:sz w:val="22"/>
                <w:lang w:eastAsia="zh-CN"/>
              </w:rPr>
              <w:t>LncRNA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68A1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b/>
                <w:bCs/>
                <w:sz w:val="22"/>
                <w:lang w:eastAsia="zh-C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BCCB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9BC8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299D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42D7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1D53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DCA1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FB5A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83F3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D739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7A56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FF2EA8" w:rsidRPr="00FF2EA8" w14:paraId="057449C8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BB3B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B. Xia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A0D1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LINC00691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5A34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6500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9304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EDB4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0174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0.85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AC84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132F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0.86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C0C6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2.93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4EF3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0.21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9C70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13.87 </w:t>
            </w:r>
          </w:p>
        </w:tc>
      </w:tr>
      <w:tr w:rsidR="00FF2EA8" w:rsidRPr="00FF2EA8" w14:paraId="4BBDB62C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F3E0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C. Cai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3B20C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 RNA psck2-2:1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55FC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7A42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0CCE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25D6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58F2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0E1F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0.87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9C00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0.90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8E40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6.46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184F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7B59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35.14 </w:t>
            </w:r>
          </w:p>
        </w:tc>
      </w:tr>
      <w:tr w:rsidR="00FF2EA8" w:rsidRPr="00FF2EA8" w14:paraId="67929E72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293C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C. Zhang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CBC7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CCAT1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72CC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C7D7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6358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FE96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94C1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0.65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9C38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0.75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E3D4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0.72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27C1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2.60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FD61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0.47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46E9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5.57 </w:t>
            </w:r>
          </w:p>
        </w:tc>
      </w:tr>
      <w:tr w:rsidR="00FF2EA8" w:rsidRPr="00FF2EA8" w14:paraId="0BF67D26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5593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H. Piao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CC96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CEBPA-AS1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8663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247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5287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F103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DC87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1AB0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AB47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0.79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9DE0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746C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4.19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2F56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0.15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DDB6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27.59 </w:t>
            </w:r>
          </w:p>
        </w:tc>
      </w:tr>
      <w:tr w:rsidR="00FF2EA8" w:rsidRPr="00FF2EA8" w14:paraId="24FABC37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BCAE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H. Xu(1)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417A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MIAT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C0E5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E69E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0D3E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D0AD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6E65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EEBC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7DAC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0.89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1DC7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13.67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2992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AD06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71.37 </w:t>
            </w:r>
          </w:p>
        </w:tc>
      </w:tr>
      <w:tr w:rsidR="00FF2EA8" w:rsidRPr="00FF2EA8" w14:paraId="4189B301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362E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H. Xu(2)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6C28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MIAT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1001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C7C5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B12A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7BD4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61FF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0.65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6383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6F01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0.79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4997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6.50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0232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250F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16.71 </w:t>
            </w:r>
          </w:p>
        </w:tc>
      </w:tr>
      <w:tr w:rsidR="00FF2EA8" w:rsidRPr="00FF2EA8" w14:paraId="0C06A30F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516F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H. Zhou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DCC6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H19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775B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CCA3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5C7A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8B27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49CC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EAA9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38D8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9DEC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4.63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4EEB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0.31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765B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14.94 </w:t>
            </w:r>
          </w:p>
        </w:tc>
      </w:tr>
      <w:tr w:rsidR="00FF2EA8" w:rsidRPr="00FF2EA8" w14:paraId="12174163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A2E1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K. Xiao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8338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CCAT1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D9AF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F805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AD4A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C14A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147A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0.80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6843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0.93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C2FA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0.89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D713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11.43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DFAE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ECC7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53.13 </w:t>
            </w:r>
          </w:p>
        </w:tc>
      </w:tr>
      <w:tr w:rsidR="00FF2EA8" w:rsidRPr="00FF2EA8" w14:paraId="3685D277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4228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L. Lin(1)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1CA58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lncUEGC1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6715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6D13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46D0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703F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0594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DA8E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0.83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54A9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0.88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A22F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5.18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C67D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0.14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7F16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35.80 </w:t>
            </w:r>
          </w:p>
        </w:tc>
      </w:tr>
      <w:tr w:rsidR="00FF2EA8" w:rsidRPr="00FF2EA8" w14:paraId="25134FC0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8005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L. Lin(2)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1CCA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lncUEGC2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5856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B8C9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E7F3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21C9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FC9F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0.90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4AF6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0.57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AAB3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0.76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6FC7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2.09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FACB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168E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11.93 </w:t>
            </w:r>
          </w:p>
        </w:tc>
      </w:tr>
      <w:tr w:rsidR="00FF2EA8" w:rsidRPr="00FF2EA8" w14:paraId="735A2D17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31B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L. Lin(3)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A554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lncUEGC1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74A8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2277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173C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24CF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F6CC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0.96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C1DD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0.73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10F3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118C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3.56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070C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0.05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4082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64.88 </w:t>
            </w:r>
          </w:p>
        </w:tc>
      </w:tr>
      <w:tr w:rsidR="00FF2EA8" w:rsidRPr="00FF2EA8" w14:paraId="7AE3E420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0B28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L. Lin(4)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DE9E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lncUEGC2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2AB8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BB39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45A6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CF90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9A88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324F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0.72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E4DC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BC08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2.64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531E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8AD0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7.32 </w:t>
            </w:r>
          </w:p>
        </w:tc>
      </w:tr>
      <w:tr w:rsidR="00FF2EA8" w:rsidRPr="00FF2EA8" w14:paraId="138F1C78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38B0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L. Lin(5)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E83DB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lncUEGC1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4709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04C4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A866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2CBA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B7BE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DAD5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0.89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F49E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218D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6.73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FF39A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2D3A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23.03 </w:t>
            </w:r>
          </w:p>
        </w:tc>
      </w:tr>
      <w:tr w:rsidR="00FF2EA8" w:rsidRPr="00FF2EA8" w14:paraId="2AB019EA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3D6C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L. Lin(6)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943A9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lncUEGC2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8445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1974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4DC4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2673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E1B9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4762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0.56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6506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8224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1.68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84FA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5245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3.62 </w:t>
            </w:r>
          </w:p>
        </w:tc>
      </w:tr>
      <w:tr w:rsidR="00FF2EA8" w:rsidRPr="00FF2EA8" w14:paraId="23DADF0C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EE69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L. Pan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41451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ZFAS1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43E1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F2E8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7FA8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2196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6606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0.80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C7E1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0.76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F420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5046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3.33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7831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C093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12.66 </w:t>
            </w:r>
          </w:p>
        </w:tc>
      </w:tr>
      <w:tr w:rsidR="00FF2EA8" w:rsidRPr="00FF2EA8" w14:paraId="1A21B416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953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P. Zheng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75DB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lnc-SLC2A12-10:1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39C1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8BB7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C56D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B453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A94F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2711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0.75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A897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0.78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8F7A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3.12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1451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5510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10.64 </w:t>
            </w:r>
          </w:p>
        </w:tc>
      </w:tr>
      <w:tr w:rsidR="00FF2EA8" w:rsidRPr="00FF2EA8" w14:paraId="2DA4C9D5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67B3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Q. Li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1FB4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LINC00152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15D7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A3D3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B7BA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3047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E2FE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17ED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0.85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D20C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0.66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058F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3.20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2361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0.61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16D2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5.23 </w:t>
            </w:r>
          </w:p>
        </w:tc>
      </w:tr>
      <w:tr w:rsidR="00FF2EA8" w:rsidRPr="00FF2EA8" w14:paraId="6B6B5E38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FBC5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R. Zhao(1)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9CFF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HOTTIP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B251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9F92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94B2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4F12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46B3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0.70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1F51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0.85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48AE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0.83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2DE4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4.67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5E93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0.35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FB47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13.22 </w:t>
            </w:r>
          </w:p>
        </w:tc>
      </w:tr>
      <w:tr w:rsidR="00FF2EA8" w:rsidRPr="00FF2EA8" w14:paraId="249A20B3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A898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R. Zhao(2)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9B06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HOTTIP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1C63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D576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E480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E374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C10A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80A2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0.95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9224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0.83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5B20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8.80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C5A8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A346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14.93 </w:t>
            </w:r>
          </w:p>
        </w:tc>
      </w:tr>
      <w:tr w:rsidR="00FF2EA8" w:rsidRPr="00FF2EA8" w14:paraId="5A674245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54A7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S. Li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66B67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lnc-GNAQ-6:1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290A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5257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A762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2C98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9E4F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2601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0.56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CB28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91DD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1.91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B6BB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F5F4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6.68 </w:t>
            </w:r>
          </w:p>
        </w:tc>
      </w:tr>
      <w:tr w:rsidR="00FF2EA8" w:rsidRPr="00FF2EA8" w14:paraId="458D1411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6273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BFE4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7406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DF83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7751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41F3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F5B3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0.87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B8CD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0.85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827D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0.94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C70D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5.80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1C1D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0.15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752B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37.93 </w:t>
            </w:r>
          </w:p>
        </w:tc>
      </w:tr>
      <w:tr w:rsidR="00FF2EA8" w:rsidRPr="00FF2EA8" w14:paraId="1C724A9D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7A4F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9195C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C475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9B01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55A3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3C7F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B984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0.91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E1A0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9AC3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0.93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1088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4.55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2277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0.11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1186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40.44 </w:t>
            </w:r>
          </w:p>
        </w:tc>
      </w:tr>
      <w:tr w:rsidR="00FF2EA8" w:rsidRPr="00FF2EA8" w14:paraId="6616AB0F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5343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FF66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C5C2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9223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3233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C24B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9720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0.93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7249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3B6B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50F4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3.58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7E24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0.09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F615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37.81 </w:t>
            </w:r>
          </w:p>
        </w:tc>
      </w:tr>
      <w:tr w:rsidR="00FF2EA8" w:rsidRPr="00FF2EA8" w14:paraId="09F078E6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D57D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Guo(4)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F6A1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684F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70A6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7377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7712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250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BA87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0.91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C021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983E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0.93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6E4E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4.55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8488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0.11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388B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40.44 </w:t>
            </w:r>
          </w:p>
        </w:tc>
      </w:tr>
      <w:tr w:rsidR="00FF2EA8" w:rsidRPr="00FF2EA8" w14:paraId="5E801BEB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ACDD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Guo(5)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96C8F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8266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667F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EE55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205F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AAA4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0.90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2E9F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76F5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0.88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7540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4.09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FF20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0.13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3D93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31.91 </w:t>
            </w:r>
          </w:p>
        </w:tc>
      </w:tr>
      <w:tr w:rsidR="00FF2EA8" w:rsidRPr="00FF2EA8" w14:paraId="6C0D442F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BEE8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Guo(6)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BA509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2767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7834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32E2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E6A5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2026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0.85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2830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0.73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A89E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A1AC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3.15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1D0F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0.21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A153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15.32 </w:t>
            </w:r>
          </w:p>
        </w:tc>
      </w:tr>
      <w:tr w:rsidR="00FF2EA8" w:rsidRPr="00FF2EA8" w14:paraId="0D1320B7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B16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lastRenderedPageBreak/>
              <w:t>X. Guo(7)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8C108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3609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D4E4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005C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B82C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50F6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0.86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D50C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0415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6E9F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3.31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B6AD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EDBC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17.48 </w:t>
            </w:r>
          </w:p>
        </w:tc>
      </w:tr>
      <w:tr w:rsidR="00FF2EA8" w:rsidRPr="00FF2EA8" w14:paraId="7BD37200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ACCC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Guo(8)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E759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0E08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2F61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674D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47D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C319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7095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EB50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0.87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2FC7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3.38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C734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ED23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20.87 </w:t>
            </w:r>
          </w:p>
        </w:tc>
      </w:tr>
      <w:tr w:rsidR="00FF2EA8" w:rsidRPr="00FF2EA8" w14:paraId="35AC8B42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96B0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Guo(9)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BBD4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9A05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8148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73A8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C560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E463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0.89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8210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868E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0.90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D51D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4.68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887F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0.14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585D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34.49 </w:t>
            </w:r>
          </w:p>
        </w:tc>
      </w:tr>
      <w:tr w:rsidR="00FF2EA8" w:rsidRPr="00FF2EA8" w14:paraId="5E613FED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72A1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Guo(10)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64FE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5314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160F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2BA1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967E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3220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0.86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DCAC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8F26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0.87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86FE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4.30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8B40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F273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24.57 </w:t>
            </w:r>
          </w:p>
        </w:tc>
      </w:tr>
      <w:tr w:rsidR="00FF2EA8" w:rsidRPr="00FF2EA8" w14:paraId="66E576A7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4F1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Guo(11)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D506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2E6A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7369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6E35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DB88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C3CF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B1B6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82D0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4CFE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4.42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94AC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0.20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791E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22.39 </w:t>
            </w:r>
          </w:p>
        </w:tc>
      </w:tr>
      <w:tr w:rsidR="00FF2EA8" w:rsidRPr="00FF2EA8" w14:paraId="411CF647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5CAC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Guo(12)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1BDB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6F10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8E56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51D5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3A80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197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15C4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0.87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DB37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A7B0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0.88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E881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4.58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8D95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5B9F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28.53 </w:t>
            </w:r>
          </w:p>
        </w:tc>
      </w:tr>
      <w:tr w:rsidR="00FF2EA8" w:rsidRPr="00FF2EA8" w14:paraId="03F6C95A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D3B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Guo(13)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5F53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7DC0A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4E05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F7EB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CF7C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ADAE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0.90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C6D3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0.83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6B1A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0.90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9D8A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5.29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AB84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D05D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43.93 </w:t>
            </w:r>
          </w:p>
        </w:tc>
      </w:tr>
      <w:tr w:rsidR="00FF2EA8" w:rsidRPr="00FF2EA8" w14:paraId="3012718E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741E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Guo(14)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854A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519D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CE7E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A705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4ECE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173B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0.87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23CB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0.79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FB44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0.89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427C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4.14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65C7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678B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25.17 </w:t>
            </w:r>
          </w:p>
        </w:tc>
      </w:tr>
      <w:tr w:rsidR="00FF2EA8" w:rsidRPr="00FF2EA8" w14:paraId="14A80B7E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B235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Guo(15)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A7706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041A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2EDB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68E1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54DC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50A0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0.86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EA6C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0.79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1F4C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0.86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7EB6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4.10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FA7D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6A4A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23.11 </w:t>
            </w:r>
          </w:p>
        </w:tc>
      </w:tr>
      <w:tr w:rsidR="00FF2EA8" w:rsidRPr="00FF2EA8" w14:paraId="7F8CF656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D8C4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Guo(16)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C7AA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95AB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9EB5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6E9D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5802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170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2F22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0.86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F7CC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0.83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3DA1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0.89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30D8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5.06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AFE7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0.17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FD50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29.99 </w:t>
            </w:r>
          </w:p>
        </w:tc>
      </w:tr>
      <w:tr w:rsidR="00FF2EA8" w:rsidRPr="00FF2EA8" w14:paraId="31E020C5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33E4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Guo(17)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9C99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799D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5D43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A958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800B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032B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0.91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56B6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6CDC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0FFF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4.55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89B2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0.11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5A4C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40.44 </w:t>
            </w:r>
          </w:p>
        </w:tc>
      </w:tr>
      <w:tr w:rsidR="00FF2EA8" w:rsidRPr="00FF2EA8" w14:paraId="1F4B6E49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5E64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Guo(18)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115C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D4C3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2649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93FE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48AD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EDD0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0.86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23E1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3FAE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0.89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E2D6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4.30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0205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52FE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24.57 </w:t>
            </w:r>
          </w:p>
        </w:tc>
      </w:tr>
      <w:tr w:rsidR="00FF2EA8" w:rsidRPr="00FF2EA8" w14:paraId="7B1F31D7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2B74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Guo(19)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E8AB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D745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4F4D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2922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DFA8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FBE8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D9D4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6C0B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0.87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D3C3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3.38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C329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CD90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20.87 </w:t>
            </w:r>
          </w:p>
        </w:tc>
      </w:tr>
      <w:tr w:rsidR="00FF2EA8" w:rsidRPr="00FF2EA8" w14:paraId="2625798D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803C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Guo(20)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6FC0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FA50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B13E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833C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73A7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185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B245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0.91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E55D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0.76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07F2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0.90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A2D9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3.79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4E06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1159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32.02 </w:t>
            </w:r>
          </w:p>
        </w:tc>
      </w:tr>
      <w:tr w:rsidR="00FF2EA8" w:rsidRPr="00FF2EA8" w14:paraId="04F940DB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4E53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Guo(21)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99A3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EDF4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202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8FE8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8BF4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E0E6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AA36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0.90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BDCD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0.87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515C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0.94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23B8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6.92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3878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0.11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266A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60.25 </w:t>
            </w:r>
          </w:p>
        </w:tc>
      </w:tr>
      <w:tr w:rsidR="00FF2EA8" w:rsidRPr="00FF2EA8" w14:paraId="326C8B6E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9D4C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Guo(22)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460C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1C2F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206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1E75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5758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ADCB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1368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0.92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6F7F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4C8A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0.92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19DE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4.84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3A9D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0.10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69D4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49.01 </w:t>
            </w:r>
          </w:p>
        </w:tc>
      </w:tr>
      <w:tr w:rsidR="00FF2EA8" w:rsidRPr="00FF2EA8" w14:paraId="71082633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DBE4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Guo(23)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E8551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479B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199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F3E9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04B1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CB7E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7BB9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0.89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52D5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0.83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8F1D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0.92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1B3E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5.24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F314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0.13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27B7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39.51 </w:t>
            </w:r>
          </w:p>
        </w:tc>
      </w:tr>
      <w:tr w:rsidR="00FF2EA8" w:rsidRPr="00FF2EA8" w14:paraId="3EDCD357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E70C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Guo(24)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9850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1CF6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202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ED5D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FA6F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58C1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178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BAB2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0.90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14FA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0.87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AAA9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0.94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0322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6.92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122A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0.11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BB07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60.25 </w:t>
            </w:r>
          </w:p>
        </w:tc>
      </w:tr>
      <w:tr w:rsidR="00FF2EA8" w:rsidRPr="00FF2EA8" w14:paraId="6C766A2F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486D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Guo(25)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60F4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58FA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235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3F61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4D20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B4D0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725F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0.90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84A7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CEFD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0.92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9478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4.74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9994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AECA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38.35 </w:t>
            </w:r>
          </w:p>
        </w:tc>
      </w:tr>
      <w:tr w:rsidR="00FF2EA8" w:rsidRPr="00FF2EA8" w14:paraId="368897E6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475E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Guo(26)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BD6E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FB69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217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D209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90BB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4304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DA25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0.83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A799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7825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0.90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0912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4.37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CA86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0.21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57C9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20.81 </w:t>
            </w:r>
          </w:p>
        </w:tc>
      </w:tr>
      <w:tr w:rsidR="00FF2EA8" w:rsidRPr="00FF2EA8" w14:paraId="71B01CBB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8288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Guo(27)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76771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376D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217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3B70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170F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7A36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3661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0.83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FDCB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23A7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0.89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9714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4.37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B4B1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0.21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CA84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20.81 </w:t>
            </w:r>
          </w:p>
        </w:tc>
      </w:tr>
      <w:tr w:rsidR="00FF2EA8" w:rsidRPr="00FF2EA8" w14:paraId="72D02C4F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B1E9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Guo(28)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0FC4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 GClnc1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B8BA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227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89D2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15F5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48B9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197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AFB2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0.87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24AA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6E52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0CB2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4.58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E586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355D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28.53 </w:t>
            </w:r>
          </w:p>
        </w:tc>
      </w:tr>
      <w:tr w:rsidR="00FF2EA8" w:rsidRPr="00FF2EA8" w14:paraId="1C7A47CD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0B66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36AC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lncRNA-GC1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560A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A2EF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80E4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85FC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F591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9B49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24B7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0.89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6E88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4.89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469E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0.15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E8B7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33.42 </w:t>
            </w:r>
          </w:p>
        </w:tc>
      </w:tr>
      <w:tr w:rsidR="00FF2EA8" w:rsidRPr="00FF2EA8" w14:paraId="5C3C620C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153F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9E47E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lncRNA-GC1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92C5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328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764D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383E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76CE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128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A119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0.85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0C94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0.85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7A94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0.90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4D61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5.67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6020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89FE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32.11 </w:t>
            </w:r>
          </w:p>
        </w:tc>
      </w:tr>
      <w:tr w:rsidR="00FF2EA8" w:rsidRPr="00FF2EA8" w14:paraId="14B272C4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A587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10C4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lncRNA-GC1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1A07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344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6D64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7D0E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585E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EEF6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0.89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3C96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2D6C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6600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7.42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E5D7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0.13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5246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59.33 </w:t>
            </w:r>
          </w:p>
        </w:tc>
      </w:tr>
      <w:tr w:rsidR="00FF2EA8" w:rsidRPr="00FF2EA8" w14:paraId="50A615CF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979A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Guo(4)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DF60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lncRNA-GC1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55BD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347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212E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B73F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DB5D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58F0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0.90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1E14C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F15F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0.86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9929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4.74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AAFF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D2DE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38.35 </w:t>
            </w:r>
          </w:p>
        </w:tc>
      </w:tr>
      <w:tr w:rsidR="00FF2EA8" w:rsidRPr="00FF2EA8" w14:paraId="6B9E5CA1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F96D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Guo(5)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9A9F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lncRNA-GC1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B357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FC97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F9D0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849D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121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4D82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0.89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61CD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D9D4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0.86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69A1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4.45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1FEC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0.14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9033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32.36 </w:t>
            </w:r>
          </w:p>
        </w:tc>
      </w:tr>
      <w:tr w:rsidR="00FF2EA8" w:rsidRPr="00FF2EA8" w14:paraId="33BE59A0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4770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Guo(6)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7798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lncRNA-GC1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CE63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165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78C3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BE0F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257A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92EB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0.92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1A07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5860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0.88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3154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5.11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5209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0.10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0E14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52.37 </w:t>
            </w:r>
          </w:p>
        </w:tc>
      </w:tr>
      <w:tr w:rsidR="00FF2EA8" w:rsidRPr="00FF2EA8" w14:paraId="477633A4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10EE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Guo(7)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50A6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lncRNA-GC1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D1FD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145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BF9E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03CE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C9BF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93CB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AD90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3A86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0.89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00AE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6.75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EFC1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9AC5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31.26 </w:t>
            </w:r>
          </w:p>
        </w:tc>
      </w:tr>
      <w:tr w:rsidR="00FF2EA8" w:rsidRPr="00FF2EA8" w14:paraId="2C0324C2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7FBD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Guo(8)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511B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lncRNA-GC1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6670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189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C9DC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D30A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08FA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191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4900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0.87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62E8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0.87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34CD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0.89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82B6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6.69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4D61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0.15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636D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44.79 </w:t>
            </w:r>
          </w:p>
        </w:tc>
      </w:tr>
      <w:tr w:rsidR="00FF2EA8" w:rsidRPr="00FF2EA8" w14:paraId="3304E714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5FEF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Guo(9)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3376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lncRNA-GC1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2277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193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FE19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EE30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9719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31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6AD9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0.89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DE1C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0.83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C69E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0.87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7F3D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5.24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1B9D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0.13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4802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39.51 </w:t>
            </w:r>
          </w:p>
        </w:tc>
      </w:tr>
      <w:tr w:rsidR="00FF2EA8" w:rsidRPr="00FF2EA8" w14:paraId="50657F8F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1C9B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Guo(10)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4A7C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lncRNA-GC1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57AD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184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7A75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B5E6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1F02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62A3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0.85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E15A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0.87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0D4A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0.88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AB44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6.54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1F42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0.17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18F5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37.93 </w:t>
            </w:r>
          </w:p>
        </w:tc>
      </w:tr>
      <w:tr w:rsidR="00FF2EA8" w:rsidRPr="00FF2EA8" w14:paraId="40703222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B613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lastRenderedPageBreak/>
              <w:t>X. Zhang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CA99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UFC1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3957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A079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2146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4B61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9621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439B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0.79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6C78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0.86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203D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3.71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997C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0.28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1B81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13.34 </w:t>
            </w:r>
          </w:p>
        </w:tc>
      </w:tr>
      <w:tr w:rsidR="00FF2EA8" w:rsidRPr="00FF2EA8" w14:paraId="6B279CB7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00BC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Y. Zhang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10D1C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FRLnc1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D464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E742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ACBE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CCDD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2373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CAE4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0.77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6418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0.86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C447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3.52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C399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0.25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A291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14.27 </w:t>
            </w:r>
          </w:p>
        </w:tc>
      </w:tr>
      <w:tr w:rsidR="00FF2EA8" w:rsidRPr="00FF2EA8" w14:paraId="05ECBFE7" w14:textId="77777777" w:rsidTr="005A44C3">
        <w:trPr>
          <w:trHeight w:val="600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4034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b/>
                <w:bCs/>
                <w:sz w:val="22"/>
                <w:lang w:eastAsia="zh-CN"/>
              </w:rPr>
            </w:pPr>
            <w:r w:rsidRPr="00FF2EA8">
              <w:rPr>
                <w:rFonts w:eastAsia="宋体" w:cs="Times New Roman"/>
                <w:b/>
                <w:bCs/>
                <w:sz w:val="22"/>
                <w:lang w:eastAsia="zh-CN"/>
              </w:rPr>
              <w:t>CircRNA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EDA84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b/>
                <w:bCs/>
                <w:sz w:val="22"/>
                <w:lang w:eastAsia="zh-C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EB46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C3EE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6935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E4B0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0A1F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2151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0BC9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002D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AA47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51ED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Times New Roman" w:cs="Times New Roman"/>
                <w:sz w:val="20"/>
                <w:szCs w:val="20"/>
                <w:lang w:eastAsia="zh-CN"/>
              </w:rPr>
            </w:pPr>
          </w:p>
        </w:tc>
      </w:tr>
      <w:tr w:rsidR="00FF2EA8" w:rsidRPr="00FF2EA8" w14:paraId="0D386832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AB16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J. You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C45D8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circ_0001789 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5358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4218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7714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1182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8002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0.55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9F72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1.00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ACAE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82F2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79.00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4EBF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C460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126.60 </w:t>
            </w:r>
          </w:p>
        </w:tc>
      </w:tr>
      <w:tr w:rsidR="00FF2EA8" w:rsidRPr="00FF2EA8" w14:paraId="2901F86C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2093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K. Xiao(1)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8BF5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Chr10q11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1ABE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86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C65F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1165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2DE6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29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9C98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0.77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5839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0.66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6AE4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0.73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5D1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2.26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63AF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0.35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1D5C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6.50 </w:t>
            </w:r>
          </w:p>
        </w:tc>
      </w:tr>
      <w:tr w:rsidR="00FF2EA8" w:rsidRPr="00FF2EA8" w14:paraId="7DB4B53C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420A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K. Xiao(2)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4685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Chr1p11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4107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7D7D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FC7D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3600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34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8826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E8AC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0.77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F797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4B84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3.57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D7B9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0.23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B31D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15.25 </w:t>
            </w:r>
          </w:p>
        </w:tc>
      </w:tr>
      <w:tr w:rsidR="00FF2EA8" w:rsidRPr="00FF2EA8" w14:paraId="4D5B8E34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9C9B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K. Xiao(3)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DC425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Chr7q11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969F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3976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32BD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6D65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A8B2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0.80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8F0B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0.59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79A5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99B4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1.95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5F2A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0.34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B4CB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5.76 </w:t>
            </w:r>
          </w:p>
        </w:tc>
      </w:tr>
      <w:tr w:rsidR="00FF2EA8" w:rsidRPr="00FF2EA8" w14:paraId="3F91D090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B4CC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K. Xiao(4)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DAA7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Chr10q11+Chr1p11+Chr7q11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0685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FFA1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B3E4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1A49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399B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0.73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D7E3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FD14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D889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4.56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CAD1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92EB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14.20 </w:t>
            </w:r>
          </w:p>
        </w:tc>
      </w:tr>
      <w:tr w:rsidR="00FF2EA8" w:rsidRPr="00FF2EA8" w14:paraId="53E4FEF0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AF2F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P. Zheng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8A31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hsa_circ_0015286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642C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CFC2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2238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AF20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4B30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56A1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0.66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2C31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0.78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292E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2.41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9BFF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0.27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74F9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8.84 </w:t>
            </w:r>
          </w:p>
        </w:tc>
      </w:tr>
      <w:tr w:rsidR="00FF2EA8" w:rsidRPr="00FF2EA8" w14:paraId="685A3208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5280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R. Li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DBBD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CircRNA CDR1as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CB18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444C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EE54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D9E3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AA4C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0.21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F499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0.96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8138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0.54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1254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5.25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0512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6849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6.38 </w:t>
            </w:r>
          </w:p>
        </w:tc>
      </w:tr>
      <w:tr w:rsidR="00FF2EA8" w:rsidRPr="00FF2EA8" w14:paraId="6213D36E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E435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W. Tang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9F95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circ-KIAA1244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F097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B276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32F9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6D01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AAAF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0.77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ED6E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6FC5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C483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2.41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B23F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0.34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EDD1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7.12 </w:t>
            </w:r>
          </w:p>
        </w:tc>
      </w:tr>
      <w:tr w:rsidR="00FF2EA8" w:rsidRPr="00FF2EA8" w14:paraId="64F5E6F2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2FF4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Huang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7F1E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Hsa_circ_000200 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7093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9AA4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28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6F03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B2AB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22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20D5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777A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758A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1D87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1.75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A0B1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0.05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98AF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38.46 </w:t>
            </w:r>
          </w:p>
        </w:tc>
      </w:tr>
      <w:tr w:rsidR="00FF2EA8" w:rsidRPr="00FF2EA8" w14:paraId="00745E24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9C66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Li(1)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E2EB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hsa_circ_0079439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4257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163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EE68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FADA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4BD6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1EC1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AC42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0.95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42D4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0.86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9516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13.60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4FC8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0.34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91A5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40.38 </w:t>
            </w:r>
          </w:p>
        </w:tc>
      </w:tr>
      <w:tr w:rsidR="00FF2EA8" w:rsidRPr="00FF2EA8" w14:paraId="34DB0E67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C391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Li(2)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6C8B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hsa_circ_0079439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E59D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112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9C1B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D9970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3793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CE7AD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0.63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A683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0.95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BBF1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2FDF4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12.60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4960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0.39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C8D7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32.35 </w:t>
            </w:r>
          </w:p>
        </w:tc>
      </w:tr>
      <w:tr w:rsidR="00FF2EA8" w:rsidRPr="00FF2EA8" w14:paraId="139B4C79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463E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Li(3)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3970A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hsa_circ_0079439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2B6E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51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0147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DCA7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CD14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67F4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0.81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D3D0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0.96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C0466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0.91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18D6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20.25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9914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0.20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78F8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102.32 </w:t>
            </w:r>
          </w:p>
        </w:tc>
      </w:tr>
      <w:tr w:rsidR="00FF2EA8" w:rsidRPr="00FF2EA8" w14:paraId="7C1EB022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18A8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Tao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C75A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Hsa_circ_0000419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B216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D1EB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F680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5EA4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A29B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F617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A8CF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F845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5.67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449C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0.36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E56A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15.58 </w:t>
            </w:r>
          </w:p>
        </w:tc>
      </w:tr>
      <w:tr w:rsidR="00FF2EA8" w:rsidRPr="00FF2EA8" w14:paraId="0377D40A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118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Yang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5F1D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circLPAR1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A9D1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48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A589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5B11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85C9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5938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0.75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A81F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0.78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95A6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D90D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3.41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B1C4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0.32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930F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10.64 </w:t>
            </w:r>
          </w:p>
        </w:tc>
      </w:tr>
      <w:tr w:rsidR="00FF2EA8" w:rsidRPr="00FF2EA8" w14:paraId="778EE7A0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E3D7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Zang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953D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circ50547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2A69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CD06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312E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9C0F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CF71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0.68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0CEF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1.00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1B1F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0.90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4A2A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79.00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09F5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0.37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C6DD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215.85 </w:t>
            </w:r>
          </w:p>
        </w:tc>
      </w:tr>
      <w:tr w:rsidR="00FF2EA8" w:rsidRPr="00FF2EA8" w14:paraId="0B9958DB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8D2D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Y. Shao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E092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hsa_circ_0065149 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2F99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19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DBB1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F6C2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A3CA6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37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80BBC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0.49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707F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0.90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A1C7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0.64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3243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4.90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094F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0.57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08D4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8.65 </w:t>
            </w:r>
          </w:p>
        </w:tc>
      </w:tr>
      <w:tr w:rsidR="00FF2EA8" w:rsidRPr="00FF2EA8" w14:paraId="59534DF6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27E8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Y. Wang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ED115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CircITCH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FA3C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14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9F8D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BD56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78C8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30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7711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0.42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A2280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0.91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A435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0.65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56AD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4.67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FBF7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0.64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06B5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7.32 </w:t>
            </w:r>
          </w:p>
        </w:tc>
      </w:tr>
      <w:tr w:rsidR="00FF2EA8" w:rsidRPr="00FF2EA8" w14:paraId="3CDA04C4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2B04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Z. Zhang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192C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circFCHO2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97174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244C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59E1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EFF13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C353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0.75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2A3D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0.94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3A08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1604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12.50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8A2A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0.27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5708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46.99 </w:t>
            </w:r>
          </w:p>
        </w:tc>
      </w:tr>
      <w:tr w:rsidR="00FF2EA8" w:rsidRPr="00FF2EA8" w14:paraId="505596E2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5AF5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Sun(1)</w:t>
            </w:r>
          </w:p>
        </w:tc>
        <w:tc>
          <w:tcPr>
            <w:tcW w:w="5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56CA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Hsa_circ_0002874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65C1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62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8EB1A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14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0161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D564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46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4232F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0.87 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694CD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0.77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734F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0.84 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7E64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3.78 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A505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0.17 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900EE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22.41 </w:t>
            </w:r>
          </w:p>
        </w:tc>
      </w:tr>
      <w:tr w:rsidR="00FF2EA8" w:rsidRPr="00FF2EA8" w14:paraId="6777B229" w14:textId="77777777" w:rsidTr="005A44C3">
        <w:trPr>
          <w:trHeight w:val="276"/>
        </w:trPr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8A2F9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X. Sun(2)</w:t>
            </w:r>
          </w:p>
        </w:tc>
        <w:tc>
          <w:tcPr>
            <w:tcW w:w="5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4FDB3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Hsa_circ_0002874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99AB7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53CFF1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5D36F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12FA59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>58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1B06E5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0.52 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43B8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0.98 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CBCC88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0.79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72633B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26.00 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55C8F2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0.49 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0A9EB7" w14:textId="77777777" w:rsidR="005A44C3" w:rsidRPr="00FF2EA8" w:rsidRDefault="005A44C3" w:rsidP="005A44C3">
            <w:pPr>
              <w:spacing w:before="0" w:after="0"/>
              <w:jc w:val="center"/>
              <w:rPr>
                <w:rFonts w:eastAsia="宋体" w:cs="Times New Roman"/>
                <w:sz w:val="22"/>
                <w:lang w:eastAsia="zh-CN"/>
              </w:rPr>
            </w:pPr>
            <w:r w:rsidRPr="00FF2EA8">
              <w:rPr>
                <w:rFonts w:eastAsia="宋体" w:cs="Times New Roman"/>
                <w:sz w:val="22"/>
                <w:lang w:eastAsia="zh-CN"/>
              </w:rPr>
              <w:t xml:space="preserve">53.08 </w:t>
            </w:r>
          </w:p>
        </w:tc>
      </w:tr>
    </w:tbl>
    <w:p w14:paraId="6CB777D3" w14:textId="77777777" w:rsidR="00C41128" w:rsidRPr="00FF2EA8" w:rsidRDefault="00C41128" w:rsidP="00057670">
      <w:pPr>
        <w:spacing w:before="240"/>
        <w:rPr>
          <w:lang w:eastAsia="zh-CN"/>
        </w:rPr>
        <w:sectPr w:rsidR="00C41128" w:rsidRPr="00FF2EA8" w:rsidSect="00BD0FC4">
          <w:pgSz w:w="15840" w:h="12240" w:orient="landscape"/>
          <w:pgMar w:top="1282" w:right="1138" w:bottom="1181" w:left="1138" w:header="720" w:footer="720" w:gutter="0"/>
          <w:cols w:space="720"/>
          <w:titlePg/>
          <w:docGrid w:linePitch="360"/>
        </w:sectPr>
      </w:pPr>
    </w:p>
    <w:p w14:paraId="7CC83FAE" w14:textId="58161B41" w:rsidR="00C41128" w:rsidRPr="00FF2EA8" w:rsidRDefault="00C41128" w:rsidP="00C41128">
      <w:pPr>
        <w:spacing w:before="240"/>
        <w:rPr>
          <w:rFonts w:cs="Times New Roman"/>
          <w:sz w:val="22"/>
          <w:lang w:eastAsia="zh-CN"/>
        </w:rPr>
      </w:pPr>
      <w:r w:rsidRPr="00FF2EA8">
        <w:rPr>
          <w:rFonts w:cs="Times New Roman"/>
          <w:b/>
          <w:bCs/>
          <w:sz w:val="22"/>
          <w:lang w:eastAsia="zh-CN"/>
        </w:rPr>
        <w:lastRenderedPageBreak/>
        <w:t>Table S4</w:t>
      </w:r>
      <w:r w:rsidRPr="00FF2EA8">
        <w:rPr>
          <w:rFonts w:cs="Times New Roman"/>
          <w:sz w:val="22"/>
          <w:lang w:eastAsia="zh-CN"/>
        </w:rPr>
        <w:t xml:space="preserve"> Diagnostic Performance of Frequently Studied Exosomal ncRNAs in Gastric Cancer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25"/>
        <w:gridCol w:w="2063"/>
        <w:gridCol w:w="1836"/>
        <w:gridCol w:w="406"/>
        <w:gridCol w:w="1727"/>
        <w:gridCol w:w="1383"/>
        <w:gridCol w:w="336"/>
        <w:gridCol w:w="1488"/>
        <w:gridCol w:w="984"/>
        <w:gridCol w:w="2216"/>
      </w:tblGrid>
      <w:tr w:rsidR="00FF2EA8" w:rsidRPr="00FF2EA8" w14:paraId="6AEFB940" w14:textId="77777777" w:rsidTr="008856C9">
        <w:trPr>
          <w:trHeight w:hRule="exact" w:val="624"/>
        </w:trPr>
        <w:tc>
          <w:tcPr>
            <w:tcW w:w="41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0FCD8E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b/>
                <w:bCs/>
                <w:sz w:val="22"/>
                <w:lang w:eastAsia="zh-CN"/>
              </w:rPr>
            </w:pPr>
            <w:r w:rsidRPr="00FF2EA8">
              <w:rPr>
                <w:rFonts w:eastAsia="等线" w:cs="Times New Roman"/>
                <w:b/>
                <w:bCs/>
                <w:sz w:val="22"/>
                <w:lang w:eastAsia="zh-CN"/>
              </w:rPr>
              <w:t>ncRNA Type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4D90D5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b/>
                <w:bCs/>
                <w:sz w:val="22"/>
                <w:lang w:eastAsia="zh-CN"/>
              </w:rPr>
            </w:pPr>
            <w:r w:rsidRPr="00FF2EA8">
              <w:rPr>
                <w:rFonts w:eastAsia="等线" w:cs="Times New Roman"/>
                <w:b/>
                <w:bCs/>
                <w:sz w:val="22"/>
                <w:lang w:eastAsia="zh-CN"/>
              </w:rPr>
              <w:t>Candidate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BA29D4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b/>
                <w:bCs/>
                <w:sz w:val="22"/>
                <w:lang w:eastAsia="zh-CN"/>
              </w:rPr>
            </w:pPr>
            <w:r w:rsidRPr="00FF2EA8">
              <w:rPr>
                <w:rFonts w:eastAsia="等线" w:cs="Times New Roman"/>
                <w:b/>
                <w:bCs/>
                <w:sz w:val="22"/>
                <w:lang w:eastAsia="zh-CN"/>
              </w:rPr>
              <w:t>AUC Range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E35399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b/>
                <w:bCs/>
                <w:sz w:val="22"/>
                <w:lang w:eastAsia="zh-CN"/>
              </w:rPr>
            </w:pPr>
            <w:r w:rsidRPr="00FF2EA8">
              <w:rPr>
                <w:rFonts w:eastAsia="等线" w:cs="Times New Roman"/>
                <w:b/>
                <w:bCs/>
                <w:sz w:val="22"/>
                <w:lang w:eastAsia="zh-CN"/>
              </w:rPr>
              <w:t>Sensitivity Range</w:t>
            </w:r>
          </w:p>
        </w:tc>
        <w:tc>
          <w:tcPr>
            <w:tcW w:w="5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0B0D84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b/>
                <w:bCs/>
                <w:sz w:val="22"/>
                <w:lang w:eastAsia="zh-CN"/>
              </w:rPr>
            </w:pPr>
            <w:r w:rsidRPr="00FF2EA8">
              <w:rPr>
                <w:rFonts w:eastAsia="等线" w:cs="Times New Roman"/>
                <w:b/>
                <w:bCs/>
                <w:sz w:val="22"/>
                <w:lang w:eastAsia="zh-CN"/>
              </w:rPr>
              <w:t>Specificity Range</w:t>
            </w:r>
          </w:p>
        </w:tc>
        <w:tc>
          <w:tcPr>
            <w:tcW w:w="67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12783D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b/>
                <w:bCs/>
                <w:sz w:val="22"/>
                <w:lang w:eastAsia="zh-CN"/>
              </w:rPr>
            </w:pPr>
            <w:r w:rsidRPr="00FF2EA8">
              <w:rPr>
                <w:rFonts w:eastAsia="等线" w:cs="Times New Roman"/>
                <w:b/>
                <w:bCs/>
                <w:sz w:val="22"/>
                <w:lang w:eastAsia="zh-CN"/>
              </w:rPr>
              <w:t>DOR Range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9B9C99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b/>
                <w:bCs/>
                <w:sz w:val="22"/>
                <w:lang w:eastAsia="zh-CN"/>
              </w:rPr>
            </w:pPr>
            <w:r w:rsidRPr="00FF2EA8">
              <w:rPr>
                <w:rFonts w:eastAsia="等线" w:cs="Times New Roman"/>
                <w:b/>
                <w:bCs/>
                <w:sz w:val="22"/>
                <w:lang w:eastAsia="zh-CN"/>
              </w:rPr>
              <w:t>Studies (n)</w:t>
            </w:r>
          </w:p>
        </w:tc>
        <w:tc>
          <w:tcPr>
            <w:tcW w:w="82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D3444A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b/>
                <w:bCs/>
                <w:sz w:val="22"/>
                <w:lang w:eastAsia="zh-CN"/>
              </w:rPr>
            </w:pPr>
            <w:r w:rsidRPr="00FF2EA8">
              <w:rPr>
                <w:rFonts w:eastAsia="等线" w:cs="Times New Roman"/>
                <w:b/>
                <w:bCs/>
                <w:sz w:val="22"/>
                <w:lang w:eastAsia="zh-CN"/>
              </w:rPr>
              <w:t>Consistency</w:t>
            </w:r>
          </w:p>
        </w:tc>
      </w:tr>
      <w:tr w:rsidR="00FF2EA8" w:rsidRPr="00FF2EA8" w14:paraId="5FE37545" w14:textId="77777777" w:rsidTr="00FF2EA8">
        <w:trPr>
          <w:trHeight w:hRule="exact" w:val="624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2BB72" w14:textId="77777777" w:rsidR="008856C9" w:rsidRPr="00FF2EA8" w:rsidRDefault="008856C9" w:rsidP="008856C9">
            <w:pPr>
              <w:spacing w:before="0" w:after="0"/>
              <w:rPr>
                <w:rFonts w:eastAsia="等线" w:cs="Times New Roman"/>
                <w:b/>
                <w:bCs/>
                <w:sz w:val="22"/>
                <w:lang w:eastAsia="zh-CN"/>
              </w:rPr>
            </w:pPr>
            <w:r w:rsidRPr="00FF2EA8">
              <w:rPr>
                <w:rFonts w:eastAsia="等线" w:cs="Times New Roman"/>
                <w:b/>
                <w:bCs/>
                <w:sz w:val="22"/>
                <w:lang w:eastAsia="zh-CN"/>
              </w:rPr>
              <w:t>miRNA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DCD2B" w14:textId="10E9A418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bookmarkStart w:id="0" w:name="_Hlk199101767"/>
            <w:r w:rsidRPr="00FF2EA8">
              <w:rPr>
                <w:rFonts w:eastAsia="等线" w:cs="Times New Roman"/>
                <w:sz w:val="22"/>
                <w:lang w:eastAsia="zh-CN"/>
              </w:rPr>
              <w:t>miR-374a-5p</w:t>
            </w:r>
            <w:bookmarkEnd w:id="0"/>
            <w:r w:rsidR="006F70B8" w:rsidRPr="00FF2EA8">
              <w:rPr>
                <w:rFonts w:eastAsia="等线" w:cs="Times New Roman"/>
                <w:sz w:val="22"/>
                <w:vertAlign w:val="superscript"/>
                <w:lang w:eastAsia="zh-CN"/>
              </w:rPr>
              <w:t>[26]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4D2C6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0.92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06BBD7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0.76–0.95</w:t>
            </w:r>
          </w:p>
        </w:tc>
        <w:tc>
          <w:tcPr>
            <w:tcW w:w="6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0ECA4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0.97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318A3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102.4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4DC83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1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C6961" w14:textId="77777777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Single-study; needs validation</w:t>
            </w:r>
          </w:p>
        </w:tc>
      </w:tr>
      <w:tr w:rsidR="00FF2EA8" w:rsidRPr="00FF2EA8" w14:paraId="4C5E2B1D" w14:textId="77777777" w:rsidTr="00FF2EA8">
        <w:trPr>
          <w:trHeight w:hRule="exact" w:val="624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6B966" w14:textId="77777777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35605" w14:textId="06B5AE52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miR-1246</w:t>
            </w:r>
            <w:r w:rsidR="006F70B8" w:rsidRPr="00FF2EA8">
              <w:rPr>
                <w:rFonts w:eastAsia="等线" w:cs="Times New Roman"/>
                <w:sz w:val="22"/>
                <w:vertAlign w:val="superscript"/>
                <w:lang w:eastAsia="zh-CN"/>
              </w:rPr>
              <w:t>[11]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7E118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0.84–0.95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34968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0.79–0.95</w:t>
            </w:r>
          </w:p>
        </w:tc>
        <w:tc>
          <w:tcPr>
            <w:tcW w:w="6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40601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0.74–0.86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72B6E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15.05–76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9F75A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4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D2E9C0" w14:textId="77777777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High sensitivity, moderate specificity</w:t>
            </w:r>
          </w:p>
        </w:tc>
      </w:tr>
      <w:tr w:rsidR="00FF2EA8" w:rsidRPr="00FF2EA8" w14:paraId="53B0E8D7" w14:textId="77777777" w:rsidTr="00FF2EA8">
        <w:trPr>
          <w:trHeight w:hRule="exact" w:val="624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A8D27F" w14:textId="77777777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03F9C" w14:textId="0F8DB389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miR-21-5p</w:t>
            </w:r>
            <w:r w:rsidR="006F70B8" w:rsidRPr="00FF2EA8">
              <w:rPr>
                <w:rFonts w:eastAsia="等线" w:cs="Times New Roman"/>
                <w:sz w:val="22"/>
                <w:vertAlign w:val="superscript"/>
                <w:lang w:eastAsia="zh-CN"/>
              </w:rPr>
              <w:t>[20, 27]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5059C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0.76–1.0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50585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0.54–1.0</w:t>
            </w:r>
          </w:p>
        </w:tc>
        <w:tc>
          <w:tcPr>
            <w:tcW w:w="6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17C9C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0.91–1.0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6367A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5.89–558.82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4BCEF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2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11C21" w14:textId="77777777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Extreme variability (potential overfitting)</w:t>
            </w:r>
          </w:p>
        </w:tc>
      </w:tr>
      <w:tr w:rsidR="00FF2EA8" w:rsidRPr="00FF2EA8" w14:paraId="5411781C" w14:textId="77777777" w:rsidTr="00FF2EA8">
        <w:trPr>
          <w:trHeight w:hRule="exact" w:val="624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E16B8D" w14:textId="77777777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7EC32" w14:textId="68B9D33B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miR-19b-3p</w:t>
            </w:r>
            <w:r w:rsidR="006F70B8" w:rsidRPr="00FF2EA8">
              <w:rPr>
                <w:rFonts w:eastAsia="等线" w:cs="Times New Roman"/>
                <w:sz w:val="22"/>
                <w:vertAlign w:val="superscript"/>
                <w:lang w:eastAsia="zh-CN"/>
              </w:rPr>
              <w:t>[17, 25]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D0A30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0.78–0.83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CACFA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0.74–0.84</w:t>
            </w:r>
          </w:p>
        </w:tc>
        <w:tc>
          <w:tcPr>
            <w:tcW w:w="6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4CEFC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0.69–0.78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55D0F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6.34–18.62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FD52E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2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91F930" w14:textId="77777777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Moderately stable</w:t>
            </w:r>
          </w:p>
        </w:tc>
      </w:tr>
      <w:tr w:rsidR="00FF2EA8" w:rsidRPr="00FF2EA8" w14:paraId="618DEF65" w14:textId="77777777" w:rsidTr="00FF2EA8">
        <w:trPr>
          <w:trHeight w:hRule="exact" w:val="624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9A390" w14:textId="77777777" w:rsidR="008856C9" w:rsidRPr="00FF2EA8" w:rsidRDefault="008856C9" w:rsidP="008856C9">
            <w:pPr>
              <w:spacing w:before="0" w:after="0"/>
              <w:rPr>
                <w:rFonts w:eastAsia="等线" w:cs="Times New Roman"/>
                <w:b/>
                <w:bCs/>
                <w:sz w:val="22"/>
                <w:lang w:eastAsia="zh-CN"/>
              </w:rPr>
            </w:pPr>
            <w:r w:rsidRPr="00FF2EA8">
              <w:rPr>
                <w:rFonts w:eastAsia="等线" w:cs="Times New Roman"/>
                <w:b/>
                <w:bCs/>
                <w:sz w:val="22"/>
                <w:lang w:eastAsia="zh-CN"/>
              </w:rPr>
              <w:t>lncRNA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49989" w14:textId="759B71EA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lncRNA GClnc1</w:t>
            </w:r>
            <w:r w:rsidR="00880C88" w:rsidRPr="00FF2EA8">
              <w:rPr>
                <w:rFonts w:eastAsia="等线" w:cs="Times New Roman"/>
                <w:sz w:val="22"/>
                <w:vertAlign w:val="superscript"/>
                <w:lang w:eastAsia="zh-CN"/>
              </w:rPr>
              <w:t>[4</w:t>
            </w:r>
            <w:r w:rsidR="00CE58C2" w:rsidRPr="00FF2EA8">
              <w:rPr>
                <w:rFonts w:eastAsia="等线" w:cs="Times New Roman" w:hint="eastAsia"/>
                <w:sz w:val="22"/>
                <w:vertAlign w:val="superscript"/>
                <w:lang w:eastAsia="zh-CN"/>
              </w:rPr>
              <w:t>8</w:t>
            </w:r>
            <w:r w:rsidR="00880C88" w:rsidRPr="00FF2EA8">
              <w:rPr>
                <w:rFonts w:eastAsia="等线" w:cs="Times New Roman"/>
                <w:sz w:val="22"/>
                <w:vertAlign w:val="superscript"/>
                <w:lang w:eastAsia="zh-CN"/>
              </w:rPr>
              <w:t>]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30EE3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0.84–0.94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EE671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0.83–0.93</w:t>
            </w:r>
          </w:p>
        </w:tc>
        <w:tc>
          <w:tcPr>
            <w:tcW w:w="6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7B5DEE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0.74–0.87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F6E57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15.32–60.25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8FB9D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28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698130" w14:textId="77777777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Most stable; multi-study validated</w:t>
            </w:r>
          </w:p>
        </w:tc>
      </w:tr>
      <w:tr w:rsidR="00FF2EA8" w:rsidRPr="00FF2EA8" w14:paraId="6033A861" w14:textId="77777777" w:rsidTr="00FF2EA8">
        <w:trPr>
          <w:trHeight w:hRule="exact" w:val="624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5D12E" w14:textId="77777777" w:rsidR="008856C9" w:rsidRPr="00FF2EA8" w:rsidRDefault="008856C9" w:rsidP="008856C9">
            <w:pPr>
              <w:spacing w:before="0" w:after="0"/>
              <w:rPr>
                <w:rFonts w:eastAsia="等线" w:cs="Times New Roman"/>
                <w:b/>
                <w:bCs/>
                <w:sz w:val="22"/>
                <w:lang w:eastAsia="zh-CN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6A33B" w14:textId="30485CE4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lncRNA-GC1</w:t>
            </w:r>
            <w:r w:rsidR="00880C88" w:rsidRPr="00FF2EA8">
              <w:rPr>
                <w:rFonts w:eastAsia="等线" w:cs="Times New Roman"/>
                <w:sz w:val="22"/>
                <w:vertAlign w:val="superscript"/>
                <w:lang w:eastAsia="zh-CN"/>
              </w:rPr>
              <w:t>[</w:t>
            </w:r>
            <w:r w:rsidR="00CE58C2" w:rsidRPr="00FF2EA8">
              <w:rPr>
                <w:rFonts w:eastAsia="等线" w:cs="Times New Roman" w:hint="eastAsia"/>
                <w:sz w:val="22"/>
                <w:vertAlign w:val="superscript"/>
                <w:lang w:eastAsia="zh-CN"/>
              </w:rPr>
              <w:t>13</w:t>
            </w:r>
            <w:r w:rsidR="00880C88" w:rsidRPr="00FF2EA8">
              <w:rPr>
                <w:rFonts w:eastAsia="等线" w:cs="Times New Roman"/>
                <w:sz w:val="22"/>
                <w:vertAlign w:val="superscript"/>
                <w:lang w:eastAsia="zh-CN"/>
              </w:rPr>
              <w:t>]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10041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0.85–0.90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36DB8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0.85–0.92</w:t>
            </w:r>
          </w:p>
        </w:tc>
        <w:tc>
          <w:tcPr>
            <w:tcW w:w="6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4F6D9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0.80–0.88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EB5DA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32.11–59.33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34FEE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10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E07F1" w14:textId="77777777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High reproducibility</w:t>
            </w:r>
          </w:p>
        </w:tc>
      </w:tr>
      <w:tr w:rsidR="00FF2EA8" w:rsidRPr="00FF2EA8" w14:paraId="21B7A837" w14:textId="77777777" w:rsidTr="00FF2EA8">
        <w:trPr>
          <w:trHeight w:hRule="exact" w:val="624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F7D6F" w14:textId="77777777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0BF042" w14:textId="019285A8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CCAT1</w:t>
            </w:r>
            <w:r w:rsidR="00880C88" w:rsidRPr="00FF2EA8">
              <w:rPr>
                <w:rFonts w:eastAsia="等线" w:cs="Times New Roman"/>
                <w:sz w:val="22"/>
                <w:vertAlign w:val="superscript"/>
                <w:lang w:eastAsia="zh-CN"/>
              </w:rPr>
              <w:t>[3</w:t>
            </w:r>
            <w:r w:rsidR="00CE58C2" w:rsidRPr="00FF2EA8">
              <w:rPr>
                <w:rFonts w:eastAsia="等线" w:cs="Times New Roman" w:hint="eastAsia"/>
                <w:sz w:val="22"/>
                <w:vertAlign w:val="superscript"/>
                <w:lang w:eastAsia="zh-CN"/>
              </w:rPr>
              <w:t>8</w:t>
            </w:r>
            <w:r w:rsidR="00880C88" w:rsidRPr="00FF2EA8">
              <w:rPr>
                <w:rFonts w:eastAsia="等线" w:cs="Times New Roman"/>
                <w:sz w:val="22"/>
                <w:vertAlign w:val="superscript"/>
                <w:lang w:eastAsia="zh-CN"/>
              </w:rPr>
              <w:t>, 4</w:t>
            </w:r>
            <w:r w:rsidR="00CE58C2" w:rsidRPr="00FF2EA8">
              <w:rPr>
                <w:rFonts w:eastAsia="等线" w:cs="Times New Roman" w:hint="eastAsia"/>
                <w:sz w:val="22"/>
                <w:vertAlign w:val="superscript"/>
                <w:lang w:eastAsia="zh-CN"/>
              </w:rPr>
              <w:t>1</w:t>
            </w:r>
            <w:r w:rsidR="00880C88" w:rsidRPr="00FF2EA8">
              <w:rPr>
                <w:rFonts w:eastAsia="等线" w:cs="Times New Roman"/>
                <w:sz w:val="22"/>
                <w:vertAlign w:val="superscript"/>
                <w:lang w:eastAsia="zh-CN"/>
              </w:rPr>
              <w:t>]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0CBACA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0.72–0.89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6B4AB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0.65–0.80</w:t>
            </w:r>
          </w:p>
        </w:tc>
        <w:tc>
          <w:tcPr>
            <w:tcW w:w="6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2DE36F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0.75–0.93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ACE99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5.57–53.13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4A30B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2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FA05C" w14:textId="77777777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Outstanding specificity</w:t>
            </w:r>
          </w:p>
        </w:tc>
      </w:tr>
      <w:tr w:rsidR="00FF2EA8" w:rsidRPr="00FF2EA8" w14:paraId="400016EA" w14:textId="77777777" w:rsidTr="00FF2EA8">
        <w:trPr>
          <w:trHeight w:hRule="exact" w:val="624"/>
        </w:trPr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D01B3" w14:textId="77777777" w:rsidR="008856C9" w:rsidRPr="00FF2EA8" w:rsidRDefault="008856C9" w:rsidP="008856C9">
            <w:pPr>
              <w:spacing w:before="0" w:after="0"/>
              <w:rPr>
                <w:rFonts w:eastAsia="等线" w:cs="Times New Roman"/>
                <w:b/>
                <w:bCs/>
                <w:sz w:val="22"/>
                <w:lang w:eastAsia="zh-CN"/>
              </w:rPr>
            </w:pPr>
            <w:r w:rsidRPr="00FF2EA8">
              <w:rPr>
                <w:rFonts w:eastAsia="等线" w:cs="Times New Roman"/>
                <w:b/>
                <w:bCs/>
                <w:sz w:val="22"/>
                <w:lang w:eastAsia="zh-CN"/>
              </w:rPr>
              <w:t>circRNA</w:t>
            </w:r>
          </w:p>
        </w:tc>
        <w:tc>
          <w:tcPr>
            <w:tcW w:w="7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700F2" w14:textId="5E3658A8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hsa_circ_0079439</w:t>
            </w:r>
            <w:r w:rsidR="003C45E5" w:rsidRPr="00FF2EA8">
              <w:rPr>
                <w:rFonts w:eastAsia="等线" w:cs="Times New Roman"/>
                <w:sz w:val="22"/>
                <w:vertAlign w:val="superscript"/>
                <w:lang w:eastAsia="zh-CN"/>
              </w:rPr>
              <w:t>[</w:t>
            </w:r>
            <w:r w:rsidR="00CE58C2" w:rsidRPr="00FF2EA8">
              <w:rPr>
                <w:rFonts w:eastAsia="等线" w:cs="Times New Roman" w:hint="eastAsia"/>
                <w:sz w:val="22"/>
                <w:vertAlign w:val="superscript"/>
                <w:lang w:eastAsia="zh-CN"/>
              </w:rPr>
              <w:t>58</w:t>
            </w:r>
            <w:r w:rsidR="003C45E5" w:rsidRPr="00FF2EA8">
              <w:rPr>
                <w:rFonts w:eastAsia="等线" w:cs="Times New Roman"/>
                <w:sz w:val="22"/>
                <w:vertAlign w:val="superscript"/>
                <w:lang w:eastAsia="zh-CN"/>
              </w:rPr>
              <w:t>]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EC4AB5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0.84–0.91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AF945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0.63–0.81</w:t>
            </w:r>
          </w:p>
        </w:tc>
        <w:tc>
          <w:tcPr>
            <w:tcW w:w="64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974C1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0.95–0.96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0DBCA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32.35–102.32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3CBFC1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3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953431" w14:textId="77777777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Exceptionally high specificity</w:t>
            </w:r>
          </w:p>
        </w:tc>
      </w:tr>
      <w:tr w:rsidR="00FF2EA8" w:rsidRPr="00FF2EA8" w14:paraId="09A6D9D7" w14:textId="77777777" w:rsidTr="00FF2EA8">
        <w:trPr>
          <w:trHeight w:hRule="exact" w:val="624"/>
        </w:trPr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7BE40D" w14:textId="77777777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 w:hint="eastAsia"/>
                <w:sz w:val="22"/>
                <w:lang w:eastAsia="zh-CN"/>
              </w:rPr>
              <w:t xml:space="preserve">　</w:t>
            </w:r>
          </w:p>
        </w:tc>
        <w:tc>
          <w:tcPr>
            <w:tcW w:w="7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1E8A6C8" w14:textId="6DF56B07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circLPAR1</w:t>
            </w:r>
            <w:r w:rsidR="003C45E5" w:rsidRPr="00FF2EA8">
              <w:rPr>
                <w:rFonts w:eastAsia="等线" w:cs="Times New Roman"/>
                <w:sz w:val="22"/>
                <w:vertAlign w:val="superscript"/>
                <w:lang w:eastAsia="zh-CN"/>
              </w:rPr>
              <w:t>[6</w:t>
            </w:r>
            <w:r w:rsidR="00CE58C2" w:rsidRPr="00FF2EA8">
              <w:rPr>
                <w:rFonts w:eastAsia="等线" w:cs="Times New Roman" w:hint="eastAsia"/>
                <w:sz w:val="22"/>
                <w:vertAlign w:val="superscript"/>
                <w:lang w:eastAsia="zh-CN"/>
              </w:rPr>
              <w:t>0</w:t>
            </w:r>
            <w:r w:rsidR="003C45E5" w:rsidRPr="00FF2EA8">
              <w:rPr>
                <w:rFonts w:eastAsia="等线" w:cs="Times New Roman"/>
                <w:sz w:val="22"/>
                <w:vertAlign w:val="superscript"/>
                <w:lang w:eastAsia="zh-CN"/>
              </w:rPr>
              <w:t>]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531B40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0.84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4942DD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0.75</w:t>
            </w:r>
          </w:p>
        </w:tc>
        <w:tc>
          <w:tcPr>
            <w:tcW w:w="64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96DF3E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0.78</w:t>
            </w:r>
          </w:p>
        </w:tc>
        <w:tc>
          <w:tcPr>
            <w:tcW w:w="55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FF27E4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10.64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AA0B8E" w14:textId="77777777" w:rsidR="008856C9" w:rsidRPr="00FF2EA8" w:rsidRDefault="008856C9" w:rsidP="00FF2EA8">
            <w:pPr>
              <w:spacing w:before="0" w:after="0"/>
              <w:jc w:val="center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1</w:t>
            </w:r>
          </w:p>
        </w:tc>
        <w:tc>
          <w:tcPr>
            <w:tcW w:w="82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8A0321" w14:textId="77777777" w:rsidR="008856C9" w:rsidRPr="00FF2EA8" w:rsidRDefault="008856C9" w:rsidP="008856C9">
            <w:pPr>
              <w:spacing w:before="0" w:after="0"/>
              <w:rPr>
                <w:rFonts w:eastAsia="等线" w:cs="Times New Roman"/>
                <w:sz w:val="22"/>
                <w:lang w:eastAsia="zh-CN"/>
              </w:rPr>
            </w:pPr>
            <w:r w:rsidRPr="00FF2EA8">
              <w:rPr>
                <w:rFonts w:eastAsia="等线" w:cs="Times New Roman"/>
                <w:sz w:val="22"/>
                <w:lang w:eastAsia="zh-CN"/>
              </w:rPr>
              <w:t>Single-study; requires validation</w:t>
            </w:r>
          </w:p>
        </w:tc>
      </w:tr>
    </w:tbl>
    <w:p w14:paraId="5E2FACDA" w14:textId="77777777" w:rsidR="005A44C3" w:rsidRPr="00FF2EA8" w:rsidRDefault="005A44C3" w:rsidP="00057670">
      <w:pPr>
        <w:spacing w:before="240"/>
        <w:rPr>
          <w:lang w:eastAsia="zh-CN"/>
        </w:rPr>
      </w:pPr>
    </w:p>
    <w:sectPr w:rsidR="005A44C3" w:rsidRPr="00FF2EA8" w:rsidSect="00BD0FC4"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56179" w14:textId="77777777" w:rsidR="000B148E" w:rsidRDefault="000B148E" w:rsidP="00117666">
      <w:pPr>
        <w:spacing w:after="0"/>
      </w:pPr>
      <w:r>
        <w:separator/>
      </w:r>
    </w:p>
  </w:endnote>
  <w:endnote w:type="continuationSeparator" w:id="0">
    <w:p w14:paraId="00AE5474" w14:textId="77777777" w:rsidR="000B148E" w:rsidRDefault="000B148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4D8BBC" w14:textId="77777777" w:rsidR="00722716" w:rsidRPr="00577C4C" w:rsidRDefault="00722716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046BEC" wp14:editId="49AD0AF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418172419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CC0B1C8" w14:textId="77777777" w:rsidR="00722716" w:rsidRPr="00577C4C" w:rsidRDefault="0072271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046BE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CC0B1C8" w14:textId="77777777" w:rsidR="00722716" w:rsidRPr="00577C4C" w:rsidRDefault="0072271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25F50C" w14:textId="77777777" w:rsidR="00722716" w:rsidRPr="00577C4C" w:rsidRDefault="00722716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2D4C9A" wp14:editId="58E0630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20709814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E8A4B1F" w14:textId="77777777" w:rsidR="00722716" w:rsidRPr="00577C4C" w:rsidRDefault="00722716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2D4C9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E8A4B1F" w14:textId="77777777" w:rsidR="00722716" w:rsidRPr="00577C4C" w:rsidRDefault="00722716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776501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12CDC2D3" w:rsidR="00776501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C75E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20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7.6pt;margin-top:0;width:118.8pt;height:31.1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6CDIg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" filled="f" stroked="f" strokeweight=".5pt">
              <v:textbox style="mso-fit-shape-to-text:t">
                <w:txbxContent>
                  <w:p w14:paraId="4D054D26" w14:textId="12CDC2D3" w:rsidR="00776501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C75E3">
                      <w:rPr>
                        <w:noProof/>
                        <w:color w:val="000000" w:themeColor="text1"/>
                        <w:szCs w:val="40"/>
                      </w:rPr>
                      <w:t>20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776501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00DAA3C3" w:rsidR="00776501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C75E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13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67.6pt;margin-top:0;width:118.8pt;height:31.15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e9WIQ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" filled="f" stroked="f" strokeweight=".5pt">
              <v:textbox style="mso-fit-shape-to-text:t">
                <w:txbxContent>
                  <w:p w14:paraId="085E15EB" w14:textId="00DAA3C3" w:rsidR="00776501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C75E3">
                      <w:rPr>
                        <w:noProof/>
                        <w:color w:val="000000" w:themeColor="text1"/>
                        <w:szCs w:val="40"/>
                      </w:rPr>
                      <w:t>13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B9102B" w14:textId="77777777" w:rsidR="000B148E" w:rsidRDefault="000B148E" w:rsidP="00117666">
      <w:pPr>
        <w:spacing w:after="0"/>
      </w:pPr>
      <w:r>
        <w:separator/>
      </w:r>
    </w:p>
  </w:footnote>
  <w:footnote w:type="continuationSeparator" w:id="0">
    <w:p w14:paraId="20128786" w14:textId="77777777" w:rsidR="000B148E" w:rsidRDefault="000B148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85728" w14:textId="77777777" w:rsidR="00722716" w:rsidRPr="009151AA" w:rsidRDefault="00722716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4988E" w14:textId="77777777" w:rsidR="00722716" w:rsidRDefault="00722716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51C1FBB2" wp14:editId="19E1B907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776501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776501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7EAE9060" wp14:editId="09E5B960">
          <wp:extent cx="1382534" cy="497091"/>
          <wp:effectExtent l="0" t="0" r="0" b="0"/>
          <wp:docPr id="519779580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334868553">
    <w:abstractNumId w:val="0"/>
  </w:num>
  <w:num w:numId="2" w16cid:durableId="575478457">
    <w:abstractNumId w:val="4"/>
  </w:num>
  <w:num w:numId="3" w16cid:durableId="1253589236">
    <w:abstractNumId w:val="1"/>
  </w:num>
  <w:num w:numId="4" w16cid:durableId="1553662017">
    <w:abstractNumId w:val="5"/>
  </w:num>
  <w:num w:numId="5" w16cid:durableId="4697841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78914056">
    <w:abstractNumId w:val="3"/>
  </w:num>
  <w:num w:numId="7" w16cid:durableId="1073698323">
    <w:abstractNumId w:val="6"/>
  </w:num>
  <w:num w:numId="8" w16cid:durableId="1518957536">
    <w:abstractNumId w:val="6"/>
  </w:num>
  <w:num w:numId="9" w16cid:durableId="683635137">
    <w:abstractNumId w:val="6"/>
  </w:num>
  <w:num w:numId="10" w16cid:durableId="849299829">
    <w:abstractNumId w:val="6"/>
  </w:num>
  <w:num w:numId="11" w16cid:durableId="673605981">
    <w:abstractNumId w:val="6"/>
  </w:num>
  <w:num w:numId="12" w16cid:durableId="829248554">
    <w:abstractNumId w:val="6"/>
  </w:num>
  <w:num w:numId="13" w16cid:durableId="184832938">
    <w:abstractNumId w:val="3"/>
  </w:num>
  <w:num w:numId="14" w16cid:durableId="503473357">
    <w:abstractNumId w:val="2"/>
  </w:num>
  <w:num w:numId="15" w16cid:durableId="123668848">
    <w:abstractNumId w:val="2"/>
  </w:num>
  <w:num w:numId="16" w16cid:durableId="1474450177">
    <w:abstractNumId w:val="2"/>
  </w:num>
  <w:num w:numId="17" w16cid:durableId="441152101">
    <w:abstractNumId w:val="2"/>
  </w:num>
  <w:num w:numId="18" w16cid:durableId="549265294">
    <w:abstractNumId w:val="2"/>
  </w:num>
  <w:num w:numId="19" w16cid:durableId="1724139430">
    <w:abstractNumId w:val="2"/>
  </w:num>
  <w:num w:numId="20" w16cid:durableId="2037921714">
    <w:abstractNumId w:val="2"/>
  </w:num>
  <w:num w:numId="21" w16cid:durableId="353726783">
    <w:abstractNumId w:val="2"/>
  </w:num>
  <w:num w:numId="22" w16cid:durableId="1572614084">
    <w:abstractNumId w:val="2"/>
  </w:num>
  <w:num w:numId="23" w16cid:durableId="19714711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34304"/>
    <w:rsid w:val="00035434"/>
    <w:rsid w:val="00052A14"/>
    <w:rsid w:val="00057670"/>
    <w:rsid w:val="000751DD"/>
    <w:rsid w:val="00077D53"/>
    <w:rsid w:val="000B148E"/>
    <w:rsid w:val="00105FD9"/>
    <w:rsid w:val="00117666"/>
    <w:rsid w:val="0015321C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2E1A2C"/>
    <w:rsid w:val="003544FB"/>
    <w:rsid w:val="00395812"/>
    <w:rsid w:val="003C45E5"/>
    <w:rsid w:val="003D2D47"/>
    <w:rsid w:val="003D2F2D"/>
    <w:rsid w:val="003D7521"/>
    <w:rsid w:val="003D7D98"/>
    <w:rsid w:val="00401590"/>
    <w:rsid w:val="00447801"/>
    <w:rsid w:val="00452E9C"/>
    <w:rsid w:val="00454C4E"/>
    <w:rsid w:val="00460AE6"/>
    <w:rsid w:val="004735C8"/>
    <w:rsid w:val="004961FF"/>
    <w:rsid w:val="004E58EF"/>
    <w:rsid w:val="00517A89"/>
    <w:rsid w:val="005250F2"/>
    <w:rsid w:val="00553C78"/>
    <w:rsid w:val="00574D78"/>
    <w:rsid w:val="00593EEA"/>
    <w:rsid w:val="005A44C3"/>
    <w:rsid w:val="005A5EEE"/>
    <w:rsid w:val="005E301F"/>
    <w:rsid w:val="006375C7"/>
    <w:rsid w:val="00654E8F"/>
    <w:rsid w:val="00660D05"/>
    <w:rsid w:val="006820B1"/>
    <w:rsid w:val="006B7D14"/>
    <w:rsid w:val="006C64E4"/>
    <w:rsid w:val="006F70B8"/>
    <w:rsid w:val="00701727"/>
    <w:rsid w:val="0070566C"/>
    <w:rsid w:val="00714C50"/>
    <w:rsid w:val="00722716"/>
    <w:rsid w:val="00725A7D"/>
    <w:rsid w:val="007501BE"/>
    <w:rsid w:val="00776501"/>
    <w:rsid w:val="00790BB3"/>
    <w:rsid w:val="007C206C"/>
    <w:rsid w:val="00803D24"/>
    <w:rsid w:val="00817DD6"/>
    <w:rsid w:val="0086534B"/>
    <w:rsid w:val="00880C88"/>
    <w:rsid w:val="00885156"/>
    <w:rsid w:val="008856C9"/>
    <w:rsid w:val="008B5CAB"/>
    <w:rsid w:val="009151AA"/>
    <w:rsid w:val="0093429D"/>
    <w:rsid w:val="00943573"/>
    <w:rsid w:val="00970F7D"/>
    <w:rsid w:val="0099276C"/>
    <w:rsid w:val="00994A3D"/>
    <w:rsid w:val="00994C75"/>
    <w:rsid w:val="009C2B12"/>
    <w:rsid w:val="009C70F3"/>
    <w:rsid w:val="00A174D9"/>
    <w:rsid w:val="00A569CD"/>
    <w:rsid w:val="00A964E1"/>
    <w:rsid w:val="00AA7710"/>
    <w:rsid w:val="00AB5EE2"/>
    <w:rsid w:val="00AB6715"/>
    <w:rsid w:val="00AB7C30"/>
    <w:rsid w:val="00AE43AC"/>
    <w:rsid w:val="00B1671E"/>
    <w:rsid w:val="00B25EB8"/>
    <w:rsid w:val="00B354E1"/>
    <w:rsid w:val="00B37F4D"/>
    <w:rsid w:val="00B562A4"/>
    <w:rsid w:val="00BC7B11"/>
    <w:rsid w:val="00BD0FC4"/>
    <w:rsid w:val="00C17A3E"/>
    <w:rsid w:val="00C41128"/>
    <w:rsid w:val="00C52A7B"/>
    <w:rsid w:val="00C56BAF"/>
    <w:rsid w:val="00C679AA"/>
    <w:rsid w:val="00C75972"/>
    <w:rsid w:val="00C852C1"/>
    <w:rsid w:val="00C94475"/>
    <w:rsid w:val="00CC0A3A"/>
    <w:rsid w:val="00CC75E3"/>
    <w:rsid w:val="00CD066B"/>
    <w:rsid w:val="00CE4FEE"/>
    <w:rsid w:val="00CE58C2"/>
    <w:rsid w:val="00D50EA1"/>
    <w:rsid w:val="00DB59C3"/>
    <w:rsid w:val="00DC259A"/>
    <w:rsid w:val="00DE23E8"/>
    <w:rsid w:val="00E52377"/>
    <w:rsid w:val="00E64E17"/>
    <w:rsid w:val="00E804CC"/>
    <w:rsid w:val="00E866C9"/>
    <w:rsid w:val="00EA3D3C"/>
    <w:rsid w:val="00ED40EC"/>
    <w:rsid w:val="00EF6516"/>
    <w:rsid w:val="00F31B72"/>
    <w:rsid w:val="00F46900"/>
    <w:rsid w:val="00F61D89"/>
    <w:rsid w:val="00F77E78"/>
    <w:rsid w:val="00F93C77"/>
    <w:rsid w:val="00FF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54C4E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msonormal0">
    <w:name w:val="msonormal"/>
    <w:basedOn w:val="a0"/>
    <w:rsid w:val="00B562A4"/>
    <w:pPr>
      <w:spacing w:before="100" w:beforeAutospacing="1" w:after="100" w:afterAutospacing="1"/>
    </w:pPr>
    <w:rPr>
      <w:rFonts w:ascii="宋体" w:eastAsia="宋体" w:hAnsi="宋体" w:cs="宋体"/>
      <w:szCs w:val="24"/>
      <w:lang w:eastAsia="zh-CN"/>
    </w:rPr>
  </w:style>
  <w:style w:type="paragraph" w:customStyle="1" w:styleId="font5">
    <w:name w:val="font5"/>
    <w:basedOn w:val="a0"/>
    <w:rsid w:val="00B562A4"/>
    <w:pPr>
      <w:spacing w:before="100" w:beforeAutospacing="1" w:after="100" w:afterAutospacing="1"/>
    </w:pPr>
    <w:rPr>
      <w:rFonts w:ascii="宋体" w:eastAsia="宋体" w:hAnsi="宋体" w:cs="宋体"/>
      <w:sz w:val="18"/>
      <w:szCs w:val="18"/>
      <w:lang w:eastAsia="zh-CN"/>
    </w:rPr>
  </w:style>
  <w:style w:type="paragraph" w:customStyle="1" w:styleId="xl63">
    <w:name w:val="xl63"/>
    <w:basedOn w:val="a0"/>
    <w:rsid w:val="00B562A4"/>
    <w:pPr>
      <w:spacing w:before="100" w:beforeAutospacing="1" w:after="100" w:afterAutospacing="1"/>
    </w:pPr>
    <w:rPr>
      <w:rFonts w:eastAsia="宋体" w:cs="Times New Roman"/>
      <w:b/>
      <w:bCs/>
      <w:szCs w:val="24"/>
      <w:lang w:eastAsia="zh-CN"/>
    </w:rPr>
  </w:style>
  <w:style w:type="paragraph" w:customStyle="1" w:styleId="xl64">
    <w:name w:val="xl64"/>
    <w:basedOn w:val="a0"/>
    <w:rsid w:val="00B562A4"/>
    <w:pPr>
      <w:spacing w:before="100" w:beforeAutospacing="1" w:after="100" w:afterAutospacing="1"/>
    </w:pPr>
    <w:rPr>
      <w:rFonts w:eastAsia="宋体" w:cs="Times New Roman"/>
      <w:szCs w:val="24"/>
      <w:lang w:eastAsia="zh-CN"/>
    </w:rPr>
  </w:style>
  <w:style w:type="paragraph" w:customStyle="1" w:styleId="xl65">
    <w:name w:val="xl65"/>
    <w:basedOn w:val="a0"/>
    <w:rsid w:val="00B562A4"/>
    <w:pPr>
      <w:spacing w:before="100" w:beforeAutospacing="1" w:after="100" w:afterAutospacing="1"/>
      <w:jc w:val="center"/>
    </w:pPr>
    <w:rPr>
      <w:rFonts w:eastAsia="宋体" w:cs="Times New Roman"/>
      <w:szCs w:val="24"/>
      <w:lang w:eastAsia="zh-CN"/>
    </w:rPr>
  </w:style>
  <w:style w:type="paragraph" w:customStyle="1" w:styleId="xl66">
    <w:name w:val="xl66"/>
    <w:basedOn w:val="a0"/>
    <w:rsid w:val="00B562A4"/>
    <w:pPr>
      <w:spacing w:before="100" w:beforeAutospacing="1" w:after="100" w:afterAutospacing="1"/>
      <w:jc w:val="center"/>
    </w:pPr>
    <w:rPr>
      <w:rFonts w:eastAsia="宋体" w:cs="Times New Roman"/>
      <w:szCs w:val="24"/>
      <w:lang w:eastAsia="zh-CN"/>
    </w:rPr>
  </w:style>
  <w:style w:type="paragraph" w:customStyle="1" w:styleId="xl67">
    <w:name w:val="xl67"/>
    <w:basedOn w:val="a0"/>
    <w:rsid w:val="00B562A4"/>
    <w:pPr>
      <w:spacing w:before="100" w:beforeAutospacing="1" w:after="100" w:afterAutospacing="1"/>
      <w:jc w:val="center"/>
    </w:pPr>
    <w:rPr>
      <w:rFonts w:eastAsia="宋体" w:cs="Times New Roman"/>
      <w:szCs w:val="24"/>
      <w:lang w:eastAsia="zh-CN"/>
    </w:rPr>
  </w:style>
  <w:style w:type="paragraph" w:customStyle="1" w:styleId="xl68">
    <w:name w:val="xl68"/>
    <w:basedOn w:val="a0"/>
    <w:rsid w:val="00B562A4"/>
    <w:pPr>
      <w:spacing w:before="100" w:beforeAutospacing="1" w:after="100" w:afterAutospacing="1"/>
      <w:jc w:val="center"/>
    </w:pPr>
    <w:rPr>
      <w:rFonts w:eastAsia="宋体" w:cs="Times New Roman"/>
      <w:szCs w:val="24"/>
      <w:lang w:eastAsia="zh-CN"/>
    </w:rPr>
  </w:style>
  <w:style w:type="paragraph" w:customStyle="1" w:styleId="xl69">
    <w:name w:val="xl69"/>
    <w:basedOn w:val="a0"/>
    <w:rsid w:val="00B562A4"/>
    <w:pPr>
      <w:spacing w:before="100" w:beforeAutospacing="1" w:after="100" w:afterAutospacing="1"/>
      <w:jc w:val="center"/>
    </w:pPr>
    <w:rPr>
      <w:rFonts w:eastAsia="宋体" w:cs="Times New Roman"/>
      <w:szCs w:val="24"/>
      <w:lang w:eastAsia="zh-CN"/>
    </w:rPr>
  </w:style>
  <w:style w:type="paragraph" w:customStyle="1" w:styleId="xl70">
    <w:name w:val="xl70"/>
    <w:basedOn w:val="a0"/>
    <w:rsid w:val="00B562A4"/>
    <w:pPr>
      <w:spacing w:before="100" w:beforeAutospacing="1" w:after="100" w:afterAutospacing="1"/>
      <w:jc w:val="center"/>
    </w:pPr>
    <w:rPr>
      <w:rFonts w:eastAsia="宋体" w:cs="Times New Roman"/>
      <w:szCs w:val="24"/>
      <w:lang w:eastAsia="zh-CN"/>
    </w:rPr>
  </w:style>
  <w:style w:type="paragraph" w:customStyle="1" w:styleId="xl71">
    <w:name w:val="xl71"/>
    <w:basedOn w:val="a0"/>
    <w:rsid w:val="00B562A4"/>
    <w:pPr>
      <w:spacing w:before="100" w:beforeAutospacing="1" w:after="100" w:afterAutospacing="1"/>
      <w:jc w:val="center"/>
      <w:textAlignment w:val="bottom"/>
    </w:pPr>
    <w:rPr>
      <w:rFonts w:eastAsia="宋体" w:cs="Times New Roman"/>
      <w:szCs w:val="24"/>
      <w:lang w:eastAsia="zh-CN"/>
    </w:rPr>
  </w:style>
  <w:style w:type="paragraph" w:customStyle="1" w:styleId="xl72">
    <w:name w:val="xl72"/>
    <w:basedOn w:val="a0"/>
    <w:rsid w:val="00B562A4"/>
    <w:pPr>
      <w:spacing w:before="100" w:beforeAutospacing="1" w:after="100" w:afterAutospacing="1"/>
      <w:jc w:val="center"/>
    </w:pPr>
    <w:rPr>
      <w:rFonts w:eastAsia="宋体" w:cs="Times New Roman"/>
      <w:szCs w:val="24"/>
      <w:lang w:eastAsia="zh-CN"/>
    </w:rPr>
  </w:style>
  <w:style w:type="paragraph" w:customStyle="1" w:styleId="xl73">
    <w:name w:val="xl73"/>
    <w:basedOn w:val="a0"/>
    <w:rsid w:val="00B562A4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宋体" w:cs="Times New Roman"/>
      <w:szCs w:val="24"/>
      <w:lang w:eastAsia="zh-CN"/>
    </w:rPr>
  </w:style>
  <w:style w:type="paragraph" w:customStyle="1" w:styleId="xl74">
    <w:name w:val="xl74"/>
    <w:basedOn w:val="a0"/>
    <w:rsid w:val="00B562A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宋体" w:cs="Times New Roman"/>
      <w:szCs w:val="24"/>
      <w:lang w:eastAsia="zh-CN"/>
    </w:rPr>
  </w:style>
  <w:style w:type="paragraph" w:customStyle="1" w:styleId="xl75">
    <w:name w:val="xl75"/>
    <w:basedOn w:val="a0"/>
    <w:rsid w:val="00B562A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宋体" w:cs="Times New Roman"/>
      <w:szCs w:val="24"/>
      <w:lang w:eastAsia="zh-CN"/>
    </w:rPr>
  </w:style>
  <w:style w:type="paragraph" w:customStyle="1" w:styleId="xl76">
    <w:name w:val="xl76"/>
    <w:basedOn w:val="a0"/>
    <w:rsid w:val="00B562A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宋体" w:cs="Times New Roman"/>
      <w:szCs w:val="24"/>
      <w:lang w:eastAsia="zh-CN"/>
    </w:rPr>
  </w:style>
  <w:style w:type="paragraph" w:customStyle="1" w:styleId="xl77">
    <w:name w:val="xl77"/>
    <w:basedOn w:val="a0"/>
    <w:rsid w:val="00B562A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宋体" w:cs="Times New Roman"/>
      <w:szCs w:val="24"/>
      <w:lang w:eastAsia="zh-CN"/>
    </w:rPr>
  </w:style>
  <w:style w:type="paragraph" w:customStyle="1" w:styleId="xl78">
    <w:name w:val="xl78"/>
    <w:basedOn w:val="a0"/>
    <w:rsid w:val="00B562A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宋体" w:cs="Times New Roman"/>
      <w:szCs w:val="24"/>
      <w:lang w:eastAsia="zh-CN"/>
    </w:rPr>
  </w:style>
  <w:style w:type="paragraph" w:customStyle="1" w:styleId="xl79">
    <w:name w:val="xl79"/>
    <w:basedOn w:val="a0"/>
    <w:rsid w:val="00B562A4"/>
    <w:pPr>
      <w:pBdr>
        <w:bottom w:val="single" w:sz="4" w:space="0" w:color="auto"/>
      </w:pBdr>
      <w:spacing w:before="100" w:beforeAutospacing="1" w:after="100" w:afterAutospacing="1"/>
      <w:jc w:val="center"/>
      <w:textAlignment w:val="bottom"/>
    </w:pPr>
    <w:rPr>
      <w:rFonts w:eastAsia="宋体" w:cs="Times New Roman"/>
      <w:szCs w:val="24"/>
      <w:lang w:eastAsia="zh-CN"/>
    </w:rPr>
  </w:style>
  <w:style w:type="paragraph" w:customStyle="1" w:styleId="xl80">
    <w:name w:val="xl80"/>
    <w:basedOn w:val="a0"/>
    <w:rsid w:val="00B562A4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宋体" w:cs="Times New Roman"/>
      <w:szCs w:val="24"/>
      <w:lang w:eastAsia="zh-CN"/>
    </w:rPr>
  </w:style>
  <w:style w:type="paragraph" w:customStyle="1" w:styleId="xl81">
    <w:name w:val="xl81"/>
    <w:basedOn w:val="a0"/>
    <w:rsid w:val="00B562A4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宋体" w:cs="Times New Roman"/>
      <w:szCs w:val="24"/>
      <w:lang w:eastAsia="zh-CN"/>
    </w:rPr>
  </w:style>
  <w:style w:type="paragraph" w:customStyle="1" w:styleId="xl82">
    <w:name w:val="xl82"/>
    <w:basedOn w:val="a0"/>
    <w:rsid w:val="00B562A4"/>
    <w:pPr>
      <w:spacing w:before="100" w:beforeAutospacing="1" w:after="100" w:afterAutospacing="1"/>
      <w:jc w:val="center"/>
    </w:pPr>
    <w:rPr>
      <w:rFonts w:eastAsia="宋体" w:cs="Times New Roman"/>
      <w:b/>
      <w:bCs/>
      <w:szCs w:val="24"/>
      <w:lang w:eastAsia="zh-CN"/>
    </w:rPr>
  </w:style>
  <w:style w:type="paragraph" w:customStyle="1" w:styleId="xl83">
    <w:name w:val="xl83"/>
    <w:basedOn w:val="a0"/>
    <w:rsid w:val="00B562A4"/>
    <w:pPr>
      <w:spacing w:before="100" w:beforeAutospacing="1" w:after="100" w:afterAutospacing="1"/>
      <w:jc w:val="center"/>
    </w:pPr>
    <w:rPr>
      <w:rFonts w:eastAsia="宋体" w:cs="Times New Roman"/>
      <w:b/>
      <w:bCs/>
      <w:szCs w:val="24"/>
      <w:lang w:eastAsia="zh-CN"/>
    </w:rPr>
  </w:style>
  <w:style w:type="paragraph" w:customStyle="1" w:styleId="xl84">
    <w:name w:val="xl84"/>
    <w:basedOn w:val="a0"/>
    <w:rsid w:val="00B562A4"/>
    <w:pPr>
      <w:spacing w:before="100" w:beforeAutospacing="1" w:after="100" w:afterAutospacing="1"/>
      <w:jc w:val="center"/>
    </w:pPr>
    <w:rPr>
      <w:rFonts w:eastAsia="宋体" w:cs="Times New Roman"/>
      <w:b/>
      <w:bCs/>
      <w:szCs w:val="24"/>
      <w:lang w:eastAsia="zh-CN"/>
    </w:rPr>
  </w:style>
  <w:style w:type="paragraph" w:customStyle="1" w:styleId="xl85">
    <w:name w:val="xl85"/>
    <w:basedOn w:val="a0"/>
    <w:rsid w:val="00B562A4"/>
    <w:pPr>
      <w:spacing w:before="100" w:beforeAutospacing="1" w:after="100" w:afterAutospacing="1"/>
      <w:jc w:val="center"/>
    </w:pPr>
    <w:rPr>
      <w:rFonts w:eastAsia="宋体" w:cs="Times New Roman"/>
      <w:b/>
      <w:bCs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2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image" Target="media/image7.tiff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10.tiff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image" Target="media/image6.tiff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23" Type="http://schemas.openxmlformats.org/officeDocument/2006/relationships/footer" Target="footer1.xml"/><Relationship Id="rId28" Type="http://schemas.openxmlformats.org/officeDocument/2006/relationships/footer" Target="footer4.xml"/><Relationship Id="rId10" Type="http://schemas.openxmlformats.org/officeDocument/2006/relationships/footnotes" Target="footnotes.xml"/><Relationship Id="rId19" Type="http://schemas.openxmlformats.org/officeDocument/2006/relationships/image" Target="media/image8.tif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F7031929-2194-4192-8004-93F886003EC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490</TotalTime>
  <Pages>29</Pages>
  <Words>4606</Words>
  <Characters>21971</Characters>
  <Application>Microsoft Office Word</Application>
  <DocSecurity>0</DocSecurity>
  <Lines>3138</Lines>
  <Paragraphs>3322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melody x</cp:lastModifiedBy>
  <cp:revision>22</cp:revision>
  <cp:lastPrinted>2013-10-03T12:51:00Z</cp:lastPrinted>
  <dcterms:created xsi:type="dcterms:W3CDTF">2022-11-17T16:58:00Z</dcterms:created>
  <dcterms:modified xsi:type="dcterms:W3CDTF">2025-06-05T17:27:00Z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