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51CE" w14:textId="6C8CD5CF" w:rsidR="002F0FBD" w:rsidRPr="00737FAD" w:rsidRDefault="00326156" w:rsidP="002F0FB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Supplemental </w:t>
      </w:r>
      <w:r w:rsidR="002F0FBD" w:rsidRPr="00737FAD">
        <w:rPr>
          <w:rFonts w:ascii="Times New Roman" w:hAnsi="Times New Roman" w:cs="Times New Roman"/>
          <w:b/>
          <w:bCs/>
        </w:rPr>
        <w:t>Table S2. Treatments for seizure management before, after, or concomitant with CBPMs.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35"/>
        <w:gridCol w:w="604"/>
        <w:gridCol w:w="600"/>
        <w:gridCol w:w="767"/>
        <w:gridCol w:w="2282"/>
        <w:gridCol w:w="1842"/>
        <w:gridCol w:w="1985"/>
        <w:gridCol w:w="1134"/>
      </w:tblGrid>
      <w:tr w:rsidR="00AC726E" w:rsidRPr="00C05942" w14:paraId="50ACC9CC" w14:textId="77777777" w:rsidTr="00E23C6D">
        <w:trPr>
          <w:trHeight w:val="320"/>
        </w:trPr>
        <w:tc>
          <w:tcPr>
            <w:tcW w:w="567" w:type="dxa"/>
            <w:shd w:val="clear" w:color="auto" w:fill="auto"/>
            <w:noWrap/>
            <w:hideMark/>
          </w:tcPr>
          <w:p w14:paraId="6CD86D32" w14:textId="77777777" w:rsidR="00AC726E" w:rsidRPr="00C05942" w:rsidRDefault="00AC726E" w:rsidP="00E2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Ptx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#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45E200AA" w14:textId="77777777" w:rsidR="00AC726E" w:rsidRPr="00C05942" w:rsidRDefault="00AC726E" w:rsidP="00E2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942">
              <w:rPr>
                <w:b/>
                <w:bCs/>
                <w:color w:val="000000"/>
                <w:sz w:val="20"/>
                <w:szCs w:val="20"/>
              </w:rPr>
              <w:t>Ketogenic Diet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0A404A02" w14:textId="77777777" w:rsidR="00AC726E" w:rsidRPr="00C05942" w:rsidRDefault="00AC726E" w:rsidP="00E2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942">
              <w:rPr>
                <w:b/>
                <w:bCs/>
                <w:color w:val="000000"/>
                <w:sz w:val="20"/>
                <w:szCs w:val="20"/>
              </w:rPr>
              <w:t>VNS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5F63F6CE" w14:textId="77777777" w:rsidR="00AC726E" w:rsidRPr="00C05942" w:rsidRDefault="00AC726E" w:rsidP="00E2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942">
              <w:rPr>
                <w:b/>
                <w:bCs/>
                <w:color w:val="000000"/>
                <w:sz w:val="20"/>
                <w:szCs w:val="20"/>
              </w:rPr>
              <w:t>DBS</w:t>
            </w:r>
          </w:p>
        </w:tc>
        <w:tc>
          <w:tcPr>
            <w:tcW w:w="767" w:type="dxa"/>
          </w:tcPr>
          <w:p w14:paraId="19003300" w14:textId="77777777" w:rsidR="00AC726E" w:rsidRPr="00C05942" w:rsidRDefault="00AC726E" w:rsidP="00E2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# Pre-CBPM ASMs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14:paraId="37B14BA3" w14:textId="77777777" w:rsidR="00AC726E" w:rsidRPr="00C05942" w:rsidRDefault="00AC726E" w:rsidP="00E2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Pre-CBPM ASMs trialled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7AF6E61" w14:textId="77777777" w:rsidR="00AC726E" w:rsidRPr="00C05942" w:rsidRDefault="00AC726E" w:rsidP="00E2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# ASMs Concomitant</w:t>
            </w:r>
          </w:p>
        </w:tc>
        <w:tc>
          <w:tcPr>
            <w:tcW w:w="1985" w:type="dxa"/>
          </w:tcPr>
          <w:p w14:paraId="102A41A1" w14:textId="77777777" w:rsidR="00AC726E" w:rsidRPr="00C05942" w:rsidRDefault="00AC726E" w:rsidP="00E2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Concomitant ASMs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246E6B" w14:textId="77777777" w:rsidR="00AC726E" w:rsidRPr="00C05942" w:rsidRDefault="00AC726E" w:rsidP="00E2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942">
              <w:rPr>
                <w:b/>
                <w:bCs/>
                <w:color w:val="000000"/>
                <w:sz w:val="20"/>
                <w:szCs w:val="20"/>
              </w:rPr>
              <w:t xml:space="preserve">Amount </w:t>
            </w:r>
            <w:r>
              <w:rPr>
                <w:b/>
                <w:bCs/>
                <w:color w:val="000000"/>
                <w:sz w:val="20"/>
                <w:szCs w:val="20"/>
              </w:rPr>
              <w:t>ASM</w:t>
            </w:r>
            <w:r w:rsidRPr="00C05942">
              <w:rPr>
                <w:b/>
                <w:bCs/>
                <w:color w:val="000000"/>
                <w:sz w:val="20"/>
                <w:szCs w:val="20"/>
              </w:rPr>
              <w:t xml:space="preserve"> after MC</w:t>
            </w:r>
          </w:p>
        </w:tc>
      </w:tr>
      <w:tr w:rsidR="00AC726E" w:rsidRPr="00C05942" w14:paraId="40AC0919" w14:textId="77777777" w:rsidTr="00E23C6D">
        <w:trPr>
          <w:trHeight w:val="320"/>
        </w:trPr>
        <w:tc>
          <w:tcPr>
            <w:tcW w:w="567" w:type="dxa"/>
            <w:shd w:val="clear" w:color="auto" w:fill="auto"/>
            <w:noWrap/>
            <w:hideMark/>
          </w:tcPr>
          <w:p w14:paraId="0FC68987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4E96C188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088B4ECF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635B0ADA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767" w:type="dxa"/>
          </w:tcPr>
          <w:p w14:paraId="36BC3B1E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14:paraId="6E34B348" w14:textId="77777777" w:rsidR="00AC726E" w:rsidRPr="00EA5B47" w:rsidRDefault="00AC726E" w:rsidP="00E23C6D">
            <w:pPr>
              <w:spacing w:after="0" w:line="276" w:lineRule="auto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Stiripentol</w:t>
            </w:r>
            <w:proofErr w:type="spellEnd"/>
            <w:r w:rsidRPr="003277F1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Valproic acid</w:t>
            </w:r>
            <w:r w:rsidRPr="003277F1">
              <w:rPr>
                <w:color w:val="000000"/>
                <w:sz w:val="20"/>
                <w:szCs w:val="20"/>
              </w:rPr>
              <w:t>, Levetiracetam, Clobazam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6CEB2A3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72A7FD31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Valproic acid, Clobazam, </w:t>
            </w:r>
            <w:r w:rsidRPr="003277F1">
              <w:rPr>
                <w:color w:val="000000"/>
                <w:sz w:val="20"/>
                <w:szCs w:val="20"/>
              </w:rPr>
              <w:t>Levetiracetam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A922E2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N/A</w:t>
            </w:r>
          </w:p>
        </w:tc>
      </w:tr>
      <w:tr w:rsidR="00AC726E" w:rsidRPr="00C05942" w14:paraId="14AB62F6" w14:textId="77777777" w:rsidTr="00E23C6D">
        <w:trPr>
          <w:trHeight w:val="320"/>
        </w:trPr>
        <w:tc>
          <w:tcPr>
            <w:tcW w:w="567" w:type="dxa"/>
            <w:shd w:val="clear" w:color="auto" w:fill="auto"/>
            <w:noWrap/>
            <w:hideMark/>
          </w:tcPr>
          <w:p w14:paraId="22E5EB7C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987C0FF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1803E562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6883A5E8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767" w:type="dxa"/>
          </w:tcPr>
          <w:p w14:paraId="1D80B629" w14:textId="77777777" w:rsidR="00AC726E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14:paraId="6DD9068D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A5B47">
              <w:rPr>
                <w:color w:val="000000"/>
                <w:sz w:val="20"/>
                <w:szCs w:val="20"/>
              </w:rPr>
              <w:t xml:space="preserve">Levetiracetam, </w:t>
            </w:r>
            <w:r>
              <w:rPr>
                <w:color w:val="000000"/>
                <w:sz w:val="20"/>
                <w:szCs w:val="20"/>
              </w:rPr>
              <w:t>C</w:t>
            </w:r>
            <w:r w:rsidRPr="00EA5B47">
              <w:rPr>
                <w:color w:val="000000"/>
                <w:sz w:val="20"/>
                <w:szCs w:val="20"/>
              </w:rPr>
              <w:t xml:space="preserve">lobazam, </w:t>
            </w:r>
            <w:r>
              <w:rPr>
                <w:color w:val="000000"/>
                <w:sz w:val="20"/>
                <w:szCs w:val="20"/>
              </w:rPr>
              <w:t>T</w:t>
            </w:r>
            <w:r w:rsidRPr="00EA5B47">
              <w:rPr>
                <w:color w:val="000000"/>
                <w:sz w:val="20"/>
                <w:szCs w:val="20"/>
              </w:rPr>
              <w:t xml:space="preserve">opiramate, </w:t>
            </w:r>
            <w:r>
              <w:rPr>
                <w:color w:val="000000"/>
                <w:sz w:val="20"/>
                <w:szCs w:val="20"/>
              </w:rPr>
              <w:t>V</w:t>
            </w:r>
            <w:r w:rsidRPr="00EA5B47">
              <w:rPr>
                <w:color w:val="000000"/>
                <w:sz w:val="20"/>
                <w:szCs w:val="20"/>
              </w:rPr>
              <w:t xml:space="preserve">alproate, </w:t>
            </w:r>
            <w:r>
              <w:rPr>
                <w:color w:val="000000"/>
                <w:sz w:val="20"/>
                <w:szCs w:val="20"/>
              </w:rPr>
              <w:t>B</w:t>
            </w:r>
            <w:r w:rsidRPr="00EA5B47">
              <w:rPr>
                <w:color w:val="000000"/>
                <w:sz w:val="20"/>
                <w:szCs w:val="20"/>
              </w:rPr>
              <w:t>rivaracetam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9DD5040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7A5C78D8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Clobazam, Topiramate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94EF41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N/A</w:t>
            </w:r>
          </w:p>
        </w:tc>
      </w:tr>
      <w:tr w:rsidR="00AC726E" w:rsidRPr="00C05942" w14:paraId="5DD22BAB" w14:textId="77777777" w:rsidTr="00E23C6D">
        <w:trPr>
          <w:trHeight w:val="320"/>
        </w:trPr>
        <w:tc>
          <w:tcPr>
            <w:tcW w:w="567" w:type="dxa"/>
            <w:shd w:val="clear" w:color="auto" w:fill="auto"/>
            <w:noWrap/>
            <w:hideMark/>
          </w:tcPr>
          <w:p w14:paraId="0E0042C0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3B0D68E3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Y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0C7D9B98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Y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49C6C280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767" w:type="dxa"/>
          </w:tcPr>
          <w:p w14:paraId="69208FC0" w14:textId="77777777" w:rsidR="00AC726E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14:paraId="21379E21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A5B47">
              <w:rPr>
                <w:color w:val="000000"/>
                <w:sz w:val="20"/>
                <w:szCs w:val="20"/>
              </w:rPr>
              <w:t xml:space="preserve">Clobazam, </w:t>
            </w:r>
            <w:r>
              <w:rPr>
                <w:color w:val="000000"/>
                <w:sz w:val="20"/>
                <w:szCs w:val="20"/>
              </w:rPr>
              <w:t>L</w:t>
            </w:r>
            <w:r w:rsidRPr="00EA5B47">
              <w:rPr>
                <w:color w:val="000000"/>
                <w:sz w:val="20"/>
                <w:szCs w:val="20"/>
              </w:rPr>
              <w:t xml:space="preserve">evetiracetam, </w:t>
            </w:r>
            <w:r>
              <w:rPr>
                <w:color w:val="000000"/>
                <w:sz w:val="20"/>
                <w:szCs w:val="20"/>
              </w:rPr>
              <w:t>V</w:t>
            </w:r>
            <w:r w:rsidRPr="00EA5B47">
              <w:rPr>
                <w:color w:val="000000"/>
                <w:sz w:val="20"/>
                <w:szCs w:val="20"/>
              </w:rPr>
              <w:t>alproic acid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DBA289C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19B4D399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Levetiracetam, Clobazam, Valproic acid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264FDA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N/A</w:t>
            </w:r>
          </w:p>
        </w:tc>
      </w:tr>
      <w:tr w:rsidR="00AC726E" w:rsidRPr="00C05942" w14:paraId="534C7384" w14:textId="77777777" w:rsidTr="00E23C6D">
        <w:trPr>
          <w:trHeight w:val="320"/>
        </w:trPr>
        <w:tc>
          <w:tcPr>
            <w:tcW w:w="567" w:type="dxa"/>
            <w:shd w:val="clear" w:color="auto" w:fill="auto"/>
            <w:noWrap/>
            <w:hideMark/>
          </w:tcPr>
          <w:p w14:paraId="62E23847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B95F0FC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Y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624AAA51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6574DD29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767" w:type="dxa"/>
          </w:tcPr>
          <w:p w14:paraId="4F5551C6" w14:textId="77777777" w:rsidR="00AC726E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14:paraId="172EF7A4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A5B47">
              <w:rPr>
                <w:color w:val="000000"/>
                <w:sz w:val="20"/>
                <w:szCs w:val="20"/>
              </w:rPr>
              <w:t xml:space="preserve">Clobazam, </w:t>
            </w:r>
            <w:r>
              <w:rPr>
                <w:color w:val="000000"/>
                <w:sz w:val="20"/>
                <w:szCs w:val="20"/>
              </w:rPr>
              <w:t>Topiramate, Oxcarbazepine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FDF18D4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2CC87D72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Oxcarbazepine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813EA1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N/A</w:t>
            </w:r>
          </w:p>
        </w:tc>
      </w:tr>
      <w:tr w:rsidR="00AC726E" w:rsidRPr="00C05942" w14:paraId="2E7BF565" w14:textId="77777777" w:rsidTr="00E23C6D">
        <w:trPr>
          <w:trHeight w:val="320"/>
        </w:trPr>
        <w:tc>
          <w:tcPr>
            <w:tcW w:w="567" w:type="dxa"/>
            <w:shd w:val="clear" w:color="auto" w:fill="auto"/>
            <w:noWrap/>
            <w:hideMark/>
          </w:tcPr>
          <w:p w14:paraId="36F85E4E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71469785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3C2FCA91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107B0341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767" w:type="dxa"/>
          </w:tcPr>
          <w:p w14:paraId="5A38A1A3" w14:textId="77777777" w:rsidR="00AC726E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14:paraId="499DDFED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A5B47">
              <w:rPr>
                <w:color w:val="000000"/>
                <w:sz w:val="20"/>
                <w:szCs w:val="20"/>
              </w:rPr>
              <w:t>Levetiracetam,</w:t>
            </w:r>
            <w:r>
              <w:rPr>
                <w:color w:val="000000"/>
                <w:sz w:val="20"/>
                <w:szCs w:val="20"/>
              </w:rPr>
              <w:t xml:space="preserve"> C</w:t>
            </w:r>
            <w:r w:rsidRPr="00EA5B47">
              <w:rPr>
                <w:color w:val="000000"/>
                <w:sz w:val="20"/>
                <w:szCs w:val="20"/>
              </w:rPr>
              <w:t>lobazam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8A46EA6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6735B131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Clobazam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DB8B4E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N/A</w:t>
            </w:r>
          </w:p>
        </w:tc>
      </w:tr>
      <w:tr w:rsidR="00AC726E" w:rsidRPr="00C05942" w14:paraId="23633E95" w14:textId="77777777" w:rsidTr="00E23C6D">
        <w:trPr>
          <w:trHeight w:val="320"/>
        </w:trPr>
        <w:tc>
          <w:tcPr>
            <w:tcW w:w="567" w:type="dxa"/>
            <w:shd w:val="clear" w:color="auto" w:fill="auto"/>
            <w:noWrap/>
            <w:hideMark/>
          </w:tcPr>
          <w:p w14:paraId="6481F729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8F3C712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6B28DBF2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198ACE06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767" w:type="dxa"/>
          </w:tcPr>
          <w:p w14:paraId="7D0E8070" w14:textId="77777777" w:rsidR="00AC726E" w:rsidRDefault="00AC726E" w:rsidP="00E23C6D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14:paraId="306234BC" w14:textId="77777777" w:rsidR="00AC726E" w:rsidRPr="00EA5B47" w:rsidRDefault="00AC726E" w:rsidP="00E23C6D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Prednisone, Gabapentin, Clobazam, Lacosamide, Levetiracetam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28DE74A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58EED74D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Clobazam, Lacosamide, Levetiracetam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C68182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3</w:t>
            </w:r>
          </w:p>
        </w:tc>
      </w:tr>
      <w:tr w:rsidR="00AC726E" w:rsidRPr="00C05942" w14:paraId="793E032C" w14:textId="77777777" w:rsidTr="00E23C6D">
        <w:trPr>
          <w:trHeight w:val="320"/>
        </w:trPr>
        <w:tc>
          <w:tcPr>
            <w:tcW w:w="567" w:type="dxa"/>
            <w:shd w:val="clear" w:color="auto" w:fill="auto"/>
            <w:noWrap/>
            <w:hideMark/>
          </w:tcPr>
          <w:p w14:paraId="31649240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7A4B7CF6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3D05CFCB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23018447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767" w:type="dxa"/>
          </w:tcPr>
          <w:p w14:paraId="0C3C4FFE" w14:textId="77777777" w:rsidR="00AC726E" w:rsidRDefault="00AC726E" w:rsidP="00E23C6D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14:paraId="00D57F98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Levetiracetam, Valproic acid, Topiramate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98CA62A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43CF58B9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Topiramate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8B90C8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N/A</w:t>
            </w:r>
          </w:p>
        </w:tc>
      </w:tr>
      <w:tr w:rsidR="00AC726E" w:rsidRPr="00C05942" w14:paraId="5471893B" w14:textId="77777777" w:rsidTr="00E23C6D">
        <w:trPr>
          <w:trHeight w:val="320"/>
        </w:trPr>
        <w:tc>
          <w:tcPr>
            <w:tcW w:w="567" w:type="dxa"/>
            <w:shd w:val="clear" w:color="auto" w:fill="auto"/>
            <w:noWrap/>
            <w:hideMark/>
          </w:tcPr>
          <w:p w14:paraId="5B0CA9DE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FDD7F4B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3F692B53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40AFE924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767" w:type="dxa"/>
          </w:tcPr>
          <w:p w14:paraId="378FE9B0" w14:textId="77777777" w:rsidR="00AC726E" w:rsidRDefault="00AC726E" w:rsidP="00E23C6D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14:paraId="2704D616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Levetiracetam, Clobazam, Aptiom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F95D8F7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2B166CE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Aptiom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C1B60A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N/A</w:t>
            </w:r>
          </w:p>
        </w:tc>
      </w:tr>
      <w:tr w:rsidR="00AC726E" w:rsidRPr="00C05942" w14:paraId="680B4D13" w14:textId="77777777" w:rsidTr="00E23C6D">
        <w:trPr>
          <w:trHeight w:val="320"/>
        </w:trPr>
        <w:tc>
          <w:tcPr>
            <w:tcW w:w="567" w:type="dxa"/>
            <w:shd w:val="clear" w:color="auto" w:fill="auto"/>
            <w:noWrap/>
            <w:hideMark/>
          </w:tcPr>
          <w:p w14:paraId="22AA6FFB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7F96B7F6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541C5905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5E8FEA02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767" w:type="dxa"/>
          </w:tcPr>
          <w:p w14:paraId="52113CB8" w14:textId="77777777" w:rsidR="00AC726E" w:rsidRDefault="00AC726E" w:rsidP="00E23C6D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14:paraId="7A53518E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Oxcarbazepine, Dilantin, Brivaracetam, Lamotrigine, Clobazam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96CB84F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0AE794FB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Brivaracetam, Clobazam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4B1255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N/A</w:t>
            </w:r>
          </w:p>
        </w:tc>
      </w:tr>
      <w:tr w:rsidR="00AC726E" w:rsidRPr="00C05942" w14:paraId="591BFE6A" w14:textId="77777777" w:rsidTr="00E23C6D">
        <w:trPr>
          <w:trHeight w:val="320"/>
        </w:trPr>
        <w:tc>
          <w:tcPr>
            <w:tcW w:w="567" w:type="dxa"/>
            <w:shd w:val="clear" w:color="auto" w:fill="auto"/>
            <w:noWrap/>
            <w:hideMark/>
          </w:tcPr>
          <w:p w14:paraId="1498B808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41D8D47C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365C8120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15D26791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767" w:type="dxa"/>
          </w:tcPr>
          <w:p w14:paraId="43DBEF55" w14:textId="77777777" w:rsidR="00AC726E" w:rsidRDefault="00AC726E" w:rsidP="00E23C6D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14:paraId="6779588F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Clobazam, Levetiracetam, Divalproex Sodium, Phenobarbital, Dilantin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5474722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0A80AD62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Divalproex Sodium, Levetiracetam, Clobazam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884DC4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N/A</w:t>
            </w:r>
          </w:p>
        </w:tc>
      </w:tr>
      <w:tr w:rsidR="00AC726E" w:rsidRPr="00C05942" w14:paraId="3F09B531" w14:textId="77777777" w:rsidTr="00E23C6D">
        <w:trPr>
          <w:trHeight w:val="320"/>
        </w:trPr>
        <w:tc>
          <w:tcPr>
            <w:tcW w:w="567" w:type="dxa"/>
            <w:shd w:val="clear" w:color="auto" w:fill="auto"/>
            <w:noWrap/>
            <w:hideMark/>
          </w:tcPr>
          <w:p w14:paraId="21FC1AC7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5F9BF7D8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7D7FF21B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3077F171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767" w:type="dxa"/>
          </w:tcPr>
          <w:p w14:paraId="04764AA8" w14:textId="77777777" w:rsidR="00AC726E" w:rsidRDefault="00AC726E" w:rsidP="00E23C6D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14:paraId="491AB0E6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Valproic acid, Clobazam, Topiramate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001454B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6BCC0AA3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Valproic acid, Clobazam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C0F87E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N/A</w:t>
            </w:r>
          </w:p>
        </w:tc>
      </w:tr>
      <w:tr w:rsidR="00AC726E" w:rsidRPr="00C05942" w14:paraId="7FE8AFC7" w14:textId="77777777" w:rsidTr="00E23C6D">
        <w:trPr>
          <w:trHeight w:val="320"/>
        </w:trPr>
        <w:tc>
          <w:tcPr>
            <w:tcW w:w="567" w:type="dxa"/>
            <w:shd w:val="clear" w:color="auto" w:fill="auto"/>
            <w:noWrap/>
            <w:hideMark/>
          </w:tcPr>
          <w:p w14:paraId="7278F436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53DAC89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4A10D36B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Y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028B8CF0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Y</w:t>
            </w:r>
          </w:p>
        </w:tc>
        <w:tc>
          <w:tcPr>
            <w:tcW w:w="767" w:type="dxa"/>
          </w:tcPr>
          <w:p w14:paraId="3EAA773A" w14:textId="77777777" w:rsidR="00AC726E" w:rsidRDefault="00AC726E" w:rsidP="00E23C6D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14:paraId="2CACD413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Levetiracetam, VPA, Lamotrigine, Topiramate, Clobazam, Rufinamide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D50ABE0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1ADE9B73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Clobazam, Rufinamide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FE53FB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N/A</w:t>
            </w:r>
          </w:p>
        </w:tc>
      </w:tr>
      <w:tr w:rsidR="00AC726E" w:rsidRPr="00C05942" w14:paraId="2182198E" w14:textId="77777777" w:rsidTr="00E23C6D">
        <w:trPr>
          <w:trHeight w:val="320"/>
        </w:trPr>
        <w:tc>
          <w:tcPr>
            <w:tcW w:w="567" w:type="dxa"/>
            <w:shd w:val="clear" w:color="auto" w:fill="auto"/>
            <w:noWrap/>
            <w:hideMark/>
          </w:tcPr>
          <w:p w14:paraId="1CAC5F34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BCD15C0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Y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25C821A5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09BF87F1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767" w:type="dxa"/>
          </w:tcPr>
          <w:p w14:paraId="13CEE997" w14:textId="77777777" w:rsidR="00AC726E" w:rsidRDefault="00AC726E" w:rsidP="00E23C6D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14:paraId="03E412D0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Clobazam, Ethosuximide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FB25794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57D6B470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Clobazam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D50733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N/A</w:t>
            </w:r>
          </w:p>
        </w:tc>
      </w:tr>
      <w:tr w:rsidR="00AC726E" w:rsidRPr="00C05942" w14:paraId="2766B8B3" w14:textId="77777777" w:rsidTr="00E23C6D">
        <w:trPr>
          <w:trHeight w:val="320"/>
        </w:trPr>
        <w:tc>
          <w:tcPr>
            <w:tcW w:w="567" w:type="dxa"/>
            <w:shd w:val="clear" w:color="auto" w:fill="auto"/>
            <w:noWrap/>
            <w:hideMark/>
          </w:tcPr>
          <w:p w14:paraId="171B10E4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463A611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7DE6863B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0FB87E25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767" w:type="dxa"/>
          </w:tcPr>
          <w:p w14:paraId="33CC1CE5" w14:textId="77777777" w:rsidR="00AC726E" w:rsidRDefault="00AC726E" w:rsidP="00E23C6D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14:paraId="387D53A9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Levetiracetam,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Perampanel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Carbamazepine,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Clobazam, Lamotrigine, Divalproex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AFF4566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</w:tcPr>
          <w:p w14:paraId="6E162D13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Lamotrigine, Clobazam,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Brivaracetam, Lacosamide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CC15A1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lastRenderedPageBreak/>
              <w:t>N/A</w:t>
            </w:r>
          </w:p>
        </w:tc>
      </w:tr>
      <w:tr w:rsidR="00AC726E" w:rsidRPr="00C05942" w14:paraId="293CC0CB" w14:textId="77777777" w:rsidTr="00E23C6D">
        <w:trPr>
          <w:trHeight w:val="320"/>
        </w:trPr>
        <w:tc>
          <w:tcPr>
            <w:tcW w:w="567" w:type="dxa"/>
            <w:shd w:val="clear" w:color="auto" w:fill="auto"/>
            <w:noWrap/>
            <w:hideMark/>
          </w:tcPr>
          <w:p w14:paraId="2AC8847E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98FAAF7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479EB3BA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2E61B2EC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767" w:type="dxa"/>
          </w:tcPr>
          <w:p w14:paraId="7519E518" w14:textId="77777777" w:rsidR="00AC726E" w:rsidRDefault="00AC726E" w:rsidP="00E23C6D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14:paraId="7D76AFFE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Carbamazepine, Clobazam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D4AA13A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1814F2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DE870D1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N/A</w:t>
            </w:r>
          </w:p>
        </w:tc>
      </w:tr>
      <w:tr w:rsidR="00AC726E" w:rsidRPr="00C05942" w14:paraId="035F5005" w14:textId="77777777" w:rsidTr="00E23C6D">
        <w:trPr>
          <w:trHeight w:val="320"/>
        </w:trPr>
        <w:tc>
          <w:tcPr>
            <w:tcW w:w="567" w:type="dxa"/>
            <w:shd w:val="clear" w:color="auto" w:fill="auto"/>
            <w:noWrap/>
            <w:hideMark/>
          </w:tcPr>
          <w:p w14:paraId="1ABCEE6F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5D13E520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5F49DD6E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2FC0B8E0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767" w:type="dxa"/>
          </w:tcPr>
          <w:p w14:paraId="0F814324" w14:textId="77777777" w:rsidR="00AC726E" w:rsidRDefault="00AC726E" w:rsidP="00E23C6D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14:paraId="6CF986C7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Gabapentin, Vigabatrin, Topiramate, Divalproex, Valproate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BB4842B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173F3379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Divalproex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A6783B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N/A</w:t>
            </w:r>
          </w:p>
        </w:tc>
      </w:tr>
      <w:tr w:rsidR="00AC726E" w:rsidRPr="00C05942" w14:paraId="2F5FB8F2" w14:textId="77777777" w:rsidTr="00E23C6D">
        <w:trPr>
          <w:trHeight w:val="320"/>
        </w:trPr>
        <w:tc>
          <w:tcPr>
            <w:tcW w:w="567" w:type="dxa"/>
            <w:shd w:val="clear" w:color="auto" w:fill="auto"/>
            <w:noWrap/>
            <w:hideMark/>
          </w:tcPr>
          <w:p w14:paraId="7A8D8889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2BBDCDE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1C14F61C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6B325242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767" w:type="dxa"/>
          </w:tcPr>
          <w:p w14:paraId="048A8FC3" w14:textId="77777777" w:rsidR="00AC726E" w:rsidRDefault="00AC726E" w:rsidP="00E23C6D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14:paraId="52B9E0F7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Valproic acid, Gabapentin, Flunarizine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FF83541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301FCA11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Valproic acid, Gabapentin, Topiramate, Flunarizine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97C4A4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N/A</w:t>
            </w:r>
          </w:p>
        </w:tc>
      </w:tr>
      <w:tr w:rsidR="00AC726E" w:rsidRPr="00C05942" w14:paraId="7A983CA6" w14:textId="77777777" w:rsidTr="00E23C6D">
        <w:trPr>
          <w:trHeight w:val="320"/>
        </w:trPr>
        <w:tc>
          <w:tcPr>
            <w:tcW w:w="567" w:type="dxa"/>
            <w:shd w:val="clear" w:color="auto" w:fill="auto"/>
            <w:noWrap/>
            <w:hideMark/>
          </w:tcPr>
          <w:p w14:paraId="0646EEF0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A492A8D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13F25A5D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53814DEB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767" w:type="dxa"/>
          </w:tcPr>
          <w:p w14:paraId="229709B0" w14:textId="77777777" w:rsidR="00AC726E" w:rsidRDefault="00AC726E" w:rsidP="00E23C6D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14:paraId="175B6C32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Clobazam, VPA, Levetiracetam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9528A0A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5E866D3C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Valproic acid, Levetiracetam, Ethosuximide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197B33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N/A</w:t>
            </w:r>
          </w:p>
        </w:tc>
      </w:tr>
      <w:tr w:rsidR="00AC726E" w:rsidRPr="00C05942" w14:paraId="3E71D5CE" w14:textId="77777777" w:rsidTr="00E23C6D">
        <w:trPr>
          <w:trHeight w:val="320"/>
        </w:trPr>
        <w:tc>
          <w:tcPr>
            <w:tcW w:w="567" w:type="dxa"/>
            <w:shd w:val="clear" w:color="auto" w:fill="auto"/>
            <w:noWrap/>
            <w:hideMark/>
          </w:tcPr>
          <w:p w14:paraId="3D5BA670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00CF361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0BE177CE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63BDC9B7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767" w:type="dxa"/>
          </w:tcPr>
          <w:p w14:paraId="02F05B9A" w14:textId="77777777" w:rsidR="00AC726E" w:rsidRDefault="00AC726E" w:rsidP="00E23C6D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2" w:type="dxa"/>
            <w:shd w:val="clear" w:color="auto" w:fill="auto"/>
            <w:noWrap/>
            <w:hideMark/>
          </w:tcPr>
          <w:p w14:paraId="59F6D658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Valproic acid, Lacosamide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D89DF09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5D3E50C8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Valproic acid, Clobazam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ADF3E1" w14:textId="77777777" w:rsidR="00AC726E" w:rsidRPr="00C05942" w:rsidRDefault="00AC726E" w:rsidP="00E23C6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05942">
              <w:rPr>
                <w:color w:val="000000"/>
                <w:sz w:val="20"/>
                <w:szCs w:val="20"/>
              </w:rPr>
              <w:t>N/A</w:t>
            </w:r>
          </w:p>
        </w:tc>
      </w:tr>
    </w:tbl>
    <w:p w14:paraId="0442E3DA" w14:textId="77777777" w:rsidR="00DC28A2" w:rsidRDefault="00DC28A2"/>
    <w:sectPr w:rsidR="00DC28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BD"/>
    <w:rsid w:val="00014958"/>
    <w:rsid w:val="000179CC"/>
    <w:rsid w:val="00036A03"/>
    <w:rsid w:val="00045B60"/>
    <w:rsid w:val="00046736"/>
    <w:rsid w:val="00061058"/>
    <w:rsid w:val="00067953"/>
    <w:rsid w:val="00067FE3"/>
    <w:rsid w:val="000A67E6"/>
    <w:rsid w:val="000C3783"/>
    <w:rsid w:val="000C6903"/>
    <w:rsid w:val="00124541"/>
    <w:rsid w:val="001777D9"/>
    <w:rsid w:val="00183ED2"/>
    <w:rsid w:val="001870B0"/>
    <w:rsid w:val="001A797D"/>
    <w:rsid w:val="001C10F5"/>
    <w:rsid w:val="002179BE"/>
    <w:rsid w:val="002222A9"/>
    <w:rsid w:val="00225915"/>
    <w:rsid w:val="00227FF3"/>
    <w:rsid w:val="00240A29"/>
    <w:rsid w:val="002537AD"/>
    <w:rsid w:val="00256816"/>
    <w:rsid w:val="00263A13"/>
    <w:rsid w:val="00273049"/>
    <w:rsid w:val="002974FC"/>
    <w:rsid w:val="002A4A6B"/>
    <w:rsid w:val="002C0FAA"/>
    <w:rsid w:val="002C5C4B"/>
    <w:rsid w:val="002D3395"/>
    <w:rsid w:val="002E3176"/>
    <w:rsid w:val="002F0FBD"/>
    <w:rsid w:val="002F1BBD"/>
    <w:rsid w:val="002F5415"/>
    <w:rsid w:val="002F55CE"/>
    <w:rsid w:val="00326156"/>
    <w:rsid w:val="00335DFB"/>
    <w:rsid w:val="003579F6"/>
    <w:rsid w:val="00363526"/>
    <w:rsid w:val="00365C33"/>
    <w:rsid w:val="003767B7"/>
    <w:rsid w:val="003A013A"/>
    <w:rsid w:val="003A2817"/>
    <w:rsid w:val="003B1716"/>
    <w:rsid w:val="003C4250"/>
    <w:rsid w:val="003D6880"/>
    <w:rsid w:val="003E6ABD"/>
    <w:rsid w:val="004012C4"/>
    <w:rsid w:val="0040429A"/>
    <w:rsid w:val="00407084"/>
    <w:rsid w:val="00414F12"/>
    <w:rsid w:val="00420E70"/>
    <w:rsid w:val="00441C78"/>
    <w:rsid w:val="004753D0"/>
    <w:rsid w:val="00480584"/>
    <w:rsid w:val="004A7C21"/>
    <w:rsid w:val="004F7606"/>
    <w:rsid w:val="00501879"/>
    <w:rsid w:val="00513FFC"/>
    <w:rsid w:val="00516764"/>
    <w:rsid w:val="00516833"/>
    <w:rsid w:val="00516F33"/>
    <w:rsid w:val="00521C65"/>
    <w:rsid w:val="0052316F"/>
    <w:rsid w:val="00546544"/>
    <w:rsid w:val="0056772B"/>
    <w:rsid w:val="00572113"/>
    <w:rsid w:val="005B411B"/>
    <w:rsid w:val="005D69F5"/>
    <w:rsid w:val="005E2A30"/>
    <w:rsid w:val="006078D0"/>
    <w:rsid w:val="00615AF3"/>
    <w:rsid w:val="00622B5D"/>
    <w:rsid w:val="00626053"/>
    <w:rsid w:val="006725D9"/>
    <w:rsid w:val="00674173"/>
    <w:rsid w:val="006833B3"/>
    <w:rsid w:val="00683456"/>
    <w:rsid w:val="006A5B10"/>
    <w:rsid w:val="006B7922"/>
    <w:rsid w:val="006C0BF3"/>
    <w:rsid w:val="006E479D"/>
    <w:rsid w:val="007035F9"/>
    <w:rsid w:val="00705B80"/>
    <w:rsid w:val="00706F7B"/>
    <w:rsid w:val="00737BBD"/>
    <w:rsid w:val="00737FAD"/>
    <w:rsid w:val="007557D8"/>
    <w:rsid w:val="00761A3C"/>
    <w:rsid w:val="007A30EC"/>
    <w:rsid w:val="007C1BAF"/>
    <w:rsid w:val="007E11A2"/>
    <w:rsid w:val="007E53F8"/>
    <w:rsid w:val="007F00F5"/>
    <w:rsid w:val="007F3D2E"/>
    <w:rsid w:val="007F3ED6"/>
    <w:rsid w:val="0080305B"/>
    <w:rsid w:val="00837E98"/>
    <w:rsid w:val="008440AE"/>
    <w:rsid w:val="008612B2"/>
    <w:rsid w:val="00864CF7"/>
    <w:rsid w:val="00890D21"/>
    <w:rsid w:val="008C2F26"/>
    <w:rsid w:val="008D3FA0"/>
    <w:rsid w:val="008D7E5D"/>
    <w:rsid w:val="008E2E40"/>
    <w:rsid w:val="008F0879"/>
    <w:rsid w:val="009268B5"/>
    <w:rsid w:val="00964C2B"/>
    <w:rsid w:val="00990BF6"/>
    <w:rsid w:val="009B3021"/>
    <w:rsid w:val="009D34C0"/>
    <w:rsid w:val="009D687C"/>
    <w:rsid w:val="009E672C"/>
    <w:rsid w:val="009F0BBA"/>
    <w:rsid w:val="009F4C28"/>
    <w:rsid w:val="009F5031"/>
    <w:rsid w:val="009F6DBC"/>
    <w:rsid w:val="009F7114"/>
    <w:rsid w:val="00A06536"/>
    <w:rsid w:val="00A224B8"/>
    <w:rsid w:val="00A31F23"/>
    <w:rsid w:val="00A332FC"/>
    <w:rsid w:val="00A42CFD"/>
    <w:rsid w:val="00A440D8"/>
    <w:rsid w:val="00A71F0C"/>
    <w:rsid w:val="00A91722"/>
    <w:rsid w:val="00AB0684"/>
    <w:rsid w:val="00AC1F2B"/>
    <w:rsid w:val="00AC3705"/>
    <w:rsid w:val="00AC5FA6"/>
    <w:rsid w:val="00AC726E"/>
    <w:rsid w:val="00AD658F"/>
    <w:rsid w:val="00AE1C32"/>
    <w:rsid w:val="00AE2475"/>
    <w:rsid w:val="00AE3919"/>
    <w:rsid w:val="00AF620C"/>
    <w:rsid w:val="00B05695"/>
    <w:rsid w:val="00B33EAD"/>
    <w:rsid w:val="00B41E9B"/>
    <w:rsid w:val="00B4571B"/>
    <w:rsid w:val="00B45ED7"/>
    <w:rsid w:val="00B77CAB"/>
    <w:rsid w:val="00B90B76"/>
    <w:rsid w:val="00B94D43"/>
    <w:rsid w:val="00B95D20"/>
    <w:rsid w:val="00BB5C3E"/>
    <w:rsid w:val="00BD581C"/>
    <w:rsid w:val="00BD6F46"/>
    <w:rsid w:val="00C1165C"/>
    <w:rsid w:val="00C24C9B"/>
    <w:rsid w:val="00C30E85"/>
    <w:rsid w:val="00C4368C"/>
    <w:rsid w:val="00C4442E"/>
    <w:rsid w:val="00C50B74"/>
    <w:rsid w:val="00C65666"/>
    <w:rsid w:val="00C82997"/>
    <w:rsid w:val="00C852B0"/>
    <w:rsid w:val="00C93D73"/>
    <w:rsid w:val="00CA39BD"/>
    <w:rsid w:val="00CC0AC8"/>
    <w:rsid w:val="00CD73FC"/>
    <w:rsid w:val="00CF6D85"/>
    <w:rsid w:val="00D03628"/>
    <w:rsid w:val="00D05B5F"/>
    <w:rsid w:val="00D06D79"/>
    <w:rsid w:val="00D127E2"/>
    <w:rsid w:val="00D12AAC"/>
    <w:rsid w:val="00D26043"/>
    <w:rsid w:val="00D41408"/>
    <w:rsid w:val="00D65673"/>
    <w:rsid w:val="00D8606A"/>
    <w:rsid w:val="00DB4EBB"/>
    <w:rsid w:val="00DC28A2"/>
    <w:rsid w:val="00DC2C57"/>
    <w:rsid w:val="00E0251D"/>
    <w:rsid w:val="00E10AC5"/>
    <w:rsid w:val="00E330EE"/>
    <w:rsid w:val="00E72340"/>
    <w:rsid w:val="00EC08FD"/>
    <w:rsid w:val="00F628AF"/>
    <w:rsid w:val="00F85B83"/>
    <w:rsid w:val="00FA1DE8"/>
    <w:rsid w:val="00FA4A34"/>
    <w:rsid w:val="00FB49A1"/>
    <w:rsid w:val="00FB7B7B"/>
    <w:rsid w:val="00FD12E0"/>
    <w:rsid w:val="00FD2F71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B1D3F"/>
  <w15:chartTrackingRefBased/>
  <w15:docId w15:val="{60037C16-023E-A04E-B2F3-262179DC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FB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FB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FB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FB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FB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FB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FB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FB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FB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FB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F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F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F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F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F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F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FB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FBD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0F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FB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F0F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F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F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brenden rabinovitch</dc:creator>
  <cp:keywords/>
  <dc:description/>
  <cp:lastModifiedBy>brenden rabinovitch</cp:lastModifiedBy>
  <cp:revision>4</cp:revision>
  <dcterms:created xsi:type="dcterms:W3CDTF">2025-01-31T18:39:00Z</dcterms:created>
  <dcterms:modified xsi:type="dcterms:W3CDTF">2025-02-02T18:28:00Z</dcterms:modified>
</cp:coreProperties>
</file>