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D215" w14:textId="77777777" w:rsidR="003523AB" w:rsidRPr="003523AB" w:rsidRDefault="003523AB" w:rsidP="003523AB">
      <w:pPr>
        <w:tabs>
          <w:tab w:val="left" w:pos="5081"/>
        </w:tabs>
        <w:spacing w:before="0" w:after="160" w:line="259" w:lineRule="auto"/>
        <w:jc w:val="both"/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</w:pPr>
      <w:r w:rsidRPr="003523AB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>Table 1.</w:t>
      </w:r>
      <w:r w:rsidRPr="003523AB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 Means, medians, and 95% equal tail posterior probability intervals (95% ETPPIs) of hyperparameters estimated from the Bayesian sparse linear mixed model (BSLMM) in phenological trait </w:t>
      </w:r>
      <w:r w:rsidRPr="003523AB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>FPD</w:t>
      </w:r>
      <w:r w:rsidRPr="003523AB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>,</w:t>
      </w:r>
      <w:r w:rsidRPr="003523AB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 VPD</w:t>
      </w:r>
      <w:r w:rsidRPr="003523AB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>,</w:t>
      </w:r>
      <w:r w:rsidRPr="003523AB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 xml:space="preserve"> BOF </w:t>
      </w:r>
      <w:r w:rsidRPr="003523AB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 xml:space="preserve">and </w:t>
      </w:r>
      <w:r w:rsidRPr="003523AB">
        <w:rPr>
          <w:rFonts w:eastAsia="Calibri" w:cs="Times New Roman"/>
          <w:b/>
          <w:bCs/>
          <w:noProof/>
          <w:kern w:val="2"/>
          <w:szCs w:val="24"/>
          <w:lang w:val="hr-HR"/>
          <w14:ligatures w14:val="standardContextual"/>
        </w:rPr>
        <w:t>BOS</w:t>
      </w:r>
      <w:r w:rsidRPr="003523AB">
        <w:rPr>
          <w:rFonts w:eastAsia="Calibri" w:cs="Times New Roman"/>
          <w:noProof/>
          <w:kern w:val="2"/>
          <w:szCs w:val="24"/>
          <w:lang w:val="hr-HR"/>
          <w14:ligatures w14:val="standardContextual"/>
        </w:rPr>
        <w:t>.</w:t>
      </w:r>
    </w:p>
    <w:tbl>
      <w:tblPr>
        <w:tblStyle w:val="GridTable1Light1"/>
        <w:tblpPr w:leftFromText="180" w:rightFromText="180" w:vertAnchor="text" w:horzAnchor="margin" w:tblpXSpec="center" w:tblpY="244"/>
        <w:tblW w:w="7905" w:type="dxa"/>
        <w:tblLayout w:type="fixed"/>
        <w:tblLook w:val="0480" w:firstRow="0" w:lastRow="0" w:firstColumn="1" w:lastColumn="0" w:noHBand="0" w:noVBand="1"/>
      </w:tblPr>
      <w:tblGrid>
        <w:gridCol w:w="817"/>
        <w:gridCol w:w="1701"/>
        <w:gridCol w:w="1276"/>
        <w:gridCol w:w="1276"/>
        <w:gridCol w:w="1417"/>
        <w:gridCol w:w="1418"/>
      </w:tblGrid>
      <w:tr w:rsidR="003523AB" w:rsidRPr="003523AB" w14:paraId="61A30305" w14:textId="77777777" w:rsidTr="00C17DB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137504A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Trait</w:t>
            </w:r>
          </w:p>
        </w:tc>
        <w:tc>
          <w:tcPr>
            <w:tcW w:w="1701" w:type="dxa"/>
            <w:vAlign w:val="center"/>
          </w:tcPr>
          <w:p w14:paraId="620FE67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Hyperparameter</w:t>
            </w:r>
          </w:p>
        </w:tc>
        <w:tc>
          <w:tcPr>
            <w:tcW w:w="1276" w:type="dxa"/>
            <w:vAlign w:val="center"/>
          </w:tcPr>
          <w:p w14:paraId="170A782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Mean</w:t>
            </w:r>
          </w:p>
        </w:tc>
        <w:tc>
          <w:tcPr>
            <w:tcW w:w="1276" w:type="dxa"/>
            <w:vAlign w:val="center"/>
          </w:tcPr>
          <w:p w14:paraId="07AFED6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Median</w:t>
            </w:r>
          </w:p>
        </w:tc>
        <w:tc>
          <w:tcPr>
            <w:tcW w:w="1417" w:type="dxa"/>
            <w:vAlign w:val="center"/>
          </w:tcPr>
          <w:p w14:paraId="0333204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2.5%</w:t>
            </w:r>
          </w:p>
        </w:tc>
        <w:tc>
          <w:tcPr>
            <w:tcW w:w="1418" w:type="dxa"/>
            <w:vAlign w:val="center"/>
          </w:tcPr>
          <w:p w14:paraId="5B68E19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  <w:t>97.5%</w:t>
            </w:r>
          </w:p>
        </w:tc>
      </w:tr>
      <w:tr w:rsidR="003523AB" w:rsidRPr="003523AB" w14:paraId="0F5A3F7D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5B7CB41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FPD</w:t>
            </w:r>
          </w:p>
        </w:tc>
        <w:tc>
          <w:tcPr>
            <w:tcW w:w="1701" w:type="dxa"/>
            <w:vAlign w:val="center"/>
          </w:tcPr>
          <w:p w14:paraId="36FD60C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h</w:t>
            </w:r>
          </w:p>
        </w:tc>
        <w:tc>
          <w:tcPr>
            <w:tcW w:w="1276" w:type="dxa"/>
            <w:vAlign w:val="center"/>
          </w:tcPr>
          <w:p w14:paraId="31771FF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0.3244 </w:t>
            </w:r>
          </w:p>
        </w:tc>
        <w:tc>
          <w:tcPr>
            <w:tcW w:w="1276" w:type="dxa"/>
            <w:vAlign w:val="center"/>
          </w:tcPr>
          <w:p w14:paraId="421226D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0.3128 </w:t>
            </w:r>
          </w:p>
        </w:tc>
        <w:tc>
          <w:tcPr>
            <w:tcW w:w="1417" w:type="dxa"/>
            <w:vAlign w:val="center"/>
          </w:tcPr>
          <w:p w14:paraId="4D69C7D9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0.0316 </w:t>
            </w:r>
          </w:p>
        </w:tc>
        <w:tc>
          <w:tcPr>
            <w:tcW w:w="1418" w:type="dxa"/>
            <w:vAlign w:val="center"/>
          </w:tcPr>
          <w:p w14:paraId="6E24A85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0.6830 </w:t>
            </w:r>
          </w:p>
        </w:tc>
      </w:tr>
      <w:tr w:rsidR="003523AB" w:rsidRPr="003523AB" w14:paraId="3E3FAD59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424EE4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ED9484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PVE</w:t>
            </w:r>
          </w:p>
        </w:tc>
        <w:tc>
          <w:tcPr>
            <w:tcW w:w="1276" w:type="dxa"/>
            <w:vAlign w:val="center"/>
          </w:tcPr>
          <w:p w14:paraId="00B7E37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0.2026 </w:t>
            </w:r>
          </w:p>
        </w:tc>
        <w:tc>
          <w:tcPr>
            <w:tcW w:w="1276" w:type="dxa"/>
            <w:vAlign w:val="center"/>
          </w:tcPr>
          <w:p w14:paraId="299EA4E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0.1798 </w:t>
            </w:r>
          </w:p>
        </w:tc>
        <w:tc>
          <w:tcPr>
            <w:tcW w:w="1417" w:type="dxa"/>
            <w:vAlign w:val="center"/>
          </w:tcPr>
          <w:p w14:paraId="4629D74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0.0171 </w:t>
            </w:r>
          </w:p>
        </w:tc>
        <w:tc>
          <w:tcPr>
            <w:tcW w:w="1418" w:type="dxa"/>
            <w:vAlign w:val="center"/>
          </w:tcPr>
          <w:p w14:paraId="4E340F6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0.5215 </w:t>
            </w:r>
          </w:p>
        </w:tc>
      </w:tr>
      <w:tr w:rsidR="003523AB" w:rsidRPr="003523AB" w14:paraId="7A13911E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BE9FB63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A5DC67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rho</w:t>
            </w:r>
          </w:p>
        </w:tc>
        <w:tc>
          <w:tcPr>
            <w:tcW w:w="1276" w:type="dxa"/>
            <w:vAlign w:val="center"/>
          </w:tcPr>
          <w:p w14:paraId="0A93208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0.5220 </w:t>
            </w:r>
          </w:p>
        </w:tc>
        <w:tc>
          <w:tcPr>
            <w:tcW w:w="1276" w:type="dxa"/>
            <w:vAlign w:val="center"/>
          </w:tcPr>
          <w:p w14:paraId="4954242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0.5315 </w:t>
            </w:r>
          </w:p>
        </w:tc>
        <w:tc>
          <w:tcPr>
            <w:tcW w:w="1417" w:type="dxa"/>
            <w:vAlign w:val="center"/>
          </w:tcPr>
          <w:p w14:paraId="3BFBB3BA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0.0275 </w:t>
            </w:r>
          </w:p>
        </w:tc>
        <w:tc>
          <w:tcPr>
            <w:tcW w:w="1418" w:type="dxa"/>
            <w:vAlign w:val="center"/>
          </w:tcPr>
          <w:p w14:paraId="422AABF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0.9799 </w:t>
            </w:r>
          </w:p>
        </w:tc>
      </w:tr>
      <w:tr w:rsidR="003523AB" w:rsidRPr="003523AB" w14:paraId="3DB64FA7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B3382A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057E7E4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PGE</w:t>
            </w:r>
          </w:p>
        </w:tc>
        <w:tc>
          <w:tcPr>
            <w:tcW w:w="1276" w:type="dxa"/>
            <w:vAlign w:val="center"/>
          </w:tcPr>
          <w:p w14:paraId="60BFF7A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0.4722 </w:t>
            </w:r>
          </w:p>
        </w:tc>
        <w:tc>
          <w:tcPr>
            <w:tcW w:w="1276" w:type="dxa"/>
            <w:vAlign w:val="center"/>
          </w:tcPr>
          <w:p w14:paraId="3F8DD8C1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0.4776 </w:t>
            </w:r>
          </w:p>
        </w:tc>
        <w:tc>
          <w:tcPr>
            <w:tcW w:w="1417" w:type="dxa"/>
            <w:vAlign w:val="center"/>
          </w:tcPr>
          <w:p w14:paraId="3FC1385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-   </w:t>
            </w:r>
          </w:p>
        </w:tc>
        <w:tc>
          <w:tcPr>
            <w:tcW w:w="1418" w:type="dxa"/>
            <w:vAlign w:val="center"/>
          </w:tcPr>
          <w:p w14:paraId="729AF50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0.9671 </w:t>
            </w:r>
          </w:p>
        </w:tc>
      </w:tr>
      <w:tr w:rsidR="003523AB" w:rsidRPr="003523AB" w14:paraId="78F585C3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1A9250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46BB5F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pi</w:t>
            </w:r>
          </w:p>
        </w:tc>
        <w:tc>
          <w:tcPr>
            <w:tcW w:w="1276" w:type="dxa"/>
            <w:vAlign w:val="center"/>
          </w:tcPr>
          <w:p w14:paraId="0330B9B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3.23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276" w:type="dxa"/>
            <w:vAlign w:val="center"/>
          </w:tcPr>
          <w:p w14:paraId="7F50A9E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1.06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vAlign w:val="center"/>
          </w:tcPr>
          <w:p w14:paraId="549293E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6.40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-4</w:t>
            </w:r>
          </w:p>
        </w:tc>
        <w:tc>
          <w:tcPr>
            <w:tcW w:w="1418" w:type="dxa"/>
            <w:vAlign w:val="center"/>
          </w:tcPr>
          <w:p w14:paraId="1641E4D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1.42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-1</w:t>
            </w:r>
          </w:p>
        </w:tc>
      </w:tr>
      <w:tr w:rsidR="003523AB" w:rsidRPr="003523AB" w14:paraId="4CA27F62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1992BB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61F0AB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n.gamma</w:t>
            </w:r>
          </w:p>
        </w:tc>
        <w:tc>
          <w:tcPr>
            <w:tcW w:w="1276" w:type="dxa"/>
            <w:vAlign w:val="center"/>
          </w:tcPr>
          <w:p w14:paraId="5FEBE9C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60.67</w:t>
            </w:r>
          </w:p>
        </w:tc>
        <w:tc>
          <w:tcPr>
            <w:tcW w:w="1276" w:type="dxa"/>
            <w:vAlign w:val="center"/>
          </w:tcPr>
          <w:p w14:paraId="7874271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20.00</w:t>
            </w:r>
          </w:p>
        </w:tc>
        <w:tc>
          <w:tcPr>
            <w:tcW w:w="1417" w:type="dxa"/>
            <w:vAlign w:val="center"/>
          </w:tcPr>
          <w:p w14:paraId="1B0CBF9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418" w:type="dxa"/>
            <w:vAlign w:val="center"/>
          </w:tcPr>
          <w:p w14:paraId="531E4DF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267.00</w:t>
            </w:r>
          </w:p>
        </w:tc>
      </w:tr>
      <w:tr w:rsidR="003523AB" w:rsidRPr="003523AB" w14:paraId="49F84B19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0FDAD58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VPD</w:t>
            </w:r>
          </w:p>
        </w:tc>
        <w:tc>
          <w:tcPr>
            <w:tcW w:w="1701" w:type="dxa"/>
            <w:vAlign w:val="center"/>
          </w:tcPr>
          <w:p w14:paraId="6EEFBB2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h</w:t>
            </w:r>
          </w:p>
        </w:tc>
        <w:tc>
          <w:tcPr>
            <w:tcW w:w="1276" w:type="dxa"/>
            <w:vAlign w:val="center"/>
          </w:tcPr>
          <w:p w14:paraId="7DEC554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0.8224 </w:t>
            </w:r>
          </w:p>
        </w:tc>
        <w:tc>
          <w:tcPr>
            <w:tcW w:w="1276" w:type="dxa"/>
            <w:vAlign w:val="center"/>
          </w:tcPr>
          <w:p w14:paraId="6E90A45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0.8305 </w:t>
            </w:r>
          </w:p>
        </w:tc>
        <w:tc>
          <w:tcPr>
            <w:tcW w:w="1417" w:type="dxa"/>
            <w:vAlign w:val="center"/>
          </w:tcPr>
          <w:p w14:paraId="3DFC865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0.6667 </w:t>
            </w:r>
          </w:p>
        </w:tc>
        <w:tc>
          <w:tcPr>
            <w:tcW w:w="1418" w:type="dxa"/>
            <w:vAlign w:val="center"/>
          </w:tcPr>
          <w:p w14:paraId="1BBA025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0.9312 </w:t>
            </w:r>
          </w:p>
        </w:tc>
      </w:tr>
      <w:tr w:rsidR="003523AB" w:rsidRPr="003523AB" w14:paraId="629FEB44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65DE37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00ABF8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PVE</w:t>
            </w:r>
          </w:p>
        </w:tc>
        <w:tc>
          <w:tcPr>
            <w:tcW w:w="1276" w:type="dxa"/>
            <w:vAlign w:val="center"/>
          </w:tcPr>
          <w:p w14:paraId="77630FF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0.8695 </w:t>
            </w:r>
          </w:p>
        </w:tc>
        <w:tc>
          <w:tcPr>
            <w:tcW w:w="1276" w:type="dxa"/>
            <w:vAlign w:val="center"/>
          </w:tcPr>
          <w:p w14:paraId="2E69243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0.8717 </w:t>
            </w:r>
          </w:p>
        </w:tc>
        <w:tc>
          <w:tcPr>
            <w:tcW w:w="1417" w:type="dxa"/>
            <w:vAlign w:val="center"/>
          </w:tcPr>
          <w:p w14:paraId="12A0355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0.7803 </w:t>
            </w:r>
          </w:p>
        </w:tc>
        <w:tc>
          <w:tcPr>
            <w:tcW w:w="1418" w:type="dxa"/>
            <w:vAlign w:val="center"/>
          </w:tcPr>
          <w:p w14:paraId="272C1EA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0.9451 </w:t>
            </w:r>
          </w:p>
        </w:tc>
      </w:tr>
      <w:tr w:rsidR="003523AB" w:rsidRPr="003523AB" w14:paraId="34381F12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C11754F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4CE16D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rho</w:t>
            </w:r>
          </w:p>
        </w:tc>
        <w:tc>
          <w:tcPr>
            <w:tcW w:w="1276" w:type="dxa"/>
            <w:vAlign w:val="center"/>
          </w:tcPr>
          <w:p w14:paraId="614FFAD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0.6511 </w:t>
            </w:r>
          </w:p>
        </w:tc>
        <w:tc>
          <w:tcPr>
            <w:tcW w:w="1276" w:type="dxa"/>
            <w:vAlign w:val="center"/>
          </w:tcPr>
          <w:p w14:paraId="5457132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0.6902 </w:t>
            </w:r>
          </w:p>
        </w:tc>
        <w:tc>
          <w:tcPr>
            <w:tcW w:w="1417" w:type="dxa"/>
            <w:vAlign w:val="center"/>
          </w:tcPr>
          <w:p w14:paraId="2B867B1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0.1185 </w:t>
            </w:r>
          </w:p>
        </w:tc>
        <w:tc>
          <w:tcPr>
            <w:tcW w:w="1418" w:type="dxa"/>
            <w:vAlign w:val="center"/>
          </w:tcPr>
          <w:p w14:paraId="612DC6F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0.9872 </w:t>
            </w:r>
          </w:p>
        </w:tc>
      </w:tr>
      <w:tr w:rsidR="003523AB" w:rsidRPr="003523AB" w14:paraId="3CB288F7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0CC7BC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D575B1A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PGE</w:t>
            </w:r>
          </w:p>
        </w:tc>
        <w:tc>
          <w:tcPr>
            <w:tcW w:w="1276" w:type="dxa"/>
            <w:vAlign w:val="center"/>
          </w:tcPr>
          <w:p w14:paraId="2B4ECC3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0.6572 </w:t>
            </w:r>
          </w:p>
        </w:tc>
        <w:tc>
          <w:tcPr>
            <w:tcW w:w="1276" w:type="dxa"/>
            <w:vAlign w:val="center"/>
          </w:tcPr>
          <w:p w14:paraId="08FC1BD1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0.7720 </w:t>
            </w:r>
          </w:p>
        </w:tc>
        <w:tc>
          <w:tcPr>
            <w:tcW w:w="1417" w:type="dxa"/>
            <w:vAlign w:val="center"/>
          </w:tcPr>
          <w:p w14:paraId="4AC3D44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0.0553 </w:t>
            </w:r>
          </w:p>
        </w:tc>
        <w:tc>
          <w:tcPr>
            <w:tcW w:w="1418" w:type="dxa"/>
            <w:vAlign w:val="center"/>
          </w:tcPr>
          <w:p w14:paraId="55B28559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0.9947 </w:t>
            </w:r>
          </w:p>
        </w:tc>
      </w:tr>
      <w:tr w:rsidR="003523AB" w:rsidRPr="003523AB" w14:paraId="0ACF9A06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83D3935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FC8790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pi</w:t>
            </w:r>
          </w:p>
        </w:tc>
        <w:tc>
          <w:tcPr>
            <w:tcW w:w="1276" w:type="dxa"/>
            <w:vAlign w:val="center"/>
          </w:tcPr>
          <w:p w14:paraId="58D8B68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5.86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276" w:type="dxa"/>
            <w:vAlign w:val="center"/>
          </w:tcPr>
          <w:p w14:paraId="0CDFF60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4.62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vAlign w:val="center"/>
          </w:tcPr>
          <w:p w14:paraId="06ED090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2.18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-3</w:t>
            </w:r>
          </w:p>
        </w:tc>
        <w:tc>
          <w:tcPr>
            <w:tcW w:w="1418" w:type="dxa"/>
            <w:vAlign w:val="center"/>
          </w:tcPr>
          <w:p w14:paraId="4E7F759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1.55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-1</w:t>
            </w:r>
          </w:p>
        </w:tc>
      </w:tr>
      <w:tr w:rsidR="003523AB" w:rsidRPr="003523AB" w14:paraId="03FBEB66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547C12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928989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n.gamma</w:t>
            </w:r>
          </w:p>
        </w:tc>
        <w:tc>
          <w:tcPr>
            <w:tcW w:w="1276" w:type="dxa"/>
            <w:vAlign w:val="center"/>
          </w:tcPr>
          <w:p w14:paraId="4573328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111.28</w:t>
            </w:r>
          </w:p>
        </w:tc>
        <w:tc>
          <w:tcPr>
            <w:tcW w:w="1276" w:type="dxa"/>
            <w:vAlign w:val="center"/>
          </w:tcPr>
          <w:p w14:paraId="6F660BB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88.00</w:t>
            </w:r>
          </w:p>
        </w:tc>
        <w:tc>
          <w:tcPr>
            <w:tcW w:w="1417" w:type="dxa"/>
            <w:vAlign w:val="center"/>
          </w:tcPr>
          <w:p w14:paraId="38DBEE1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4.00</w:t>
            </w:r>
          </w:p>
        </w:tc>
        <w:tc>
          <w:tcPr>
            <w:tcW w:w="1418" w:type="dxa"/>
            <w:vAlign w:val="center"/>
          </w:tcPr>
          <w:p w14:paraId="684A431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290.00</w:t>
            </w:r>
          </w:p>
        </w:tc>
      </w:tr>
      <w:tr w:rsidR="003523AB" w:rsidRPr="003523AB" w14:paraId="01D20A24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826412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BOF</w:t>
            </w:r>
          </w:p>
        </w:tc>
        <w:tc>
          <w:tcPr>
            <w:tcW w:w="1701" w:type="dxa"/>
            <w:vAlign w:val="center"/>
          </w:tcPr>
          <w:p w14:paraId="0F45F35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h</w:t>
            </w:r>
          </w:p>
        </w:tc>
        <w:tc>
          <w:tcPr>
            <w:tcW w:w="1276" w:type="dxa"/>
            <w:vAlign w:val="center"/>
          </w:tcPr>
          <w:p w14:paraId="0994FA3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0.7046 </w:t>
            </w:r>
          </w:p>
        </w:tc>
        <w:tc>
          <w:tcPr>
            <w:tcW w:w="1276" w:type="dxa"/>
            <w:vAlign w:val="center"/>
          </w:tcPr>
          <w:p w14:paraId="334EFC5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0.7164 </w:t>
            </w:r>
          </w:p>
        </w:tc>
        <w:tc>
          <w:tcPr>
            <w:tcW w:w="1417" w:type="dxa"/>
            <w:vAlign w:val="center"/>
          </w:tcPr>
          <w:p w14:paraId="7834A8C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0.4483 </w:t>
            </w:r>
          </w:p>
        </w:tc>
        <w:tc>
          <w:tcPr>
            <w:tcW w:w="1418" w:type="dxa"/>
            <w:vAlign w:val="center"/>
          </w:tcPr>
          <w:p w14:paraId="173C5D3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0.8934 </w:t>
            </w:r>
          </w:p>
        </w:tc>
      </w:tr>
      <w:tr w:rsidR="003523AB" w:rsidRPr="003523AB" w14:paraId="664E01CA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DBA8CB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2E769EA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PVE</w:t>
            </w:r>
          </w:p>
        </w:tc>
        <w:tc>
          <w:tcPr>
            <w:tcW w:w="1276" w:type="dxa"/>
            <w:vAlign w:val="center"/>
          </w:tcPr>
          <w:p w14:paraId="52D6EB4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0.6603 </w:t>
            </w:r>
          </w:p>
        </w:tc>
        <w:tc>
          <w:tcPr>
            <w:tcW w:w="1276" w:type="dxa"/>
            <w:vAlign w:val="center"/>
          </w:tcPr>
          <w:p w14:paraId="1A0D089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0.6622 </w:t>
            </w:r>
          </w:p>
        </w:tc>
        <w:tc>
          <w:tcPr>
            <w:tcW w:w="1417" w:type="dxa"/>
            <w:vAlign w:val="center"/>
          </w:tcPr>
          <w:p w14:paraId="0110589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0.4659 </w:t>
            </w:r>
          </w:p>
        </w:tc>
        <w:tc>
          <w:tcPr>
            <w:tcW w:w="1418" w:type="dxa"/>
            <w:vAlign w:val="center"/>
          </w:tcPr>
          <w:p w14:paraId="6B242FE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0.8455 </w:t>
            </w:r>
          </w:p>
        </w:tc>
      </w:tr>
      <w:tr w:rsidR="003523AB" w:rsidRPr="003523AB" w14:paraId="77D4FDD3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9A77E2B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09A0250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rho</w:t>
            </w:r>
          </w:p>
        </w:tc>
        <w:tc>
          <w:tcPr>
            <w:tcW w:w="1276" w:type="dxa"/>
            <w:vAlign w:val="center"/>
          </w:tcPr>
          <w:p w14:paraId="5FB8EBC9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0.3267 </w:t>
            </w:r>
          </w:p>
        </w:tc>
        <w:tc>
          <w:tcPr>
            <w:tcW w:w="1276" w:type="dxa"/>
            <w:vAlign w:val="center"/>
          </w:tcPr>
          <w:p w14:paraId="543A55F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0.2735 </w:t>
            </w:r>
          </w:p>
        </w:tc>
        <w:tc>
          <w:tcPr>
            <w:tcW w:w="1417" w:type="dxa"/>
            <w:vAlign w:val="center"/>
          </w:tcPr>
          <w:p w14:paraId="5D0187D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0.0118 </w:t>
            </w:r>
          </w:p>
        </w:tc>
        <w:tc>
          <w:tcPr>
            <w:tcW w:w="1418" w:type="dxa"/>
            <w:vAlign w:val="center"/>
          </w:tcPr>
          <w:p w14:paraId="1EC49D5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0.8882 </w:t>
            </w:r>
          </w:p>
        </w:tc>
      </w:tr>
      <w:tr w:rsidR="003523AB" w:rsidRPr="003523AB" w14:paraId="755FFCCD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1A8515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170532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PGE</w:t>
            </w:r>
          </w:p>
        </w:tc>
        <w:tc>
          <w:tcPr>
            <w:tcW w:w="1276" w:type="dxa"/>
            <w:vAlign w:val="center"/>
          </w:tcPr>
          <w:p w14:paraId="3D33589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0.2586 </w:t>
            </w:r>
          </w:p>
        </w:tc>
        <w:tc>
          <w:tcPr>
            <w:tcW w:w="1276" w:type="dxa"/>
            <w:vAlign w:val="center"/>
          </w:tcPr>
          <w:p w14:paraId="75DB372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0.1556 </w:t>
            </w:r>
          </w:p>
        </w:tc>
        <w:tc>
          <w:tcPr>
            <w:tcW w:w="1417" w:type="dxa"/>
            <w:vAlign w:val="center"/>
          </w:tcPr>
          <w:p w14:paraId="75DFD53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-   </w:t>
            </w:r>
          </w:p>
        </w:tc>
        <w:tc>
          <w:tcPr>
            <w:tcW w:w="1418" w:type="dxa"/>
            <w:vAlign w:val="center"/>
          </w:tcPr>
          <w:p w14:paraId="270491F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sz w:val="18"/>
                <w:szCs w:val="18"/>
                <w:lang w:val="hr-HR"/>
              </w:rPr>
              <w:t xml:space="preserve"> 0.9121 </w:t>
            </w:r>
          </w:p>
        </w:tc>
      </w:tr>
      <w:tr w:rsidR="003523AB" w:rsidRPr="003523AB" w14:paraId="304CFD11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E724964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01768A8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pi</w:t>
            </w:r>
          </w:p>
        </w:tc>
        <w:tc>
          <w:tcPr>
            <w:tcW w:w="1276" w:type="dxa"/>
            <w:vAlign w:val="center"/>
          </w:tcPr>
          <w:p w14:paraId="3BAD00A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2.52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276" w:type="dxa"/>
            <w:vAlign w:val="center"/>
          </w:tcPr>
          <w:p w14:paraId="76FE2B6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1.07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vAlign w:val="center"/>
          </w:tcPr>
          <w:p w14:paraId="0FD410F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6.14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-4</w:t>
            </w:r>
          </w:p>
        </w:tc>
        <w:tc>
          <w:tcPr>
            <w:tcW w:w="1418" w:type="dxa"/>
            <w:vAlign w:val="center"/>
          </w:tcPr>
          <w:p w14:paraId="559AD79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1.11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-1</w:t>
            </w:r>
          </w:p>
        </w:tc>
      </w:tr>
      <w:tr w:rsidR="003523AB" w:rsidRPr="003523AB" w14:paraId="58C46EA5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9546C7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DC8EC5A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n.gamma</w:t>
            </w:r>
          </w:p>
        </w:tc>
        <w:tc>
          <w:tcPr>
            <w:tcW w:w="1276" w:type="dxa"/>
            <w:vAlign w:val="center"/>
          </w:tcPr>
          <w:p w14:paraId="60200B0A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47.29</w:t>
            </w:r>
          </w:p>
        </w:tc>
        <w:tc>
          <w:tcPr>
            <w:tcW w:w="1276" w:type="dxa"/>
            <w:vAlign w:val="center"/>
          </w:tcPr>
          <w:p w14:paraId="4854706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20.00</w:t>
            </w:r>
          </w:p>
        </w:tc>
        <w:tc>
          <w:tcPr>
            <w:tcW w:w="1417" w:type="dxa"/>
            <w:vAlign w:val="center"/>
          </w:tcPr>
          <w:p w14:paraId="6A67E25F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0.00</w:t>
            </w:r>
          </w:p>
        </w:tc>
        <w:tc>
          <w:tcPr>
            <w:tcW w:w="1418" w:type="dxa"/>
            <w:vAlign w:val="center"/>
          </w:tcPr>
          <w:p w14:paraId="2E644C0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207.00</w:t>
            </w:r>
          </w:p>
        </w:tc>
      </w:tr>
      <w:tr w:rsidR="003523AB" w:rsidRPr="003523AB" w14:paraId="6B91668B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D59732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BOS</w:t>
            </w:r>
          </w:p>
        </w:tc>
        <w:tc>
          <w:tcPr>
            <w:tcW w:w="1701" w:type="dxa"/>
            <w:vAlign w:val="center"/>
          </w:tcPr>
          <w:p w14:paraId="5716182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h</w:t>
            </w:r>
          </w:p>
        </w:tc>
        <w:tc>
          <w:tcPr>
            <w:tcW w:w="1276" w:type="dxa"/>
            <w:vAlign w:val="center"/>
          </w:tcPr>
          <w:p w14:paraId="05AA6D57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0.7319</w:t>
            </w:r>
          </w:p>
        </w:tc>
        <w:tc>
          <w:tcPr>
            <w:tcW w:w="1276" w:type="dxa"/>
            <w:vAlign w:val="center"/>
          </w:tcPr>
          <w:p w14:paraId="763157C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0.7414</w:t>
            </w:r>
          </w:p>
        </w:tc>
        <w:tc>
          <w:tcPr>
            <w:tcW w:w="1417" w:type="dxa"/>
            <w:vAlign w:val="center"/>
          </w:tcPr>
          <w:p w14:paraId="5E02525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0.5371</w:t>
            </w:r>
          </w:p>
        </w:tc>
        <w:tc>
          <w:tcPr>
            <w:tcW w:w="1418" w:type="dxa"/>
            <w:vAlign w:val="center"/>
          </w:tcPr>
          <w:p w14:paraId="1A1D27ED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0.8738</w:t>
            </w:r>
          </w:p>
        </w:tc>
      </w:tr>
      <w:tr w:rsidR="003523AB" w:rsidRPr="003523AB" w14:paraId="316DB04C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17CC38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60026592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PVE</w:t>
            </w:r>
          </w:p>
        </w:tc>
        <w:tc>
          <w:tcPr>
            <w:tcW w:w="1276" w:type="dxa"/>
            <w:vAlign w:val="center"/>
          </w:tcPr>
          <w:p w14:paraId="56FF7B16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0.7605</w:t>
            </w:r>
          </w:p>
        </w:tc>
        <w:tc>
          <w:tcPr>
            <w:tcW w:w="1276" w:type="dxa"/>
            <w:vAlign w:val="center"/>
          </w:tcPr>
          <w:p w14:paraId="2221EE29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0.7616</w:t>
            </w:r>
          </w:p>
        </w:tc>
        <w:tc>
          <w:tcPr>
            <w:tcW w:w="1417" w:type="dxa"/>
            <w:vAlign w:val="center"/>
          </w:tcPr>
          <w:p w14:paraId="0ABA555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0.6332</w:t>
            </w:r>
          </w:p>
        </w:tc>
        <w:tc>
          <w:tcPr>
            <w:tcW w:w="1418" w:type="dxa"/>
            <w:vAlign w:val="center"/>
          </w:tcPr>
          <w:p w14:paraId="2968B82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0.8829</w:t>
            </w:r>
          </w:p>
        </w:tc>
      </w:tr>
      <w:tr w:rsidR="003523AB" w:rsidRPr="003523AB" w14:paraId="5CCD4946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8111E50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23C4C09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rho</w:t>
            </w:r>
          </w:p>
        </w:tc>
        <w:tc>
          <w:tcPr>
            <w:tcW w:w="1276" w:type="dxa"/>
            <w:vAlign w:val="center"/>
          </w:tcPr>
          <w:p w14:paraId="4E1C9541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0.6346</w:t>
            </w:r>
          </w:p>
        </w:tc>
        <w:tc>
          <w:tcPr>
            <w:tcW w:w="1276" w:type="dxa"/>
            <w:vAlign w:val="center"/>
          </w:tcPr>
          <w:p w14:paraId="3996ADE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0.6475</w:t>
            </w:r>
          </w:p>
        </w:tc>
        <w:tc>
          <w:tcPr>
            <w:tcW w:w="1417" w:type="dxa"/>
            <w:vAlign w:val="center"/>
          </w:tcPr>
          <w:p w14:paraId="6499BE0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0.2029</w:t>
            </w:r>
          </w:p>
        </w:tc>
        <w:tc>
          <w:tcPr>
            <w:tcW w:w="1418" w:type="dxa"/>
            <w:vAlign w:val="center"/>
          </w:tcPr>
          <w:p w14:paraId="791CB15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0.9796</w:t>
            </w:r>
          </w:p>
        </w:tc>
      </w:tr>
      <w:tr w:rsidR="003523AB" w:rsidRPr="003523AB" w14:paraId="6137C8B4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80F272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FE1EE7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PGE</w:t>
            </w:r>
          </w:p>
        </w:tc>
        <w:tc>
          <w:tcPr>
            <w:tcW w:w="1276" w:type="dxa"/>
            <w:vAlign w:val="center"/>
          </w:tcPr>
          <w:p w14:paraId="2985DFB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0.6319</w:t>
            </w:r>
          </w:p>
        </w:tc>
        <w:tc>
          <w:tcPr>
            <w:tcW w:w="1276" w:type="dxa"/>
            <w:vAlign w:val="center"/>
          </w:tcPr>
          <w:p w14:paraId="0FE32CF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0.6870</w:t>
            </w:r>
          </w:p>
        </w:tc>
        <w:tc>
          <w:tcPr>
            <w:tcW w:w="1417" w:type="dxa"/>
            <w:vAlign w:val="center"/>
          </w:tcPr>
          <w:p w14:paraId="1940EB41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0.1598</w:t>
            </w:r>
          </w:p>
        </w:tc>
        <w:tc>
          <w:tcPr>
            <w:tcW w:w="1418" w:type="dxa"/>
            <w:vAlign w:val="center"/>
          </w:tcPr>
          <w:p w14:paraId="6A8DE930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0.9888</w:t>
            </w:r>
          </w:p>
        </w:tc>
      </w:tr>
      <w:tr w:rsidR="003523AB" w:rsidRPr="003523AB" w14:paraId="1B5DC12A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1B7B4E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1D5637F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pi</w:t>
            </w:r>
          </w:p>
        </w:tc>
        <w:tc>
          <w:tcPr>
            <w:tcW w:w="1276" w:type="dxa"/>
            <w:vAlign w:val="center"/>
          </w:tcPr>
          <w:p w14:paraId="0FAE471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3.05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276" w:type="dxa"/>
            <w:vAlign w:val="center"/>
          </w:tcPr>
          <w:p w14:paraId="2BEA0BF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2.25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-2</w:t>
            </w:r>
          </w:p>
        </w:tc>
        <w:tc>
          <w:tcPr>
            <w:tcW w:w="1417" w:type="dxa"/>
            <w:vAlign w:val="center"/>
          </w:tcPr>
          <w:p w14:paraId="4CD97E3C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2.87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-3</w:t>
            </w:r>
          </w:p>
        </w:tc>
        <w:tc>
          <w:tcPr>
            <w:tcW w:w="1418" w:type="dxa"/>
            <w:vAlign w:val="center"/>
          </w:tcPr>
          <w:p w14:paraId="4ECCA188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 xml:space="preserve">1.09 </w:t>
            </w: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× 10</w:t>
            </w:r>
            <w:r w:rsidRPr="003523AB">
              <w:rPr>
                <w:rFonts w:eastAsia="Aptos" w:cs="Times New Roman"/>
                <w:noProof/>
                <w:sz w:val="18"/>
                <w:szCs w:val="18"/>
                <w:vertAlign w:val="superscript"/>
                <w:lang w:val="hr-HR"/>
              </w:rPr>
              <w:t>-1</w:t>
            </w:r>
          </w:p>
        </w:tc>
      </w:tr>
      <w:tr w:rsidR="003523AB" w:rsidRPr="003523AB" w14:paraId="10D7D785" w14:textId="77777777" w:rsidTr="00C17D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6C82B2A" w14:textId="77777777" w:rsidR="003523AB" w:rsidRPr="003523AB" w:rsidRDefault="003523AB" w:rsidP="003523AB">
            <w:pPr>
              <w:spacing w:before="0" w:after="0"/>
              <w:rPr>
                <w:rFonts w:eastAsia="Calibri" w:cs="Times New Roman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782CF253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Calibri" w:cs="Times New Roman"/>
                <w:noProof/>
                <w:sz w:val="18"/>
                <w:szCs w:val="18"/>
                <w:lang w:val="hr-HR"/>
              </w:rPr>
              <w:t>n.gamma</w:t>
            </w:r>
          </w:p>
        </w:tc>
        <w:tc>
          <w:tcPr>
            <w:tcW w:w="1276" w:type="dxa"/>
            <w:vAlign w:val="center"/>
          </w:tcPr>
          <w:p w14:paraId="6F5954F5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52.58</w:t>
            </w:r>
          </w:p>
        </w:tc>
        <w:tc>
          <w:tcPr>
            <w:tcW w:w="1276" w:type="dxa"/>
            <w:vAlign w:val="center"/>
          </w:tcPr>
          <w:p w14:paraId="511D301E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39.00</w:t>
            </w:r>
          </w:p>
        </w:tc>
        <w:tc>
          <w:tcPr>
            <w:tcW w:w="1417" w:type="dxa"/>
            <w:vAlign w:val="center"/>
          </w:tcPr>
          <w:p w14:paraId="67CBC524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5.00</w:t>
            </w:r>
          </w:p>
        </w:tc>
        <w:tc>
          <w:tcPr>
            <w:tcW w:w="1418" w:type="dxa"/>
            <w:vAlign w:val="center"/>
          </w:tcPr>
          <w:p w14:paraId="0F56D28B" w14:textId="77777777" w:rsidR="003523AB" w:rsidRPr="003523AB" w:rsidRDefault="003523AB" w:rsidP="003523A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 w:val="18"/>
                <w:szCs w:val="18"/>
                <w:lang w:val="hr-HR"/>
              </w:rPr>
            </w:pPr>
            <w:r w:rsidRPr="003523AB">
              <w:rPr>
                <w:rFonts w:eastAsia="Aptos" w:cs="Times New Roman"/>
                <w:noProof/>
                <w:color w:val="000000"/>
                <w:sz w:val="18"/>
                <w:szCs w:val="18"/>
                <w:lang w:val="hr-HR"/>
              </w:rPr>
              <w:t>189.00</w:t>
            </w:r>
          </w:p>
        </w:tc>
      </w:tr>
    </w:tbl>
    <w:p w14:paraId="4373C58F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B6EDA49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76B90C77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34202B4A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1298BAD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1E044DD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3BEA408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3A7A743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61C8A5CE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698DC253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7E64D8F8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7DE494BB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52AC6D7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151AF828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6AEC609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39F02741" w14:textId="77777777" w:rsidR="003523AB" w:rsidRPr="003523AB" w:rsidRDefault="003523AB" w:rsidP="003523AB">
      <w:pPr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4D1EB63D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2E4222E5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3A4171C6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7BB696D0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26C49A42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5F5E90A5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49DFEC66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2E7CD275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05A29E56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ascii="Calibri" w:eastAsia="Calibri" w:hAnsi="Calibri" w:cs="Times New Roman"/>
          <w:noProof/>
          <w:kern w:val="2"/>
          <w:sz w:val="18"/>
          <w:szCs w:val="18"/>
          <w:lang w:val="hr-HR"/>
          <w14:ligatures w14:val="standardContextual"/>
        </w:rPr>
      </w:pPr>
    </w:p>
    <w:p w14:paraId="4AA0F5D3" w14:textId="77777777" w:rsidR="003523AB" w:rsidRPr="003523AB" w:rsidRDefault="003523AB" w:rsidP="003523AB">
      <w:pPr>
        <w:tabs>
          <w:tab w:val="left" w:pos="5081"/>
        </w:tabs>
        <w:spacing w:before="0" w:after="0" w:line="259" w:lineRule="auto"/>
        <w:jc w:val="both"/>
        <w:rPr>
          <w:rFonts w:eastAsia="Calibri" w:cs="Times New Roman"/>
          <w:noProof/>
          <w:kern w:val="2"/>
          <w:sz w:val="18"/>
          <w:szCs w:val="18"/>
          <w:lang w:val="hr-HR"/>
          <w14:ligatures w14:val="standardContextual"/>
        </w:rPr>
      </w:pPr>
      <w:r w:rsidRPr="003523AB">
        <w:rPr>
          <w:rFonts w:eastAsia="Calibri" w:cs="Times New Roman"/>
          <w:noProof/>
          <w:kern w:val="2"/>
          <w:sz w:val="18"/>
          <w:szCs w:val="18"/>
          <w:lang w:val="hr-HR"/>
          <w14:ligatures w14:val="standardContextual"/>
        </w:rPr>
        <w:t>BSLMM was fitted on 23,315 SNPs. BOF, Beginning of Flowering; BOS, Beginning of Sprouting; FPD, Flowering Period Duration; h, approximation to the proportion of phenotypic variance explained by variants; n.gamma, number of variants with major effect; PGE, Proportion of Genetic variance explained by variants with major effect; pi, proportion of variants with non-zero effects; PVE, proportion of phenotypic variance explained by variants; rho, approximation to the proportion of genetic variance explained by variants with major effect; VPD, Vegetation Period Duration.</w:t>
      </w:r>
    </w:p>
    <w:p w14:paraId="1C037C6B" w14:textId="77777777" w:rsidR="003523AB" w:rsidRPr="003523AB" w:rsidRDefault="003523AB" w:rsidP="003523AB">
      <w:pPr>
        <w:tabs>
          <w:tab w:val="left" w:pos="2492"/>
        </w:tabs>
        <w:spacing w:before="0" w:after="160" w:line="259" w:lineRule="auto"/>
        <w:rPr>
          <w:rFonts w:ascii="Aptos" w:eastAsia="Aptos" w:hAnsi="Aptos" w:cs="Times New Roman"/>
          <w:noProof/>
          <w:kern w:val="2"/>
          <w:sz w:val="22"/>
          <w:lang w:val="hr-HR"/>
          <w14:ligatures w14:val="standardContextual"/>
        </w:rPr>
      </w:pPr>
    </w:p>
    <w:p w14:paraId="58F1AED1" w14:textId="77777777" w:rsidR="00DE23E8" w:rsidRPr="003523AB" w:rsidRDefault="00DE23E8" w:rsidP="003523AB"/>
    <w:sectPr w:rsidR="00DE23E8" w:rsidRPr="003523A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051E" w14:textId="77777777" w:rsidR="00675231" w:rsidRDefault="00675231" w:rsidP="00117666">
      <w:pPr>
        <w:spacing w:after="0"/>
      </w:pPr>
      <w:r>
        <w:separator/>
      </w:r>
    </w:p>
  </w:endnote>
  <w:endnote w:type="continuationSeparator" w:id="0">
    <w:p w14:paraId="44D60562" w14:textId="77777777" w:rsidR="00675231" w:rsidRDefault="0067523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3523AB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3523AB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3523AB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3523AB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523AB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523AB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3523AB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3523AB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3523AB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3523AB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3523AB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3523AB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3523AB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523AB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523AB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3523AB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3523AB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E0BA" w14:textId="77777777" w:rsidR="00675231" w:rsidRDefault="00675231" w:rsidP="00117666">
      <w:pPr>
        <w:spacing w:after="0"/>
      </w:pPr>
      <w:r>
        <w:separator/>
      </w:r>
    </w:p>
  </w:footnote>
  <w:footnote w:type="continuationSeparator" w:id="0">
    <w:p w14:paraId="4BC74CD5" w14:textId="77777777" w:rsidR="00675231" w:rsidRDefault="0067523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3523AB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bIwMzMyMjG3MDFU0lEKTi0uzszPAykwrAUAXe7Ui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0BBB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23AB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75231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B16B0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dTable1Light1">
    <w:name w:val="Grid Table 1 Light1"/>
    <w:basedOn w:val="TableNormal"/>
    <w:next w:val="GridTable1Light"/>
    <w:uiPriority w:val="46"/>
    <w:rsid w:val="003523AB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523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281</Words>
  <Characters>1561</Characters>
  <Application>Microsoft Office Word</Application>
  <DocSecurity>0</DocSecurity>
  <Lines>260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Sara Laura Šarančić</cp:lastModifiedBy>
  <cp:revision>2</cp:revision>
  <cp:lastPrinted>2013-10-03T12:51:00Z</cp:lastPrinted>
  <dcterms:created xsi:type="dcterms:W3CDTF">2025-02-04T11:41:00Z</dcterms:created>
  <dcterms:modified xsi:type="dcterms:W3CDTF">2025-02-04T11:41:00Z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