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0316" w14:textId="7318D863" w:rsidR="00A9367E" w:rsidRDefault="00080778" w:rsidP="00A9367E">
      <w:pPr>
        <w:pStyle w:val="ac"/>
        <w:jc w:val="left"/>
        <w:rPr>
          <w:b w:val="0"/>
          <w:bCs/>
          <w:sz w:val="24"/>
        </w:rPr>
      </w:pPr>
      <w:r>
        <w:rPr>
          <w:b w:val="0"/>
          <w:bCs/>
          <w:noProof/>
          <w:sz w:val="24"/>
        </w:rPr>
        <w:drawing>
          <wp:inline distT="0" distB="0" distL="0" distR="0" wp14:anchorId="1B323871" wp14:editId="75D1C3FF">
            <wp:extent cx="5274310" cy="3546475"/>
            <wp:effectExtent l="0" t="0" r="0" b="0"/>
            <wp:docPr id="8696902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690239" name="图片 86969023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A6B43" w14:textId="548D2DBA" w:rsidR="00A9367E" w:rsidRDefault="00DD6DA9" w:rsidP="00791422">
      <w:pPr>
        <w:pStyle w:val="ac"/>
        <w:spacing w:line="360" w:lineRule="auto"/>
        <w:jc w:val="left"/>
        <w:rPr>
          <w:b w:val="0"/>
          <w:bCs/>
          <w:sz w:val="24"/>
        </w:rPr>
      </w:pPr>
      <w:r w:rsidRPr="00791422">
        <w:rPr>
          <w:rFonts w:hint="eastAsia"/>
          <w:sz w:val="24"/>
        </w:rPr>
        <w:t>Figure S1.</w:t>
      </w:r>
      <w:bookmarkStart w:id="0" w:name="OLE_LINK59"/>
      <w:r>
        <w:rPr>
          <w:rFonts w:hint="eastAsia"/>
          <w:b w:val="0"/>
          <w:bCs/>
          <w:sz w:val="24"/>
        </w:rPr>
        <w:t xml:space="preserve"> </w:t>
      </w:r>
      <w:r w:rsidRPr="00832058">
        <w:rPr>
          <w:sz w:val="24"/>
        </w:rPr>
        <w:t>The gating strategy used for the flow cytometry.</w:t>
      </w:r>
      <w:bookmarkEnd w:id="0"/>
      <w:r w:rsidR="002B0677" w:rsidRPr="002B0677">
        <w:t xml:space="preserve"> </w:t>
      </w:r>
      <w:r w:rsidR="00F44039">
        <w:rPr>
          <w:rFonts w:hint="eastAsia"/>
          <w:b w:val="0"/>
          <w:bCs/>
          <w:sz w:val="24"/>
        </w:rPr>
        <w:t>L</w:t>
      </w:r>
      <w:r w:rsidR="00F44039" w:rsidRPr="00F44039">
        <w:rPr>
          <w:b w:val="0"/>
          <w:bCs/>
          <w:sz w:val="24"/>
        </w:rPr>
        <w:t xml:space="preserve">ymphocytes were gated based on </w:t>
      </w:r>
      <w:r w:rsidR="009D20CC">
        <w:rPr>
          <w:rFonts w:hint="eastAsia"/>
          <w:b w:val="0"/>
          <w:bCs/>
          <w:sz w:val="24"/>
        </w:rPr>
        <w:t>f</w:t>
      </w:r>
      <w:r w:rsidR="00F44039" w:rsidRPr="00F44039">
        <w:rPr>
          <w:b w:val="0"/>
          <w:bCs/>
          <w:sz w:val="24"/>
        </w:rPr>
        <w:t xml:space="preserve">orward </w:t>
      </w:r>
      <w:r w:rsidR="009D20CC">
        <w:rPr>
          <w:rFonts w:hint="eastAsia"/>
          <w:b w:val="0"/>
          <w:bCs/>
          <w:sz w:val="24"/>
        </w:rPr>
        <w:t>s</w:t>
      </w:r>
      <w:r w:rsidR="00F44039" w:rsidRPr="00F44039">
        <w:rPr>
          <w:b w:val="0"/>
          <w:bCs/>
          <w:sz w:val="24"/>
        </w:rPr>
        <w:t xml:space="preserve">catter </w:t>
      </w:r>
      <w:r w:rsidR="009D20CC">
        <w:rPr>
          <w:rFonts w:hint="eastAsia"/>
          <w:b w:val="0"/>
          <w:bCs/>
          <w:sz w:val="24"/>
        </w:rPr>
        <w:t>area</w:t>
      </w:r>
      <w:r w:rsidR="00746D7C">
        <w:rPr>
          <w:rFonts w:hint="eastAsia"/>
          <w:b w:val="0"/>
          <w:bCs/>
          <w:sz w:val="24"/>
        </w:rPr>
        <w:t xml:space="preserve"> </w:t>
      </w:r>
      <w:r w:rsidR="00F44039" w:rsidRPr="00F44039">
        <w:rPr>
          <w:b w:val="0"/>
          <w:bCs/>
          <w:sz w:val="24"/>
        </w:rPr>
        <w:t>(FSC</w:t>
      </w:r>
      <w:r w:rsidR="009D20CC">
        <w:rPr>
          <w:rFonts w:hint="eastAsia"/>
          <w:b w:val="0"/>
          <w:bCs/>
          <w:sz w:val="24"/>
        </w:rPr>
        <w:t>-A</w:t>
      </w:r>
      <w:r w:rsidR="00F44039" w:rsidRPr="00F44039">
        <w:rPr>
          <w:b w:val="0"/>
          <w:bCs/>
          <w:sz w:val="24"/>
        </w:rPr>
        <w:t xml:space="preserve">) and </w:t>
      </w:r>
      <w:r w:rsidR="009D20CC">
        <w:rPr>
          <w:rFonts w:hint="eastAsia"/>
          <w:b w:val="0"/>
          <w:bCs/>
          <w:sz w:val="24"/>
        </w:rPr>
        <w:t>s</w:t>
      </w:r>
      <w:r w:rsidR="00F44039" w:rsidRPr="00F44039">
        <w:rPr>
          <w:b w:val="0"/>
          <w:bCs/>
          <w:sz w:val="24"/>
        </w:rPr>
        <w:t xml:space="preserve">ide </w:t>
      </w:r>
      <w:r w:rsidR="009D20CC">
        <w:rPr>
          <w:rFonts w:hint="eastAsia"/>
          <w:b w:val="0"/>
          <w:bCs/>
          <w:sz w:val="24"/>
        </w:rPr>
        <w:t>s</w:t>
      </w:r>
      <w:r w:rsidR="00F44039" w:rsidRPr="00F44039">
        <w:rPr>
          <w:b w:val="0"/>
          <w:bCs/>
          <w:sz w:val="24"/>
        </w:rPr>
        <w:t xml:space="preserve">catter </w:t>
      </w:r>
      <w:r w:rsidR="00746D7C">
        <w:rPr>
          <w:rFonts w:hint="eastAsia"/>
          <w:b w:val="0"/>
          <w:bCs/>
          <w:sz w:val="24"/>
        </w:rPr>
        <w:t xml:space="preserve">area </w:t>
      </w:r>
      <w:r w:rsidR="00F44039" w:rsidRPr="00F44039">
        <w:rPr>
          <w:b w:val="0"/>
          <w:bCs/>
          <w:sz w:val="24"/>
        </w:rPr>
        <w:t>(SSC</w:t>
      </w:r>
      <w:r w:rsidR="009D20CC">
        <w:rPr>
          <w:rFonts w:hint="eastAsia"/>
          <w:b w:val="0"/>
          <w:bCs/>
          <w:sz w:val="24"/>
        </w:rPr>
        <w:t>-A</w:t>
      </w:r>
      <w:r w:rsidR="00F44039" w:rsidRPr="00F44039">
        <w:rPr>
          <w:b w:val="0"/>
          <w:bCs/>
          <w:sz w:val="24"/>
        </w:rPr>
        <w:t xml:space="preserve">). </w:t>
      </w:r>
      <w:r w:rsidR="00746D7C" w:rsidRPr="00746D7C">
        <w:rPr>
          <w:b w:val="0"/>
          <w:bCs/>
          <w:sz w:val="24"/>
        </w:rPr>
        <w:t>A forward scatter height (FSC-H) vs. FSC-A density plot can be used to exclude doublets. A side scatter height (SSC-H) vs SSC-A plot can also be used.</w:t>
      </w:r>
      <w:r w:rsidR="00FB3A25">
        <w:rPr>
          <w:rFonts w:hint="eastAsia"/>
          <w:b w:val="0"/>
          <w:bCs/>
          <w:sz w:val="24"/>
        </w:rPr>
        <w:t xml:space="preserve"> </w:t>
      </w:r>
      <w:r w:rsidR="00F44039" w:rsidRPr="00F44039">
        <w:rPr>
          <w:b w:val="0"/>
          <w:bCs/>
          <w:sz w:val="24"/>
        </w:rPr>
        <w:t>Furthermore,</w:t>
      </w:r>
      <w:r w:rsidR="00746D7C">
        <w:rPr>
          <w:rFonts w:hint="eastAsia"/>
          <w:b w:val="0"/>
          <w:bCs/>
          <w:sz w:val="24"/>
        </w:rPr>
        <w:t xml:space="preserve"> </w:t>
      </w:r>
      <w:r w:rsidR="00FB3A25">
        <w:rPr>
          <w:rFonts w:hint="eastAsia"/>
          <w:b w:val="0"/>
          <w:bCs/>
          <w:sz w:val="24"/>
        </w:rPr>
        <w:t xml:space="preserve">live </w:t>
      </w:r>
      <w:r w:rsidR="00FB3A25" w:rsidRPr="00FB3A25">
        <w:rPr>
          <w:b w:val="0"/>
          <w:bCs/>
          <w:sz w:val="24"/>
        </w:rPr>
        <w:t>CD3 positive T cells were then further identified and gated by the expression of CD4 and CD8 to identify helper and cytotoxic cells</w:t>
      </w:r>
      <w:r w:rsidR="00080778">
        <w:rPr>
          <w:rFonts w:hint="eastAsia"/>
          <w:b w:val="0"/>
          <w:bCs/>
          <w:sz w:val="24"/>
        </w:rPr>
        <w:t>.</w:t>
      </w:r>
    </w:p>
    <w:p w14:paraId="3E29BFEC" w14:textId="77777777" w:rsidR="00906B2F" w:rsidRDefault="00906B2F" w:rsidP="00A9367E">
      <w:pPr>
        <w:pStyle w:val="ac"/>
        <w:jc w:val="left"/>
        <w:rPr>
          <w:b w:val="0"/>
          <w:bCs/>
          <w:sz w:val="24"/>
        </w:rPr>
      </w:pPr>
    </w:p>
    <w:p w14:paraId="30FBD642" w14:textId="2E3B90AB" w:rsidR="00A9367E" w:rsidRPr="00791422" w:rsidRDefault="00A9367E" w:rsidP="00A9367E">
      <w:pPr>
        <w:pStyle w:val="ac"/>
        <w:jc w:val="left"/>
        <w:rPr>
          <w:sz w:val="24"/>
        </w:rPr>
      </w:pPr>
      <w:r w:rsidRPr="00791422">
        <w:rPr>
          <w:sz w:val="24"/>
        </w:rPr>
        <w:t xml:space="preserve">Table S1. Antibodies used for flow cytometry. </w:t>
      </w:r>
    </w:p>
    <w:tbl>
      <w:tblPr>
        <w:tblStyle w:val="afb"/>
        <w:tblpPr w:leftFromText="180" w:rightFromText="180" w:vertAnchor="text" w:horzAnchor="margin" w:tblpY="119"/>
        <w:tblW w:w="853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1806"/>
        <w:gridCol w:w="5225"/>
      </w:tblGrid>
      <w:tr w:rsidR="00A9367E" w:rsidRPr="00A9367E" w14:paraId="6F8B47B6" w14:textId="77777777" w:rsidTr="00791422">
        <w:trPr>
          <w:trHeight w:val="699"/>
        </w:trPr>
        <w:tc>
          <w:tcPr>
            <w:tcW w:w="1502" w:type="dxa"/>
            <w:vAlign w:val="center"/>
          </w:tcPr>
          <w:p w14:paraId="48576197" w14:textId="77777777" w:rsidR="00A9367E" w:rsidRPr="00A9367E" w:rsidRDefault="00A9367E" w:rsidP="00A9367E">
            <w:pPr>
              <w:pStyle w:val="ac"/>
              <w:rPr>
                <w:b w:val="0"/>
                <w:bCs/>
                <w:sz w:val="24"/>
              </w:rPr>
            </w:pPr>
            <w:r w:rsidRPr="00A9367E">
              <w:rPr>
                <w:b w:val="0"/>
                <w:bCs/>
                <w:sz w:val="24"/>
              </w:rPr>
              <w:t>Target</w:t>
            </w:r>
          </w:p>
        </w:tc>
        <w:tc>
          <w:tcPr>
            <w:tcW w:w="1806" w:type="dxa"/>
            <w:vAlign w:val="center"/>
          </w:tcPr>
          <w:p w14:paraId="5B47BFDC" w14:textId="77777777" w:rsidR="00A9367E" w:rsidRPr="00A9367E" w:rsidRDefault="00A9367E" w:rsidP="00A9367E">
            <w:pPr>
              <w:pStyle w:val="ac"/>
              <w:rPr>
                <w:b w:val="0"/>
                <w:bCs/>
                <w:sz w:val="24"/>
              </w:rPr>
            </w:pPr>
            <w:r w:rsidRPr="00A9367E">
              <w:rPr>
                <w:b w:val="0"/>
                <w:bCs/>
                <w:sz w:val="24"/>
              </w:rPr>
              <w:t>Vendor</w:t>
            </w:r>
          </w:p>
        </w:tc>
        <w:tc>
          <w:tcPr>
            <w:tcW w:w="5225" w:type="dxa"/>
            <w:vAlign w:val="center"/>
          </w:tcPr>
          <w:p w14:paraId="6A984B3D" w14:textId="77777777" w:rsidR="00A9367E" w:rsidRPr="00A9367E" w:rsidRDefault="00A9367E" w:rsidP="00A9367E">
            <w:pPr>
              <w:pStyle w:val="ac"/>
              <w:rPr>
                <w:b w:val="0"/>
                <w:bCs/>
                <w:sz w:val="24"/>
              </w:rPr>
            </w:pPr>
            <w:r w:rsidRPr="00A9367E">
              <w:rPr>
                <w:b w:val="0"/>
                <w:bCs/>
                <w:sz w:val="24"/>
              </w:rPr>
              <w:t>Concentration</w:t>
            </w:r>
          </w:p>
        </w:tc>
      </w:tr>
      <w:tr w:rsidR="00A9367E" w:rsidRPr="00A9367E" w14:paraId="78AAD35A" w14:textId="77777777" w:rsidTr="00791422">
        <w:trPr>
          <w:trHeight w:val="828"/>
        </w:trPr>
        <w:tc>
          <w:tcPr>
            <w:tcW w:w="1502" w:type="dxa"/>
            <w:vAlign w:val="center"/>
          </w:tcPr>
          <w:p w14:paraId="4D4B082E" w14:textId="77777777" w:rsidR="00A9367E" w:rsidRPr="00A9367E" w:rsidRDefault="00A9367E" w:rsidP="00A9367E">
            <w:pPr>
              <w:pStyle w:val="ac"/>
              <w:rPr>
                <w:b w:val="0"/>
                <w:bCs/>
                <w:sz w:val="24"/>
              </w:rPr>
            </w:pPr>
            <w:r w:rsidRPr="00A9367E">
              <w:rPr>
                <w:b w:val="0"/>
                <w:bCs/>
                <w:sz w:val="24"/>
              </w:rPr>
              <w:t>CD4</w:t>
            </w:r>
          </w:p>
        </w:tc>
        <w:tc>
          <w:tcPr>
            <w:tcW w:w="1806" w:type="dxa"/>
            <w:vAlign w:val="center"/>
          </w:tcPr>
          <w:p w14:paraId="52859850" w14:textId="77777777" w:rsidR="00A9367E" w:rsidRPr="00A9367E" w:rsidRDefault="00A9367E" w:rsidP="00A9367E">
            <w:pPr>
              <w:pStyle w:val="ac"/>
              <w:rPr>
                <w:b w:val="0"/>
                <w:bCs/>
                <w:sz w:val="24"/>
              </w:rPr>
            </w:pPr>
            <w:proofErr w:type="spellStart"/>
            <w:r w:rsidRPr="00A9367E">
              <w:rPr>
                <w:b w:val="0"/>
                <w:bCs/>
                <w:sz w:val="24"/>
              </w:rPr>
              <w:t>BioLegend</w:t>
            </w:r>
            <w:proofErr w:type="spellEnd"/>
          </w:p>
        </w:tc>
        <w:tc>
          <w:tcPr>
            <w:tcW w:w="5225" w:type="dxa"/>
            <w:vAlign w:val="center"/>
          </w:tcPr>
          <w:p w14:paraId="6A311977" w14:textId="77777777" w:rsidR="00A9367E" w:rsidRPr="00A9367E" w:rsidRDefault="00A9367E" w:rsidP="00A9367E">
            <w:pPr>
              <w:pStyle w:val="ac"/>
              <w:rPr>
                <w:b w:val="0"/>
                <w:bCs/>
                <w:sz w:val="24"/>
              </w:rPr>
            </w:pPr>
            <w:bookmarkStart w:id="1" w:name="OLE_LINK39"/>
            <w:r w:rsidRPr="00A9367E">
              <w:rPr>
                <w:b w:val="0"/>
                <w:bCs/>
                <w:sz w:val="24"/>
              </w:rPr>
              <w:t>0.5 µg per million cells in 100 µL volume</w:t>
            </w:r>
            <w:bookmarkEnd w:id="1"/>
          </w:p>
        </w:tc>
      </w:tr>
      <w:tr w:rsidR="00A9367E" w:rsidRPr="00A9367E" w14:paraId="389A1273" w14:textId="77777777" w:rsidTr="00791422">
        <w:trPr>
          <w:trHeight w:val="828"/>
        </w:trPr>
        <w:tc>
          <w:tcPr>
            <w:tcW w:w="1502" w:type="dxa"/>
            <w:vAlign w:val="center"/>
          </w:tcPr>
          <w:p w14:paraId="4C7B1DD4" w14:textId="77777777" w:rsidR="00A9367E" w:rsidRPr="00A9367E" w:rsidRDefault="00A9367E" w:rsidP="00A9367E">
            <w:pPr>
              <w:pStyle w:val="ac"/>
              <w:rPr>
                <w:b w:val="0"/>
                <w:bCs/>
                <w:sz w:val="24"/>
              </w:rPr>
            </w:pPr>
            <w:r w:rsidRPr="00A9367E">
              <w:rPr>
                <w:b w:val="0"/>
                <w:bCs/>
                <w:sz w:val="24"/>
              </w:rPr>
              <w:t>CD3</w:t>
            </w:r>
          </w:p>
        </w:tc>
        <w:tc>
          <w:tcPr>
            <w:tcW w:w="1806" w:type="dxa"/>
            <w:vAlign w:val="center"/>
          </w:tcPr>
          <w:p w14:paraId="2A342ADA" w14:textId="77777777" w:rsidR="00A9367E" w:rsidRPr="00A9367E" w:rsidRDefault="00A9367E" w:rsidP="00A9367E">
            <w:pPr>
              <w:pStyle w:val="ac"/>
              <w:rPr>
                <w:b w:val="0"/>
                <w:bCs/>
                <w:sz w:val="24"/>
              </w:rPr>
            </w:pPr>
            <w:proofErr w:type="spellStart"/>
            <w:r w:rsidRPr="00A9367E">
              <w:rPr>
                <w:b w:val="0"/>
                <w:bCs/>
                <w:sz w:val="24"/>
              </w:rPr>
              <w:t>BioLegend</w:t>
            </w:r>
            <w:proofErr w:type="spellEnd"/>
          </w:p>
        </w:tc>
        <w:tc>
          <w:tcPr>
            <w:tcW w:w="5225" w:type="dxa"/>
            <w:vAlign w:val="center"/>
          </w:tcPr>
          <w:p w14:paraId="2E5CC90F" w14:textId="77777777" w:rsidR="00A9367E" w:rsidRPr="00A9367E" w:rsidRDefault="00A9367E" w:rsidP="00A9367E">
            <w:pPr>
              <w:pStyle w:val="ac"/>
              <w:rPr>
                <w:b w:val="0"/>
                <w:bCs/>
                <w:sz w:val="24"/>
              </w:rPr>
            </w:pPr>
            <w:r w:rsidRPr="00A9367E">
              <w:rPr>
                <w:b w:val="0"/>
                <w:bCs/>
                <w:sz w:val="24"/>
              </w:rPr>
              <w:t>0.5 µg per million cells in 100 µ</w:t>
            </w:r>
            <w:proofErr w:type="spellStart"/>
            <w:r w:rsidRPr="00A9367E">
              <w:rPr>
                <w:b w:val="0"/>
                <w:bCs/>
                <w:sz w:val="24"/>
              </w:rPr>
              <w:t>Lvolume</w:t>
            </w:r>
            <w:proofErr w:type="spellEnd"/>
          </w:p>
        </w:tc>
      </w:tr>
      <w:tr w:rsidR="00A9367E" w:rsidRPr="00A9367E" w14:paraId="1F51E2D0" w14:textId="77777777" w:rsidTr="00791422">
        <w:trPr>
          <w:trHeight w:val="828"/>
        </w:trPr>
        <w:tc>
          <w:tcPr>
            <w:tcW w:w="1502" w:type="dxa"/>
            <w:vAlign w:val="center"/>
          </w:tcPr>
          <w:p w14:paraId="09C2A2FE" w14:textId="77777777" w:rsidR="00A9367E" w:rsidRPr="00A9367E" w:rsidRDefault="00A9367E" w:rsidP="00A9367E">
            <w:pPr>
              <w:pStyle w:val="ac"/>
              <w:rPr>
                <w:b w:val="0"/>
                <w:bCs/>
                <w:sz w:val="24"/>
              </w:rPr>
            </w:pPr>
            <w:r w:rsidRPr="00A9367E">
              <w:rPr>
                <w:b w:val="0"/>
                <w:bCs/>
                <w:sz w:val="24"/>
              </w:rPr>
              <w:t>CD8</w:t>
            </w:r>
          </w:p>
        </w:tc>
        <w:tc>
          <w:tcPr>
            <w:tcW w:w="1806" w:type="dxa"/>
            <w:vAlign w:val="center"/>
          </w:tcPr>
          <w:p w14:paraId="0AF39C41" w14:textId="77777777" w:rsidR="00A9367E" w:rsidRPr="00A9367E" w:rsidRDefault="00A9367E" w:rsidP="00A9367E">
            <w:pPr>
              <w:pStyle w:val="ac"/>
              <w:rPr>
                <w:b w:val="0"/>
                <w:bCs/>
                <w:sz w:val="24"/>
              </w:rPr>
            </w:pPr>
            <w:bookmarkStart w:id="2" w:name="OLE_LINK54"/>
            <w:proofErr w:type="spellStart"/>
            <w:r w:rsidRPr="00A9367E">
              <w:rPr>
                <w:b w:val="0"/>
                <w:bCs/>
                <w:sz w:val="24"/>
              </w:rPr>
              <w:t>BioLegend</w:t>
            </w:r>
            <w:bookmarkEnd w:id="2"/>
            <w:proofErr w:type="spellEnd"/>
          </w:p>
        </w:tc>
        <w:tc>
          <w:tcPr>
            <w:tcW w:w="5225" w:type="dxa"/>
            <w:vAlign w:val="center"/>
          </w:tcPr>
          <w:p w14:paraId="3EBE2302" w14:textId="77777777" w:rsidR="00A9367E" w:rsidRPr="00A9367E" w:rsidRDefault="00A9367E" w:rsidP="00A9367E">
            <w:pPr>
              <w:pStyle w:val="ac"/>
              <w:rPr>
                <w:b w:val="0"/>
                <w:bCs/>
                <w:sz w:val="24"/>
              </w:rPr>
            </w:pPr>
            <w:r w:rsidRPr="00A9367E">
              <w:rPr>
                <w:b w:val="0"/>
                <w:bCs/>
                <w:sz w:val="24"/>
              </w:rPr>
              <w:t>0.5 µg per million cells in 100 µL volume</w:t>
            </w:r>
          </w:p>
        </w:tc>
      </w:tr>
      <w:tr w:rsidR="00A9367E" w:rsidRPr="00A9367E" w14:paraId="04EA6CE9" w14:textId="77777777" w:rsidTr="00791422">
        <w:trPr>
          <w:trHeight w:val="828"/>
        </w:trPr>
        <w:tc>
          <w:tcPr>
            <w:tcW w:w="1502" w:type="dxa"/>
            <w:vAlign w:val="center"/>
          </w:tcPr>
          <w:p w14:paraId="23770C4C" w14:textId="77777777" w:rsidR="00A9367E" w:rsidRPr="00A9367E" w:rsidRDefault="00A9367E" w:rsidP="00A9367E">
            <w:pPr>
              <w:pStyle w:val="ac"/>
              <w:rPr>
                <w:b w:val="0"/>
                <w:bCs/>
                <w:sz w:val="24"/>
              </w:rPr>
            </w:pPr>
            <w:r w:rsidRPr="00A9367E">
              <w:rPr>
                <w:b w:val="0"/>
                <w:bCs/>
                <w:sz w:val="24"/>
              </w:rPr>
              <w:t>CD16/32</w:t>
            </w:r>
          </w:p>
        </w:tc>
        <w:tc>
          <w:tcPr>
            <w:tcW w:w="1806" w:type="dxa"/>
            <w:vAlign w:val="center"/>
          </w:tcPr>
          <w:p w14:paraId="291F8512" w14:textId="77777777" w:rsidR="00A9367E" w:rsidRPr="00A9367E" w:rsidRDefault="00A9367E" w:rsidP="00A9367E">
            <w:pPr>
              <w:pStyle w:val="ac"/>
              <w:rPr>
                <w:b w:val="0"/>
                <w:bCs/>
                <w:sz w:val="24"/>
              </w:rPr>
            </w:pPr>
            <w:proofErr w:type="spellStart"/>
            <w:r w:rsidRPr="00A9367E">
              <w:rPr>
                <w:b w:val="0"/>
                <w:bCs/>
                <w:sz w:val="24"/>
              </w:rPr>
              <w:t>BioLegend</w:t>
            </w:r>
            <w:proofErr w:type="spellEnd"/>
          </w:p>
        </w:tc>
        <w:tc>
          <w:tcPr>
            <w:tcW w:w="5225" w:type="dxa"/>
            <w:vAlign w:val="center"/>
          </w:tcPr>
          <w:p w14:paraId="3940C5A0" w14:textId="77777777" w:rsidR="00A9367E" w:rsidRPr="00A9367E" w:rsidRDefault="00A9367E" w:rsidP="00A9367E">
            <w:pPr>
              <w:pStyle w:val="ac"/>
              <w:rPr>
                <w:b w:val="0"/>
                <w:bCs/>
                <w:sz w:val="24"/>
              </w:rPr>
            </w:pPr>
            <w:r w:rsidRPr="00A9367E">
              <w:rPr>
                <w:b w:val="0"/>
                <w:bCs/>
                <w:sz w:val="24"/>
              </w:rPr>
              <w:t>0.25 µg per million cells in 100 µL volume</w:t>
            </w:r>
          </w:p>
        </w:tc>
      </w:tr>
    </w:tbl>
    <w:p w14:paraId="5501BB9B" w14:textId="6A079524" w:rsidR="00680364" w:rsidRPr="00A9367E" w:rsidRDefault="00680364">
      <w:pPr>
        <w:rPr>
          <w:rFonts w:hint="eastAsia"/>
        </w:rPr>
      </w:pPr>
    </w:p>
    <w:sectPr w:rsidR="00680364" w:rsidRPr="00A93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F381" w14:textId="77777777" w:rsidR="00B8398C" w:rsidRDefault="00B8398C" w:rsidP="00A9367E">
      <w:r>
        <w:separator/>
      </w:r>
    </w:p>
  </w:endnote>
  <w:endnote w:type="continuationSeparator" w:id="0">
    <w:p w14:paraId="5B6F6726" w14:textId="77777777" w:rsidR="00B8398C" w:rsidRDefault="00B8398C" w:rsidP="00A9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no Pro">
    <w:altName w:val="Times New Roman"/>
    <w:panose1 w:val="020B0604020202020204"/>
    <w:charset w:val="00"/>
    <w:family w:val="roman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D749" w14:textId="77777777" w:rsidR="00B8398C" w:rsidRDefault="00B8398C" w:rsidP="00A9367E">
      <w:r>
        <w:separator/>
      </w:r>
    </w:p>
  </w:footnote>
  <w:footnote w:type="continuationSeparator" w:id="0">
    <w:p w14:paraId="19289EC8" w14:textId="77777777" w:rsidR="00B8398C" w:rsidRDefault="00B8398C" w:rsidP="00A93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E36"/>
    <w:rsid w:val="00080778"/>
    <w:rsid w:val="000839F3"/>
    <w:rsid w:val="000F728A"/>
    <w:rsid w:val="001A507A"/>
    <w:rsid w:val="001C5B3C"/>
    <w:rsid w:val="002B0677"/>
    <w:rsid w:val="002B0966"/>
    <w:rsid w:val="00433EF1"/>
    <w:rsid w:val="00680364"/>
    <w:rsid w:val="00746D7C"/>
    <w:rsid w:val="00751487"/>
    <w:rsid w:val="0076345A"/>
    <w:rsid w:val="00776C97"/>
    <w:rsid w:val="00791422"/>
    <w:rsid w:val="00832058"/>
    <w:rsid w:val="00865E36"/>
    <w:rsid w:val="0088674F"/>
    <w:rsid w:val="00906B2F"/>
    <w:rsid w:val="009D20CC"/>
    <w:rsid w:val="009E6571"/>
    <w:rsid w:val="009F430E"/>
    <w:rsid w:val="00A03EE3"/>
    <w:rsid w:val="00A756E1"/>
    <w:rsid w:val="00A9367E"/>
    <w:rsid w:val="00B21D0C"/>
    <w:rsid w:val="00B8398C"/>
    <w:rsid w:val="00C51F76"/>
    <w:rsid w:val="00CE3D63"/>
    <w:rsid w:val="00DA67DF"/>
    <w:rsid w:val="00DD6DA9"/>
    <w:rsid w:val="00EE53DB"/>
    <w:rsid w:val="00F44039"/>
    <w:rsid w:val="00FB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0CF43"/>
  <w15:chartTrackingRefBased/>
  <w15:docId w15:val="{FC907886-0E3F-4A8E-A6F5-18299866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67E"/>
    <w:pPr>
      <w:widowControl w:val="0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5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E36"/>
    <w:pPr>
      <w:keepNext/>
      <w:keepLines/>
      <w:spacing w:before="80" w:after="40"/>
      <w:outlineLvl w:val="3"/>
    </w:pPr>
    <w:rPr>
      <w:rFonts w:asciiTheme="minorHAnsi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E36"/>
    <w:pPr>
      <w:keepNext/>
      <w:keepLines/>
      <w:spacing w:before="80" w:after="40"/>
      <w:outlineLvl w:val="4"/>
    </w:pPr>
    <w:rPr>
      <w:rFonts w:asciiTheme="minorHAnsi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E36"/>
    <w:pPr>
      <w:keepNext/>
      <w:keepLines/>
      <w:spacing w:before="40"/>
      <w:outlineLvl w:val="5"/>
    </w:pPr>
    <w:rPr>
      <w:rFonts w:asciiTheme="minorHAnsi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E36"/>
    <w:pPr>
      <w:keepNext/>
      <w:keepLines/>
      <w:spacing w:before="40"/>
      <w:outlineLvl w:val="6"/>
    </w:pPr>
    <w:rPr>
      <w:rFonts w:asciiTheme="minorHAnsi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E36"/>
    <w:pPr>
      <w:keepNext/>
      <w:keepLines/>
      <w:outlineLvl w:val="7"/>
    </w:pPr>
    <w:rPr>
      <w:rFonts w:asciiTheme="minorHAnsi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E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TitleRunningHead">
    <w:name w:val="AF_Title_Running_Head"/>
    <w:basedOn w:val="a"/>
    <w:next w:val="a"/>
    <w:rsid w:val="00A756E1"/>
    <w:pPr>
      <w:spacing w:line="480" w:lineRule="auto"/>
    </w:pPr>
  </w:style>
  <w:style w:type="paragraph" w:customStyle="1" w:styleId="AIReceivedDate">
    <w:name w:val="AI_Received_Date"/>
    <w:basedOn w:val="a"/>
    <w:next w:val="a"/>
    <w:rsid w:val="00A756E1"/>
    <w:pPr>
      <w:spacing w:after="240" w:line="480" w:lineRule="auto"/>
    </w:pPr>
    <w:rPr>
      <w:b/>
    </w:rPr>
  </w:style>
  <w:style w:type="paragraph" w:customStyle="1" w:styleId="BATitle">
    <w:name w:val="BA_Title"/>
    <w:basedOn w:val="a"/>
    <w:next w:val="a"/>
    <w:rsid w:val="00A756E1"/>
    <w:pPr>
      <w:spacing w:before="720" w:after="360" w:line="480" w:lineRule="auto"/>
      <w:jc w:val="center"/>
    </w:pPr>
    <w:rPr>
      <w:sz w:val="44"/>
    </w:rPr>
  </w:style>
  <w:style w:type="paragraph" w:customStyle="1" w:styleId="BBAuthorName">
    <w:name w:val="BB_Author_Name"/>
    <w:basedOn w:val="a"/>
    <w:next w:val="a"/>
    <w:rsid w:val="00A756E1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a"/>
    <w:next w:val="a"/>
    <w:rsid w:val="00A756E1"/>
    <w:pPr>
      <w:spacing w:after="240" w:line="480" w:lineRule="auto"/>
      <w:jc w:val="center"/>
    </w:pPr>
  </w:style>
  <w:style w:type="paragraph" w:customStyle="1" w:styleId="BDAbstract">
    <w:name w:val="BD_Abstract"/>
    <w:basedOn w:val="a"/>
    <w:next w:val="a"/>
    <w:rsid w:val="00A756E1"/>
    <w:pPr>
      <w:spacing w:before="360" w:after="360" w:line="480" w:lineRule="auto"/>
    </w:pPr>
  </w:style>
  <w:style w:type="paragraph" w:customStyle="1" w:styleId="BEAuthorBiography">
    <w:name w:val="BE_Author_Biography"/>
    <w:basedOn w:val="a"/>
    <w:rsid w:val="00A756E1"/>
    <w:pPr>
      <w:spacing w:line="480" w:lineRule="auto"/>
    </w:pPr>
  </w:style>
  <w:style w:type="paragraph" w:customStyle="1" w:styleId="BGKeywords">
    <w:name w:val="BG_Keywords"/>
    <w:basedOn w:val="a"/>
    <w:rsid w:val="00A756E1"/>
    <w:pPr>
      <w:spacing w:line="480" w:lineRule="auto"/>
    </w:pPr>
  </w:style>
  <w:style w:type="paragraph" w:customStyle="1" w:styleId="BHBriefs">
    <w:name w:val="BH_Briefs"/>
    <w:basedOn w:val="a"/>
    <w:rsid w:val="00A756E1"/>
    <w:pPr>
      <w:spacing w:line="480" w:lineRule="auto"/>
    </w:pPr>
  </w:style>
  <w:style w:type="paragraph" w:customStyle="1" w:styleId="BIEmailAddress">
    <w:name w:val="BI_Email_Address"/>
    <w:basedOn w:val="a"/>
    <w:next w:val="AIReceivedDate"/>
    <w:rsid w:val="00A756E1"/>
    <w:pPr>
      <w:spacing w:line="480" w:lineRule="auto"/>
    </w:pPr>
  </w:style>
  <w:style w:type="paragraph" w:customStyle="1" w:styleId="Default">
    <w:name w:val="Default"/>
    <w:rsid w:val="00A756E1"/>
    <w:pPr>
      <w:autoSpaceDE w:val="0"/>
      <w:autoSpaceDN w:val="0"/>
      <w:adjustRightInd w:val="0"/>
    </w:pPr>
    <w:rPr>
      <w:rFonts w:ascii="Symbol" w:hAnsi="Symbol" w:cs="Symbol"/>
      <w:color w:val="000000"/>
      <w:kern w:val="0"/>
      <w:sz w:val="24"/>
      <w:szCs w:val="24"/>
      <w:lang w:eastAsia="en-US"/>
    </w:rPr>
  </w:style>
  <w:style w:type="paragraph" w:customStyle="1" w:styleId="FAAuthorInfoSubtitle">
    <w:name w:val="FA_Author_Info_Subtitle"/>
    <w:basedOn w:val="a"/>
    <w:link w:val="FAAuthorInfoSubtitleChar"/>
    <w:autoRedefine/>
    <w:rsid w:val="00A756E1"/>
    <w:pPr>
      <w:spacing w:before="120" w:after="60" w:line="480" w:lineRule="auto"/>
      <w:jc w:val="left"/>
    </w:pPr>
    <w:rPr>
      <w:b/>
    </w:rPr>
  </w:style>
  <w:style w:type="character" w:customStyle="1" w:styleId="FAAuthorInfoSubtitleChar">
    <w:name w:val="FA_Author_Info_Subtitle Char"/>
    <w:link w:val="FAAuthorInfoSubtitle"/>
    <w:rsid w:val="00A756E1"/>
    <w:rPr>
      <w:rFonts w:ascii="Times" w:hAnsi="Times" w:cs="Times New Roman"/>
      <w:b/>
      <w:kern w:val="0"/>
      <w:sz w:val="24"/>
      <w:szCs w:val="20"/>
      <w:lang w:eastAsia="en-US"/>
      <w14:ligatures w14:val="none"/>
    </w:rPr>
  </w:style>
  <w:style w:type="paragraph" w:customStyle="1" w:styleId="FACorrespondingAuthorFootnote">
    <w:name w:val="FA_Corresponding_Author_Footnote"/>
    <w:basedOn w:val="a"/>
    <w:next w:val="a"/>
    <w:rsid w:val="00A756E1"/>
    <w:pPr>
      <w:spacing w:line="480" w:lineRule="auto"/>
    </w:pPr>
  </w:style>
  <w:style w:type="paragraph" w:customStyle="1" w:styleId="FCChartFootnote">
    <w:name w:val="FC_Chart_Footnote"/>
    <w:basedOn w:val="a"/>
    <w:next w:val="a"/>
    <w:rsid w:val="00A756E1"/>
    <w:pPr>
      <w:ind w:firstLine="187"/>
    </w:pPr>
  </w:style>
  <w:style w:type="paragraph" w:customStyle="1" w:styleId="FDSchemeFootnote">
    <w:name w:val="FD_Scheme_Footnote"/>
    <w:basedOn w:val="a"/>
    <w:next w:val="a"/>
    <w:rsid w:val="00A756E1"/>
    <w:pPr>
      <w:ind w:firstLine="187"/>
    </w:pPr>
  </w:style>
  <w:style w:type="paragraph" w:customStyle="1" w:styleId="FETableFootnote">
    <w:name w:val="FE_Table_Footnote"/>
    <w:basedOn w:val="a"/>
    <w:next w:val="a"/>
    <w:rsid w:val="00A756E1"/>
    <w:pPr>
      <w:ind w:firstLine="187"/>
    </w:pPr>
  </w:style>
  <w:style w:type="paragraph" w:customStyle="1" w:styleId="SNSynopsisTOC">
    <w:name w:val="SN_Synopsis_TOC"/>
    <w:basedOn w:val="a"/>
    <w:rsid w:val="00A756E1"/>
    <w:pPr>
      <w:spacing w:line="480" w:lineRule="auto"/>
    </w:pPr>
  </w:style>
  <w:style w:type="paragraph" w:customStyle="1" w:styleId="StyleFACorrespondingAuthorFootnote7pt">
    <w:name w:val="Style FA_Corresponding_Author_Footnote + 7 pt"/>
    <w:basedOn w:val="a"/>
    <w:next w:val="BGKeywords"/>
    <w:link w:val="StyleFACorrespondingAuthorFootnote7ptChar"/>
    <w:autoRedefine/>
    <w:rsid w:val="00A756E1"/>
    <w:pPr>
      <w:jc w:val="left"/>
    </w:pPr>
    <w:rPr>
      <w:rFonts w:ascii="Arno Pro" w:hAnsi="Arno Pro"/>
      <w:kern w:val="20"/>
      <w:sz w:val="18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A756E1"/>
    <w:rPr>
      <w:rFonts w:ascii="Arno Pro" w:hAnsi="Arno Pro" w:cs="Times New Roman"/>
      <w:kern w:val="20"/>
      <w:sz w:val="18"/>
      <w:szCs w:val="20"/>
      <w:lang w:eastAsia="en-US"/>
      <w14:ligatures w14:val="none"/>
    </w:rPr>
  </w:style>
  <w:style w:type="paragraph" w:customStyle="1" w:styleId="TAMainText">
    <w:name w:val="TA_Main_Text"/>
    <w:basedOn w:val="a"/>
    <w:rsid w:val="00A756E1"/>
    <w:pPr>
      <w:spacing w:line="480" w:lineRule="auto"/>
      <w:ind w:firstLine="202"/>
    </w:pPr>
  </w:style>
  <w:style w:type="paragraph" w:customStyle="1" w:styleId="TCTableBody">
    <w:name w:val="TC_Table_Body"/>
    <w:basedOn w:val="a"/>
    <w:rsid w:val="00A756E1"/>
  </w:style>
  <w:style w:type="paragraph" w:customStyle="1" w:styleId="TDAcknowledgments">
    <w:name w:val="TD_Acknowledgments"/>
    <w:basedOn w:val="a"/>
    <w:next w:val="a"/>
    <w:rsid w:val="00A756E1"/>
    <w:pPr>
      <w:spacing w:before="200" w:line="480" w:lineRule="auto"/>
      <w:ind w:firstLine="202"/>
    </w:pPr>
  </w:style>
  <w:style w:type="paragraph" w:customStyle="1" w:styleId="TESupportingInformation">
    <w:name w:val="TE_Supporting_Information"/>
    <w:basedOn w:val="a"/>
    <w:next w:val="a"/>
    <w:rsid w:val="00A756E1"/>
    <w:pPr>
      <w:spacing w:line="480" w:lineRule="auto"/>
      <w:ind w:firstLine="187"/>
    </w:pPr>
  </w:style>
  <w:style w:type="paragraph" w:customStyle="1" w:styleId="TFReferencesSection">
    <w:name w:val="TF_References_Section"/>
    <w:basedOn w:val="a"/>
    <w:rsid w:val="00A756E1"/>
    <w:pPr>
      <w:spacing w:line="480" w:lineRule="auto"/>
      <w:ind w:firstLine="187"/>
    </w:pPr>
  </w:style>
  <w:style w:type="paragraph" w:customStyle="1" w:styleId="VAFigureCaption">
    <w:name w:val="VA_Figure_Caption"/>
    <w:basedOn w:val="a"/>
    <w:next w:val="a"/>
    <w:rsid w:val="00A756E1"/>
    <w:pPr>
      <w:spacing w:line="480" w:lineRule="auto"/>
    </w:pPr>
  </w:style>
  <w:style w:type="paragraph" w:customStyle="1" w:styleId="VBChartTitle">
    <w:name w:val="VB_Chart_Title"/>
    <w:basedOn w:val="a"/>
    <w:next w:val="a"/>
    <w:rsid w:val="00A756E1"/>
    <w:pPr>
      <w:spacing w:line="480" w:lineRule="auto"/>
    </w:pPr>
  </w:style>
  <w:style w:type="paragraph" w:customStyle="1" w:styleId="VCSchemeTitle">
    <w:name w:val="VC_Scheme_Title"/>
    <w:basedOn w:val="a"/>
    <w:next w:val="a"/>
    <w:rsid w:val="00A756E1"/>
    <w:pPr>
      <w:spacing w:line="480" w:lineRule="auto"/>
    </w:pPr>
  </w:style>
  <w:style w:type="paragraph" w:customStyle="1" w:styleId="VDTableTitle">
    <w:name w:val="VD_Table_Title"/>
    <w:basedOn w:val="a"/>
    <w:next w:val="a"/>
    <w:rsid w:val="00A756E1"/>
    <w:pPr>
      <w:spacing w:line="480" w:lineRule="auto"/>
    </w:pPr>
  </w:style>
  <w:style w:type="character" w:styleId="a3">
    <w:name w:val="Hyperlink"/>
    <w:rsid w:val="00A756E1"/>
    <w:rPr>
      <w:color w:val="0000FF"/>
      <w:u w:val="single"/>
    </w:rPr>
  </w:style>
  <w:style w:type="character" w:styleId="a4">
    <w:name w:val="FollowedHyperlink"/>
    <w:rsid w:val="00A756E1"/>
    <w:rPr>
      <w:color w:val="800080"/>
      <w:u w:val="single"/>
    </w:rPr>
  </w:style>
  <w:style w:type="paragraph" w:styleId="a5">
    <w:name w:val="footnote text"/>
    <w:basedOn w:val="a"/>
    <w:next w:val="TFReferencesSection"/>
    <w:link w:val="a6"/>
    <w:semiHidden/>
    <w:rsid w:val="00A756E1"/>
  </w:style>
  <w:style w:type="character" w:customStyle="1" w:styleId="a6">
    <w:name w:val="脚注文本 字符"/>
    <w:basedOn w:val="a0"/>
    <w:link w:val="a5"/>
    <w:semiHidden/>
    <w:rsid w:val="00A756E1"/>
    <w:rPr>
      <w:rFonts w:ascii="Times" w:hAnsi="Times" w:cs="Times New Roman"/>
      <w:kern w:val="0"/>
      <w:sz w:val="24"/>
      <w:szCs w:val="20"/>
      <w:lang w:eastAsia="en-US"/>
      <w14:ligatures w14:val="none"/>
    </w:rPr>
  </w:style>
  <w:style w:type="paragraph" w:styleId="a7">
    <w:name w:val="Balloon Text"/>
    <w:basedOn w:val="a"/>
    <w:link w:val="a8"/>
    <w:semiHidden/>
    <w:rsid w:val="00A756E1"/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semiHidden/>
    <w:rsid w:val="00A756E1"/>
    <w:rPr>
      <w:rFonts w:ascii="Tahoma" w:hAnsi="Tahoma" w:cs="Tahoma"/>
      <w:kern w:val="0"/>
      <w:sz w:val="16"/>
      <w:szCs w:val="16"/>
      <w:lang w:eastAsia="en-US"/>
      <w14:ligatures w14:val="none"/>
    </w:rPr>
  </w:style>
  <w:style w:type="paragraph" w:styleId="a9">
    <w:name w:val="footer"/>
    <w:basedOn w:val="a"/>
    <w:link w:val="aa"/>
    <w:rsid w:val="00A756E1"/>
    <w:pPr>
      <w:tabs>
        <w:tab w:val="center" w:pos="4320"/>
        <w:tab w:val="right" w:pos="8640"/>
      </w:tabs>
    </w:pPr>
  </w:style>
  <w:style w:type="character" w:customStyle="1" w:styleId="aa">
    <w:name w:val="页脚 字符"/>
    <w:basedOn w:val="a0"/>
    <w:link w:val="a9"/>
    <w:rsid w:val="00A756E1"/>
    <w:rPr>
      <w:rFonts w:ascii="Times" w:hAnsi="Times" w:cs="Times New Roman"/>
      <w:kern w:val="0"/>
      <w:sz w:val="24"/>
      <w:szCs w:val="20"/>
      <w:lang w:eastAsia="en-US"/>
      <w14:ligatures w14:val="none"/>
    </w:rPr>
  </w:style>
  <w:style w:type="character" w:styleId="ab">
    <w:name w:val="page number"/>
    <w:basedOn w:val="a0"/>
    <w:rsid w:val="00A756E1"/>
  </w:style>
  <w:style w:type="paragraph" w:styleId="ac">
    <w:name w:val="Body Text"/>
    <w:basedOn w:val="a"/>
    <w:link w:val="ad"/>
    <w:rsid w:val="00A756E1"/>
    <w:pPr>
      <w:jc w:val="center"/>
    </w:pPr>
    <w:rPr>
      <w:b/>
      <w:sz w:val="40"/>
    </w:rPr>
  </w:style>
  <w:style w:type="character" w:customStyle="1" w:styleId="ad">
    <w:name w:val="正文文本 字符"/>
    <w:basedOn w:val="a0"/>
    <w:link w:val="ac"/>
    <w:rsid w:val="00A756E1"/>
    <w:rPr>
      <w:rFonts w:ascii="Times" w:hAnsi="Times" w:cs="Times New Roman"/>
      <w:b/>
      <w:kern w:val="0"/>
      <w:sz w:val="40"/>
      <w:szCs w:val="20"/>
      <w:lang w:eastAsia="en-US"/>
      <w14:ligatures w14:val="none"/>
    </w:rPr>
  </w:style>
  <w:style w:type="character" w:customStyle="1" w:styleId="10">
    <w:name w:val="标题 1 字符"/>
    <w:basedOn w:val="a0"/>
    <w:link w:val="1"/>
    <w:uiPriority w:val="9"/>
    <w:rsid w:val="00865E36"/>
    <w:rPr>
      <w:rFonts w:asciiTheme="majorHAnsi" w:eastAsiaTheme="majorEastAsia" w:hAnsiTheme="majorHAnsi" w:cstheme="majorBidi"/>
      <w:color w:val="0F4761" w:themeColor="accent1" w:themeShade="BF"/>
      <w:kern w:val="0"/>
      <w:sz w:val="48"/>
      <w:szCs w:val="48"/>
      <w:lang w:eastAsia="en-US"/>
    </w:rPr>
  </w:style>
  <w:style w:type="character" w:customStyle="1" w:styleId="20">
    <w:name w:val="标题 2 字符"/>
    <w:basedOn w:val="a0"/>
    <w:link w:val="2"/>
    <w:uiPriority w:val="9"/>
    <w:semiHidden/>
    <w:rsid w:val="00865E3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</w:rPr>
  </w:style>
  <w:style w:type="character" w:customStyle="1" w:styleId="30">
    <w:name w:val="标题 3 字符"/>
    <w:basedOn w:val="a0"/>
    <w:link w:val="3"/>
    <w:uiPriority w:val="9"/>
    <w:semiHidden/>
    <w:rsid w:val="00865E3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</w:rPr>
  </w:style>
  <w:style w:type="character" w:customStyle="1" w:styleId="40">
    <w:name w:val="标题 4 字符"/>
    <w:basedOn w:val="a0"/>
    <w:link w:val="4"/>
    <w:uiPriority w:val="9"/>
    <w:semiHidden/>
    <w:rsid w:val="00865E36"/>
    <w:rPr>
      <w:rFonts w:cstheme="majorBidi"/>
      <w:color w:val="0F4761" w:themeColor="accent1" w:themeShade="BF"/>
      <w:kern w:val="0"/>
      <w:sz w:val="28"/>
      <w:szCs w:val="28"/>
      <w:lang w:eastAsia="en-US"/>
    </w:rPr>
  </w:style>
  <w:style w:type="character" w:customStyle="1" w:styleId="50">
    <w:name w:val="标题 5 字符"/>
    <w:basedOn w:val="a0"/>
    <w:link w:val="5"/>
    <w:uiPriority w:val="9"/>
    <w:semiHidden/>
    <w:rsid w:val="00865E36"/>
    <w:rPr>
      <w:rFonts w:cstheme="majorBidi"/>
      <w:color w:val="0F4761" w:themeColor="accent1" w:themeShade="BF"/>
      <w:kern w:val="0"/>
      <w:sz w:val="24"/>
      <w:szCs w:val="24"/>
      <w:lang w:eastAsia="en-US"/>
    </w:rPr>
  </w:style>
  <w:style w:type="character" w:customStyle="1" w:styleId="60">
    <w:name w:val="标题 6 字符"/>
    <w:basedOn w:val="a0"/>
    <w:link w:val="6"/>
    <w:uiPriority w:val="9"/>
    <w:semiHidden/>
    <w:rsid w:val="00865E36"/>
    <w:rPr>
      <w:rFonts w:cstheme="majorBidi"/>
      <w:b/>
      <w:bCs/>
      <w:color w:val="0F4761" w:themeColor="accent1" w:themeShade="BF"/>
      <w:kern w:val="0"/>
      <w:sz w:val="24"/>
      <w:szCs w:val="20"/>
      <w:lang w:eastAsia="en-US"/>
    </w:rPr>
  </w:style>
  <w:style w:type="character" w:customStyle="1" w:styleId="70">
    <w:name w:val="标题 7 字符"/>
    <w:basedOn w:val="a0"/>
    <w:link w:val="7"/>
    <w:uiPriority w:val="9"/>
    <w:semiHidden/>
    <w:rsid w:val="00865E36"/>
    <w:rPr>
      <w:rFonts w:cstheme="majorBidi"/>
      <w:b/>
      <w:bCs/>
      <w:color w:val="595959" w:themeColor="text1" w:themeTint="A6"/>
      <w:kern w:val="0"/>
      <w:sz w:val="24"/>
      <w:szCs w:val="20"/>
      <w:lang w:eastAsia="en-US"/>
    </w:rPr>
  </w:style>
  <w:style w:type="character" w:customStyle="1" w:styleId="80">
    <w:name w:val="标题 8 字符"/>
    <w:basedOn w:val="a0"/>
    <w:link w:val="8"/>
    <w:uiPriority w:val="9"/>
    <w:semiHidden/>
    <w:rsid w:val="00865E36"/>
    <w:rPr>
      <w:rFonts w:cstheme="majorBidi"/>
      <w:color w:val="595959" w:themeColor="text1" w:themeTint="A6"/>
      <w:kern w:val="0"/>
      <w:sz w:val="24"/>
      <w:szCs w:val="20"/>
      <w:lang w:eastAsia="en-US"/>
    </w:rPr>
  </w:style>
  <w:style w:type="character" w:customStyle="1" w:styleId="90">
    <w:name w:val="标题 9 字符"/>
    <w:basedOn w:val="a0"/>
    <w:link w:val="9"/>
    <w:uiPriority w:val="9"/>
    <w:semiHidden/>
    <w:rsid w:val="00865E36"/>
    <w:rPr>
      <w:rFonts w:eastAsiaTheme="majorEastAsia" w:cstheme="majorBidi"/>
      <w:color w:val="595959" w:themeColor="text1" w:themeTint="A6"/>
      <w:kern w:val="0"/>
      <w:sz w:val="24"/>
      <w:szCs w:val="20"/>
      <w:lang w:eastAsia="en-US"/>
    </w:rPr>
  </w:style>
  <w:style w:type="paragraph" w:styleId="ae">
    <w:name w:val="Title"/>
    <w:basedOn w:val="a"/>
    <w:next w:val="a"/>
    <w:link w:val="af"/>
    <w:uiPriority w:val="10"/>
    <w:qFormat/>
    <w:rsid w:val="00865E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标题 字符"/>
    <w:basedOn w:val="a0"/>
    <w:link w:val="ae"/>
    <w:uiPriority w:val="10"/>
    <w:rsid w:val="00865E3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0">
    <w:name w:val="Subtitle"/>
    <w:basedOn w:val="a"/>
    <w:next w:val="a"/>
    <w:link w:val="af1"/>
    <w:uiPriority w:val="11"/>
    <w:qFormat/>
    <w:rsid w:val="00865E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副标题 字符"/>
    <w:basedOn w:val="a0"/>
    <w:link w:val="af0"/>
    <w:uiPriority w:val="11"/>
    <w:rsid w:val="00865E36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  <w:lang w:eastAsia="en-US"/>
    </w:rPr>
  </w:style>
  <w:style w:type="paragraph" w:styleId="af2">
    <w:name w:val="Quote"/>
    <w:basedOn w:val="a"/>
    <w:next w:val="a"/>
    <w:link w:val="af3"/>
    <w:uiPriority w:val="29"/>
    <w:qFormat/>
    <w:rsid w:val="00865E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3">
    <w:name w:val="引用 字符"/>
    <w:basedOn w:val="a0"/>
    <w:link w:val="af2"/>
    <w:uiPriority w:val="29"/>
    <w:rsid w:val="00865E36"/>
    <w:rPr>
      <w:rFonts w:ascii="Times" w:hAnsi="Times" w:cs="Times New Roman"/>
      <w:i/>
      <w:iCs/>
      <w:color w:val="404040" w:themeColor="text1" w:themeTint="BF"/>
      <w:kern w:val="0"/>
      <w:sz w:val="24"/>
      <w:szCs w:val="20"/>
      <w:lang w:eastAsia="en-US"/>
    </w:rPr>
  </w:style>
  <w:style w:type="paragraph" w:styleId="af4">
    <w:name w:val="List Paragraph"/>
    <w:basedOn w:val="a"/>
    <w:uiPriority w:val="34"/>
    <w:qFormat/>
    <w:rsid w:val="00865E36"/>
    <w:pPr>
      <w:ind w:left="720"/>
      <w:contextualSpacing/>
    </w:pPr>
  </w:style>
  <w:style w:type="character" w:styleId="af5">
    <w:name w:val="Intense Emphasis"/>
    <w:basedOn w:val="a0"/>
    <w:uiPriority w:val="21"/>
    <w:qFormat/>
    <w:rsid w:val="00865E36"/>
    <w:rPr>
      <w:i/>
      <w:iCs/>
      <w:color w:val="0F476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rsid w:val="00865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7">
    <w:name w:val="明显引用 字符"/>
    <w:basedOn w:val="a0"/>
    <w:link w:val="af6"/>
    <w:uiPriority w:val="30"/>
    <w:rsid w:val="00865E36"/>
    <w:rPr>
      <w:rFonts w:ascii="Times" w:hAnsi="Times" w:cs="Times New Roman"/>
      <w:i/>
      <w:iCs/>
      <w:color w:val="0F4761" w:themeColor="accent1" w:themeShade="BF"/>
      <w:kern w:val="0"/>
      <w:sz w:val="24"/>
      <w:szCs w:val="20"/>
      <w:lang w:eastAsia="en-US"/>
    </w:rPr>
  </w:style>
  <w:style w:type="character" w:styleId="af8">
    <w:name w:val="Intense Reference"/>
    <w:basedOn w:val="a0"/>
    <w:uiPriority w:val="32"/>
    <w:qFormat/>
    <w:rsid w:val="00865E36"/>
    <w:rPr>
      <w:b/>
      <w:bCs/>
      <w:smallCaps/>
      <w:color w:val="0F4761" w:themeColor="accent1" w:themeShade="BF"/>
      <w:spacing w:val="5"/>
    </w:rPr>
  </w:style>
  <w:style w:type="paragraph" w:styleId="af9">
    <w:name w:val="header"/>
    <w:basedOn w:val="a"/>
    <w:link w:val="afa"/>
    <w:uiPriority w:val="99"/>
    <w:unhideWhenUsed/>
    <w:rsid w:val="00A936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a">
    <w:name w:val="页眉 字符"/>
    <w:basedOn w:val="a0"/>
    <w:link w:val="af9"/>
    <w:uiPriority w:val="99"/>
    <w:rsid w:val="00A9367E"/>
    <w:rPr>
      <w:rFonts w:ascii="Times" w:hAnsi="Times" w:cs="Times New Roman"/>
      <w:kern w:val="0"/>
      <w:sz w:val="18"/>
      <w:szCs w:val="18"/>
      <w:lang w:eastAsia="en-US"/>
    </w:rPr>
  </w:style>
  <w:style w:type="table" w:styleId="afb">
    <w:name w:val="Table Grid"/>
    <w:basedOn w:val="a1"/>
    <w:uiPriority w:val="39"/>
    <w:rsid w:val="00A9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WQY</dc:creator>
  <cp:keywords/>
  <dc:description/>
  <cp:lastModifiedBy>Dr</cp:lastModifiedBy>
  <cp:revision>5</cp:revision>
  <dcterms:created xsi:type="dcterms:W3CDTF">2025-03-25T03:46:00Z</dcterms:created>
  <dcterms:modified xsi:type="dcterms:W3CDTF">2025-03-25T06:53:00Z</dcterms:modified>
</cp:coreProperties>
</file>