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D65AD" w14:textId="77777777" w:rsidR="001F338D" w:rsidRDefault="00000000">
      <w:pPr>
        <w:pStyle w:val="SupplementaryMaterial"/>
        <w:rPr>
          <w:b w:val="0"/>
        </w:rPr>
      </w:pPr>
      <w:r>
        <w:t>Supplementary Material</w:t>
      </w:r>
    </w:p>
    <w:p w14:paraId="34F25AB1" w14:textId="77777777" w:rsidR="001F338D" w:rsidRDefault="00000000">
      <w:pPr>
        <w:pStyle w:val="Heading1"/>
        <w:numPr>
          <w:ilvl w:val="0"/>
          <w:numId w:val="0"/>
        </w:numPr>
        <w:ind w:left="567" w:hanging="567"/>
      </w:pPr>
      <w:r>
        <w:t>2 Materials and methods</w:t>
      </w:r>
    </w:p>
    <w:p w14:paraId="508DFEA8" w14:textId="77777777" w:rsidR="001F338D" w:rsidRDefault="00000000">
      <w:pPr>
        <w:jc w:val="both"/>
        <w:rPr>
          <w:rFonts w:cs="Times New Roman"/>
          <w:szCs w:val="24"/>
        </w:rPr>
      </w:pPr>
      <w:r>
        <w:rPr>
          <w:b/>
          <w:szCs w:val="24"/>
        </w:rPr>
        <w:t>2.</w:t>
      </w:r>
      <w:r>
        <w:rPr>
          <w:rFonts w:hint="eastAsia"/>
          <w:b/>
          <w:szCs w:val="24"/>
          <w:lang w:eastAsia="zh-CN"/>
        </w:rPr>
        <w:t>3</w:t>
      </w:r>
      <w:r>
        <w:rPr>
          <w:b/>
          <w:szCs w:val="24"/>
        </w:rPr>
        <w:t xml:space="preserve"> </w:t>
      </w:r>
      <w:r>
        <w:rPr>
          <w:rFonts w:hint="eastAsia"/>
          <w:b/>
          <w:szCs w:val="24"/>
        </w:rPr>
        <w:t>MRI protocol and tumor segmentation</w:t>
      </w:r>
    </w:p>
    <w:p w14:paraId="726F625F" w14:textId="77777777" w:rsidR="001F338D" w:rsidRDefault="001F338D">
      <w:pPr>
        <w:spacing w:before="100" w:beforeAutospacing="1" w:after="100" w:afterAutospacing="1"/>
        <w:jc w:val="both"/>
        <w:rPr>
          <w:rFonts w:eastAsia="Times New Roman" w:cs="Times New Roman"/>
          <w:szCs w:val="24"/>
          <w:lang w:val="en-GB" w:eastAsia="en-GB"/>
        </w:rPr>
      </w:pPr>
    </w:p>
    <w:p w14:paraId="361DD391" w14:textId="77777777" w:rsidR="001F338D" w:rsidRDefault="00000000">
      <w:pPr>
        <w:spacing w:before="100" w:beforeAutospacing="1" w:after="100" w:afterAutospacing="1"/>
        <w:jc w:val="both"/>
        <w:rPr>
          <w:rFonts w:eastAsia="Times New Roman" w:cs="Times New Roman"/>
          <w:szCs w:val="24"/>
          <w:lang w:val="en-GB" w:eastAsia="en-GB"/>
        </w:rPr>
      </w:pPr>
      <w:r>
        <w:rPr>
          <w:rFonts w:eastAsia="Times New Roman" w:cs="Times New Roman"/>
          <w:szCs w:val="24"/>
          <w:lang w:val="en-GB" w:eastAsia="en-GB"/>
        </w:rPr>
        <w:t>Supplementary Table 1. Scanning sequence and parameters of the 1.5-T and 3.0-T MR scanners</w:t>
      </w:r>
    </w:p>
    <w:tbl>
      <w:tblPr>
        <w:tblW w:w="0" w:type="auto"/>
        <w:tblBorders>
          <w:top w:val="single" w:sz="4" w:space="0" w:color="auto"/>
          <w:bottom w:val="single" w:sz="4" w:space="0" w:color="auto"/>
        </w:tblBorders>
        <w:tblLook w:val="04A0" w:firstRow="1" w:lastRow="0" w:firstColumn="1" w:lastColumn="0" w:noHBand="0" w:noVBand="1"/>
      </w:tblPr>
      <w:tblGrid>
        <w:gridCol w:w="1366"/>
        <w:gridCol w:w="4129"/>
        <w:gridCol w:w="4252"/>
      </w:tblGrid>
      <w:tr w:rsidR="001F338D" w14:paraId="175D35CF" w14:textId="77777777">
        <w:tc>
          <w:tcPr>
            <w:tcW w:w="1366" w:type="dxa"/>
            <w:tcBorders>
              <w:top w:val="single" w:sz="4" w:space="0" w:color="auto"/>
              <w:bottom w:val="single" w:sz="4" w:space="0" w:color="auto"/>
            </w:tcBorders>
          </w:tcPr>
          <w:p w14:paraId="314A41A9" w14:textId="77777777" w:rsidR="001F338D" w:rsidRDefault="00000000">
            <w:pPr>
              <w:widowControl w:val="0"/>
              <w:spacing w:before="0" w:after="0"/>
              <w:jc w:val="both"/>
              <w:rPr>
                <w:rFonts w:eastAsia="DengXian" w:cs="Times New Roman"/>
                <w:b/>
                <w:kern w:val="2"/>
                <w:sz w:val="20"/>
                <w:szCs w:val="20"/>
                <w:lang w:eastAsia="zh-CN"/>
              </w:rPr>
            </w:pPr>
            <w:r>
              <w:rPr>
                <w:rFonts w:eastAsia="DengXian" w:cs="Times New Roman"/>
                <w:b/>
                <w:kern w:val="2"/>
                <w:sz w:val="20"/>
                <w:szCs w:val="20"/>
                <w:lang w:eastAsia="zh-CN"/>
              </w:rPr>
              <w:t>Pulse Sequence</w:t>
            </w:r>
          </w:p>
        </w:tc>
        <w:tc>
          <w:tcPr>
            <w:tcW w:w="4129" w:type="dxa"/>
            <w:tcBorders>
              <w:top w:val="single" w:sz="4" w:space="0" w:color="auto"/>
              <w:bottom w:val="single" w:sz="4" w:space="0" w:color="auto"/>
            </w:tcBorders>
          </w:tcPr>
          <w:p w14:paraId="08C5BE06" w14:textId="77777777" w:rsidR="001F338D" w:rsidRDefault="00000000">
            <w:pPr>
              <w:widowControl w:val="0"/>
              <w:spacing w:before="0" w:after="0"/>
              <w:jc w:val="both"/>
              <w:rPr>
                <w:rFonts w:eastAsia="DengXian" w:cs="Times New Roman"/>
                <w:b/>
                <w:kern w:val="2"/>
                <w:sz w:val="20"/>
                <w:szCs w:val="20"/>
                <w:lang w:eastAsia="zh-CN"/>
              </w:rPr>
            </w:pPr>
            <w:r>
              <w:rPr>
                <w:rFonts w:eastAsia="DengXian" w:cs="Times New Roman"/>
                <w:b/>
                <w:kern w:val="2"/>
                <w:sz w:val="20"/>
                <w:szCs w:val="20"/>
                <w:lang w:eastAsia="zh-CN"/>
              </w:rPr>
              <w:t>1.5-T MR</w:t>
            </w:r>
          </w:p>
        </w:tc>
        <w:tc>
          <w:tcPr>
            <w:tcW w:w="4252" w:type="dxa"/>
            <w:tcBorders>
              <w:top w:val="single" w:sz="4" w:space="0" w:color="auto"/>
              <w:bottom w:val="single" w:sz="4" w:space="0" w:color="auto"/>
            </w:tcBorders>
          </w:tcPr>
          <w:p w14:paraId="2517A68D" w14:textId="77777777" w:rsidR="001F338D" w:rsidRDefault="00000000">
            <w:pPr>
              <w:widowControl w:val="0"/>
              <w:spacing w:before="0" w:after="0"/>
              <w:jc w:val="both"/>
              <w:rPr>
                <w:rFonts w:eastAsia="DengXian" w:cs="Times New Roman"/>
                <w:b/>
                <w:kern w:val="2"/>
                <w:sz w:val="20"/>
                <w:szCs w:val="20"/>
                <w:lang w:eastAsia="zh-CN"/>
              </w:rPr>
            </w:pPr>
            <w:r>
              <w:rPr>
                <w:rFonts w:eastAsia="DengXian" w:cs="Times New Roman"/>
                <w:b/>
                <w:kern w:val="2"/>
                <w:sz w:val="20"/>
                <w:szCs w:val="20"/>
                <w:lang w:eastAsia="zh-CN"/>
              </w:rPr>
              <w:t>3.0-T MR</w:t>
            </w:r>
          </w:p>
        </w:tc>
      </w:tr>
      <w:tr w:rsidR="001F338D" w14:paraId="64C7431C" w14:textId="77777777">
        <w:tc>
          <w:tcPr>
            <w:tcW w:w="1366" w:type="dxa"/>
            <w:tcBorders>
              <w:top w:val="single" w:sz="4" w:space="0" w:color="auto"/>
            </w:tcBorders>
          </w:tcPr>
          <w:p w14:paraId="6DE5FDB8" w14:textId="77777777" w:rsidR="001F338D" w:rsidRDefault="00000000">
            <w:pPr>
              <w:widowControl w:val="0"/>
              <w:spacing w:before="0" w:after="0"/>
              <w:jc w:val="both"/>
              <w:rPr>
                <w:rFonts w:eastAsia="DengXian" w:cs="Times New Roman"/>
                <w:kern w:val="2"/>
                <w:sz w:val="20"/>
                <w:szCs w:val="20"/>
                <w:lang w:eastAsia="zh-CN"/>
              </w:rPr>
            </w:pPr>
            <w:r>
              <w:rPr>
                <w:rFonts w:eastAsia="DengXian" w:cs="Times New Roman"/>
                <w:kern w:val="2"/>
                <w:sz w:val="20"/>
                <w:szCs w:val="20"/>
                <w:lang w:eastAsia="zh-CN"/>
              </w:rPr>
              <w:t>Axial T2WI</w:t>
            </w:r>
          </w:p>
        </w:tc>
        <w:tc>
          <w:tcPr>
            <w:tcW w:w="4129" w:type="dxa"/>
            <w:tcBorders>
              <w:top w:val="single" w:sz="4" w:space="0" w:color="auto"/>
            </w:tcBorders>
          </w:tcPr>
          <w:p w14:paraId="2B436C8A" w14:textId="77777777" w:rsidR="001F338D" w:rsidRDefault="00000000">
            <w:pPr>
              <w:widowControl w:val="0"/>
              <w:spacing w:before="0" w:after="0"/>
              <w:jc w:val="both"/>
              <w:rPr>
                <w:rFonts w:eastAsia="DengXian" w:cs="Times New Roman"/>
                <w:kern w:val="2"/>
                <w:sz w:val="20"/>
                <w:szCs w:val="20"/>
                <w:lang w:eastAsia="zh-CN"/>
              </w:rPr>
            </w:pPr>
            <w:r>
              <w:rPr>
                <w:rFonts w:eastAsia="DengXian" w:cs="Times New Roman"/>
                <w:kern w:val="2"/>
                <w:sz w:val="20"/>
                <w:szCs w:val="20"/>
                <w:lang w:eastAsia="zh-CN"/>
              </w:rPr>
              <w:t xml:space="preserve">FRFSE, TR/TE = 4450/90 msec; matrix = 336 × 224; FOV = 280 × 400 mm; NEX = </w:t>
            </w:r>
            <w:proofErr w:type="gramStart"/>
            <w:r>
              <w:rPr>
                <w:rFonts w:eastAsia="DengXian" w:cs="Times New Roman"/>
                <w:kern w:val="2"/>
                <w:sz w:val="20"/>
                <w:szCs w:val="20"/>
                <w:lang w:eastAsia="zh-CN"/>
              </w:rPr>
              <w:t>2;</w:t>
            </w:r>
            <w:proofErr w:type="gramEnd"/>
            <w:r>
              <w:rPr>
                <w:rFonts w:eastAsia="DengXian" w:cs="Times New Roman"/>
                <w:kern w:val="2"/>
                <w:sz w:val="20"/>
                <w:szCs w:val="20"/>
                <w:lang w:eastAsia="zh-CN"/>
              </w:rPr>
              <w:t xml:space="preserve"> </w:t>
            </w:r>
          </w:p>
          <w:p w14:paraId="54A7A4CD" w14:textId="77777777" w:rsidR="001F338D" w:rsidRDefault="00000000">
            <w:pPr>
              <w:widowControl w:val="0"/>
              <w:spacing w:before="0" w:after="0"/>
              <w:jc w:val="both"/>
              <w:rPr>
                <w:rFonts w:eastAsia="DengXian" w:cs="Times New Roman"/>
                <w:kern w:val="2"/>
                <w:sz w:val="20"/>
                <w:szCs w:val="20"/>
                <w:lang w:eastAsia="zh-CN"/>
              </w:rPr>
            </w:pPr>
            <w:r>
              <w:rPr>
                <w:rFonts w:eastAsia="DengXian" w:cs="Times New Roman"/>
                <w:kern w:val="2"/>
                <w:sz w:val="20"/>
                <w:szCs w:val="20"/>
                <w:lang w:eastAsia="zh-CN"/>
              </w:rPr>
              <w:t>section thickness/intersection gap = 5/1.5 mm</w:t>
            </w:r>
          </w:p>
        </w:tc>
        <w:tc>
          <w:tcPr>
            <w:tcW w:w="4252" w:type="dxa"/>
            <w:tcBorders>
              <w:top w:val="single" w:sz="4" w:space="0" w:color="auto"/>
            </w:tcBorders>
          </w:tcPr>
          <w:p w14:paraId="3E6A2EEE" w14:textId="77777777" w:rsidR="001F338D" w:rsidRDefault="00000000">
            <w:pPr>
              <w:widowControl w:val="0"/>
              <w:spacing w:before="0" w:after="0"/>
              <w:jc w:val="both"/>
              <w:rPr>
                <w:rFonts w:eastAsia="DengXian" w:cs="Times New Roman"/>
                <w:kern w:val="2"/>
                <w:sz w:val="20"/>
                <w:szCs w:val="20"/>
                <w:lang w:eastAsia="zh-CN"/>
              </w:rPr>
            </w:pPr>
            <w:r>
              <w:rPr>
                <w:rFonts w:eastAsia="DengXian" w:cs="Times New Roman"/>
                <w:kern w:val="2"/>
                <w:sz w:val="20"/>
                <w:szCs w:val="20"/>
                <w:lang w:eastAsia="zh-CN"/>
              </w:rPr>
              <w:t xml:space="preserve">TSE, TR/TE = 4290/93 msec; matrix = 384 × 345; FOV = 280×400 mm; NEX = </w:t>
            </w:r>
            <w:proofErr w:type="gramStart"/>
            <w:r>
              <w:rPr>
                <w:rFonts w:eastAsia="DengXian" w:cs="Times New Roman"/>
                <w:kern w:val="2"/>
                <w:sz w:val="20"/>
                <w:szCs w:val="20"/>
                <w:lang w:eastAsia="zh-CN"/>
              </w:rPr>
              <w:t>2;</w:t>
            </w:r>
            <w:proofErr w:type="gramEnd"/>
          </w:p>
          <w:p w14:paraId="0A972DDE" w14:textId="77777777" w:rsidR="001F338D" w:rsidRDefault="00000000">
            <w:pPr>
              <w:widowControl w:val="0"/>
              <w:spacing w:before="0" w:after="0"/>
              <w:jc w:val="both"/>
              <w:rPr>
                <w:rFonts w:eastAsia="DengXian" w:cs="Times New Roman"/>
                <w:kern w:val="2"/>
                <w:sz w:val="20"/>
                <w:szCs w:val="20"/>
                <w:lang w:eastAsia="zh-CN"/>
              </w:rPr>
            </w:pPr>
            <w:r>
              <w:rPr>
                <w:rFonts w:eastAsia="DengXian" w:cs="Times New Roman"/>
                <w:kern w:val="2"/>
                <w:sz w:val="20"/>
                <w:szCs w:val="20"/>
                <w:lang w:eastAsia="zh-CN"/>
              </w:rPr>
              <w:t>section thickness/intersection gap = 5/1 mm</w:t>
            </w:r>
          </w:p>
        </w:tc>
      </w:tr>
      <w:tr w:rsidR="001F338D" w14:paraId="6A82B01F" w14:textId="77777777">
        <w:tc>
          <w:tcPr>
            <w:tcW w:w="1366" w:type="dxa"/>
          </w:tcPr>
          <w:p w14:paraId="4B66827B" w14:textId="77777777" w:rsidR="001F338D" w:rsidRDefault="00000000">
            <w:pPr>
              <w:widowControl w:val="0"/>
              <w:spacing w:before="0" w:after="0"/>
              <w:jc w:val="both"/>
              <w:rPr>
                <w:rFonts w:eastAsia="DengXian" w:cs="Times New Roman"/>
                <w:kern w:val="2"/>
                <w:sz w:val="20"/>
                <w:szCs w:val="20"/>
                <w:lang w:eastAsia="zh-CN"/>
              </w:rPr>
            </w:pPr>
            <w:r>
              <w:rPr>
                <w:rFonts w:eastAsia="DengXian" w:cs="Times New Roman"/>
                <w:kern w:val="2"/>
                <w:sz w:val="20"/>
                <w:szCs w:val="20"/>
                <w:lang w:eastAsia="zh-CN"/>
              </w:rPr>
              <w:t>Axial T1WI</w:t>
            </w:r>
          </w:p>
        </w:tc>
        <w:tc>
          <w:tcPr>
            <w:tcW w:w="4129" w:type="dxa"/>
          </w:tcPr>
          <w:p w14:paraId="36A88572" w14:textId="77777777" w:rsidR="001F338D" w:rsidRDefault="00000000">
            <w:pPr>
              <w:widowControl w:val="0"/>
              <w:spacing w:before="0" w:after="0"/>
              <w:jc w:val="both"/>
              <w:rPr>
                <w:rFonts w:eastAsia="DengXian" w:cs="Times New Roman"/>
                <w:kern w:val="2"/>
                <w:sz w:val="20"/>
                <w:szCs w:val="20"/>
                <w:lang w:eastAsia="zh-CN"/>
              </w:rPr>
            </w:pPr>
            <w:r>
              <w:rPr>
                <w:rFonts w:eastAsia="DengXian" w:cs="Times New Roman"/>
                <w:kern w:val="2"/>
                <w:sz w:val="20"/>
                <w:szCs w:val="20"/>
                <w:lang w:eastAsia="zh-CN"/>
              </w:rPr>
              <w:t xml:space="preserve">FSE, TR/TE = 605/15 msec; matrix = 336 × 224; FOV = 280 × 400 mm; NEX = </w:t>
            </w:r>
            <w:proofErr w:type="gramStart"/>
            <w:r>
              <w:rPr>
                <w:rFonts w:eastAsia="DengXian" w:cs="Times New Roman"/>
                <w:kern w:val="2"/>
                <w:sz w:val="20"/>
                <w:szCs w:val="20"/>
                <w:lang w:eastAsia="zh-CN"/>
              </w:rPr>
              <w:t>2;</w:t>
            </w:r>
            <w:proofErr w:type="gramEnd"/>
            <w:r>
              <w:rPr>
                <w:rFonts w:eastAsia="DengXian" w:cs="Times New Roman"/>
                <w:kern w:val="2"/>
                <w:sz w:val="20"/>
                <w:szCs w:val="20"/>
                <w:lang w:eastAsia="zh-CN"/>
              </w:rPr>
              <w:t xml:space="preserve"> </w:t>
            </w:r>
          </w:p>
          <w:p w14:paraId="7A143B4E" w14:textId="77777777" w:rsidR="001F338D" w:rsidRDefault="00000000">
            <w:pPr>
              <w:widowControl w:val="0"/>
              <w:spacing w:before="0" w:after="0"/>
              <w:jc w:val="both"/>
              <w:rPr>
                <w:rFonts w:eastAsia="DengXian" w:cs="Times New Roman"/>
                <w:kern w:val="2"/>
                <w:sz w:val="20"/>
                <w:szCs w:val="20"/>
                <w:lang w:eastAsia="zh-CN"/>
              </w:rPr>
            </w:pPr>
            <w:r>
              <w:rPr>
                <w:rFonts w:eastAsia="DengXian" w:cs="Times New Roman"/>
                <w:kern w:val="2"/>
                <w:sz w:val="20"/>
                <w:szCs w:val="20"/>
                <w:lang w:eastAsia="zh-CN"/>
              </w:rPr>
              <w:t>section thickness/intersection gap = 5/1.5 mm</w:t>
            </w:r>
          </w:p>
        </w:tc>
        <w:tc>
          <w:tcPr>
            <w:tcW w:w="4252" w:type="dxa"/>
          </w:tcPr>
          <w:p w14:paraId="753417D1" w14:textId="77777777" w:rsidR="001F338D" w:rsidRDefault="00000000">
            <w:pPr>
              <w:widowControl w:val="0"/>
              <w:spacing w:before="0" w:after="0"/>
              <w:jc w:val="both"/>
              <w:rPr>
                <w:rFonts w:eastAsia="DengXian" w:cs="Times New Roman"/>
                <w:kern w:val="2"/>
                <w:sz w:val="20"/>
                <w:szCs w:val="20"/>
                <w:lang w:eastAsia="zh-CN"/>
              </w:rPr>
            </w:pPr>
            <w:r>
              <w:rPr>
                <w:rFonts w:eastAsia="DengXian" w:cs="Times New Roman"/>
                <w:kern w:val="2"/>
                <w:sz w:val="20"/>
                <w:szCs w:val="20"/>
                <w:lang w:eastAsia="zh-CN"/>
              </w:rPr>
              <w:t>Dixon-VIBE, TR/TE = 5.55 /2.46 msec; matrix = 320 × 272; FOV =  280 × 400  mm; NEX =  1; section thickness/intersection gap = 4 /0.4 mm</w:t>
            </w:r>
          </w:p>
        </w:tc>
      </w:tr>
      <w:tr w:rsidR="001F338D" w14:paraId="22726DE4" w14:textId="77777777">
        <w:tc>
          <w:tcPr>
            <w:tcW w:w="1366" w:type="dxa"/>
          </w:tcPr>
          <w:p w14:paraId="32AB9790" w14:textId="77777777" w:rsidR="001F338D" w:rsidRDefault="00000000">
            <w:pPr>
              <w:widowControl w:val="0"/>
              <w:spacing w:before="0" w:after="0"/>
              <w:jc w:val="both"/>
              <w:rPr>
                <w:rFonts w:eastAsia="DengXian" w:cs="Times New Roman"/>
                <w:kern w:val="2"/>
                <w:sz w:val="20"/>
                <w:szCs w:val="20"/>
                <w:lang w:eastAsia="zh-CN"/>
              </w:rPr>
            </w:pPr>
            <w:r>
              <w:rPr>
                <w:rFonts w:eastAsia="DengXian" w:cs="Times New Roman"/>
                <w:kern w:val="2"/>
                <w:sz w:val="20"/>
                <w:szCs w:val="20"/>
                <w:lang w:eastAsia="zh-CN"/>
              </w:rPr>
              <w:t>Axial DWI</w:t>
            </w:r>
          </w:p>
        </w:tc>
        <w:tc>
          <w:tcPr>
            <w:tcW w:w="4129" w:type="dxa"/>
          </w:tcPr>
          <w:p w14:paraId="7BE24447" w14:textId="77777777" w:rsidR="001F338D" w:rsidRDefault="00000000">
            <w:pPr>
              <w:widowControl w:val="0"/>
              <w:spacing w:before="0" w:after="0"/>
              <w:jc w:val="both"/>
              <w:rPr>
                <w:rFonts w:eastAsia="DengXian" w:cs="Times New Roman"/>
                <w:kern w:val="2"/>
                <w:sz w:val="20"/>
                <w:szCs w:val="20"/>
                <w:lang w:eastAsia="zh-CN"/>
              </w:rPr>
            </w:pPr>
            <w:r>
              <w:rPr>
                <w:rFonts w:eastAsia="DengXian" w:cs="Times New Roman"/>
                <w:kern w:val="2"/>
                <w:sz w:val="20"/>
                <w:szCs w:val="20"/>
                <w:lang w:eastAsia="zh-CN"/>
              </w:rPr>
              <w:t xml:space="preserve">EPI, TR/TE/TI = 6900/80/150 </w:t>
            </w:r>
            <w:proofErr w:type="spellStart"/>
            <w:proofErr w:type="gramStart"/>
            <w:r>
              <w:rPr>
                <w:rFonts w:eastAsia="DengXian" w:cs="Times New Roman"/>
                <w:kern w:val="2"/>
                <w:sz w:val="20"/>
                <w:szCs w:val="20"/>
                <w:lang w:eastAsia="zh-CN"/>
              </w:rPr>
              <w:t>ms</w:t>
            </w:r>
            <w:proofErr w:type="spellEnd"/>
            <w:r>
              <w:rPr>
                <w:rFonts w:eastAsia="DengXian" w:cs="Times New Roman"/>
                <w:kern w:val="2"/>
                <w:sz w:val="20"/>
                <w:szCs w:val="20"/>
                <w:lang w:eastAsia="zh-CN"/>
              </w:rPr>
              <w:t>;</w:t>
            </w:r>
            <w:proofErr w:type="gramEnd"/>
            <w:r>
              <w:rPr>
                <w:rFonts w:eastAsia="DengXian" w:cs="Times New Roman"/>
                <w:kern w:val="2"/>
                <w:sz w:val="20"/>
                <w:szCs w:val="20"/>
                <w:lang w:eastAsia="zh-CN"/>
              </w:rPr>
              <w:t xml:space="preserve"> </w:t>
            </w:r>
          </w:p>
          <w:p w14:paraId="3262573F" w14:textId="77777777" w:rsidR="001F338D" w:rsidRDefault="00000000">
            <w:pPr>
              <w:widowControl w:val="0"/>
              <w:spacing w:before="0" w:after="0"/>
              <w:jc w:val="both"/>
              <w:rPr>
                <w:rFonts w:eastAsia="DengXian" w:cs="Times New Roman"/>
                <w:kern w:val="2"/>
                <w:sz w:val="20"/>
                <w:szCs w:val="20"/>
                <w:lang w:eastAsia="zh-CN"/>
              </w:rPr>
            </w:pPr>
            <w:r>
              <w:rPr>
                <w:rFonts w:eastAsia="DengXian" w:cs="Times New Roman"/>
                <w:kern w:val="2"/>
                <w:sz w:val="20"/>
                <w:szCs w:val="20"/>
                <w:lang w:eastAsia="zh-CN"/>
              </w:rPr>
              <w:t>b factors = 0 and 650 s/mm</w:t>
            </w:r>
            <w:r>
              <w:rPr>
                <w:rFonts w:eastAsia="DengXian" w:cs="Times New Roman"/>
                <w:kern w:val="2"/>
                <w:sz w:val="20"/>
                <w:szCs w:val="20"/>
                <w:vertAlign w:val="superscript"/>
                <w:lang w:eastAsia="zh-CN"/>
              </w:rPr>
              <w:t>2</w:t>
            </w:r>
            <w:r>
              <w:rPr>
                <w:rFonts w:eastAsia="DengXian" w:cs="Times New Roman"/>
                <w:kern w:val="2"/>
                <w:sz w:val="20"/>
                <w:szCs w:val="20"/>
                <w:lang w:eastAsia="zh-CN"/>
              </w:rPr>
              <w:t>;                       matrix = 128 × 128; FOV=280 × 400 mm; section thickness/intersection gap =  5/1.5 mm; speeder flag = 2; NEX = 4</w:t>
            </w:r>
          </w:p>
        </w:tc>
        <w:tc>
          <w:tcPr>
            <w:tcW w:w="4252" w:type="dxa"/>
          </w:tcPr>
          <w:p w14:paraId="01B9E4AE" w14:textId="77777777" w:rsidR="001F338D" w:rsidRDefault="00000000">
            <w:pPr>
              <w:widowControl w:val="0"/>
              <w:spacing w:before="0" w:after="0"/>
              <w:jc w:val="both"/>
              <w:rPr>
                <w:rFonts w:eastAsia="DengXian" w:cs="Times New Roman"/>
                <w:kern w:val="2"/>
                <w:sz w:val="20"/>
                <w:szCs w:val="20"/>
                <w:lang w:eastAsia="zh-CN"/>
              </w:rPr>
            </w:pPr>
            <w:r>
              <w:rPr>
                <w:rFonts w:eastAsia="DengXian" w:cs="Times New Roman"/>
                <w:kern w:val="2"/>
                <w:sz w:val="20"/>
                <w:szCs w:val="20"/>
                <w:lang w:eastAsia="zh-CN"/>
              </w:rPr>
              <w:t xml:space="preserve">RESOLVE DWI, TR/TE = 5340/62 </w:t>
            </w:r>
            <w:proofErr w:type="spellStart"/>
            <w:proofErr w:type="gramStart"/>
            <w:r>
              <w:rPr>
                <w:rFonts w:eastAsia="DengXian" w:cs="Times New Roman"/>
                <w:kern w:val="2"/>
                <w:sz w:val="20"/>
                <w:szCs w:val="20"/>
                <w:lang w:eastAsia="zh-CN"/>
              </w:rPr>
              <w:t>ms</w:t>
            </w:r>
            <w:proofErr w:type="spellEnd"/>
            <w:r>
              <w:rPr>
                <w:rFonts w:eastAsia="DengXian" w:cs="Times New Roman"/>
                <w:kern w:val="2"/>
                <w:sz w:val="20"/>
                <w:szCs w:val="20"/>
                <w:lang w:eastAsia="zh-CN"/>
              </w:rPr>
              <w:t>;</w:t>
            </w:r>
            <w:proofErr w:type="gramEnd"/>
            <w:r>
              <w:rPr>
                <w:rFonts w:eastAsia="DengXian" w:cs="Times New Roman"/>
                <w:kern w:val="2"/>
                <w:sz w:val="20"/>
                <w:szCs w:val="20"/>
                <w:lang w:eastAsia="zh-CN"/>
              </w:rPr>
              <w:t xml:space="preserve"> </w:t>
            </w:r>
          </w:p>
          <w:p w14:paraId="5386A40D" w14:textId="77777777" w:rsidR="001F338D" w:rsidRDefault="00000000">
            <w:pPr>
              <w:widowControl w:val="0"/>
              <w:spacing w:before="0" w:after="0"/>
              <w:jc w:val="both"/>
              <w:rPr>
                <w:rFonts w:eastAsia="DengXian" w:cs="Times New Roman"/>
                <w:kern w:val="2"/>
                <w:sz w:val="20"/>
                <w:szCs w:val="20"/>
                <w:lang w:eastAsia="zh-CN"/>
              </w:rPr>
            </w:pPr>
            <w:r>
              <w:rPr>
                <w:rFonts w:eastAsia="DengXian" w:cs="Times New Roman"/>
                <w:kern w:val="2"/>
                <w:sz w:val="20"/>
                <w:szCs w:val="20"/>
                <w:lang w:eastAsia="zh-CN"/>
              </w:rPr>
              <w:t>b factors = 0 and 1000 s/</w:t>
            </w:r>
            <w:proofErr w:type="gramStart"/>
            <w:r>
              <w:rPr>
                <w:rFonts w:eastAsia="DengXian" w:cs="Times New Roman"/>
                <w:kern w:val="2"/>
                <w:sz w:val="20"/>
                <w:szCs w:val="20"/>
                <w:lang w:eastAsia="zh-CN"/>
              </w:rPr>
              <w:t>mm</w:t>
            </w:r>
            <w:r>
              <w:rPr>
                <w:rFonts w:eastAsia="DengXian" w:cs="Times New Roman"/>
                <w:kern w:val="2"/>
                <w:sz w:val="20"/>
                <w:szCs w:val="20"/>
                <w:vertAlign w:val="superscript"/>
                <w:lang w:eastAsia="zh-CN"/>
              </w:rPr>
              <w:t>2</w:t>
            </w:r>
            <w:r>
              <w:rPr>
                <w:rFonts w:eastAsia="DengXian" w:cs="Times New Roman"/>
                <w:kern w:val="2"/>
                <w:sz w:val="20"/>
                <w:szCs w:val="20"/>
                <w:lang w:eastAsia="zh-CN"/>
              </w:rPr>
              <w:t>;</w:t>
            </w:r>
            <w:proofErr w:type="gramEnd"/>
            <w:r>
              <w:rPr>
                <w:rFonts w:eastAsia="DengXian" w:cs="Times New Roman"/>
                <w:kern w:val="2"/>
                <w:sz w:val="20"/>
                <w:szCs w:val="20"/>
                <w:lang w:eastAsia="zh-CN"/>
              </w:rPr>
              <w:t xml:space="preserve"> </w:t>
            </w:r>
          </w:p>
          <w:p w14:paraId="6F507372" w14:textId="77777777" w:rsidR="001F338D" w:rsidRDefault="00000000">
            <w:pPr>
              <w:widowControl w:val="0"/>
              <w:spacing w:before="0" w:after="0"/>
              <w:jc w:val="both"/>
              <w:rPr>
                <w:rFonts w:eastAsia="DengXian" w:cs="Times New Roman"/>
                <w:kern w:val="2"/>
                <w:sz w:val="20"/>
                <w:szCs w:val="20"/>
                <w:lang w:eastAsia="zh-CN"/>
              </w:rPr>
            </w:pPr>
            <w:r>
              <w:rPr>
                <w:rFonts w:eastAsia="DengXian" w:cs="Times New Roman"/>
                <w:kern w:val="2"/>
                <w:sz w:val="20"/>
                <w:szCs w:val="20"/>
                <w:lang w:eastAsia="zh-CN"/>
              </w:rPr>
              <w:t xml:space="preserve">matrix = 160 × 160; FOV = 280 × 400 </w:t>
            </w:r>
            <w:proofErr w:type="gramStart"/>
            <w:r>
              <w:rPr>
                <w:rFonts w:eastAsia="DengXian" w:cs="Times New Roman"/>
                <w:kern w:val="2"/>
                <w:sz w:val="20"/>
                <w:szCs w:val="20"/>
                <w:lang w:eastAsia="zh-CN"/>
              </w:rPr>
              <w:t>mm;</w:t>
            </w:r>
            <w:proofErr w:type="gramEnd"/>
            <w:r>
              <w:rPr>
                <w:rFonts w:eastAsia="DengXian" w:cs="Times New Roman"/>
                <w:kern w:val="2"/>
                <w:sz w:val="20"/>
                <w:szCs w:val="20"/>
                <w:lang w:eastAsia="zh-CN"/>
              </w:rPr>
              <w:t xml:space="preserve"> </w:t>
            </w:r>
          </w:p>
          <w:p w14:paraId="7C69BC65" w14:textId="77777777" w:rsidR="001F338D" w:rsidRDefault="00000000">
            <w:pPr>
              <w:widowControl w:val="0"/>
              <w:spacing w:before="0" w:after="0"/>
              <w:jc w:val="both"/>
              <w:rPr>
                <w:rFonts w:eastAsia="DengXian" w:cs="Times New Roman"/>
                <w:kern w:val="2"/>
                <w:sz w:val="20"/>
                <w:szCs w:val="20"/>
                <w:lang w:eastAsia="zh-CN"/>
              </w:rPr>
            </w:pPr>
            <w:r>
              <w:rPr>
                <w:rFonts w:eastAsia="DengXian" w:cs="Times New Roman"/>
                <w:kern w:val="2"/>
                <w:sz w:val="20"/>
                <w:szCs w:val="20"/>
                <w:lang w:eastAsia="zh-CN"/>
              </w:rPr>
              <w:t xml:space="preserve">section thickness/intersection gap = 5/1 mm; NEX = 3; readout segments = </w:t>
            </w:r>
            <w:proofErr w:type="gramStart"/>
            <w:r>
              <w:rPr>
                <w:rFonts w:eastAsia="DengXian" w:cs="Times New Roman"/>
                <w:kern w:val="2"/>
                <w:sz w:val="20"/>
                <w:szCs w:val="20"/>
                <w:lang w:eastAsia="zh-CN"/>
              </w:rPr>
              <w:t>5;</w:t>
            </w:r>
            <w:proofErr w:type="gramEnd"/>
            <w:r>
              <w:rPr>
                <w:rFonts w:eastAsia="DengXian" w:cs="Times New Roman"/>
                <w:kern w:val="2"/>
                <w:sz w:val="20"/>
                <w:szCs w:val="20"/>
                <w:lang w:eastAsia="zh-CN"/>
              </w:rPr>
              <w:t xml:space="preserve"> </w:t>
            </w:r>
          </w:p>
          <w:p w14:paraId="7F6D62C0" w14:textId="77777777" w:rsidR="001F338D" w:rsidRDefault="00000000">
            <w:pPr>
              <w:widowControl w:val="0"/>
              <w:spacing w:before="0" w:after="0"/>
              <w:jc w:val="both"/>
              <w:rPr>
                <w:rFonts w:eastAsia="DengXian" w:cs="Times New Roman"/>
                <w:kern w:val="2"/>
                <w:sz w:val="20"/>
                <w:szCs w:val="20"/>
                <w:lang w:eastAsia="zh-CN"/>
              </w:rPr>
            </w:pPr>
            <w:r>
              <w:rPr>
                <w:rFonts w:eastAsia="DengXian" w:cs="Times New Roman"/>
                <w:kern w:val="2"/>
                <w:sz w:val="20"/>
                <w:szCs w:val="20"/>
                <w:lang w:eastAsia="zh-CN"/>
              </w:rPr>
              <w:t>readout partial Fourier = 5/8.</w:t>
            </w:r>
          </w:p>
        </w:tc>
      </w:tr>
      <w:tr w:rsidR="001F338D" w14:paraId="763286C8" w14:textId="77777777">
        <w:tc>
          <w:tcPr>
            <w:tcW w:w="1366" w:type="dxa"/>
          </w:tcPr>
          <w:p w14:paraId="1AEE8D56" w14:textId="77777777" w:rsidR="001F338D" w:rsidRDefault="00000000">
            <w:pPr>
              <w:widowControl w:val="0"/>
              <w:spacing w:before="0" w:after="0"/>
              <w:jc w:val="both"/>
              <w:rPr>
                <w:rFonts w:eastAsia="DengXian" w:cs="Times New Roman"/>
                <w:kern w:val="2"/>
                <w:sz w:val="20"/>
                <w:szCs w:val="20"/>
                <w:lang w:eastAsia="zh-CN"/>
              </w:rPr>
            </w:pPr>
            <w:proofErr w:type="spellStart"/>
            <w:r>
              <w:rPr>
                <w:rFonts w:eastAsia="DengXian" w:cs="Times New Roman"/>
                <w:kern w:val="2"/>
                <w:sz w:val="20"/>
                <w:szCs w:val="20"/>
                <w:lang w:eastAsia="zh-CN"/>
              </w:rPr>
              <w:t>Obligue</w:t>
            </w:r>
            <w:proofErr w:type="spellEnd"/>
            <w:r>
              <w:rPr>
                <w:rFonts w:eastAsia="DengXian" w:cs="Times New Roman"/>
                <w:kern w:val="2"/>
                <w:sz w:val="20"/>
                <w:szCs w:val="20"/>
                <w:lang w:eastAsia="zh-CN"/>
              </w:rPr>
              <w:t xml:space="preserve"> T2WI</w:t>
            </w:r>
          </w:p>
        </w:tc>
        <w:tc>
          <w:tcPr>
            <w:tcW w:w="4129" w:type="dxa"/>
          </w:tcPr>
          <w:p w14:paraId="4CB0D6FC" w14:textId="77777777" w:rsidR="001F338D" w:rsidRDefault="00000000">
            <w:pPr>
              <w:widowControl w:val="0"/>
              <w:spacing w:before="0" w:after="0"/>
              <w:jc w:val="both"/>
              <w:rPr>
                <w:rFonts w:eastAsia="DengXian" w:cs="Times New Roman"/>
                <w:kern w:val="2"/>
                <w:sz w:val="20"/>
                <w:szCs w:val="20"/>
                <w:lang w:eastAsia="zh-CN"/>
              </w:rPr>
            </w:pPr>
            <w:r>
              <w:rPr>
                <w:rFonts w:eastAsia="DengXian" w:cs="Times New Roman"/>
                <w:kern w:val="2"/>
                <w:sz w:val="20"/>
                <w:szCs w:val="20"/>
                <w:lang w:eastAsia="zh-CN"/>
              </w:rPr>
              <w:t xml:space="preserve">FRFSE, TR/TE = 2629/80 msec; matrix = 256 × 192; FOV = 250 × 200 mm; NEX = </w:t>
            </w:r>
            <w:proofErr w:type="gramStart"/>
            <w:r>
              <w:rPr>
                <w:rFonts w:eastAsia="DengXian" w:cs="Times New Roman"/>
                <w:kern w:val="2"/>
                <w:sz w:val="20"/>
                <w:szCs w:val="20"/>
                <w:lang w:eastAsia="zh-CN"/>
              </w:rPr>
              <w:t>2;</w:t>
            </w:r>
            <w:proofErr w:type="gramEnd"/>
            <w:r>
              <w:rPr>
                <w:rFonts w:eastAsia="DengXian" w:cs="Times New Roman"/>
                <w:kern w:val="2"/>
                <w:sz w:val="20"/>
                <w:szCs w:val="20"/>
                <w:lang w:eastAsia="zh-CN"/>
              </w:rPr>
              <w:t xml:space="preserve"> </w:t>
            </w:r>
          </w:p>
          <w:p w14:paraId="37346AF9" w14:textId="77777777" w:rsidR="001F338D" w:rsidRDefault="00000000">
            <w:pPr>
              <w:widowControl w:val="0"/>
              <w:spacing w:before="0" w:after="0"/>
              <w:jc w:val="both"/>
              <w:rPr>
                <w:rFonts w:eastAsia="DengXian" w:cs="Times New Roman"/>
                <w:kern w:val="2"/>
                <w:sz w:val="20"/>
                <w:szCs w:val="20"/>
                <w:lang w:eastAsia="zh-CN"/>
              </w:rPr>
            </w:pPr>
            <w:r>
              <w:rPr>
                <w:rFonts w:eastAsia="DengXian" w:cs="Times New Roman"/>
                <w:kern w:val="2"/>
                <w:sz w:val="20"/>
                <w:szCs w:val="20"/>
                <w:lang w:eastAsia="zh-CN"/>
              </w:rPr>
              <w:t>section thickness/intersection gap = 3.5/0.5 mm</w:t>
            </w:r>
          </w:p>
        </w:tc>
        <w:tc>
          <w:tcPr>
            <w:tcW w:w="4252" w:type="dxa"/>
          </w:tcPr>
          <w:p w14:paraId="70F89BBC" w14:textId="77777777" w:rsidR="001F338D" w:rsidRDefault="00000000">
            <w:pPr>
              <w:widowControl w:val="0"/>
              <w:spacing w:before="0" w:after="0"/>
              <w:jc w:val="both"/>
              <w:rPr>
                <w:rFonts w:eastAsia="DengXian" w:cs="Times New Roman"/>
                <w:kern w:val="2"/>
                <w:sz w:val="20"/>
                <w:szCs w:val="20"/>
                <w:lang w:eastAsia="zh-CN"/>
              </w:rPr>
            </w:pPr>
            <w:r>
              <w:rPr>
                <w:rFonts w:eastAsia="DengXian" w:cs="Times New Roman"/>
                <w:kern w:val="2"/>
                <w:sz w:val="20"/>
                <w:szCs w:val="20"/>
                <w:lang w:eastAsia="zh-CN"/>
              </w:rPr>
              <w:t xml:space="preserve">TSE, TR/TE = 4750/108 msec; matrix = 320 × 224; FOV = 200 × 200 mm;  NEX = </w:t>
            </w:r>
            <w:proofErr w:type="gramStart"/>
            <w:r>
              <w:rPr>
                <w:rFonts w:eastAsia="DengXian" w:cs="Times New Roman"/>
                <w:kern w:val="2"/>
                <w:sz w:val="20"/>
                <w:szCs w:val="20"/>
                <w:lang w:eastAsia="zh-CN"/>
              </w:rPr>
              <w:t>2;</w:t>
            </w:r>
            <w:proofErr w:type="gramEnd"/>
            <w:r>
              <w:rPr>
                <w:rFonts w:eastAsia="DengXian" w:cs="Times New Roman"/>
                <w:kern w:val="2"/>
                <w:sz w:val="20"/>
                <w:szCs w:val="20"/>
                <w:lang w:eastAsia="zh-CN"/>
              </w:rPr>
              <w:t xml:space="preserve"> </w:t>
            </w:r>
          </w:p>
          <w:p w14:paraId="0C7B6DDE" w14:textId="77777777" w:rsidR="001F338D" w:rsidRDefault="00000000">
            <w:pPr>
              <w:widowControl w:val="0"/>
              <w:spacing w:before="0" w:after="0"/>
              <w:jc w:val="both"/>
              <w:rPr>
                <w:rFonts w:eastAsia="DengXian" w:cs="Times New Roman"/>
                <w:kern w:val="2"/>
                <w:sz w:val="20"/>
                <w:szCs w:val="20"/>
                <w:lang w:eastAsia="zh-CN"/>
              </w:rPr>
            </w:pPr>
            <w:r>
              <w:rPr>
                <w:rFonts w:eastAsia="DengXian" w:cs="Times New Roman"/>
                <w:kern w:val="2"/>
                <w:sz w:val="20"/>
                <w:szCs w:val="20"/>
                <w:lang w:eastAsia="zh-CN"/>
              </w:rPr>
              <w:t>section thickness/intersection gap = 3 /0.6 mm</w:t>
            </w:r>
          </w:p>
        </w:tc>
      </w:tr>
      <w:tr w:rsidR="001F338D" w14:paraId="35AD52B5" w14:textId="77777777">
        <w:tc>
          <w:tcPr>
            <w:tcW w:w="1366" w:type="dxa"/>
          </w:tcPr>
          <w:p w14:paraId="0B699C26" w14:textId="77777777" w:rsidR="001F338D" w:rsidRDefault="00000000">
            <w:pPr>
              <w:widowControl w:val="0"/>
              <w:spacing w:before="0" w:after="0"/>
              <w:jc w:val="both"/>
              <w:rPr>
                <w:rFonts w:eastAsia="DengXian" w:cs="Times New Roman"/>
                <w:kern w:val="2"/>
                <w:sz w:val="20"/>
                <w:szCs w:val="20"/>
                <w:lang w:eastAsia="zh-CN"/>
              </w:rPr>
            </w:pPr>
            <w:r>
              <w:rPr>
                <w:rFonts w:eastAsia="DengXian" w:cs="Times New Roman"/>
                <w:kern w:val="2"/>
                <w:sz w:val="20"/>
                <w:szCs w:val="20"/>
                <w:lang w:eastAsia="zh-CN"/>
              </w:rPr>
              <w:t>Sagittal T2WI</w:t>
            </w:r>
          </w:p>
        </w:tc>
        <w:tc>
          <w:tcPr>
            <w:tcW w:w="4129" w:type="dxa"/>
          </w:tcPr>
          <w:p w14:paraId="6D980A16" w14:textId="77777777" w:rsidR="001F338D" w:rsidRDefault="00000000">
            <w:pPr>
              <w:widowControl w:val="0"/>
              <w:spacing w:before="0" w:after="0"/>
              <w:jc w:val="both"/>
              <w:rPr>
                <w:rFonts w:eastAsia="DengXian" w:cs="Times New Roman"/>
                <w:kern w:val="2"/>
                <w:sz w:val="20"/>
                <w:szCs w:val="20"/>
                <w:lang w:eastAsia="zh-CN"/>
              </w:rPr>
            </w:pPr>
            <w:r>
              <w:rPr>
                <w:rFonts w:eastAsia="DengXian" w:cs="Times New Roman"/>
                <w:kern w:val="2"/>
                <w:sz w:val="20"/>
                <w:szCs w:val="20"/>
                <w:lang w:eastAsia="zh-CN"/>
              </w:rPr>
              <w:t xml:space="preserve">FRFSE, TR/TE = 3324/90 msec; matrix = 320 × 224; FOV = 250 × 230 mm; NEX = </w:t>
            </w:r>
            <w:proofErr w:type="gramStart"/>
            <w:r>
              <w:rPr>
                <w:rFonts w:eastAsia="DengXian" w:cs="Times New Roman"/>
                <w:kern w:val="2"/>
                <w:sz w:val="20"/>
                <w:szCs w:val="20"/>
                <w:lang w:eastAsia="zh-CN"/>
              </w:rPr>
              <w:t>2;</w:t>
            </w:r>
            <w:proofErr w:type="gramEnd"/>
            <w:r>
              <w:rPr>
                <w:rFonts w:eastAsia="DengXian" w:cs="Times New Roman"/>
                <w:kern w:val="2"/>
                <w:sz w:val="20"/>
                <w:szCs w:val="20"/>
                <w:lang w:eastAsia="zh-CN"/>
              </w:rPr>
              <w:t xml:space="preserve"> </w:t>
            </w:r>
          </w:p>
          <w:p w14:paraId="7CC7D53D" w14:textId="77777777" w:rsidR="001F338D" w:rsidRDefault="00000000">
            <w:pPr>
              <w:widowControl w:val="0"/>
              <w:spacing w:before="0" w:after="0"/>
              <w:jc w:val="both"/>
              <w:rPr>
                <w:rFonts w:eastAsia="DengXian" w:cs="Times New Roman"/>
                <w:kern w:val="2"/>
                <w:sz w:val="20"/>
                <w:szCs w:val="20"/>
                <w:lang w:eastAsia="zh-CN"/>
              </w:rPr>
            </w:pPr>
            <w:r>
              <w:rPr>
                <w:rFonts w:eastAsia="DengXian" w:cs="Times New Roman"/>
                <w:kern w:val="2"/>
                <w:sz w:val="20"/>
                <w:szCs w:val="20"/>
                <w:lang w:eastAsia="zh-CN"/>
              </w:rPr>
              <w:t>section thickness/intersection gap = 4/1 mm</w:t>
            </w:r>
          </w:p>
        </w:tc>
        <w:tc>
          <w:tcPr>
            <w:tcW w:w="4252" w:type="dxa"/>
          </w:tcPr>
          <w:p w14:paraId="194C910E" w14:textId="77777777" w:rsidR="001F338D" w:rsidRDefault="00000000">
            <w:pPr>
              <w:widowControl w:val="0"/>
              <w:spacing w:before="0" w:after="0"/>
              <w:jc w:val="both"/>
              <w:rPr>
                <w:rFonts w:eastAsia="DengXian" w:cs="Times New Roman"/>
                <w:kern w:val="2"/>
                <w:sz w:val="20"/>
                <w:szCs w:val="20"/>
                <w:lang w:eastAsia="zh-CN"/>
              </w:rPr>
            </w:pPr>
            <w:r>
              <w:rPr>
                <w:rFonts w:eastAsia="DengXian" w:cs="Times New Roman"/>
                <w:kern w:val="2"/>
                <w:sz w:val="20"/>
                <w:szCs w:val="20"/>
                <w:lang w:eastAsia="zh-CN"/>
              </w:rPr>
              <w:t xml:space="preserve">TSE, TR/TE = 6100 / 91 msec; matrix = 320 × 262; FOV = 250 × 230 mm; NEX = </w:t>
            </w:r>
            <w:proofErr w:type="gramStart"/>
            <w:r>
              <w:rPr>
                <w:rFonts w:eastAsia="DengXian" w:cs="Times New Roman"/>
                <w:kern w:val="2"/>
                <w:sz w:val="20"/>
                <w:szCs w:val="20"/>
                <w:lang w:eastAsia="zh-CN"/>
              </w:rPr>
              <w:t>2;</w:t>
            </w:r>
            <w:proofErr w:type="gramEnd"/>
            <w:r>
              <w:rPr>
                <w:rFonts w:eastAsia="DengXian" w:cs="Times New Roman"/>
                <w:kern w:val="2"/>
                <w:sz w:val="20"/>
                <w:szCs w:val="20"/>
                <w:lang w:eastAsia="zh-CN"/>
              </w:rPr>
              <w:t xml:space="preserve"> </w:t>
            </w:r>
          </w:p>
          <w:p w14:paraId="29657E5C" w14:textId="77777777" w:rsidR="001F338D" w:rsidRDefault="00000000">
            <w:pPr>
              <w:widowControl w:val="0"/>
              <w:spacing w:before="0" w:after="0"/>
              <w:jc w:val="both"/>
              <w:rPr>
                <w:rFonts w:eastAsia="DengXian" w:cs="Times New Roman"/>
                <w:kern w:val="2"/>
                <w:sz w:val="20"/>
                <w:szCs w:val="20"/>
                <w:lang w:eastAsia="zh-CN"/>
              </w:rPr>
            </w:pPr>
            <w:r>
              <w:rPr>
                <w:rFonts w:eastAsia="DengXian" w:cs="Times New Roman"/>
                <w:kern w:val="2"/>
                <w:sz w:val="20"/>
                <w:szCs w:val="20"/>
                <w:lang w:eastAsia="zh-CN"/>
              </w:rPr>
              <w:t>section thickness/intersection gap = 4 /0.4 mm</w:t>
            </w:r>
          </w:p>
        </w:tc>
      </w:tr>
    </w:tbl>
    <w:p w14:paraId="554AC7F0" w14:textId="77777777" w:rsidR="001F338D" w:rsidRDefault="00000000">
      <w:r>
        <w:rPr>
          <w:bCs/>
        </w:rPr>
        <w:t>DWI, diffusion-weighted imaging; EPI, echo-planar imaging; FSE, fast spin‒echo; FRFSE, fast-recovery fast spin‒echo; FOV, field of view; RESOLVE, readout segmentation of long variable echo-trains; TR, repetition time; TE, echo time; TI, inversion time; NEX, number of excitations; VIBE, volumetric interpolated breath-hold examination</w:t>
      </w:r>
    </w:p>
    <w:p w14:paraId="30E52864" w14:textId="77777777" w:rsidR="001F338D" w:rsidRDefault="001F338D">
      <w:pPr>
        <w:rPr>
          <w:rFonts w:cs="Times New Roman"/>
          <w:szCs w:val="24"/>
          <w:u w:val="single"/>
        </w:rPr>
      </w:pPr>
    </w:p>
    <w:p w14:paraId="624B54E0" w14:textId="77777777" w:rsidR="001F338D" w:rsidRDefault="00000000">
      <w:pPr>
        <w:widowControl w:val="0"/>
        <w:spacing w:before="0" w:after="0" w:line="360" w:lineRule="auto"/>
        <w:jc w:val="both"/>
        <w:rPr>
          <w:rFonts w:ascii="DengXian" w:eastAsia="DengXian" w:hAnsi="DengXian" w:cs="Times New Roman"/>
          <w:kern w:val="2"/>
          <w:sz w:val="21"/>
          <w:lang w:eastAsia="zh-CN"/>
        </w:rPr>
      </w:pPr>
      <w:r>
        <w:rPr>
          <w:b/>
          <w:szCs w:val="24"/>
        </w:rPr>
        <w:t>2.</w:t>
      </w:r>
      <w:r>
        <w:rPr>
          <w:rFonts w:hint="eastAsia"/>
          <w:b/>
          <w:szCs w:val="24"/>
          <w:lang w:eastAsia="zh-CN"/>
        </w:rPr>
        <w:t>4</w:t>
      </w:r>
      <w:r>
        <w:rPr>
          <w:b/>
          <w:szCs w:val="24"/>
        </w:rPr>
        <w:t xml:space="preserve"> </w:t>
      </w:r>
      <w:r>
        <w:rPr>
          <w:rFonts w:hint="eastAsia"/>
          <w:b/>
          <w:szCs w:val="24"/>
        </w:rPr>
        <w:t>Radiomic features</w:t>
      </w:r>
    </w:p>
    <w:p w14:paraId="7F03F953" w14:textId="77777777" w:rsidR="001F338D" w:rsidRDefault="00000000">
      <w:pPr>
        <w:rPr>
          <w:rFonts w:eastAsia="SimSun"/>
          <w:bCs/>
          <w:szCs w:val="24"/>
        </w:rPr>
      </w:pPr>
      <w:r>
        <w:rPr>
          <w:rFonts w:eastAsia="SimSun" w:hint="eastAsia"/>
          <w:b/>
          <w:szCs w:val="24"/>
        </w:rPr>
        <w:t>Image preprocessing</w:t>
      </w:r>
      <w:r>
        <w:rPr>
          <w:rFonts w:eastAsia="SimSun" w:hint="eastAsia"/>
          <w:bCs/>
          <w:szCs w:val="24"/>
        </w:rPr>
        <w:t xml:space="preserve"> was carried out via a standard workflow. Prior to feature extraction, it was essential to standardize the images. This includes resampling the spacing of all images to a consistent scale of [1.0, 1.0, 1.0], normalizing the grayscale intensity across all images via Z score normalization techniques, and applying Gaussian filtering to decrease noise in the images. Ensuring the homogeneity and comparability of the dataset through these methodological procedures is vital, as it greatly increases the accuracy and reliability of the subsequent feature extraction steps.</w:t>
      </w:r>
    </w:p>
    <w:p w14:paraId="5680F131" w14:textId="77777777" w:rsidR="001F338D" w:rsidRDefault="00000000">
      <w:pPr>
        <w:ind w:firstLineChars="100" w:firstLine="241"/>
        <w:rPr>
          <w:rFonts w:cs="Times New Roman"/>
          <w:bCs/>
          <w:szCs w:val="24"/>
          <w:u w:val="single"/>
        </w:rPr>
      </w:pPr>
      <w:r>
        <w:rPr>
          <w:rFonts w:eastAsia="SimSun" w:hint="eastAsia"/>
          <w:b/>
          <w:szCs w:val="24"/>
        </w:rPr>
        <w:t>Image segmentation</w:t>
      </w:r>
      <w:r>
        <w:rPr>
          <w:rFonts w:eastAsia="SimSun" w:hint="eastAsia"/>
          <w:bCs/>
          <w:szCs w:val="24"/>
        </w:rPr>
        <w:t xml:space="preserve"> was carried out independently by two radiologists specializing in gynecological oncology MRI: reader_1 (T.Z.) with 5 years of experience and reader_2 (B.Y.) with 10 </w:t>
      </w:r>
      <w:r>
        <w:rPr>
          <w:rFonts w:eastAsia="SimSun" w:hint="eastAsia"/>
          <w:bCs/>
          <w:szCs w:val="24"/>
        </w:rPr>
        <w:lastRenderedPageBreak/>
        <w:t>years of experience. Reader_2 confirmed all the tumor segmentations. In cases where the two readers agreed, the segmentation was finalized. If there were differing opinions, the final segmentation was determined through discussion. All confirmed regions of interest (ROIs) were included in the analysis (</w:t>
      </w:r>
      <w:proofErr w:type="spellStart"/>
      <w:r>
        <w:rPr>
          <w:rFonts w:eastAsia="SimSun" w:hint="eastAsia"/>
          <w:bCs/>
          <w:szCs w:val="24"/>
        </w:rPr>
        <w:t>reader_confirmed</w:t>
      </w:r>
      <w:proofErr w:type="spellEnd"/>
      <w:r>
        <w:rPr>
          <w:rFonts w:eastAsia="SimSun" w:hint="eastAsia"/>
          <w:bCs/>
          <w:szCs w:val="24"/>
        </w:rPr>
        <w:t xml:space="preserve">). Additionally, to evaluate </w:t>
      </w:r>
      <w:proofErr w:type="spellStart"/>
      <w:r>
        <w:rPr>
          <w:rFonts w:eastAsia="SimSun" w:hint="eastAsia"/>
          <w:bCs/>
          <w:szCs w:val="24"/>
        </w:rPr>
        <w:t>interreader</w:t>
      </w:r>
      <w:proofErr w:type="spellEnd"/>
      <w:r>
        <w:rPr>
          <w:rFonts w:eastAsia="SimSun" w:hint="eastAsia"/>
          <w:bCs/>
          <w:szCs w:val="24"/>
        </w:rPr>
        <w:t xml:space="preserve"> reliability, the images of 100 patients were randomly selected one month later for tumor segmentation by a third radiologist, reader_3 (Y.D.), with 8 years of experience in gynecological oncology MRI.</w:t>
      </w:r>
    </w:p>
    <w:p w14:paraId="2BB1D160" w14:textId="77777777" w:rsidR="001F338D" w:rsidRDefault="001F338D">
      <w:pPr>
        <w:rPr>
          <w:rFonts w:cs="Times New Roman"/>
          <w:szCs w:val="24"/>
        </w:rPr>
      </w:pPr>
    </w:p>
    <w:p w14:paraId="5FBA0AEB" w14:textId="77777777" w:rsidR="001F338D" w:rsidRDefault="001F338D">
      <w:pPr>
        <w:spacing w:before="240"/>
      </w:pPr>
    </w:p>
    <w:p w14:paraId="7F41B84D" w14:textId="77777777" w:rsidR="001F338D" w:rsidRDefault="00000000">
      <w:pPr>
        <w:spacing w:before="240"/>
        <w:rPr>
          <w:b/>
          <w:szCs w:val="24"/>
        </w:rPr>
      </w:pPr>
      <w:r>
        <w:rPr>
          <w:b/>
          <w:szCs w:val="24"/>
        </w:rPr>
        <w:t>3 Results</w:t>
      </w:r>
    </w:p>
    <w:p w14:paraId="1748677F" w14:textId="77777777" w:rsidR="001F338D" w:rsidRDefault="00000000">
      <w:pPr>
        <w:spacing w:before="240"/>
        <w:rPr>
          <w:b/>
        </w:rPr>
      </w:pPr>
      <w:r>
        <w:rPr>
          <w:b/>
        </w:rPr>
        <w:t xml:space="preserve">3.2 </w:t>
      </w:r>
      <w:r>
        <w:rPr>
          <w:rFonts w:hint="eastAsia"/>
          <w:b/>
        </w:rPr>
        <w:t xml:space="preserve">Radiomics feature extraction, selection, and </w:t>
      </w:r>
      <w:proofErr w:type="spellStart"/>
      <w:r>
        <w:rPr>
          <w:rFonts w:hint="eastAsia"/>
          <w:b/>
        </w:rPr>
        <w:t>interreader</w:t>
      </w:r>
      <w:proofErr w:type="spellEnd"/>
      <w:r>
        <w:rPr>
          <w:rFonts w:hint="eastAsia"/>
          <w:b/>
        </w:rPr>
        <w:t xml:space="preserve"> reliability</w:t>
      </w:r>
    </w:p>
    <w:p w14:paraId="4FB740FD" w14:textId="351D5355" w:rsidR="001F338D" w:rsidRDefault="00000000">
      <w:pPr>
        <w:spacing w:before="240"/>
        <w:rPr>
          <w:iCs/>
          <w:szCs w:val="24"/>
        </w:rPr>
      </w:pPr>
      <w:r>
        <w:rPr>
          <w:rFonts w:hint="eastAsia"/>
          <w:iCs/>
          <w:szCs w:val="24"/>
        </w:rPr>
        <w:t xml:space="preserve">The original feature data were filtered with the independent-sample t test and correlation testing. Features with P &gt; 0.05 or a correlation coefficient &gt; 0.9 were excluded from the original data. After these features were removed, the number of features in the original data was reduced from 1036 to 136, 90, 93, and 73 in the </w:t>
      </w:r>
      <w:proofErr w:type="spellStart"/>
      <w:r>
        <w:rPr>
          <w:rFonts w:hint="eastAsia"/>
          <w:iCs/>
          <w:szCs w:val="24"/>
        </w:rPr>
        <w:t>ADCintratumoral</w:t>
      </w:r>
      <w:proofErr w:type="spellEnd"/>
      <w:r>
        <w:rPr>
          <w:rFonts w:hint="eastAsia"/>
          <w:iCs/>
          <w:szCs w:val="24"/>
        </w:rPr>
        <w:t xml:space="preserve">, </w:t>
      </w:r>
      <w:proofErr w:type="spellStart"/>
      <w:r>
        <w:rPr>
          <w:rFonts w:hint="eastAsia"/>
          <w:iCs/>
          <w:szCs w:val="24"/>
        </w:rPr>
        <w:t>ADCperitumoral</w:t>
      </w:r>
      <w:proofErr w:type="spellEnd"/>
      <w:r>
        <w:rPr>
          <w:rFonts w:hint="eastAsia"/>
          <w:iCs/>
          <w:szCs w:val="24"/>
        </w:rPr>
        <w:t>, T2intratumoral and T2peritumoral feature groups, respectively.</w:t>
      </w:r>
    </w:p>
    <w:p w14:paraId="4444F92F" w14:textId="58CC56F0" w:rsidR="001F338D" w:rsidRDefault="00000000">
      <w:pPr>
        <w:spacing w:before="240"/>
        <w:ind w:firstLineChars="100" w:firstLine="240"/>
        <w:rPr>
          <w:iCs/>
          <w:szCs w:val="24"/>
        </w:rPr>
      </w:pPr>
      <w:r>
        <w:rPr>
          <w:rFonts w:hint="eastAsia"/>
          <w:iCs/>
          <w:szCs w:val="24"/>
        </w:rPr>
        <w:t xml:space="preserve">To retain the most discriminative features from the filtered data, the least absolute shrinkage and selection operator (LASSO) was used. LASSO is the most appropriate method for searching for the most rewarding features in high-dimensional data [1]. After LASSO regression, the number of features decreased from 136, 90, 93 and 73 to 5, 7, 7 and 6 in the </w:t>
      </w:r>
      <w:proofErr w:type="spellStart"/>
      <w:r>
        <w:rPr>
          <w:rFonts w:hint="eastAsia"/>
          <w:iCs/>
          <w:szCs w:val="24"/>
        </w:rPr>
        <w:t>ADCintratumoral</w:t>
      </w:r>
      <w:proofErr w:type="spellEnd"/>
      <w:r>
        <w:rPr>
          <w:rFonts w:hint="eastAsia"/>
          <w:iCs/>
          <w:szCs w:val="24"/>
        </w:rPr>
        <w:t xml:space="preserve">, </w:t>
      </w:r>
      <w:proofErr w:type="spellStart"/>
      <w:r>
        <w:rPr>
          <w:rFonts w:hint="eastAsia"/>
          <w:iCs/>
          <w:szCs w:val="24"/>
        </w:rPr>
        <w:t>ADCperitumoral</w:t>
      </w:r>
      <w:proofErr w:type="spellEnd"/>
      <w:r>
        <w:rPr>
          <w:rFonts w:hint="eastAsia"/>
          <w:iCs/>
          <w:szCs w:val="24"/>
        </w:rPr>
        <w:t>, T2_intratumoral and T2peritumoral feature sets, respectively (detailed in Supplementary</w:t>
      </w:r>
      <w:r>
        <w:rPr>
          <w:rFonts w:hint="eastAsia"/>
          <w:iCs/>
          <w:szCs w:val="24"/>
          <w:lang w:eastAsia="zh-CN"/>
        </w:rPr>
        <w:t xml:space="preserve"> </w:t>
      </w:r>
      <w:r>
        <w:rPr>
          <w:rFonts w:hint="eastAsia"/>
          <w:iCs/>
          <w:szCs w:val="24"/>
        </w:rPr>
        <w:t xml:space="preserve">Table 2). </w:t>
      </w:r>
    </w:p>
    <w:p w14:paraId="251860A9" w14:textId="40EC41E5" w:rsidR="001F338D" w:rsidRDefault="00000000">
      <w:pPr>
        <w:spacing w:before="240"/>
        <w:ind w:firstLineChars="100" w:firstLine="240"/>
        <w:rPr>
          <w:iCs/>
          <w:szCs w:val="24"/>
        </w:rPr>
      </w:pPr>
      <w:r>
        <w:rPr>
          <w:rFonts w:hint="eastAsia"/>
          <w:iCs/>
          <w:szCs w:val="24"/>
        </w:rPr>
        <w:t xml:space="preserve">To establish a combined single-sequence </w:t>
      </w:r>
      <w:proofErr w:type="spellStart"/>
      <w:r>
        <w:rPr>
          <w:rFonts w:hint="eastAsia"/>
          <w:iCs/>
          <w:szCs w:val="24"/>
        </w:rPr>
        <w:t>intratumoral</w:t>
      </w:r>
      <w:proofErr w:type="spellEnd"/>
      <w:r>
        <w:rPr>
          <w:rFonts w:hint="eastAsia"/>
          <w:iCs/>
          <w:szCs w:val="24"/>
        </w:rPr>
        <w:t xml:space="preserve"> and peritumoral model, 5 </w:t>
      </w:r>
      <w:proofErr w:type="spellStart"/>
      <w:r>
        <w:rPr>
          <w:rFonts w:hint="eastAsia"/>
          <w:iCs/>
          <w:szCs w:val="24"/>
        </w:rPr>
        <w:t>ADCintratumoral</w:t>
      </w:r>
      <w:proofErr w:type="spellEnd"/>
      <w:r>
        <w:rPr>
          <w:rFonts w:hint="eastAsia"/>
          <w:iCs/>
          <w:szCs w:val="24"/>
        </w:rPr>
        <w:t xml:space="preserve"> features and 7 </w:t>
      </w:r>
      <w:proofErr w:type="spellStart"/>
      <w:r>
        <w:rPr>
          <w:rFonts w:hint="eastAsia"/>
          <w:iCs/>
          <w:szCs w:val="24"/>
        </w:rPr>
        <w:t>ADCperitumoral</w:t>
      </w:r>
      <w:proofErr w:type="spellEnd"/>
      <w:r>
        <w:rPr>
          <w:rFonts w:hint="eastAsia"/>
          <w:iCs/>
          <w:szCs w:val="24"/>
        </w:rPr>
        <w:t xml:space="preserve"> features were selected to comprise the 12 ADC features, and 7 T2intratumoral features and 6 T2peritumoral features were selected to comprise the 13 T2</w:t>
      </w:r>
      <w:r>
        <w:rPr>
          <w:rFonts w:hint="eastAsia"/>
          <w:iCs/>
          <w:szCs w:val="24"/>
          <w:lang w:eastAsia="zh-CN"/>
        </w:rPr>
        <w:t xml:space="preserve"> </w:t>
      </w:r>
      <w:r>
        <w:rPr>
          <w:rFonts w:hint="eastAsia"/>
          <w:iCs/>
          <w:szCs w:val="24"/>
        </w:rPr>
        <w:t>features. After LASSO regression, the number of ADC features was reduced from 12 to 9, and the number of T2 features was reduced from 13 to 9 (detailed in Supplementary</w:t>
      </w:r>
      <w:r>
        <w:rPr>
          <w:rFonts w:hint="eastAsia"/>
          <w:iCs/>
          <w:szCs w:val="24"/>
          <w:lang w:eastAsia="zh-CN"/>
        </w:rPr>
        <w:t xml:space="preserve"> </w:t>
      </w:r>
      <w:r>
        <w:rPr>
          <w:rFonts w:hint="eastAsia"/>
          <w:iCs/>
          <w:szCs w:val="24"/>
        </w:rPr>
        <w:t>Table 3). These six groups of features were subsequently used to construct six logistic regression (LR) models, and all the features had nonzero coefficients.</w:t>
      </w:r>
    </w:p>
    <w:p w14:paraId="3340EC0B" w14:textId="4E731571" w:rsidR="001F338D" w:rsidRDefault="00000000">
      <w:pPr>
        <w:spacing w:before="240"/>
        <w:ind w:firstLineChars="100" w:firstLine="240"/>
        <w:rPr>
          <w:iCs/>
          <w:szCs w:val="24"/>
        </w:rPr>
      </w:pPr>
      <w:r>
        <w:rPr>
          <w:rFonts w:hint="eastAsia"/>
          <w:iCs/>
          <w:szCs w:val="24"/>
        </w:rPr>
        <w:t xml:space="preserve">To establish the combined ADC-map and T2WI-feature models, the 5 </w:t>
      </w:r>
      <w:proofErr w:type="spellStart"/>
      <w:r>
        <w:rPr>
          <w:rFonts w:hint="eastAsia"/>
          <w:iCs/>
          <w:szCs w:val="24"/>
        </w:rPr>
        <w:t>ADC</w:t>
      </w:r>
      <w:r>
        <w:rPr>
          <w:rFonts w:hint="eastAsia"/>
          <w:iCs/>
          <w:szCs w:val="24"/>
          <w:lang w:eastAsia="zh-CN"/>
        </w:rPr>
        <w:t>i</w:t>
      </w:r>
      <w:r>
        <w:rPr>
          <w:rFonts w:hint="eastAsia"/>
          <w:iCs/>
          <w:szCs w:val="24"/>
        </w:rPr>
        <w:t>ntratumoral</w:t>
      </w:r>
      <w:proofErr w:type="spellEnd"/>
      <w:r>
        <w:rPr>
          <w:rFonts w:hint="eastAsia"/>
          <w:iCs/>
          <w:szCs w:val="24"/>
        </w:rPr>
        <w:t xml:space="preserve"> and 7 T2WI</w:t>
      </w:r>
      <w:r>
        <w:rPr>
          <w:rFonts w:hint="eastAsia"/>
          <w:iCs/>
          <w:szCs w:val="24"/>
          <w:lang w:eastAsia="zh-CN"/>
        </w:rPr>
        <w:t>i</w:t>
      </w:r>
      <w:r>
        <w:rPr>
          <w:rFonts w:hint="eastAsia"/>
          <w:iCs/>
          <w:szCs w:val="24"/>
        </w:rPr>
        <w:t xml:space="preserve">ntratumoral features were combined to establish a 12-feature set for creating Model_1; the 5 </w:t>
      </w:r>
      <w:proofErr w:type="spellStart"/>
      <w:r>
        <w:rPr>
          <w:rFonts w:hint="eastAsia"/>
          <w:iCs/>
          <w:szCs w:val="24"/>
        </w:rPr>
        <w:t>ADC</w:t>
      </w:r>
      <w:r>
        <w:rPr>
          <w:rFonts w:hint="eastAsia"/>
          <w:iCs/>
          <w:szCs w:val="24"/>
          <w:lang w:eastAsia="zh-CN"/>
        </w:rPr>
        <w:t>i</w:t>
      </w:r>
      <w:r>
        <w:rPr>
          <w:rFonts w:hint="eastAsia"/>
          <w:iCs/>
          <w:szCs w:val="24"/>
        </w:rPr>
        <w:t>ntratumoral</w:t>
      </w:r>
      <w:proofErr w:type="spellEnd"/>
      <w:r>
        <w:rPr>
          <w:rFonts w:hint="eastAsia"/>
          <w:iCs/>
          <w:szCs w:val="24"/>
        </w:rPr>
        <w:t xml:space="preserve"> and 6 T2WI</w:t>
      </w:r>
      <w:r>
        <w:rPr>
          <w:rFonts w:hint="eastAsia"/>
          <w:iCs/>
          <w:szCs w:val="24"/>
          <w:lang w:eastAsia="zh-CN"/>
        </w:rPr>
        <w:t>p</w:t>
      </w:r>
      <w:r>
        <w:rPr>
          <w:rFonts w:hint="eastAsia"/>
          <w:iCs/>
          <w:szCs w:val="24"/>
        </w:rPr>
        <w:t xml:space="preserve">eritumoral features were combined to create an 11-feature set for establishing Model_2; the 7 </w:t>
      </w:r>
      <w:proofErr w:type="spellStart"/>
      <w:r>
        <w:rPr>
          <w:rFonts w:hint="eastAsia"/>
          <w:iCs/>
          <w:szCs w:val="24"/>
        </w:rPr>
        <w:t>ADCperitumoral</w:t>
      </w:r>
      <w:proofErr w:type="spellEnd"/>
      <w:r>
        <w:rPr>
          <w:rFonts w:hint="eastAsia"/>
          <w:iCs/>
          <w:szCs w:val="24"/>
        </w:rPr>
        <w:t xml:space="preserve"> and 7 T2intratumoral features were combined to create a 14-feature set for establishing Model_3; and the 7 </w:t>
      </w:r>
      <w:proofErr w:type="spellStart"/>
      <w:r>
        <w:rPr>
          <w:rFonts w:hint="eastAsia"/>
          <w:iCs/>
          <w:szCs w:val="24"/>
        </w:rPr>
        <w:t>ADCperitumoral</w:t>
      </w:r>
      <w:proofErr w:type="spellEnd"/>
      <w:r>
        <w:rPr>
          <w:rFonts w:hint="eastAsia"/>
          <w:iCs/>
          <w:szCs w:val="24"/>
        </w:rPr>
        <w:t xml:space="preserve"> and 6 T2peritumoral features were combined to create a 13-feature set for establishing Model_4. After LASSO regression, the number of features for constructing Model_1, Model_2, Model_3, and Model_4 were reduced from 12, 11, 14, and 13 to 8, 6, 7 and 8, respectively (detailed in Supplementary Table 3).</w:t>
      </w:r>
    </w:p>
    <w:p w14:paraId="5CAC21C2" w14:textId="4106EC42" w:rsidR="001F338D" w:rsidRDefault="00000000">
      <w:pPr>
        <w:spacing w:before="240"/>
        <w:ind w:firstLineChars="100" w:firstLine="240"/>
        <w:rPr>
          <w:iCs/>
          <w:szCs w:val="24"/>
        </w:rPr>
      </w:pPr>
      <w:r>
        <w:rPr>
          <w:rFonts w:hint="eastAsia"/>
          <w:iCs/>
          <w:szCs w:val="24"/>
        </w:rPr>
        <w:t>All 2</w:t>
      </w:r>
      <w:r>
        <w:rPr>
          <w:rFonts w:hint="eastAsia"/>
          <w:iCs/>
          <w:szCs w:val="24"/>
          <w:lang w:eastAsia="zh-CN"/>
        </w:rPr>
        <w:t>5</w:t>
      </w:r>
      <w:r>
        <w:rPr>
          <w:rFonts w:hint="eastAsia"/>
          <w:iCs/>
          <w:szCs w:val="24"/>
        </w:rPr>
        <w:t xml:space="preserve"> VOI features (</w:t>
      </w:r>
      <w:proofErr w:type="spellStart"/>
      <w:r>
        <w:rPr>
          <w:rFonts w:hint="eastAsia"/>
          <w:iCs/>
          <w:szCs w:val="24"/>
        </w:rPr>
        <w:t>ADC</w:t>
      </w:r>
      <w:r>
        <w:rPr>
          <w:rFonts w:hint="eastAsia"/>
          <w:iCs/>
          <w:szCs w:val="24"/>
          <w:lang w:eastAsia="zh-CN"/>
        </w:rPr>
        <w:t>i</w:t>
      </w:r>
      <w:r>
        <w:rPr>
          <w:rFonts w:hint="eastAsia"/>
          <w:iCs/>
          <w:szCs w:val="24"/>
        </w:rPr>
        <w:t>ntratumoral</w:t>
      </w:r>
      <w:proofErr w:type="spellEnd"/>
      <w:r>
        <w:rPr>
          <w:rFonts w:hint="eastAsia"/>
          <w:iCs/>
          <w:szCs w:val="24"/>
        </w:rPr>
        <w:t xml:space="preserve"> + </w:t>
      </w:r>
      <w:proofErr w:type="spellStart"/>
      <w:r>
        <w:rPr>
          <w:rFonts w:hint="eastAsia"/>
          <w:iCs/>
          <w:szCs w:val="24"/>
        </w:rPr>
        <w:t>ADCperitumoral</w:t>
      </w:r>
      <w:proofErr w:type="spellEnd"/>
      <w:r>
        <w:rPr>
          <w:rFonts w:hint="eastAsia"/>
          <w:iCs/>
          <w:szCs w:val="24"/>
        </w:rPr>
        <w:t xml:space="preserve"> + T2WI</w:t>
      </w:r>
      <w:r>
        <w:rPr>
          <w:rFonts w:hint="eastAsia"/>
          <w:iCs/>
          <w:szCs w:val="24"/>
          <w:lang w:eastAsia="zh-CN"/>
        </w:rPr>
        <w:t>i</w:t>
      </w:r>
      <w:r>
        <w:rPr>
          <w:rFonts w:hint="eastAsia"/>
          <w:iCs/>
          <w:szCs w:val="24"/>
        </w:rPr>
        <w:t>ntratumoral + T2WI</w:t>
      </w:r>
      <w:r>
        <w:rPr>
          <w:rFonts w:hint="eastAsia"/>
          <w:iCs/>
          <w:szCs w:val="24"/>
          <w:lang w:eastAsia="zh-CN"/>
        </w:rPr>
        <w:t>p</w:t>
      </w:r>
      <w:r>
        <w:rPr>
          <w:rFonts w:hint="eastAsia"/>
          <w:iCs/>
          <w:szCs w:val="24"/>
        </w:rPr>
        <w:t xml:space="preserve">eritumoral) were combined and used to create the hybrid model (Model_5). Combining the ADC map and T2WI, 18 features were included: 9 were from the ADC maps, and 9 were from </w:t>
      </w:r>
      <w:r>
        <w:rPr>
          <w:rFonts w:hint="eastAsia"/>
          <w:iCs/>
          <w:szCs w:val="24"/>
        </w:rPr>
        <w:lastRenderedPageBreak/>
        <w:t>T2WI. Finally, LASSO was utilized to select the most valuable features. After LASSO filtering, the coefficients of the 9 features were 0, so the remaining 9 features were ultimately retained in the hybrid model.</w:t>
      </w:r>
    </w:p>
    <w:p w14:paraId="5297FF6B" w14:textId="77777777" w:rsidR="001F338D" w:rsidRDefault="001F338D">
      <w:pPr>
        <w:spacing w:before="240"/>
        <w:ind w:firstLineChars="100" w:firstLine="240"/>
      </w:pPr>
    </w:p>
    <w:p w14:paraId="2C2E93F3" w14:textId="77777777" w:rsidR="001F338D" w:rsidRDefault="001F338D">
      <w:pPr>
        <w:spacing w:before="240"/>
        <w:ind w:firstLineChars="100" w:firstLine="240"/>
      </w:pPr>
    </w:p>
    <w:p w14:paraId="11EE9038" w14:textId="77777777" w:rsidR="001F338D" w:rsidRDefault="001F338D">
      <w:pPr>
        <w:spacing w:before="240"/>
        <w:ind w:firstLineChars="100" w:firstLine="240"/>
      </w:pPr>
    </w:p>
    <w:p w14:paraId="081F7E01" w14:textId="77777777" w:rsidR="001F338D" w:rsidRDefault="00000000">
      <w:pPr>
        <w:spacing w:before="240"/>
      </w:pPr>
      <w:r>
        <w:rPr>
          <w:rFonts w:hint="eastAsia"/>
        </w:rPr>
        <w:t>Supplementary Table 2 Radiomics feature selection procedures for each VOI and prediction model construction</w:t>
      </w:r>
    </w:p>
    <w:tbl>
      <w:tblPr>
        <w:tblW w:w="9606" w:type="dxa"/>
        <w:tblBorders>
          <w:top w:val="single" w:sz="4" w:space="0" w:color="auto"/>
          <w:bottom w:val="single" w:sz="4" w:space="0" w:color="auto"/>
        </w:tblBorders>
        <w:tblLayout w:type="fixed"/>
        <w:tblLook w:val="04A0" w:firstRow="1" w:lastRow="0" w:firstColumn="1" w:lastColumn="0" w:noHBand="0" w:noVBand="1"/>
      </w:tblPr>
      <w:tblGrid>
        <w:gridCol w:w="2018"/>
        <w:gridCol w:w="6452"/>
        <w:gridCol w:w="1136"/>
      </w:tblGrid>
      <w:tr w:rsidR="001F338D" w14:paraId="21F6945E" w14:textId="77777777">
        <w:trPr>
          <w:trHeight w:val="90"/>
        </w:trPr>
        <w:tc>
          <w:tcPr>
            <w:tcW w:w="1951" w:type="dxa"/>
            <w:tcBorders>
              <w:top w:val="single" w:sz="4" w:space="0" w:color="auto"/>
              <w:bottom w:val="single" w:sz="4" w:space="0" w:color="auto"/>
            </w:tcBorders>
          </w:tcPr>
          <w:p w14:paraId="3B318EAE" w14:textId="77777777" w:rsidR="001F338D" w:rsidRDefault="00000000">
            <w:pPr>
              <w:rPr>
                <w:rFonts w:eastAsia="SimSun"/>
                <w:b/>
                <w:szCs w:val="24"/>
              </w:rPr>
            </w:pPr>
            <w:r>
              <w:rPr>
                <w:rFonts w:eastAsia="SimSun"/>
                <w:b/>
                <w:szCs w:val="24"/>
              </w:rPr>
              <w:t>Model</w:t>
            </w:r>
          </w:p>
        </w:tc>
        <w:tc>
          <w:tcPr>
            <w:tcW w:w="6237" w:type="dxa"/>
            <w:tcBorders>
              <w:top w:val="single" w:sz="4" w:space="0" w:color="auto"/>
              <w:bottom w:val="single" w:sz="4" w:space="0" w:color="auto"/>
            </w:tcBorders>
          </w:tcPr>
          <w:p w14:paraId="773B8A64" w14:textId="77777777" w:rsidR="001F338D" w:rsidRDefault="00000000">
            <w:pPr>
              <w:rPr>
                <w:rFonts w:eastAsia="SimSun"/>
                <w:b/>
                <w:szCs w:val="24"/>
              </w:rPr>
            </w:pPr>
            <w:r>
              <w:rPr>
                <w:rFonts w:eastAsia="SimSun"/>
                <w:b/>
                <w:szCs w:val="24"/>
              </w:rPr>
              <w:t>Features</w:t>
            </w:r>
          </w:p>
        </w:tc>
        <w:tc>
          <w:tcPr>
            <w:tcW w:w="1098" w:type="dxa"/>
            <w:tcBorders>
              <w:top w:val="single" w:sz="4" w:space="0" w:color="auto"/>
              <w:bottom w:val="single" w:sz="4" w:space="0" w:color="auto"/>
            </w:tcBorders>
          </w:tcPr>
          <w:p w14:paraId="42390EB9" w14:textId="77777777" w:rsidR="001F338D" w:rsidRDefault="00000000">
            <w:pPr>
              <w:rPr>
                <w:rFonts w:eastAsia="SimSun"/>
                <w:b/>
                <w:szCs w:val="24"/>
              </w:rPr>
            </w:pPr>
            <w:r>
              <w:rPr>
                <w:rFonts w:eastAsia="SimSun"/>
                <w:b/>
                <w:szCs w:val="24"/>
              </w:rPr>
              <w:t>Number</w:t>
            </w:r>
          </w:p>
        </w:tc>
      </w:tr>
      <w:tr w:rsidR="001F338D" w14:paraId="5DD174C5" w14:textId="77777777">
        <w:tc>
          <w:tcPr>
            <w:tcW w:w="1951" w:type="dxa"/>
            <w:tcBorders>
              <w:top w:val="single" w:sz="4" w:space="0" w:color="auto"/>
            </w:tcBorders>
          </w:tcPr>
          <w:p w14:paraId="0BA6A6BB" w14:textId="10EBBB51" w:rsidR="001F338D" w:rsidRDefault="00000000">
            <w:pPr>
              <w:rPr>
                <w:rFonts w:eastAsia="SimSun"/>
                <w:sz w:val="20"/>
                <w:szCs w:val="20"/>
              </w:rPr>
            </w:pPr>
            <w:proofErr w:type="spellStart"/>
            <w:r>
              <w:rPr>
                <w:rFonts w:eastAsia="SimSun"/>
                <w:sz w:val="20"/>
                <w:szCs w:val="20"/>
              </w:rPr>
              <w:t>ADC</w:t>
            </w:r>
            <w:r>
              <w:rPr>
                <w:rFonts w:eastAsia="SimSun" w:hint="eastAsia"/>
                <w:sz w:val="20"/>
                <w:szCs w:val="20"/>
                <w:lang w:eastAsia="zh-CN"/>
              </w:rPr>
              <w:t>i</w:t>
            </w:r>
            <w:r>
              <w:rPr>
                <w:rFonts w:eastAsia="SimSun"/>
                <w:sz w:val="20"/>
                <w:szCs w:val="20"/>
              </w:rPr>
              <w:t>ntratumoral</w:t>
            </w:r>
            <w:proofErr w:type="spellEnd"/>
          </w:p>
        </w:tc>
        <w:tc>
          <w:tcPr>
            <w:tcW w:w="6237" w:type="dxa"/>
            <w:tcBorders>
              <w:top w:val="single" w:sz="4" w:space="0" w:color="auto"/>
            </w:tcBorders>
          </w:tcPr>
          <w:p w14:paraId="1356F97A" w14:textId="77777777" w:rsidR="001F338D" w:rsidRDefault="00000000">
            <w:pPr>
              <w:snapToGrid w:val="0"/>
              <w:spacing w:before="30" w:after="30"/>
              <w:rPr>
                <w:sz w:val="20"/>
                <w:szCs w:val="20"/>
                <w:shd w:val="clear" w:color="auto" w:fill="FFFFFF"/>
              </w:rPr>
            </w:pPr>
            <w:r>
              <w:rPr>
                <w:sz w:val="20"/>
                <w:szCs w:val="20"/>
                <w:shd w:val="clear" w:color="auto" w:fill="FFFFFF"/>
              </w:rPr>
              <w:t>'</w:t>
            </w:r>
            <w:proofErr w:type="spellStart"/>
            <w:r>
              <w:rPr>
                <w:rFonts w:hint="eastAsia"/>
                <w:sz w:val="20"/>
                <w:szCs w:val="20"/>
                <w:shd w:val="clear" w:color="auto" w:fill="FFFFFF"/>
              </w:rPr>
              <w:t>original_shape_LeastAxisLength</w:t>
            </w:r>
            <w:proofErr w:type="spellEnd"/>
            <w:r>
              <w:rPr>
                <w:sz w:val="20"/>
                <w:szCs w:val="20"/>
                <w:shd w:val="clear" w:color="auto" w:fill="FFFFFF"/>
              </w:rPr>
              <w:t>',  </w:t>
            </w:r>
          </w:p>
          <w:p w14:paraId="0AAD70E0" w14:textId="77777777" w:rsidR="001F338D" w:rsidRDefault="00000000">
            <w:pPr>
              <w:snapToGrid w:val="0"/>
              <w:spacing w:before="30" w:after="30"/>
              <w:rPr>
                <w:sz w:val="20"/>
                <w:szCs w:val="20"/>
                <w:shd w:val="clear" w:color="auto" w:fill="FFFFFF"/>
              </w:rPr>
            </w:pPr>
            <w:r>
              <w:rPr>
                <w:sz w:val="20"/>
                <w:szCs w:val="20"/>
                <w:shd w:val="clear" w:color="auto" w:fill="FFFFFF"/>
              </w:rPr>
              <w:t>'</w:t>
            </w:r>
            <w:r>
              <w:rPr>
                <w:rFonts w:hint="eastAsia"/>
                <w:sz w:val="20"/>
                <w:szCs w:val="20"/>
                <w:shd w:val="clear" w:color="auto" w:fill="FFFFFF"/>
              </w:rPr>
              <w:t>wavelet-</w:t>
            </w:r>
            <w:proofErr w:type="spellStart"/>
            <w:r>
              <w:rPr>
                <w:rFonts w:hint="eastAsia"/>
                <w:sz w:val="20"/>
                <w:szCs w:val="20"/>
                <w:shd w:val="clear" w:color="auto" w:fill="FFFFFF"/>
              </w:rPr>
              <w:t>HHH_firstorder_Skewness</w:t>
            </w:r>
            <w:proofErr w:type="spellEnd"/>
            <w:r>
              <w:rPr>
                <w:sz w:val="20"/>
                <w:szCs w:val="20"/>
                <w:shd w:val="clear" w:color="auto" w:fill="FFFFFF"/>
              </w:rPr>
              <w:t>',  </w:t>
            </w:r>
          </w:p>
          <w:p w14:paraId="3ACFF3A7" w14:textId="77777777" w:rsidR="001F338D" w:rsidRDefault="00000000">
            <w:pPr>
              <w:snapToGrid w:val="0"/>
              <w:spacing w:before="30" w:after="30"/>
              <w:rPr>
                <w:sz w:val="20"/>
                <w:szCs w:val="20"/>
                <w:shd w:val="clear" w:color="auto" w:fill="FFFFFF"/>
              </w:rPr>
            </w:pPr>
            <w:r>
              <w:rPr>
                <w:sz w:val="20"/>
                <w:szCs w:val="20"/>
                <w:shd w:val="clear" w:color="auto" w:fill="FFFFFF"/>
              </w:rPr>
              <w:t>'</w:t>
            </w:r>
            <w:r>
              <w:rPr>
                <w:rFonts w:hint="eastAsia"/>
                <w:sz w:val="20"/>
                <w:szCs w:val="20"/>
                <w:shd w:val="clear" w:color="auto" w:fill="FFFFFF"/>
              </w:rPr>
              <w:t>wavelet-</w:t>
            </w:r>
            <w:proofErr w:type="spellStart"/>
            <w:r>
              <w:rPr>
                <w:rFonts w:hint="eastAsia"/>
                <w:sz w:val="20"/>
                <w:szCs w:val="20"/>
                <w:shd w:val="clear" w:color="auto" w:fill="FFFFFF"/>
              </w:rPr>
              <w:t>LLL_glcm_MCC</w:t>
            </w:r>
            <w:proofErr w:type="spellEnd"/>
            <w:r>
              <w:rPr>
                <w:sz w:val="20"/>
                <w:szCs w:val="20"/>
                <w:shd w:val="clear" w:color="auto" w:fill="FFFFFF"/>
              </w:rPr>
              <w:t>',  </w:t>
            </w:r>
          </w:p>
          <w:p w14:paraId="56C322EF" w14:textId="77777777" w:rsidR="001F338D" w:rsidRDefault="00000000">
            <w:pPr>
              <w:snapToGrid w:val="0"/>
              <w:spacing w:before="30" w:after="30"/>
              <w:rPr>
                <w:sz w:val="20"/>
                <w:szCs w:val="20"/>
                <w:shd w:val="clear" w:color="auto" w:fill="FFFFFF"/>
              </w:rPr>
            </w:pPr>
            <w:r>
              <w:rPr>
                <w:sz w:val="20"/>
                <w:szCs w:val="20"/>
                <w:shd w:val="clear" w:color="auto" w:fill="FFFFFF"/>
              </w:rPr>
              <w:t>'</w:t>
            </w:r>
            <w:r>
              <w:rPr>
                <w:rFonts w:hint="eastAsia"/>
                <w:sz w:val="20"/>
                <w:szCs w:val="20"/>
                <w:shd w:val="clear" w:color="auto" w:fill="FFFFFF"/>
              </w:rPr>
              <w:t>wavelet-</w:t>
            </w:r>
            <w:proofErr w:type="spellStart"/>
            <w:r>
              <w:rPr>
                <w:rFonts w:hint="eastAsia"/>
                <w:sz w:val="20"/>
                <w:szCs w:val="20"/>
                <w:shd w:val="clear" w:color="auto" w:fill="FFFFFF"/>
              </w:rPr>
              <w:t>LHH_glszm_GrayLevelNonUniformityNormalized</w:t>
            </w:r>
            <w:proofErr w:type="spellEnd"/>
            <w:r>
              <w:rPr>
                <w:sz w:val="20"/>
                <w:szCs w:val="20"/>
                <w:shd w:val="clear" w:color="auto" w:fill="FFFFFF"/>
              </w:rPr>
              <w:t>',  </w:t>
            </w:r>
          </w:p>
          <w:p w14:paraId="17201FCA" w14:textId="77777777" w:rsidR="001F338D" w:rsidRDefault="00000000">
            <w:pPr>
              <w:snapToGrid w:val="0"/>
              <w:spacing w:before="30" w:after="30"/>
              <w:rPr>
                <w:rFonts w:eastAsia="SimSun"/>
                <w:sz w:val="20"/>
                <w:szCs w:val="20"/>
              </w:rPr>
            </w:pPr>
            <w:r>
              <w:rPr>
                <w:sz w:val="20"/>
                <w:szCs w:val="20"/>
                <w:shd w:val="clear" w:color="auto" w:fill="FFFFFF"/>
              </w:rPr>
              <w:t>'</w:t>
            </w:r>
            <w:r>
              <w:rPr>
                <w:rFonts w:hint="eastAsia"/>
                <w:sz w:val="20"/>
                <w:szCs w:val="20"/>
                <w:shd w:val="clear" w:color="auto" w:fill="FFFFFF"/>
              </w:rPr>
              <w:t>original_glcm_Imc1</w:t>
            </w:r>
            <w:r>
              <w:rPr>
                <w:sz w:val="20"/>
                <w:szCs w:val="20"/>
                <w:shd w:val="clear" w:color="auto" w:fill="FFFFFF"/>
              </w:rPr>
              <w:t>'</w:t>
            </w:r>
          </w:p>
        </w:tc>
        <w:tc>
          <w:tcPr>
            <w:tcW w:w="1098" w:type="dxa"/>
            <w:tcBorders>
              <w:top w:val="single" w:sz="4" w:space="0" w:color="auto"/>
            </w:tcBorders>
          </w:tcPr>
          <w:p w14:paraId="4670509D" w14:textId="77777777" w:rsidR="001F338D" w:rsidRDefault="00000000">
            <w:pPr>
              <w:rPr>
                <w:rFonts w:eastAsia="SimSun"/>
                <w:sz w:val="20"/>
                <w:szCs w:val="20"/>
              </w:rPr>
            </w:pPr>
            <w:r>
              <w:rPr>
                <w:rFonts w:eastAsia="SimSun" w:hint="eastAsia"/>
                <w:sz w:val="20"/>
                <w:szCs w:val="20"/>
                <w:lang w:eastAsia="zh-CN"/>
              </w:rPr>
              <w:t>5</w:t>
            </w:r>
          </w:p>
        </w:tc>
      </w:tr>
      <w:tr w:rsidR="001F338D" w14:paraId="09838E04" w14:textId="77777777">
        <w:tc>
          <w:tcPr>
            <w:tcW w:w="1951" w:type="dxa"/>
          </w:tcPr>
          <w:p w14:paraId="47798C52" w14:textId="7B85506C" w:rsidR="001F338D" w:rsidRDefault="00000000">
            <w:pPr>
              <w:rPr>
                <w:rFonts w:eastAsia="SimSun"/>
                <w:sz w:val="20"/>
                <w:szCs w:val="20"/>
              </w:rPr>
            </w:pPr>
            <w:proofErr w:type="spellStart"/>
            <w:r>
              <w:rPr>
                <w:rFonts w:eastAsia="SimSun"/>
                <w:sz w:val="20"/>
                <w:szCs w:val="20"/>
              </w:rPr>
              <w:t>ADC</w:t>
            </w:r>
            <w:r>
              <w:rPr>
                <w:rFonts w:eastAsia="SimSun" w:hint="eastAsia"/>
                <w:sz w:val="20"/>
                <w:szCs w:val="20"/>
                <w:lang w:eastAsia="zh-CN"/>
              </w:rPr>
              <w:t>p</w:t>
            </w:r>
            <w:r>
              <w:rPr>
                <w:rFonts w:eastAsia="SimSun"/>
                <w:sz w:val="20"/>
                <w:szCs w:val="20"/>
              </w:rPr>
              <w:t>eritumoral</w:t>
            </w:r>
            <w:proofErr w:type="spellEnd"/>
          </w:p>
        </w:tc>
        <w:tc>
          <w:tcPr>
            <w:tcW w:w="6237" w:type="dxa"/>
          </w:tcPr>
          <w:p w14:paraId="1D090F11" w14:textId="77777777" w:rsidR="001F338D" w:rsidRDefault="00000000">
            <w:pPr>
              <w:snapToGrid w:val="0"/>
              <w:spacing w:before="30" w:after="30"/>
              <w:rPr>
                <w:sz w:val="20"/>
                <w:szCs w:val="20"/>
                <w:shd w:val="clear" w:color="auto" w:fill="FFFFFF"/>
              </w:rPr>
            </w:pPr>
            <w:r>
              <w:rPr>
                <w:sz w:val="20"/>
                <w:szCs w:val="20"/>
                <w:shd w:val="clear" w:color="auto" w:fill="FFFFFF"/>
              </w:rPr>
              <w:t>'wavelet-</w:t>
            </w:r>
            <w:proofErr w:type="spellStart"/>
            <w:r>
              <w:rPr>
                <w:sz w:val="20"/>
                <w:szCs w:val="20"/>
                <w:shd w:val="clear" w:color="auto" w:fill="FFFFFF"/>
              </w:rPr>
              <w:t>LHL_firstorder_Minimum</w:t>
            </w:r>
            <w:proofErr w:type="spellEnd"/>
            <w:r>
              <w:rPr>
                <w:sz w:val="20"/>
                <w:szCs w:val="20"/>
                <w:shd w:val="clear" w:color="auto" w:fill="FFFFFF"/>
              </w:rPr>
              <w:t>',  </w:t>
            </w:r>
          </w:p>
          <w:p w14:paraId="7F93BA84" w14:textId="77777777" w:rsidR="001F338D" w:rsidRDefault="00000000">
            <w:pPr>
              <w:snapToGrid w:val="0"/>
              <w:spacing w:before="30" w:after="30"/>
              <w:rPr>
                <w:sz w:val="20"/>
                <w:szCs w:val="20"/>
                <w:shd w:val="clear" w:color="auto" w:fill="FFFFFF"/>
              </w:rPr>
            </w:pPr>
            <w:r>
              <w:rPr>
                <w:sz w:val="20"/>
                <w:szCs w:val="20"/>
                <w:shd w:val="clear" w:color="auto" w:fill="FFFFFF"/>
              </w:rPr>
              <w:t>'log-sigma-5-0-mm-3D_glcm_Imc2', </w:t>
            </w:r>
          </w:p>
          <w:p w14:paraId="616754C2" w14:textId="77777777" w:rsidR="001F338D" w:rsidRDefault="00000000">
            <w:pPr>
              <w:snapToGrid w:val="0"/>
              <w:spacing w:before="30" w:after="30"/>
              <w:rPr>
                <w:sz w:val="20"/>
                <w:szCs w:val="20"/>
                <w:shd w:val="clear" w:color="auto" w:fill="FFFFFF"/>
              </w:rPr>
            </w:pPr>
            <w:r>
              <w:rPr>
                <w:sz w:val="20"/>
                <w:szCs w:val="20"/>
                <w:shd w:val="clear" w:color="auto" w:fill="FFFFFF"/>
              </w:rPr>
              <w:t>'log-sigma-5-0-mm-3D_glcm_ClusterShade',  </w:t>
            </w:r>
          </w:p>
          <w:p w14:paraId="542B8B97" w14:textId="77777777" w:rsidR="001F338D" w:rsidRDefault="00000000">
            <w:pPr>
              <w:snapToGrid w:val="0"/>
              <w:spacing w:before="30" w:after="30"/>
              <w:rPr>
                <w:sz w:val="20"/>
                <w:szCs w:val="20"/>
                <w:shd w:val="clear" w:color="auto" w:fill="FFFFFF"/>
              </w:rPr>
            </w:pPr>
            <w:r>
              <w:rPr>
                <w:sz w:val="20"/>
                <w:szCs w:val="20"/>
                <w:shd w:val="clear" w:color="auto" w:fill="FFFFFF"/>
              </w:rPr>
              <w:t>'wavelet-</w:t>
            </w:r>
            <w:proofErr w:type="spellStart"/>
            <w:r>
              <w:rPr>
                <w:sz w:val="20"/>
                <w:szCs w:val="20"/>
                <w:shd w:val="clear" w:color="auto" w:fill="FFFFFF"/>
              </w:rPr>
              <w:t>LLH_glcm_MCC</w:t>
            </w:r>
            <w:proofErr w:type="spellEnd"/>
            <w:r>
              <w:rPr>
                <w:sz w:val="20"/>
                <w:szCs w:val="20"/>
                <w:shd w:val="clear" w:color="auto" w:fill="FFFFFF"/>
              </w:rPr>
              <w:t>',  </w:t>
            </w:r>
          </w:p>
          <w:p w14:paraId="2596F606" w14:textId="77777777" w:rsidR="001F338D" w:rsidRDefault="00000000">
            <w:pPr>
              <w:snapToGrid w:val="0"/>
              <w:spacing w:before="30" w:after="30"/>
              <w:rPr>
                <w:sz w:val="20"/>
                <w:szCs w:val="20"/>
                <w:shd w:val="clear" w:color="auto" w:fill="FFFFFF"/>
              </w:rPr>
            </w:pPr>
            <w:r>
              <w:rPr>
                <w:sz w:val="20"/>
                <w:szCs w:val="20"/>
                <w:shd w:val="clear" w:color="auto" w:fill="FFFFFF"/>
              </w:rPr>
              <w:t>'</w:t>
            </w:r>
            <w:proofErr w:type="spellStart"/>
            <w:r>
              <w:rPr>
                <w:sz w:val="20"/>
                <w:szCs w:val="20"/>
                <w:shd w:val="clear" w:color="auto" w:fill="FFFFFF"/>
              </w:rPr>
              <w:t>original_shape_LeastAxisLength</w:t>
            </w:r>
            <w:proofErr w:type="spellEnd"/>
            <w:r>
              <w:rPr>
                <w:sz w:val="20"/>
                <w:szCs w:val="20"/>
                <w:shd w:val="clear" w:color="auto" w:fill="FFFFFF"/>
              </w:rPr>
              <w:t>', </w:t>
            </w:r>
          </w:p>
          <w:p w14:paraId="2B6919AD" w14:textId="77777777" w:rsidR="001F338D" w:rsidRDefault="00000000">
            <w:pPr>
              <w:snapToGrid w:val="0"/>
              <w:spacing w:before="30" w:after="30"/>
              <w:rPr>
                <w:sz w:val="20"/>
                <w:szCs w:val="20"/>
                <w:shd w:val="clear" w:color="auto" w:fill="FFFFFF"/>
              </w:rPr>
            </w:pPr>
            <w:r>
              <w:rPr>
                <w:sz w:val="20"/>
                <w:szCs w:val="20"/>
                <w:shd w:val="clear" w:color="auto" w:fill="FFFFFF"/>
              </w:rPr>
              <w:t>'wavelet-</w:t>
            </w:r>
            <w:proofErr w:type="spellStart"/>
            <w:r>
              <w:rPr>
                <w:sz w:val="20"/>
                <w:szCs w:val="20"/>
                <w:shd w:val="clear" w:color="auto" w:fill="FFFFFF"/>
              </w:rPr>
              <w:t>HHL_glcm_ClusterShade</w:t>
            </w:r>
            <w:proofErr w:type="spellEnd"/>
            <w:r>
              <w:rPr>
                <w:sz w:val="20"/>
                <w:szCs w:val="20"/>
                <w:shd w:val="clear" w:color="auto" w:fill="FFFFFF"/>
              </w:rPr>
              <w:t>',  </w:t>
            </w:r>
          </w:p>
          <w:p w14:paraId="7A0ABEFC" w14:textId="77777777" w:rsidR="001F338D" w:rsidRDefault="00000000">
            <w:pPr>
              <w:snapToGrid w:val="0"/>
              <w:spacing w:before="30" w:after="30"/>
              <w:rPr>
                <w:rFonts w:eastAsia="SimSun"/>
                <w:sz w:val="20"/>
                <w:szCs w:val="20"/>
              </w:rPr>
            </w:pPr>
            <w:r>
              <w:rPr>
                <w:sz w:val="20"/>
                <w:szCs w:val="20"/>
                <w:shd w:val="clear" w:color="auto" w:fill="FFFFFF"/>
              </w:rPr>
              <w:t>'log-sigma-3-0-mm-3D_firstorder_90Percentile'</w:t>
            </w:r>
          </w:p>
        </w:tc>
        <w:tc>
          <w:tcPr>
            <w:tcW w:w="1098" w:type="dxa"/>
          </w:tcPr>
          <w:p w14:paraId="094DD225" w14:textId="77777777" w:rsidR="001F338D" w:rsidRDefault="00000000">
            <w:pPr>
              <w:rPr>
                <w:rFonts w:eastAsia="SimSun"/>
                <w:sz w:val="20"/>
                <w:szCs w:val="20"/>
              </w:rPr>
            </w:pPr>
            <w:r>
              <w:rPr>
                <w:rFonts w:eastAsia="SimSun" w:hint="eastAsia"/>
                <w:sz w:val="20"/>
                <w:szCs w:val="20"/>
                <w:lang w:eastAsia="zh-CN"/>
              </w:rPr>
              <w:t>7</w:t>
            </w:r>
          </w:p>
        </w:tc>
      </w:tr>
      <w:tr w:rsidR="001F338D" w14:paraId="50B928CA" w14:textId="77777777">
        <w:tc>
          <w:tcPr>
            <w:tcW w:w="1951" w:type="dxa"/>
          </w:tcPr>
          <w:p w14:paraId="16EBE840" w14:textId="5EE6BA9B" w:rsidR="001F338D" w:rsidRDefault="00000000">
            <w:pPr>
              <w:rPr>
                <w:rFonts w:eastAsia="SimSun"/>
                <w:sz w:val="20"/>
                <w:szCs w:val="20"/>
              </w:rPr>
            </w:pPr>
            <w:r>
              <w:rPr>
                <w:rFonts w:eastAsia="SimSun"/>
                <w:sz w:val="20"/>
                <w:szCs w:val="20"/>
              </w:rPr>
              <w:t>T2</w:t>
            </w:r>
            <w:r>
              <w:rPr>
                <w:rFonts w:eastAsia="SimSun" w:hint="eastAsia"/>
                <w:sz w:val="20"/>
                <w:szCs w:val="20"/>
                <w:lang w:eastAsia="zh-CN"/>
              </w:rPr>
              <w:t>i</w:t>
            </w:r>
            <w:r>
              <w:rPr>
                <w:rFonts w:eastAsia="SimSun"/>
                <w:sz w:val="20"/>
                <w:szCs w:val="20"/>
              </w:rPr>
              <w:t>ntratumoral</w:t>
            </w:r>
          </w:p>
        </w:tc>
        <w:tc>
          <w:tcPr>
            <w:tcW w:w="6237" w:type="dxa"/>
          </w:tcPr>
          <w:p w14:paraId="7339ACF3" w14:textId="77777777" w:rsidR="001F338D" w:rsidRDefault="00000000">
            <w:pPr>
              <w:snapToGrid w:val="0"/>
              <w:spacing w:before="30" w:after="30"/>
              <w:rPr>
                <w:sz w:val="20"/>
                <w:szCs w:val="20"/>
                <w:shd w:val="clear" w:color="auto" w:fill="FFFFFF"/>
              </w:rPr>
            </w:pPr>
            <w:r>
              <w:rPr>
                <w:sz w:val="20"/>
                <w:szCs w:val="20"/>
                <w:shd w:val="clear" w:color="auto" w:fill="FFFFFF"/>
              </w:rPr>
              <w:t>'</w:t>
            </w:r>
            <w:proofErr w:type="spellStart"/>
            <w:r>
              <w:rPr>
                <w:sz w:val="20"/>
                <w:szCs w:val="20"/>
                <w:shd w:val="clear" w:color="auto" w:fill="FFFFFF"/>
              </w:rPr>
              <w:t>original_glcm_Contrast</w:t>
            </w:r>
            <w:proofErr w:type="spellEnd"/>
            <w:r>
              <w:rPr>
                <w:sz w:val="20"/>
                <w:szCs w:val="20"/>
                <w:shd w:val="clear" w:color="auto" w:fill="FFFFFF"/>
              </w:rPr>
              <w:t>',  </w:t>
            </w:r>
          </w:p>
          <w:p w14:paraId="06ACCDFB" w14:textId="77777777" w:rsidR="001F338D" w:rsidRDefault="00000000">
            <w:pPr>
              <w:snapToGrid w:val="0"/>
              <w:spacing w:before="30" w:after="30"/>
              <w:rPr>
                <w:sz w:val="20"/>
                <w:szCs w:val="20"/>
                <w:shd w:val="clear" w:color="auto" w:fill="FFFFFF"/>
              </w:rPr>
            </w:pPr>
            <w:r>
              <w:rPr>
                <w:sz w:val="20"/>
                <w:szCs w:val="20"/>
                <w:shd w:val="clear" w:color="auto" w:fill="FFFFFF"/>
              </w:rPr>
              <w:t>'wavelet-</w:t>
            </w:r>
            <w:proofErr w:type="spellStart"/>
            <w:r>
              <w:rPr>
                <w:sz w:val="20"/>
                <w:szCs w:val="20"/>
                <w:shd w:val="clear" w:color="auto" w:fill="FFFFFF"/>
              </w:rPr>
              <w:t>HLH_firstorder_Skewness</w:t>
            </w:r>
            <w:proofErr w:type="spellEnd"/>
            <w:r>
              <w:rPr>
                <w:sz w:val="20"/>
                <w:szCs w:val="20"/>
                <w:shd w:val="clear" w:color="auto" w:fill="FFFFFF"/>
              </w:rPr>
              <w:t>', </w:t>
            </w:r>
          </w:p>
          <w:p w14:paraId="2E66D8A5" w14:textId="77777777" w:rsidR="001F338D" w:rsidRDefault="00000000">
            <w:pPr>
              <w:snapToGrid w:val="0"/>
              <w:spacing w:before="30" w:after="30"/>
              <w:rPr>
                <w:sz w:val="20"/>
                <w:szCs w:val="20"/>
                <w:shd w:val="clear" w:color="auto" w:fill="FFFFFF"/>
              </w:rPr>
            </w:pPr>
            <w:r>
              <w:rPr>
                <w:sz w:val="20"/>
                <w:szCs w:val="20"/>
                <w:shd w:val="clear" w:color="auto" w:fill="FFFFFF"/>
              </w:rPr>
              <w:t>'log-sigma-5-0-mm-3D_glcm_Imc1',  </w:t>
            </w:r>
          </w:p>
          <w:p w14:paraId="3A921034" w14:textId="77777777" w:rsidR="001F338D" w:rsidRDefault="00000000">
            <w:pPr>
              <w:snapToGrid w:val="0"/>
              <w:spacing w:before="30" w:after="30"/>
              <w:rPr>
                <w:sz w:val="20"/>
                <w:szCs w:val="20"/>
                <w:shd w:val="clear" w:color="auto" w:fill="FFFFFF"/>
              </w:rPr>
            </w:pPr>
            <w:r>
              <w:rPr>
                <w:sz w:val="20"/>
                <w:szCs w:val="20"/>
                <w:shd w:val="clear" w:color="auto" w:fill="FFFFFF"/>
              </w:rPr>
              <w:t>'</w:t>
            </w:r>
            <w:proofErr w:type="spellStart"/>
            <w:r>
              <w:rPr>
                <w:sz w:val="20"/>
                <w:szCs w:val="20"/>
                <w:shd w:val="clear" w:color="auto" w:fill="FFFFFF"/>
              </w:rPr>
              <w:t>original_firstorder_Kurtosis</w:t>
            </w:r>
            <w:proofErr w:type="spellEnd"/>
            <w:r>
              <w:rPr>
                <w:sz w:val="20"/>
                <w:szCs w:val="20"/>
                <w:shd w:val="clear" w:color="auto" w:fill="FFFFFF"/>
              </w:rPr>
              <w:t>', </w:t>
            </w:r>
          </w:p>
          <w:p w14:paraId="108461B3" w14:textId="77777777" w:rsidR="001F338D" w:rsidRDefault="00000000">
            <w:pPr>
              <w:snapToGrid w:val="0"/>
              <w:spacing w:before="30" w:after="30"/>
              <w:rPr>
                <w:sz w:val="20"/>
                <w:szCs w:val="20"/>
                <w:shd w:val="clear" w:color="auto" w:fill="FFFFFF"/>
              </w:rPr>
            </w:pPr>
            <w:r>
              <w:rPr>
                <w:sz w:val="20"/>
                <w:szCs w:val="20"/>
                <w:shd w:val="clear" w:color="auto" w:fill="FFFFFF"/>
              </w:rPr>
              <w:t>'</w:t>
            </w:r>
            <w:proofErr w:type="spellStart"/>
            <w:r>
              <w:rPr>
                <w:sz w:val="20"/>
                <w:szCs w:val="20"/>
                <w:shd w:val="clear" w:color="auto" w:fill="FFFFFF"/>
              </w:rPr>
              <w:t>original_shape_LeastAxisLength</w:t>
            </w:r>
            <w:proofErr w:type="spellEnd"/>
            <w:r>
              <w:rPr>
                <w:sz w:val="20"/>
                <w:szCs w:val="20"/>
                <w:shd w:val="clear" w:color="auto" w:fill="FFFFFF"/>
              </w:rPr>
              <w:t>',  </w:t>
            </w:r>
          </w:p>
          <w:p w14:paraId="41A4DC74" w14:textId="77777777" w:rsidR="001F338D" w:rsidRDefault="00000000">
            <w:pPr>
              <w:snapToGrid w:val="0"/>
              <w:spacing w:before="30" w:after="30"/>
              <w:rPr>
                <w:sz w:val="20"/>
                <w:szCs w:val="20"/>
                <w:shd w:val="clear" w:color="auto" w:fill="FFFFFF"/>
              </w:rPr>
            </w:pPr>
            <w:r>
              <w:rPr>
                <w:sz w:val="20"/>
                <w:szCs w:val="20"/>
                <w:shd w:val="clear" w:color="auto" w:fill="FFFFFF"/>
              </w:rPr>
              <w:t>'wavelet-</w:t>
            </w:r>
            <w:proofErr w:type="spellStart"/>
            <w:r>
              <w:rPr>
                <w:sz w:val="20"/>
                <w:szCs w:val="20"/>
                <w:shd w:val="clear" w:color="auto" w:fill="FFFFFF"/>
              </w:rPr>
              <w:t>HLL_glrlm_LowGrayLevelRunEmphasis</w:t>
            </w:r>
            <w:proofErr w:type="spellEnd"/>
            <w:r>
              <w:rPr>
                <w:sz w:val="20"/>
                <w:szCs w:val="20"/>
                <w:shd w:val="clear" w:color="auto" w:fill="FFFFFF"/>
              </w:rPr>
              <w:t>',</w:t>
            </w:r>
          </w:p>
          <w:p w14:paraId="6CAA3278" w14:textId="77777777" w:rsidR="001F338D" w:rsidRDefault="00000000">
            <w:pPr>
              <w:snapToGrid w:val="0"/>
              <w:spacing w:before="30" w:after="30"/>
              <w:rPr>
                <w:rFonts w:eastAsia="SimSun"/>
                <w:sz w:val="20"/>
                <w:szCs w:val="20"/>
              </w:rPr>
            </w:pPr>
            <w:r>
              <w:rPr>
                <w:sz w:val="20"/>
                <w:szCs w:val="20"/>
                <w:shd w:val="clear" w:color="auto" w:fill="FFFFFF"/>
              </w:rPr>
              <w:t>'wavelet-</w:t>
            </w:r>
            <w:proofErr w:type="spellStart"/>
            <w:r>
              <w:rPr>
                <w:sz w:val="20"/>
                <w:szCs w:val="20"/>
                <w:shd w:val="clear" w:color="auto" w:fill="FFFFFF"/>
              </w:rPr>
              <w:t>LLH_glrlm_LongRunLowGrayLevelEmphasis</w:t>
            </w:r>
            <w:proofErr w:type="spellEnd"/>
            <w:r>
              <w:rPr>
                <w:sz w:val="20"/>
                <w:szCs w:val="20"/>
                <w:shd w:val="clear" w:color="auto" w:fill="FFFFFF"/>
              </w:rPr>
              <w:t>'</w:t>
            </w:r>
          </w:p>
        </w:tc>
        <w:tc>
          <w:tcPr>
            <w:tcW w:w="1098" w:type="dxa"/>
          </w:tcPr>
          <w:p w14:paraId="585F07C0" w14:textId="77777777" w:rsidR="001F338D" w:rsidRDefault="00000000">
            <w:pPr>
              <w:rPr>
                <w:rFonts w:eastAsia="SimSun"/>
                <w:sz w:val="20"/>
                <w:szCs w:val="20"/>
              </w:rPr>
            </w:pPr>
            <w:r>
              <w:rPr>
                <w:rFonts w:eastAsia="SimSun" w:hint="eastAsia"/>
                <w:sz w:val="20"/>
                <w:szCs w:val="20"/>
                <w:lang w:eastAsia="zh-CN"/>
              </w:rPr>
              <w:t>7</w:t>
            </w:r>
          </w:p>
        </w:tc>
      </w:tr>
      <w:tr w:rsidR="001F338D" w14:paraId="18975450" w14:textId="77777777">
        <w:tc>
          <w:tcPr>
            <w:tcW w:w="1951" w:type="dxa"/>
            <w:tcBorders>
              <w:bottom w:val="single" w:sz="4" w:space="0" w:color="auto"/>
            </w:tcBorders>
          </w:tcPr>
          <w:p w14:paraId="6A5EB7A1" w14:textId="759F4EF2" w:rsidR="001F338D" w:rsidRDefault="00000000">
            <w:pPr>
              <w:rPr>
                <w:rFonts w:eastAsia="SimSun"/>
                <w:sz w:val="20"/>
                <w:szCs w:val="20"/>
              </w:rPr>
            </w:pPr>
            <w:r>
              <w:rPr>
                <w:rFonts w:eastAsia="SimSun"/>
                <w:sz w:val="20"/>
                <w:szCs w:val="20"/>
              </w:rPr>
              <w:t>T2</w:t>
            </w:r>
            <w:r>
              <w:rPr>
                <w:rFonts w:eastAsia="SimSun" w:hint="eastAsia"/>
                <w:sz w:val="20"/>
                <w:szCs w:val="20"/>
                <w:lang w:eastAsia="zh-CN"/>
              </w:rPr>
              <w:t>p</w:t>
            </w:r>
            <w:r>
              <w:rPr>
                <w:rFonts w:eastAsia="SimSun"/>
                <w:sz w:val="20"/>
                <w:szCs w:val="20"/>
              </w:rPr>
              <w:t>eritumoral</w:t>
            </w:r>
          </w:p>
        </w:tc>
        <w:tc>
          <w:tcPr>
            <w:tcW w:w="6237" w:type="dxa"/>
            <w:tcBorders>
              <w:bottom w:val="single" w:sz="4" w:space="0" w:color="auto"/>
            </w:tcBorders>
          </w:tcPr>
          <w:p w14:paraId="4EB78B0E" w14:textId="77777777" w:rsidR="001F338D" w:rsidRDefault="00000000">
            <w:pPr>
              <w:snapToGrid w:val="0"/>
              <w:spacing w:before="30" w:after="30"/>
              <w:rPr>
                <w:sz w:val="20"/>
                <w:szCs w:val="20"/>
                <w:shd w:val="clear" w:color="auto" w:fill="FFFFFF"/>
              </w:rPr>
            </w:pPr>
            <w:r>
              <w:rPr>
                <w:rFonts w:eastAsia="SimSun"/>
                <w:sz w:val="20"/>
                <w:szCs w:val="20"/>
              </w:rPr>
              <w:t>'</w:t>
            </w:r>
            <w:proofErr w:type="spellStart"/>
            <w:r>
              <w:rPr>
                <w:sz w:val="20"/>
                <w:szCs w:val="20"/>
                <w:shd w:val="clear" w:color="auto" w:fill="FFFFFF"/>
              </w:rPr>
              <w:t>original_shape_LeastAxisLength</w:t>
            </w:r>
            <w:proofErr w:type="spellEnd"/>
            <w:r>
              <w:rPr>
                <w:sz w:val="20"/>
                <w:szCs w:val="20"/>
                <w:shd w:val="clear" w:color="auto" w:fill="FFFFFF"/>
              </w:rPr>
              <w:t>',  </w:t>
            </w:r>
          </w:p>
          <w:p w14:paraId="725E83AE" w14:textId="77777777" w:rsidR="001F338D" w:rsidRDefault="00000000">
            <w:pPr>
              <w:snapToGrid w:val="0"/>
              <w:spacing w:before="30" w:after="30"/>
              <w:rPr>
                <w:sz w:val="20"/>
                <w:szCs w:val="20"/>
                <w:shd w:val="clear" w:color="auto" w:fill="FFFFFF"/>
              </w:rPr>
            </w:pPr>
            <w:r>
              <w:rPr>
                <w:sz w:val="20"/>
                <w:szCs w:val="20"/>
                <w:shd w:val="clear" w:color="auto" w:fill="FFFFFF"/>
              </w:rPr>
              <w:t>'</w:t>
            </w:r>
            <w:proofErr w:type="spellStart"/>
            <w:r>
              <w:rPr>
                <w:sz w:val="20"/>
                <w:szCs w:val="20"/>
                <w:shd w:val="clear" w:color="auto" w:fill="FFFFFF"/>
              </w:rPr>
              <w:t>original_glcm_ClusterShade</w:t>
            </w:r>
            <w:proofErr w:type="spellEnd"/>
            <w:r>
              <w:rPr>
                <w:sz w:val="20"/>
                <w:szCs w:val="20"/>
                <w:shd w:val="clear" w:color="auto" w:fill="FFFFFF"/>
              </w:rPr>
              <w:t>',</w:t>
            </w:r>
          </w:p>
          <w:p w14:paraId="2EEEA41F" w14:textId="77777777" w:rsidR="001F338D" w:rsidRDefault="00000000">
            <w:pPr>
              <w:snapToGrid w:val="0"/>
              <w:spacing w:before="30" w:after="30"/>
              <w:rPr>
                <w:sz w:val="20"/>
                <w:szCs w:val="20"/>
                <w:shd w:val="clear" w:color="auto" w:fill="FFFFFF"/>
              </w:rPr>
            </w:pPr>
            <w:r>
              <w:rPr>
                <w:sz w:val="20"/>
                <w:szCs w:val="20"/>
                <w:shd w:val="clear" w:color="auto" w:fill="FFFFFF"/>
              </w:rPr>
              <w:t>'</w:t>
            </w:r>
            <w:proofErr w:type="spellStart"/>
            <w:r>
              <w:rPr>
                <w:sz w:val="20"/>
                <w:szCs w:val="20"/>
                <w:shd w:val="clear" w:color="auto" w:fill="FFFFFF"/>
              </w:rPr>
              <w:t>original_gldm_LargeDependenceHighGrayLevelEmphasis</w:t>
            </w:r>
            <w:proofErr w:type="spellEnd"/>
            <w:r>
              <w:rPr>
                <w:sz w:val="20"/>
                <w:szCs w:val="20"/>
                <w:shd w:val="clear" w:color="auto" w:fill="FFFFFF"/>
              </w:rPr>
              <w:t>',  </w:t>
            </w:r>
          </w:p>
          <w:p w14:paraId="141B011F" w14:textId="77777777" w:rsidR="001F338D" w:rsidRDefault="00000000">
            <w:pPr>
              <w:snapToGrid w:val="0"/>
              <w:spacing w:before="30" w:after="30"/>
              <w:rPr>
                <w:sz w:val="20"/>
                <w:szCs w:val="20"/>
                <w:shd w:val="clear" w:color="auto" w:fill="FFFFFF"/>
              </w:rPr>
            </w:pPr>
            <w:r>
              <w:rPr>
                <w:sz w:val="20"/>
                <w:szCs w:val="20"/>
                <w:shd w:val="clear" w:color="auto" w:fill="FFFFFF"/>
              </w:rPr>
              <w:t>'log-sigma-3-0-mm-3D_glrlm_LowGrayLevelRunEmphasis',  </w:t>
            </w:r>
          </w:p>
          <w:p w14:paraId="6B06BD27" w14:textId="77777777" w:rsidR="001F338D" w:rsidRDefault="00000000">
            <w:pPr>
              <w:snapToGrid w:val="0"/>
              <w:spacing w:before="30" w:after="30"/>
              <w:rPr>
                <w:sz w:val="20"/>
                <w:szCs w:val="20"/>
                <w:shd w:val="clear" w:color="auto" w:fill="FFFFFF"/>
              </w:rPr>
            </w:pPr>
            <w:r>
              <w:rPr>
                <w:sz w:val="20"/>
                <w:szCs w:val="20"/>
                <w:shd w:val="clear" w:color="auto" w:fill="FFFFFF"/>
              </w:rPr>
              <w:t>'log-sigma-5-0-mm-3D_glcm_Correlation',</w:t>
            </w:r>
          </w:p>
          <w:p w14:paraId="7C937886" w14:textId="77777777" w:rsidR="001F338D" w:rsidRDefault="00000000">
            <w:pPr>
              <w:snapToGrid w:val="0"/>
              <w:spacing w:before="30" w:after="30"/>
              <w:rPr>
                <w:rFonts w:eastAsia="SimSun"/>
                <w:sz w:val="20"/>
                <w:szCs w:val="20"/>
              </w:rPr>
            </w:pPr>
            <w:r>
              <w:rPr>
                <w:sz w:val="20"/>
                <w:szCs w:val="20"/>
                <w:shd w:val="clear" w:color="auto" w:fill="FFFFFF"/>
              </w:rPr>
              <w:t>'wavelet-</w:t>
            </w:r>
            <w:proofErr w:type="spellStart"/>
            <w:r>
              <w:rPr>
                <w:sz w:val="20"/>
                <w:szCs w:val="20"/>
                <w:shd w:val="clear" w:color="auto" w:fill="FFFFFF"/>
              </w:rPr>
              <w:t>LHH_glrlm_LongRunEmphasis</w:t>
            </w:r>
            <w:proofErr w:type="spellEnd"/>
            <w:r>
              <w:rPr>
                <w:sz w:val="20"/>
                <w:szCs w:val="20"/>
                <w:shd w:val="clear" w:color="auto" w:fill="FFFFFF"/>
              </w:rPr>
              <w:t>'</w:t>
            </w:r>
          </w:p>
        </w:tc>
        <w:tc>
          <w:tcPr>
            <w:tcW w:w="1098" w:type="dxa"/>
            <w:tcBorders>
              <w:bottom w:val="single" w:sz="4" w:space="0" w:color="auto"/>
            </w:tcBorders>
          </w:tcPr>
          <w:p w14:paraId="4083BA85" w14:textId="77777777" w:rsidR="001F338D" w:rsidRDefault="00000000">
            <w:pPr>
              <w:rPr>
                <w:rFonts w:eastAsia="SimSun"/>
                <w:sz w:val="20"/>
                <w:szCs w:val="20"/>
              </w:rPr>
            </w:pPr>
            <w:r>
              <w:rPr>
                <w:rFonts w:eastAsia="SimSun"/>
                <w:sz w:val="20"/>
                <w:szCs w:val="20"/>
              </w:rPr>
              <w:t>6</w:t>
            </w:r>
          </w:p>
        </w:tc>
      </w:tr>
    </w:tbl>
    <w:p w14:paraId="008A4C4B" w14:textId="77777777" w:rsidR="001F338D" w:rsidRDefault="001F338D">
      <w:pPr>
        <w:spacing w:before="240"/>
      </w:pPr>
    </w:p>
    <w:p w14:paraId="549D9ACF" w14:textId="77777777" w:rsidR="001F338D" w:rsidRDefault="001F338D">
      <w:pPr>
        <w:spacing w:before="240"/>
      </w:pPr>
    </w:p>
    <w:p w14:paraId="3D48CE91" w14:textId="77777777" w:rsidR="001F338D" w:rsidRDefault="001F338D">
      <w:pPr>
        <w:spacing w:before="240"/>
      </w:pPr>
    </w:p>
    <w:p w14:paraId="2D296E0A" w14:textId="77777777" w:rsidR="001F338D" w:rsidRDefault="001F338D">
      <w:pPr>
        <w:spacing w:before="240"/>
      </w:pPr>
    </w:p>
    <w:p w14:paraId="296F358C" w14:textId="77777777" w:rsidR="001F338D" w:rsidRDefault="001F338D">
      <w:pPr>
        <w:spacing w:before="240"/>
      </w:pPr>
    </w:p>
    <w:p w14:paraId="2A661361" w14:textId="77777777" w:rsidR="001F338D" w:rsidRDefault="00000000">
      <w:pPr>
        <w:spacing w:before="240"/>
      </w:pPr>
      <w:r>
        <w:rPr>
          <w:rFonts w:hint="eastAsia"/>
        </w:rPr>
        <w:lastRenderedPageBreak/>
        <w:t>Supplementary Table 3. Combined features for the tumor feature experiment and prediction model construction</w:t>
      </w:r>
    </w:p>
    <w:tbl>
      <w:tblPr>
        <w:tblStyle w:val="TableGrid"/>
        <w:tblW w:w="9677" w:type="dxa"/>
        <w:tblLayout w:type="fixed"/>
        <w:tblLook w:val="04A0" w:firstRow="1" w:lastRow="0" w:firstColumn="1" w:lastColumn="0" w:noHBand="0" w:noVBand="1"/>
      </w:tblPr>
      <w:tblGrid>
        <w:gridCol w:w="2271"/>
        <w:gridCol w:w="5426"/>
        <w:gridCol w:w="1092"/>
        <w:gridCol w:w="888"/>
      </w:tblGrid>
      <w:tr w:rsidR="001F338D" w14:paraId="041565A0" w14:textId="77777777">
        <w:trPr>
          <w:trHeight w:val="433"/>
        </w:trPr>
        <w:tc>
          <w:tcPr>
            <w:tcW w:w="2271" w:type="dxa"/>
          </w:tcPr>
          <w:p w14:paraId="290229B6" w14:textId="77777777" w:rsidR="001F338D" w:rsidRDefault="00000000">
            <w:pPr>
              <w:rPr>
                <w:rFonts w:eastAsia="SimSun" w:cs="Times New Roman"/>
                <w:szCs w:val="24"/>
              </w:rPr>
            </w:pPr>
            <w:r>
              <w:rPr>
                <w:rFonts w:eastAsia="SimSun"/>
                <w:b/>
                <w:szCs w:val="24"/>
              </w:rPr>
              <w:t>Model</w:t>
            </w:r>
          </w:p>
        </w:tc>
        <w:tc>
          <w:tcPr>
            <w:tcW w:w="5426" w:type="dxa"/>
          </w:tcPr>
          <w:p w14:paraId="5306EACE" w14:textId="77777777" w:rsidR="001F338D" w:rsidRDefault="00000000">
            <w:pPr>
              <w:rPr>
                <w:rFonts w:eastAsia="SimSun" w:cs="Times New Roman"/>
                <w:szCs w:val="24"/>
              </w:rPr>
            </w:pPr>
            <w:r>
              <w:rPr>
                <w:rFonts w:eastAsia="SimSun"/>
                <w:b/>
                <w:szCs w:val="24"/>
              </w:rPr>
              <w:t>Features</w:t>
            </w:r>
          </w:p>
        </w:tc>
        <w:tc>
          <w:tcPr>
            <w:tcW w:w="1092" w:type="dxa"/>
          </w:tcPr>
          <w:p w14:paraId="4B6AC9CF" w14:textId="77777777" w:rsidR="001F338D" w:rsidRDefault="00000000">
            <w:pPr>
              <w:rPr>
                <w:rFonts w:eastAsia="SimSun" w:cs="Times New Roman"/>
                <w:szCs w:val="24"/>
              </w:rPr>
            </w:pPr>
            <w:r>
              <w:rPr>
                <w:rFonts w:eastAsia="SimSun"/>
                <w:b/>
                <w:szCs w:val="24"/>
              </w:rPr>
              <w:t>Number</w:t>
            </w:r>
          </w:p>
        </w:tc>
        <w:tc>
          <w:tcPr>
            <w:tcW w:w="888" w:type="dxa"/>
          </w:tcPr>
          <w:p w14:paraId="5ACCF665" w14:textId="77777777" w:rsidR="001F338D" w:rsidRDefault="00000000">
            <w:pPr>
              <w:rPr>
                <w:rFonts w:eastAsia="SimSun"/>
                <w:b/>
                <w:szCs w:val="24"/>
              </w:rPr>
            </w:pPr>
            <w:r>
              <w:rPr>
                <w:rFonts w:eastAsia="SimSun" w:cs="Times New Roman"/>
                <w:b/>
                <w:szCs w:val="24"/>
              </w:rPr>
              <w:t>Model</w:t>
            </w:r>
          </w:p>
        </w:tc>
      </w:tr>
      <w:tr w:rsidR="001F338D" w14:paraId="703B24A9" w14:textId="77777777">
        <w:tc>
          <w:tcPr>
            <w:tcW w:w="2271" w:type="dxa"/>
          </w:tcPr>
          <w:p w14:paraId="43E851F0" w14:textId="7BA47F83" w:rsidR="001F338D" w:rsidRDefault="00000000">
            <w:pPr>
              <w:rPr>
                <w:rFonts w:eastAsia="SimSun" w:cs="Times New Roman"/>
                <w:sz w:val="18"/>
                <w:szCs w:val="18"/>
              </w:rPr>
            </w:pPr>
            <w:proofErr w:type="spellStart"/>
            <w:r>
              <w:rPr>
                <w:rFonts w:eastAsia="SimSun"/>
                <w:sz w:val="18"/>
                <w:szCs w:val="18"/>
              </w:rPr>
              <w:t>ADCintratumoral</w:t>
            </w:r>
            <w:proofErr w:type="spellEnd"/>
            <w:r>
              <w:rPr>
                <w:rFonts w:eastAsia="SimSun"/>
                <w:sz w:val="18"/>
                <w:szCs w:val="18"/>
              </w:rPr>
              <w:t>+ peritumoral</w:t>
            </w:r>
          </w:p>
        </w:tc>
        <w:tc>
          <w:tcPr>
            <w:tcW w:w="5426" w:type="dxa"/>
          </w:tcPr>
          <w:p w14:paraId="429C4179" w14:textId="77777777" w:rsidR="001F338D" w:rsidRDefault="00000000">
            <w:pPr>
              <w:snapToGrid w:val="0"/>
              <w:spacing w:before="30" w:after="30"/>
              <w:rPr>
                <w:rFonts w:eastAsia="SimSun"/>
                <w:sz w:val="20"/>
                <w:szCs w:val="20"/>
              </w:rPr>
            </w:pPr>
            <w:r>
              <w:rPr>
                <w:rFonts w:eastAsia="SimSun"/>
                <w:sz w:val="20"/>
                <w:szCs w:val="20"/>
              </w:rPr>
              <w:t>'</w:t>
            </w:r>
            <w:proofErr w:type="spellStart"/>
            <w:r>
              <w:rPr>
                <w:rFonts w:eastAsia="SimSun"/>
                <w:sz w:val="20"/>
                <w:szCs w:val="20"/>
              </w:rPr>
              <w:t>Intratumoral_original_shape_LeastAxisLength</w:t>
            </w:r>
            <w:proofErr w:type="spellEnd"/>
            <w:r>
              <w:rPr>
                <w:rFonts w:eastAsia="SimSun"/>
                <w:sz w:val="20"/>
                <w:szCs w:val="20"/>
              </w:rPr>
              <w:t>',</w:t>
            </w:r>
          </w:p>
          <w:p w14:paraId="7F889E43" w14:textId="77777777" w:rsidR="001F338D" w:rsidRDefault="00000000">
            <w:pPr>
              <w:snapToGrid w:val="0"/>
              <w:spacing w:before="30" w:after="30"/>
              <w:rPr>
                <w:rFonts w:eastAsia="SimSun"/>
                <w:sz w:val="20"/>
                <w:szCs w:val="20"/>
              </w:rPr>
            </w:pPr>
            <w:r>
              <w:rPr>
                <w:rFonts w:eastAsia="SimSun"/>
                <w:sz w:val="20"/>
                <w:szCs w:val="20"/>
              </w:rPr>
              <w:t>'</w:t>
            </w:r>
            <w:proofErr w:type="spellStart"/>
            <w:r>
              <w:rPr>
                <w:rFonts w:eastAsia="SimSun"/>
                <w:sz w:val="20"/>
                <w:szCs w:val="20"/>
              </w:rPr>
              <w:t>Intratumoral_wavelet-HHH_firstorder_Skewness</w:t>
            </w:r>
            <w:proofErr w:type="spellEnd"/>
            <w:r>
              <w:rPr>
                <w:rFonts w:eastAsia="SimSun"/>
                <w:sz w:val="20"/>
                <w:szCs w:val="20"/>
              </w:rPr>
              <w:t>',  </w:t>
            </w:r>
          </w:p>
          <w:p w14:paraId="372C7257" w14:textId="77777777" w:rsidR="001F338D" w:rsidRDefault="00000000">
            <w:pPr>
              <w:snapToGrid w:val="0"/>
              <w:spacing w:before="30" w:after="30"/>
              <w:rPr>
                <w:rFonts w:eastAsia="SimSun"/>
                <w:sz w:val="20"/>
                <w:szCs w:val="20"/>
              </w:rPr>
            </w:pPr>
            <w:r>
              <w:rPr>
                <w:rFonts w:eastAsia="SimSun"/>
                <w:sz w:val="20"/>
                <w:szCs w:val="20"/>
              </w:rPr>
              <w:t>'Intratumoral_original_glcm_Imc1',  </w:t>
            </w:r>
          </w:p>
          <w:p w14:paraId="3F2B5324" w14:textId="77777777" w:rsidR="001F338D" w:rsidRDefault="00000000">
            <w:pPr>
              <w:snapToGrid w:val="0"/>
              <w:spacing w:before="30" w:after="30"/>
              <w:rPr>
                <w:rFonts w:eastAsia="SimSun"/>
                <w:sz w:val="20"/>
                <w:szCs w:val="20"/>
              </w:rPr>
            </w:pPr>
            <w:r>
              <w:rPr>
                <w:rFonts w:eastAsia="SimSun"/>
                <w:sz w:val="20"/>
                <w:szCs w:val="20"/>
              </w:rPr>
              <w:t>'</w:t>
            </w:r>
            <w:proofErr w:type="spellStart"/>
            <w:r>
              <w:rPr>
                <w:rFonts w:eastAsia="SimSun"/>
                <w:sz w:val="20"/>
                <w:szCs w:val="20"/>
              </w:rPr>
              <w:t>Peritumoral_wavelet-LHL_firstorder_Minimum</w:t>
            </w:r>
            <w:proofErr w:type="spellEnd"/>
            <w:r>
              <w:rPr>
                <w:rFonts w:eastAsia="SimSun"/>
                <w:sz w:val="20"/>
                <w:szCs w:val="20"/>
              </w:rPr>
              <w:t>',   </w:t>
            </w:r>
          </w:p>
          <w:p w14:paraId="7C215641" w14:textId="77777777" w:rsidR="001F338D" w:rsidRDefault="00000000">
            <w:pPr>
              <w:snapToGrid w:val="0"/>
              <w:spacing w:before="30" w:after="30"/>
              <w:rPr>
                <w:rFonts w:eastAsia="SimSun"/>
                <w:sz w:val="20"/>
                <w:szCs w:val="20"/>
              </w:rPr>
            </w:pPr>
            <w:r>
              <w:rPr>
                <w:rFonts w:eastAsia="SimSun"/>
                <w:sz w:val="20"/>
                <w:szCs w:val="20"/>
              </w:rPr>
              <w:t>'Peritumoral_log-sigma-5-0-mm-3D_glcm_Imc2',  </w:t>
            </w:r>
          </w:p>
          <w:p w14:paraId="25F6F513" w14:textId="77777777" w:rsidR="001F338D" w:rsidRDefault="00000000">
            <w:pPr>
              <w:snapToGrid w:val="0"/>
              <w:spacing w:before="30" w:after="30"/>
              <w:rPr>
                <w:rFonts w:eastAsia="SimSun"/>
                <w:sz w:val="20"/>
                <w:szCs w:val="20"/>
              </w:rPr>
            </w:pPr>
            <w:r>
              <w:rPr>
                <w:rFonts w:eastAsia="SimSun"/>
                <w:sz w:val="20"/>
                <w:szCs w:val="20"/>
              </w:rPr>
              <w:t>'Peritumoral_log-sigma-5-0-mm-3D_glcm_ClusterShade'</w:t>
            </w:r>
          </w:p>
          <w:p w14:paraId="0E249E51" w14:textId="77777777" w:rsidR="001F338D" w:rsidRDefault="00000000">
            <w:pPr>
              <w:snapToGrid w:val="0"/>
              <w:spacing w:before="30" w:after="30"/>
              <w:rPr>
                <w:rFonts w:eastAsia="SimSun"/>
                <w:sz w:val="20"/>
                <w:szCs w:val="20"/>
              </w:rPr>
            </w:pPr>
            <w:proofErr w:type="spellStart"/>
            <w:r>
              <w:rPr>
                <w:rFonts w:eastAsia="SimSun"/>
                <w:sz w:val="20"/>
                <w:szCs w:val="20"/>
              </w:rPr>
              <w:t>Peritumoral_wavelet-LLH_glcm_MCC</w:t>
            </w:r>
            <w:proofErr w:type="spellEnd"/>
            <w:r>
              <w:rPr>
                <w:rFonts w:eastAsia="SimSun"/>
                <w:sz w:val="20"/>
                <w:szCs w:val="20"/>
              </w:rPr>
              <w:t>'</w:t>
            </w:r>
          </w:p>
          <w:p w14:paraId="2DDA36AF" w14:textId="77777777" w:rsidR="001F338D" w:rsidRDefault="00000000">
            <w:pPr>
              <w:snapToGrid w:val="0"/>
              <w:spacing w:before="30" w:after="30"/>
              <w:rPr>
                <w:rFonts w:eastAsia="SimSun"/>
                <w:sz w:val="20"/>
                <w:szCs w:val="20"/>
              </w:rPr>
            </w:pPr>
            <w:proofErr w:type="spellStart"/>
            <w:r>
              <w:rPr>
                <w:rFonts w:eastAsia="SimSun"/>
                <w:sz w:val="20"/>
                <w:szCs w:val="20"/>
              </w:rPr>
              <w:t>Peritumoral_original_shape_LeastAxisLength</w:t>
            </w:r>
            <w:proofErr w:type="spellEnd"/>
            <w:r>
              <w:rPr>
                <w:rFonts w:eastAsia="SimSun"/>
                <w:sz w:val="20"/>
                <w:szCs w:val="20"/>
              </w:rPr>
              <w:t>'</w:t>
            </w:r>
          </w:p>
          <w:p w14:paraId="2770A653" w14:textId="77777777" w:rsidR="001F338D" w:rsidRDefault="00000000">
            <w:pPr>
              <w:snapToGrid w:val="0"/>
              <w:spacing w:before="30" w:after="30"/>
              <w:rPr>
                <w:rFonts w:eastAsia="SimSun" w:cs="Times New Roman"/>
                <w:sz w:val="18"/>
                <w:szCs w:val="18"/>
              </w:rPr>
            </w:pPr>
            <w:proofErr w:type="spellStart"/>
            <w:r>
              <w:rPr>
                <w:rFonts w:eastAsia="SimSun"/>
                <w:sz w:val="20"/>
                <w:szCs w:val="20"/>
              </w:rPr>
              <w:t>Peritumoral_wavelet-HHL_glcm_ClusterShade</w:t>
            </w:r>
            <w:proofErr w:type="spellEnd"/>
            <w:r>
              <w:rPr>
                <w:rFonts w:eastAsia="SimSun"/>
                <w:sz w:val="20"/>
                <w:szCs w:val="20"/>
              </w:rPr>
              <w:t>'</w:t>
            </w:r>
          </w:p>
        </w:tc>
        <w:tc>
          <w:tcPr>
            <w:tcW w:w="1092" w:type="dxa"/>
          </w:tcPr>
          <w:p w14:paraId="27A99452" w14:textId="77777777" w:rsidR="001F338D" w:rsidRDefault="00000000">
            <w:pPr>
              <w:rPr>
                <w:rFonts w:eastAsia="SimSun" w:cs="Times New Roman"/>
                <w:sz w:val="18"/>
                <w:szCs w:val="18"/>
              </w:rPr>
            </w:pPr>
            <w:r>
              <w:rPr>
                <w:rFonts w:eastAsia="SimSun" w:hint="eastAsia"/>
                <w:sz w:val="18"/>
                <w:szCs w:val="18"/>
                <w:lang w:eastAsia="zh-CN"/>
              </w:rPr>
              <w:t>9</w:t>
            </w:r>
          </w:p>
        </w:tc>
        <w:tc>
          <w:tcPr>
            <w:tcW w:w="888" w:type="dxa"/>
          </w:tcPr>
          <w:p w14:paraId="2FABE349" w14:textId="77777777" w:rsidR="001F338D" w:rsidRDefault="00000000">
            <w:pPr>
              <w:rPr>
                <w:rFonts w:eastAsia="SimSun"/>
                <w:sz w:val="18"/>
                <w:szCs w:val="18"/>
                <w:lang w:eastAsia="zh-CN"/>
              </w:rPr>
            </w:pPr>
            <w:r>
              <w:rPr>
                <w:rFonts w:eastAsia="SimSun" w:hint="eastAsia"/>
                <w:sz w:val="18"/>
                <w:szCs w:val="18"/>
                <w:lang w:eastAsia="zh-CN"/>
              </w:rPr>
              <w:t>LR</w:t>
            </w:r>
          </w:p>
        </w:tc>
      </w:tr>
      <w:tr w:rsidR="001F338D" w14:paraId="1B5AB371" w14:textId="77777777">
        <w:tc>
          <w:tcPr>
            <w:tcW w:w="2271" w:type="dxa"/>
          </w:tcPr>
          <w:p w14:paraId="27FA49A1" w14:textId="70BCD07A" w:rsidR="001F338D" w:rsidRDefault="00000000">
            <w:pPr>
              <w:rPr>
                <w:rFonts w:eastAsia="SimSun" w:cs="Times New Roman"/>
                <w:sz w:val="18"/>
                <w:szCs w:val="18"/>
              </w:rPr>
            </w:pPr>
            <w:r>
              <w:rPr>
                <w:rFonts w:eastAsia="SimSun"/>
                <w:sz w:val="18"/>
                <w:szCs w:val="18"/>
              </w:rPr>
              <w:t>T2intratumoral+ peritumoral</w:t>
            </w:r>
          </w:p>
        </w:tc>
        <w:tc>
          <w:tcPr>
            <w:tcW w:w="5426" w:type="dxa"/>
          </w:tcPr>
          <w:p w14:paraId="47E75E0F" w14:textId="77777777" w:rsidR="001F338D" w:rsidRDefault="00000000">
            <w:pPr>
              <w:snapToGrid w:val="0"/>
              <w:spacing w:before="30" w:after="30"/>
              <w:rPr>
                <w:rFonts w:eastAsia="SimSun"/>
                <w:sz w:val="20"/>
                <w:szCs w:val="20"/>
              </w:rPr>
            </w:pPr>
            <w:r>
              <w:rPr>
                <w:rFonts w:eastAsia="SimSun"/>
                <w:sz w:val="20"/>
                <w:szCs w:val="20"/>
              </w:rPr>
              <w:t>'</w:t>
            </w:r>
            <w:proofErr w:type="spellStart"/>
            <w:r>
              <w:rPr>
                <w:rFonts w:eastAsia="SimSun"/>
                <w:sz w:val="20"/>
                <w:szCs w:val="20"/>
              </w:rPr>
              <w:t>Intratumoral_original_glcm_Contrast</w:t>
            </w:r>
            <w:proofErr w:type="spellEnd"/>
            <w:r>
              <w:rPr>
                <w:rFonts w:eastAsia="SimSun"/>
                <w:sz w:val="20"/>
                <w:szCs w:val="20"/>
              </w:rPr>
              <w:t>',  </w:t>
            </w:r>
          </w:p>
          <w:p w14:paraId="1210449C" w14:textId="77777777" w:rsidR="001F338D" w:rsidRDefault="00000000">
            <w:pPr>
              <w:snapToGrid w:val="0"/>
              <w:spacing w:before="30" w:after="30"/>
              <w:rPr>
                <w:rFonts w:eastAsia="SimSun"/>
                <w:sz w:val="20"/>
                <w:szCs w:val="20"/>
              </w:rPr>
            </w:pPr>
            <w:r>
              <w:rPr>
                <w:rFonts w:eastAsia="SimSun"/>
                <w:sz w:val="20"/>
                <w:szCs w:val="20"/>
              </w:rPr>
              <w:t>'</w:t>
            </w:r>
            <w:proofErr w:type="spellStart"/>
            <w:r>
              <w:rPr>
                <w:rFonts w:eastAsia="SimSun"/>
                <w:sz w:val="20"/>
                <w:szCs w:val="20"/>
              </w:rPr>
              <w:t>Intratumoral_wavelet-HHL_firstorder_Kurtosis</w:t>
            </w:r>
            <w:proofErr w:type="spellEnd"/>
            <w:r>
              <w:rPr>
                <w:rFonts w:eastAsia="SimSun"/>
                <w:sz w:val="20"/>
                <w:szCs w:val="20"/>
              </w:rPr>
              <w:t>',  </w:t>
            </w:r>
          </w:p>
          <w:p w14:paraId="1524E260" w14:textId="77777777" w:rsidR="001F338D" w:rsidRDefault="00000000">
            <w:pPr>
              <w:snapToGrid w:val="0"/>
              <w:spacing w:before="30" w:after="30"/>
              <w:rPr>
                <w:rFonts w:eastAsia="SimSun"/>
                <w:sz w:val="20"/>
                <w:szCs w:val="20"/>
              </w:rPr>
            </w:pPr>
            <w:r>
              <w:rPr>
                <w:rFonts w:eastAsia="SimSun"/>
                <w:sz w:val="20"/>
                <w:szCs w:val="20"/>
              </w:rPr>
              <w:t>'</w:t>
            </w:r>
            <w:proofErr w:type="spellStart"/>
            <w:r>
              <w:rPr>
                <w:rFonts w:eastAsia="SimSun"/>
                <w:sz w:val="20"/>
                <w:szCs w:val="20"/>
              </w:rPr>
              <w:t>Intratumoral_wavelet-HLH_firstorder_Skewness</w:t>
            </w:r>
            <w:proofErr w:type="spellEnd"/>
            <w:r>
              <w:rPr>
                <w:rFonts w:eastAsia="SimSun"/>
                <w:sz w:val="20"/>
                <w:szCs w:val="20"/>
              </w:rPr>
              <w:t>',</w:t>
            </w:r>
          </w:p>
          <w:p w14:paraId="430D3E36" w14:textId="77777777" w:rsidR="001F338D" w:rsidRDefault="00000000">
            <w:pPr>
              <w:snapToGrid w:val="0"/>
              <w:spacing w:before="30" w:after="30"/>
              <w:rPr>
                <w:rFonts w:eastAsia="SimSun"/>
                <w:sz w:val="20"/>
                <w:szCs w:val="20"/>
              </w:rPr>
            </w:pPr>
            <w:r>
              <w:rPr>
                <w:rFonts w:eastAsia="SimSun"/>
                <w:sz w:val="20"/>
                <w:szCs w:val="20"/>
              </w:rPr>
              <w:t>'Intratumoral_log-sigma-5-0-mm-3D_glcm_Imc1',</w:t>
            </w:r>
          </w:p>
          <w:p w14:paraId="6E188670" w14:textId="77777777" w:rsidR="001F338D" w:rsidRDefault="00000000">
            <w:pPr>
              <w:snapToGrid w:val="0"/>
              <w:spacing w:before="30" w:after="30"/>
              <w:rPr>
                <w:rFonts w:eastAsia="SimSun"/>
                <w:sz w:val="20"/>
                <w:szCs w:val="20"/>
              </w:rPr>
            </w:pPr>
            <w:r>
              <w:rPr>
                <w:rFonts w:eastAsia="SimSun"/>
                <w:sz w:val="20"/>
                <w:szCs w:val="20"/>
              </w:rPr>
              <w:t>'</w:t>
            </w:r>
            <w:proofErr w:type="spellStart"/>
            <w:r>
              <w:rPr>
                <w:rFonts w:eastAsia="SimSun"/>
                <w:sz w:val="20"/>
                <w:szCs w:val="20"/>
              </w:rPr>
              <w:t>Intratumoral_original_firstorder_Kurtosis</w:t>
            </w:r>
            <w:proofErr w:type="spellEnd"/>
            <w:r>
              <w:rPr>
                <w:rFonts w:eastAsia="SimSun"/>
                <w:sz w:val="20"/>
                <w:szCs w:val="20"/>
              </w:rPr>
              <w:t>',</w:t>
            </w:r>
          </w:p>
          <w:p w14:paraId="3DEA7B50" w14:textId="77777777" w:rsidR="001F338D" w:rsidRDefault="00000000">
            <w:pPr>
              <w:snapToGrid w:val="0"/>
              <w:spacing w:before="30" w:after="30"/>
              <w:rPr>
                <w:rFonts w:eastAsia="SimSun"/>
                <w:sz w:val="20"/>
                <w:szCs w:val="20"/>
              </w:rPr>
            </w:pPr>
            <w:r>
              <w:rPr>
                <w:rFonts w:eastAsia="SimSun"/>
                <w:sz w:val="20"/>
                <w:szCs w:val="20"/>
              </w:rPr>
              <w:t>'</w:t>
            </w:r>
            <w:proofErr w:type="spellStart"/>
            <w:r>
              <w:rPr>
                <w:rFonts w:eastAsia="SimSun"/>
                <w:sz w:val="20"/>
                <w:szCs w:val="20"/>
              </w:rPr>
              <w:t>Intratumoral_original_shape_LeastAxisLength</w:t>
            </w:r>
            <w:proofErr w:type="spellEnd"/>
            <w:r>
              <w:rPr>
                <w:rFonts w:eastAsia="SimSun"/>
                <w:sz w:val="20"/>
                <w:szCs w:val="20"/>
              </w:rPr>
              <w:t>',</w:t>
            </w:r>
          </w:p>
          <w:p w14:paraId="67897304" w14:textId="77777777" w:rsidR="001F338D" w:rsidRDefault="00000000">
            <w:pPr>
              <w:snapToGrid w:val="0"/>
              <w:spacing w:before="30" w:after="30"/>
              <w:rPr>
                <w:rFonts w:eastAsia="SimSun"/>
                <w:sz w:val="20"/>
                <w:szCs w:val="20"/>
              </w:rPr>
            </w:pPr>
            <w:r>
              <w:rPr>
                <w:rFonts w:eastAsia="SimSun"/>
                <w:sz w:val="20"/>
                <w:szCs w:val="20"/>
              </w:rPr>
              <w:t>'</w:t>
            </w:r>
            <w:proofErr w:type="spellStart"/>
            <w:r>
              <w:rPr>
                <w:rFonts w:eastAsia="SimSun"/>
                <w:sz w:val="20"/>
                <w:szCs w:val="20"/>
              </w:rPr>
              <w:t>Peritumoral_original_shape_LeastAxisLength</w:t>
            </w:r>
            <w:proofErr w:type="spellEnd"/>
            <w:r>
              <w:rPr>
                <w:rFonts w:eastAsia="SimSun"/>
                <w:sz w:val="20"/>
                <w:szCs w:val="20"/>
              </w:rPr>
              <w:t>',  </w:t>
            </w:r>
          </w:p>
          <w:p w14:paraId="1F0E612F" w14:textId="77777777" w:rsidR="001F338D" w:rsidRDefault="00000000">
            <w:pPr>
              <w:snapToGrid w:val="0"/>
              <w:spacing w:before="30" w:after="30"/>
              <w:rPr>
                <w:rFonts w:eastAsia="SimSun"/>
                <w:sz w:val="20"/>
                <w:szCs w:val="20"/>
              </w:rPr>
            </w:pPr>
            <w:r>
              <w:rPr>
                <w:rFonts w:eastAsia="SimSun"/>
                <w:sz w:val="20"/>
                <w:szCs w:val="20"/>
              </w:rPr>
              <w:t>'</w:t>
            </w:r>
            <w:proofErr w:type="spellStart"/>
            <w:r>
              <w:rPr>
                <w:rFonts w:eastAsia="SimSun"/>
                <w:sz w:val="20"/>
                <w:szCs w:val="20"/>
              </w:rPr>
              <w:t>Peritumoral_original_glcm_ClusterShade</w:t>
            </w:r>
            <w:proofErr w:type="spellEnd"/>
            <w:r>
              <w:rPr>
                <w:rFonts w:eastAsia="SimSun"/>
                <w:sz w:val="20"/>
                <w:szCs w:val="20"/>
              </w:rPr>
              <w:t>',</w:t>
            </w:r>
          </w:p>
          <w:p w14:paraId="05B2FDCD" w14:textId="77777777" w:rsidR="001F338D" w:rsidRDefault="00000000">
            <w:pPr>
              <w:snapToGrid w:val="0"/>
              <w:spacing w:before="30" w:after="30"/>
              <w:rPr>
                <w:rFonts w:eastAsia="SimSun" w:cs="Times New Roman"/>
                <w:sz w:val="18"/>
                <w:szCs w:val="18"/>
              </w:rPr>
            </w:pPr>
            <w:r>
              <w:rPr>
                <w:rFonts w:eastAsia="SimSun"/>
                <w:sz w:val="20"/>
                <w:szCs w:val="20"/>
              </w:rPr>
              <w:t>'Peritumoral_log-sigma-5-0-mm-3D_glcm_Correlation',</w:t>
            </w:r>
          </w:p>
        </w:tc>
        <w:tc>
          <w:tcPr>
            <w:tcW w:w="1092" w:type="dxa"/>
          </w:tcPr>
          <w:p w14:paraId="3EBF5E04" w14:textId="77777777" w:rsidR="001F338D" w:rsidRDefault="00000000">
            <w:pPr>
              <w:rPr>
                <w:rFonts w:eastAsia="SimSun" w:cs="Times New Roman"/>
                <w:sz w:val="18"/>
                <w:szCs w:val="18"/>
              </w:rPr>
            </w:pPr>
            <w:r>
              <w:rPr>
                <w:rFonts w:eastAsia="SimSun"/>
                <w:sz w:val="18"/>
                <w:szCs w:val="18"/>
              </w:rPr>
              <w:t>9</w:t>
            </w:r>
          </w:p>
        </w:tc>
        <w:tc>
          <w:tcPr>
            <w:tcW w:w="888" w:type="dxa"/>
          </w:tcPr>
          <w:p w14:paraId="4E86904D" w14:textId="77777777" w:rsidR="001F338D" w:rsidRDefault="00000000">
            <w:pPr>
              <w:rPr>
                <w:rFonts w:eastAsia="SimSun"/>
                <w:sz w:val="18"/>
                <w:szCs w:val="18"/>
              </w:rPr>
            </w:pPr>
            <w:r>
              <w:rPr>
                <w:rFonts w:eastAsia="SimSun" w:hint="eastAsia"/>
                <w:sz w:val="18"/>
                <w:szCs w:val="18"/>
                <w:lang w:eastAsia="zh-CN"/>
              </w:rPr>
              <w:t>LR</w:t>
            </w:r>
          </w:p>
        </w:tc>
      </w:tr>
      <w:tr w:rsidR="001F338D" w14:paraId="131743EE" w14:textId="77777777">
        <w:tc>
          <w:tcPr>
            <w:tcW w:w="2271" w:type="dxa"/>
          </w:tcPr>
          <w:p w14:paraId="01A2A4E3" w14:textId="77777777" w:rsidR="001F338D" w:rsidRDefault="00000000">
            <w:pPr>
              <w:spacing w:before="0" w:after="0"/>
              <w:rPr>
                <w:rFonts w:eastAsia="SimSun" w:cs="Times New Roman"/>
                <w:sz w:val="18"/>
                <w:szCs w:val="18"/>
              </w:rPr>
            </w:pPr>
            <w:r>
              <w:rPr>
                <w:rFonts w:eastAsia="SimSun" w:cs="Times New Roman"/>
                <w:sz w:val="18"/>
                <w:szCs w:val="18"/>
              </w:rPr>
              <w:t>Model_1:</w:t>
            </w:r>
          </w:p>
          <w:p w14:paraId="579C39BB" w14:textId="1696DD52" w:rsidR="001F338D" w:rsidRDefault="00000000">
            <w:pPr>
              <w:spacing w:before="0" w:after="0"/>
              <w:rPr>
                <w:rFonts w:eastAsia="SimSun" w:cs="Times New Roman"/>
                <w:sz w:val="18"/>
                <w:szCs w:val="18"/>
              </w:rPr>
            </w:pPr>
            <w:proofErr w:type="spellStart"/>
            <w:r>
              <w:rPr>
                <w:rFonts w:eastAsia="SimSun" w:cs="Times New Roman"/>
                <w:sz w:val="18"/>
                <w:szCs w:val="18"/>
              </w:rPr>
              <w:t>ADC</w:t>
            </w:r>
            <w:r>
              <w:rPr>
                <w:rFonts w:eastAsia="SimSun" w:cs="Times New Roman" w:hint="eastAsia"/>
                <w:sz w:val="18"/>
                <w:szCs w:val="18"/>
                <w:lang w:eastAsia="zh-CN"/>
              </w:rPr>
              <w:t>i</w:t>
            </w:r>
            <w:r>
              <w:rPr>
                <w:rFonts w:eastAsia="SimSun" w:cs="Times New Roman"/>
                <w:sz w:val="18"/>
                <w:szCs w:val="18"/>
              </w:rPr>
              <w:t>ntratumoral</w:t>
            </w:r>
            <w:proofErr w:type="spellEnd"/>
            <w:r>
              <w:rPr>
                <w:rFonts w:eastAsia="SimSun" w:cs="Times New Roman"/>
                <w:sz w:val="18"/>
                <w:szCs w:val="18"/>
              </w:rPr>
              <w:t xml:space="preserve"> +</w:t>
            </w:r>
          </w:p>
          <w:p w14:paraId="1F5FADA7" w14:textId="34B55627" w:rsidR="001F338D" w:rsidRDefault="00000000">
            <w:pPr>
              <w:rPr>
                <w:rFonts w:eastAsia="SimSun" w:cs="Times New Roman"/>
                <w:sz w:val="18"/>
                <w:szCs w:val="18"/>
              </w:rPr>
            </w:pPr>
            <w:r>
              <w:rPr>
                <w:rFonts w:eastAsia="SimSun" w:cs="Times New Roman"/>
                <w:sz w:val="18"/>
                <w:szCs w:val="18"/>
              </w:rPr>
              <w:t>T2WI</w:t>
            </w:r>
            <w:r>
              <w:rPr>
                <w:rFonts w:eastAsia="SimSun" w:cs="Times New Roman" w:hint="eastAsia"/>
                <w:sz w:val="18"/>
                <w:szCs w:val="18"/>
                <w:lang w:eastAsia="zh-CN"/>
              </w:rPr>
              <w:t>i</w:t>
            </w:r>
            <w:r>
              <w:rPr>
                <w:rFonts w:eastAsia="SimSun" w:cs="Times New Roman"/>
                <w:sz w:val="18"/>
                <w:szCs w:val="18"/>
              </w:rPr>
              <w:t>ntratumoral</w:t>
            </w:r>
          </w:p>
        </w:tc>
        <w:tc>
          <w:tcPr>
            <w:tcW w:w="5426" w:type="dxa"/>
          </w:tcPr>
          <w:p w14:paraId="3495A221" w14:textId="2BB6D4F6" w:rsidR="001F338D" w:rsidRDefault="00000000">
            <w:pPr>
              <w:snapToGrid w:val="0"/>
              <w:spacing w:before="30" w:after="30"/>
              <w:rPr>
                <w:rFonts w:eastAsia="SimSun"/>
                <w:sz w:val="20"/>
                <w:szCs w:val="20"/>
              </w:rPr>
            </w:pPr>
            <w:r>
              <w:rPr>
                <w:rFonts w:eastAsia="SimSun"/>
                <w:sz w:val="20"/>
                <w:szCs w:val="20"/>
              </w:rPr>
              <w:t>'</w:t>
            </w:r>
            <w:proofErr w:type="spellStart"/>
            <w:r>
              <w:rPr>
                <w:rFonts w:eastAsia="SimSun"/>
                <w:sz w:val="20"/>
                <w:szCs w:val="20"/>
              </w:rPr>
              <w:t>ADC</w:t>
            </w:r>
            <w:r>
              <w:rPr>
                <w:rFonts w:eastAsia="SimSun" w:hint="eastAsia"/>
                <w:sz w:val="20"/>
                <w:szCs w:val="20"/>
                <w:lang w:eastAsia="zh-CN"/>
              </w:rPr>
              <w:t>i</w:t>
            </w:r>
            <w:r>
              <w:rPr>
                <w:rFonts w:eastAsia="SimSun"/>
                <w:sz w:val="20"/>
                <w:szCs w:val="20"/>
              </w:rPr>
              <w:t>ntratumoral_original_shape_LeastAxisLength</w:t>
            </w:r>
            <w:proofErr w:type="spellEnd"/>
            <w:r>
              <w:rPr>
                <w:rFonts w:eastAsia="SimSun"/>
                <w:sz w:val="20"/>
                <w:szCs w:val="20"/>
              </w:rPr>
              <w:t>',</w:t>
            </w:r>
          </w:p>
          <w:p w14:paraId="6B79AA3F" w14:textId="20149D16" w:rsidR="001F338D" w:rsidRDefault="00000000">
            <w:pPr>
              <w:snapToGrid w:val="0"/>
              <w:spacing w:before="30" w:after="30"/>
              <w:rPr>
                <w:rFonts w:eastAsia="SimSun"/>
                <w:sz w:val="20"/>
                <w:szCs w:val="20"/>
              </w:rPr>
            </w:pPr>
            <w:r>
              <w:rPr>
                <w:rFonts w:eastAsia="SimSun"/>
                <w:sz w:val="20"/>
                <w:szCs w:val="20"/>
              </w:rPr>
              <w:t>'</w:t>
            </w:r>
            <w:proofErr w:type="spellStart"/>
            <w:r>
              <w:rPr>
                <w:rFonts w:eastAsia="SimSun"/>
                <w:sz w:val="20"/>
                <w:szCs w:val="20"/>
              </w:rPr>
              <w:t>ADC</w:t>
            </w:r>
            <w:r>
              <w:rPr>
                <w:rFonts w:eastAsia="SimSun" w:hint="eastAsia"/>
                <w:sz w:val="20"/>
                <w:szCs w:val="20"/>
                <w:lang w:eastAsia="zh-CN"/>
              </w:rPr>
              <w:t>i</w:t>
            </w:r>
            <w:r>
              <w:rPr>
                <w:rFonts w:eastAsia="SimSun"/>
                <w:sz w:val="20"/>
                <w:szCs w:val="20"/>
              </w:rPr>
              <w:t>ntratumoral_wavelet-HHH_firstorder_Skewness</w:t>
            </w:r>
            <w:proofErr w:type="spellEnd"/>
            <w:r>
              <w:rPr>
                <w:rFonts w:eastAsia="SimSun"/>
                <w:sz w:val="20"/>
                <w:szCs w:val="20"/>
              </w:rPr>
              <w:t>',</w:t>
            </w:r>
          </w:p>
          <w:p w14:paraId="3585200F" w14:textId="51DB25EA" w:rsidR="001F338D" w:rsidRDefault="00000000">
            <w:pPr>
              <w:snapToGrid w:val="0"/>
              <w:spacing w:before="30" w:after="30"/>
              <w:rPr>
                <w:rFonts w:eastAsia="SimSun"/>
                <w:sz w:val="20"/>
                <w:szCs w:val="20"/>
              </w:rPr>
            </w:pPr>
            <w:r>
              <w:rPr>
                <w:rFonts w:eastAsia="SimSun"/>
                <w:sz w:val="20"/>
                <w:szCs w:val="20"/>
              </w:rPr>
              <w:t>'</w:t>
            </w:r>
            <w:proofErr w:type="spellStart"/>
            <w:r>
              <w:rPr>
                <w:rFonts w:eastAsia="SimSun"/>
                <w:sz w:val="20"/>
                <w:szCs w:val="20"/>
              </w:rPr>
              <w:t>ADC</w:t>
            </w:r>
            <w:r>
              <w:rPr>
                <w:rFonts w:eastAsia="SimSun" w:hint="eastAsia"/>
                <w:sz w:val="20"/>
                <w:szCs w:val="20"/>
                <w:lang w:eastAsia="zh-CN"/>
              </w:rPr>
              <w:t>i</w:t>
            </w:r>
            <w:r>
              <w:rPr>
                <w:rFonts w:eastAsia="SimSun"/>
                <w:sz w:val="20"/>
                <w:szCs w:val="20"/>
              </w:rPr>
              <w:t>ntratumoral_wavelet-LLL_glcm_MCC</w:t>
            </w:r>
            <w:proofErr w:type="spellEnd"/>
            <w:r>
              <w:rPr>
                <w:rFonts w:eastAsia="SimSun"/>
                <w:sz w:val="20"/>
                <w:szCs w:val="20"/>
              </w:rPr>
              <w:t>',</w:t>
            </w:r>
          </w:p>
          <w:p w14:paraId="4F2BABF3" w14:textId="5F4A6270" w:rsidR="001F338D" w:rsidRDefault="00000000">
            <w:pPr>
              <w:snapToGrid w:val="0"/>
              <w:spacing w:before="30" w:after="30"/>
              <w:rPr>
                <w:rFonts w:eastAsia="SimSun"/>
                <w:sz w:val="20"/>
                <w:szCs w:val="20"/>
              </w:rPr>
            </w:pPr>
            <w:r>
              <w:rPr>
                <w:rFonts w:eastAsia="SimSun"/>
                <w:sz w:val="20"/>
                <w:szCs w:val="20"/>
              </w:rPr>
              <w:t>'T2</w:t>
            </w:r>
            <w:r>
              <w:rPr>
                <w:rFonts w:eastAsia="SimSun" w:hint="eastAsia"/>
                <w:sz w:val="20"/>
                <w:szCs w:val="20"/>
                <w:lang w:eastAsia="zh-CN"/>
              </w:rPr>
              <w:t>i</w:t>
            </w:r>
            <w:r>
              <w:rPr>
                <w:rFonts w:eastAsia="SimSun"/>
                <w:sz w:val="20"/>
                <w:szCs w:val="20"/>
              </w:rPr>
              <w:t>ntratumoral_wavelet-HHL_firstorder_Kurtosis',</w:t>
            </w:r>
          </w:p>
          <w:p w14:paraId="59707493" w14:textId="43AF5A20" w:rsidR="001F338D" w:rsidRDefault="00000000">
            <w:pPr>
              <w:snapToGrid w:val="0"/>
              <w:spacing w:before="30" w:after="30"/>
              <w:rPr>
                <w:rFonts w:eastAsia="SimSun"/>
                <w:sz w:val="20"/>
                <w:szCs w:val="20"/>
              </w:rPr>
            </w:pPr>
            <w:r>
              <w:rPr>
                <w:rFonts w:eastAsia="SimSun"/>
                <w:sz w:val="20"/>
                <w:szCs w:val="20"/>
              </w:rPr>
              <w:t>'T2</w:t>
            </w:r>
            <w:r>
              <w:rPr>
                <w:rFonts w:eastAsia="SimSun" w:hint="eastAsia"/>
                <w:sz w:val="20"/>
                <w:szCs w:val="20"/>
                <w:lang w:eastAsia="zh-CN"/>
              </w:rPr>
              <w:t>i</w:t>
            </w:r>
            <w:r>
              <w:rPr>
                <w:rFonts w:eastAsia="SimSun"/>
                <w:sz w:val="20"/>
                <w:szCs w:val="20"/>
              </w:rPr>
              <w:t>ntratumoral_wavelet-HLH_firstorder_Skewness',</w:t>
            </w:r>
          </w:p>
          <w:p w14:paraId="4A350970" w14:textId="392145A2" w:rsidR="001F338D" w:rsidRDefault="00000000">
            <w:pPr>
              <w:snapToGrid w:val="0"/>
              <w:spacing w:before="30" w:after="30"/>
              <w:rPr>
                <w:rFonts w:eastAsia="SimSun"/>
                <w:sz w:val="20"/>
                <w:szCs w:val="20"/>
              </w:rPr>
            </w:pPr>
            <w:r>
              <w:rPr>
                <w:rFonts w:eastAsia="SimSun"/>
                <w:sz w:val="20"/>
                <w:szCs w:val="20"/>
              </w:rPr>
              <w:t>'T2</w:t>
            </w:r>
            <w:r>
              <w:rPr>
                <w:rFonts w:eastAsia="SimSun" w:hint="eastAsia"/>
                <w:sz w:val="20"/>
                <w:szCs w:val="20"/>
                <w:lang w:eastAsia="zh-CN"/>
              </w:rPr>
              <w:t>i</w:t>
            </w:r>
            <w:r>
              <w:rPr>
                <w:rFonts w:eastAsia="SimSun"/>
                <w:sz w:val="20"/>
                <w:szCs w:val="20"/>
              </w:rPr>
              <w:t>ntratumoral_log-sigma-5-0-mm-3D_glcm_Imc1',</w:t>
            </w:r>
          </w:p>
          <w:p w14:paraId="6FB7E5F3" w14:textId="4C7920AE" w:rsidR="001F338D" w:rsidRDefault="00000000">
            <w:pPr>
              <w:snapToGrid w:val="0"/>
              <w:spacing w:before="30" w:after="30"/>
              <w:rPr>
                <w:rFonts w:eastAsia="SimSun"/>
                <w:sz w:val="20"/>
                <w:szCs w:val="20"/>
              </w:rPr>
            </w:pPr>
            <w:r>
              <w:rPr>
                <w:rFonts w:eastAsia="SimSun"/>
                <w:sz w:val="20"/>
                <w:szCs w:val="20"/>
              </w:rPr>
              <w:t>'T2</w:t>
            </w:r>
            <w:r>
              <w:rPr>
                <w:rFonts w:eastAsia="SimSun" w:hint="eastAsia"/>
                <w:sz w:val="20"/>
                <w:szCs w:val="20"/>
                <w:lang w:eastAsia="zh-CN"/>
              </w:rPr>
              <w:t>i</w:t>
            </w:r>
            <w:r>
              <w:rPr>
                <w:rFonts w:eastAsia="SimSun"/>
                <w:sz w:val="20"/>
                <w:szCs w:val="20"/>
              </w:rPr>
              <w:t>ntratumoral_original_firstorder_Kurtosis',</w:t>
            </w:r>
          </w:p>
          <w:p w14:paraId="7CFD9A6D" w14:textId="5DE7A254" w:rsidR="001F338D" w:rsidRDefault="00000000">
            <w:pPr>
              <w:snapToGrid w:val="0"/>
              <w:spacing w:before="30" w:after="30"/>
              <w:rPr>
                <w:rFonts w:eastAsia="SimSun" w:cs="Times New Roman"/>
                <w:sz w:val="18"/>
                <w:szCs w:val="18"/>
              </w:rPr>
            </w:pPr>
            <w:r>
              <w:rPr>
                <w:rFonts w:eastAsia="SimSun"/>
                <w:sz w:val="20"/>
                <w:szCs w:val="20"/>
              </w:rPr>
              <w:t>'T2</w:t>
            </w:r>
            <w:r>
              <w:rPr>
                <w:rFonts w:eastAsia="SimSun" w:hint="eastAsia"/>
                <w:sz w:val="20"/>
                <w:szCs w:val="20"/>
                <w:lang w:eastAsia="zh-CN"/>
              </w:rPr>
              <w:t>i</w:t>
            </w:r>
            <w:r>
              <w:rPr>
                <w:rFonts w:eastAsia="SimSun"/>
                <w:sz w:val="20"/>
                <w:szCs w:val="20"/>
              </w:rPr>
              <w:t>ntratumoral_original_shape_LeastAxisLength'</w:t>
            </w:r>
          </w:p>
        </w:tc>
        <w:tc>
          <w:tcPr>
            <w:tcW w:w="1092" w:type="dxa"/>
          </w:tcPr>
          <w:p w14:paraId="281A513E" w14:textId="77777777" w:rsidR="001F338D" w:rsidRDefault="00000000">
            <w:pPr>
              <w:spacing w:line="360" w:lineRule="auto"/>
              <w:rPr>
                <w:rFonts w:eastAsia="SimSun" w:cs="Times New Roman"/>
                <w:sz w:val="18"/>
                <w:szCs w:val="18"/>
                <w:lang w:eastAsia="zh-CN"/>
              </w:rPr>
            </w:pPr>
            <w:r>
              <w:rPr>
                <w:rFonts w:eastAsia="SimSun" w:cs="Times New Roman" w:hint="eastAsia"/>
                <w:sz w:val="18"/>
                <w:szCs w:val="18"/>
                <w:lang w:eastAsia="zh-CN"/>
              </w:rPr>
              <w:t>8</w:t>
            </w:r>
          </w:p>
        </w:tc>
        <w:tc>
          <w:tcPr>
            <w:tcW w:w="888" w:type="dxa"/>
          </w:tcPr>
          <w:p w14:paraId="14AB84ED" w14:textId="77777777" w:rsidR="001F338D" w:rsidRDefault="00000000">
            <w:pPr>
              <w:spacing w:line="360" w:lineRule="auto"/>
              <w:rPr>
                <w:rFonts w:eastAsia="SimSun" w:cs="Times New Roman"/>
                <w:sz w:val="18"/>
                <w:szCs w:val="18"/>
                <w:lang w:eastAsia="zh-CN"/>
              </w:rPr>
            </w:pPr>
            <w:r>
              <w:rPr>
                <w:rFonts w:eastAsia="SimSun" w:hint="eastAsia"/>
                <w:sz w:val="18"/>
                <w:szCs w:val="18"/>
                <w:lang w:eastAsia="zh-CN"/>
              </w:rPr>
              <w:t>LR</w:t>
            </w:r>
          </w:p>
        </w:tc>
      </w:tr>
      <w:tr w:rsidR="001F338D" w14:paraId="5E48E9F4" w14:textId="77777777">
        <w:tc>
          <w:tcPr>
            <w:tcW w:w="2271" w:type="dxa"/>
          </w:tcPr>
          <w:p w14:paraId="7E95AE0A" w14:textId="77777777" w:rsidR="001F338D" w:rsidRDefault="00000000">
            <w:pPr>
              <w:spacing w:before="0" w:after="0"/>
              <w:rPr>
                <w:rFonts w:eastAsia="SimSun" w:cs="Times New Roman"/>
                <w:sz w:val="18"/>
                <w:szCs w:val="18"/>
              </w:rPr>
            </w:pPr>
            <w:r>
              <w:rPr>
                <w:rFonts w:eastAsia="SimSun" w:cs="Times New Roman"/>
                <w:sz w:val="18"/>
                <w:szCs w:val="18"/>
              </w:rPr>
              <w:t>Model_</w:t>
            </w:r>
            <w:r>
              <w:rPr>
                <w:rFonts w:eastAsia="SimSun" w:cs="Times New Roman" w:hint="eastAsia"/>
                <w:sz w:val="18"/>
                <w:szCs w:val="18"/>
                <w:lang w:eastAsia="zh-CN"/>
              </w:rPr>
              <w:t>2</w:t>
            </w:r>
            <w:r>
              <w:rPr>
                <w:rFonts w:eastAsia="SimSun" w:cs="Times New Roman"/>
                <w:sz w:val="18"/>
                <w:szCs w:val="18"/>
              </w:rPr>
              <w:t>:</w:t>
            </w:r>
          </w:p>
          <w:p w14:paraId="4F42B8C2" w14:textId="1A4B58AB" w:rsidR="001F338D" w:rsidRDefault="00000000">
            <w:pPr>
              <w:spacing w:before="0" w:after="0"/>
              <w:rPr>
                <w:rFonts w:eastAsia="SimSun" w:cs="Times New Roman"/>
                <w:sz w:val="18"/>
                <w:szCs w:val="18"/>
              </w:rPr>
            </w:pPr>
            <w:proofErr w:type="spellStart"/>
            <w:r>
              <w:rPr>
                <w:rFonts w:eastAsia="SimSun" w:cs="Times New Roman"/>
                <w:sz w:val="18"/>
                <w:szCs w:val="18"/>
              </w:rPr>
              <w:t>ADC</w:t>
            </w:r>
            <w:r>
              <w:rPr>
                <w:rFonts w:eastAsia="SimSun" w:cs="Times New Roman" w:hint="eastAsia"/>
                <w:sz w:val="18"/>
                <w:szCs w:val="18"/>
                <w:lang w:eastAsia="zh-CN"/>
              </w:rPr>
              <w:t>i</w:t>
            </w:r>
            <w:r>
              <w:rPr>
                <w:rFonts w:eastAsia="SimSun" w:cs="Times New Roman"/>
                <w:sz w:val="18"/>
                <w:szCs w:val="18"/>
              </w:rPr>
              <w:t>ntratumoral</w:t>
            </w:r>
            <w:proofErr w:type="spellEnd"/>
            <w:r>
              <w:rPr>
                <w:rFonts w:eastAsia="SimSun" w:cs="Times New Roman"/>
                <w:sz w:val="18"/>
                <w:szCs w:val="18"/>
              </w:rPr>
              <w:t xml:space="preserve"> +</w:t>
            </w:r>
          </w:p>
          <w:p w14:paraId="4DB6BF85" w14:textId="18451E71" w:rsidR="001F338D" w:rsidRDefault="00000000">
            <w:pPr>
              <w:spacing w:line="360" w:lineRule="auto"/>
              <w:rPr>
                <w:rFonts w:eastAsia="SimSun" w:cs="Times New Roman"/>
                <w:sz w:val="18"/>
                <w:szCs w:val="18"/>
              </w:rPr>
            </w:pPr>
            <w:r>
              <w:rPr>
                <w:rFonts w:eastAsia="SimSun" w:cs="Times New Roman"/>
                <w:sz w:val="18"/>
                <w:szCs w:val="18"/>
              </w:rPr>
              <w:t>T2WI</w:t>
            </w:r>
            <w:r>
              <w:rPr>
                <w:rFonts w:eastAsia="SimSun" w:cs="Times New Roman" w:hint="eastAsia"/>
                <w:sz w:val="18"/>
                <w:szCs w:val="18"/>
                <w:lang w:eastAsia="zh-CN"/>
              </w:rPr>
              <w:t>p</w:t>
            </w:r>
            <w:r>
              <w:rPr>
                <w:rFonts w:eastAsia="SimSun" w:hint="eastAsia"/>
                <w:sz w:val="18"/>
                <w:szCs w:val="18"/>
              </w:rPr>
              <w:t>eritumoral</w:t>
            </w:r>
          </w:p>
        </w:tc>
        <w:tc>
          <w:tcPr>
            <w:tcW w:w="5426" w:type="dxa"/>
          </w:tcPr>
          <w:p w14:paraId="76DE315F" w14:textId="55974F78" w:rsidR="001F338D" w:rsidRDefault="00000000">
            <w:pPr>
              <w:snapToGrid w:val="0"/>
              <w:spacing w:before="30" w:after="30"/>
              <w:rPr>
                <w:rFonts w:eastAsia="SimSun"/>
                <w:sz w:val="20"/>
                <w:szCs w:val="20"/>
              </w:rPr>
            </w:pPr>
            <w:r>
              <w:rPr>
                <w:rFonts w:eastAsia="SimSun"/>
                <w:sz w:val="20"/>
                <w:szCs w:val="20"/>
              </w:rPr>
              <w:t>'</w:t>
            </w:r>
            <w:proofErr w:type="spellStart"/>
            <w:r>
              <w:rPr>
                <w:rFonts w:eastAsia="SimSun"/>
                <w:sz w:val="20"/>
                <w:szCs w:val="20"/>
              </w:rPr>
              <w:t>ADC</w:t>
            </w:r>
            <w:r>
              <w:rPr>
                <w:rFonts w:eastAsia="SimSun" w:hint="eastAsia"/>
                <w:sz w:val="20"/>
                <w:szCs w:val="20"/>
                <w:lang w:eastAsia="zh-CN"/>
              </w:rPr>
              <w:t>i</w:t>
            </w:r>
            <w:r>
              <w:rPr>
                <w:rFonts w:eastAsia="SimSun"/>
                <w:sz w:val="20"/>
                <w:szCs w:val="20"/>
              </w:rPr>
              <w:t>ntratumoral_original_shape_LeastAxisLength</w:t>
            </w:r>
            <w:proofErr w:type="spellEnd"/>
            <w:r>
              <w:rPr>
                <w:rFonts w:eastAsia="SimSun"/>
                <w:sz w:val="20"/>
                <w:szCs w:val="20"/>
              </w:rPr>
              <w:t>',</w:t>
            </w:r>
          </w:p>
          <w:p w14:paraId="45190478" w14:textId="635998A2" w:rsidR="001F338D" w:rsidRDefault="00000000">
            <w:pPr>
              <w:snapToGrid w:val="0"/>
              <w:spacing w:before="30" w:after="30"/>
              <w:rPr>
                <w:rFonts w:eastAsia="SimSun"/>
                <w:sz w:val="20"/>
                <w:szCs w:val="20"/>
              </w:rPr>
            </w:pPr>
            <w:r>
              <w:rPr>
                <w:rFonts w:eastAsia="SimSun"/>
                <w:sz w:val="20"/>
                <w:szCs w:val="20"/>
              </w:rPr>
              <w:t>'</w:t>
            </w:r>
            <w:proofErr w:type="spellStart"/>
            <w:r>
              <w:rPr>
                <w:rFonts w:eastAsia="SimSun"/>
                <w:sz w:val="20"/>
                <w:szCs w:val="20"/>
              </w:rPr>
              <w:t>ADC</w:t>
            </w:r>
            <w:r>
              <w:rPr>
                <w:rFonts w:eastAsia="SimSun" w:hint="eastAsia"/>
                <w:sz w:val="20"/>
                <w:szCs w:val="20"/>
                <w:lang w:eastAsia="zh-CN"/>
              </w:rPr>
              <w:t>i</w:t>
            </w:r>
            <w:r>
              <w:rPr>
                <w:rFonts w:eastAsia="SimSun"/>
                <w:sz w:val="20"/>
                <w:szCs w:val="20"/>
              </w:rPr>
              <w:t>ntratumoral_wavelet-HHH_firstorder_Skewness</w:t>
            </w:r>
            <w:proofErr w:type="spellEnd"/>
            <w:r>
              <w:rPr>
                <w:rFonts w:eastAsia="SimSun"/>
                <w:sz w:val="20"/>
                <w:szCs w:val="20"/>
              </w:rPr>
              <w:t>',</w:t>
            </w:r>
          </w:p>
          <w:p w14:paraId="6BCD4C47" w14:textId="0A13C30B" w:rsidR="001F338D" w:rsidRDefault="00000000">
            <w:pPr>
              <w:snapToGrid w:val="0"/>
              <w:spacing w:before="30" w:after="30"/>
              <w:rPr>
                <w:rFonts w:eastAsia="SimSun"/>
                <w:sz w:val="20"/>
                <w:szCs w:val="20"/>
              </w:rPr>
            </w:pPr>
            <w:r>
              <w:rPr>
                <w:rFonts w:eastAsia="SimSun"/>
                <w:sz w:val="20"/>
                <w:szCs w:val="20"/>
              </w:rPr>
              <w:t>'</w:t>
            </w:r>
            <w:proofErr w:type="spellStart"/>
            <w:r>
              <w:rPr>
                <w:rFonts w:eastAsia="SimSun"/>
                <w:sz w:val="20"/>
                <w:szCs w:val="20"/>
              </w:rPr>
              <w:t>ADC</w:t>
            </w:r>
            <w:r>
              <w:rPr>
                <w:rFonts w:eastAsia="SimSun" w:hint="eastAsia"/>
                <w:sz w:val="20"/>
                <w:szCs w:val="20"/>
                <w:lang w:eastAsia="zh-CN"/>
              </w:rPr>
              <w:t>i</w:t>
            </w:r>
            <w:r>
              <w:rPr>
                <w:rFonts w:eastAsia="SimSun"/>
                <w:sz w:val="20"/>
                <w:szCs w:val="20"/>
              </w:rPr>
              <w:t>ntratumoral_wavelet-LLL_glcm_MCC</w:t>
            </w:r>
            <w:proofErr w:type="spellEnd"/>
            <w:r>
              <w:rPr>
                <w:rFonts w:eastAsia="SimSun"/>
                <w:sz w:val="20"/>
                <w:szCs w:val="20"/>
              </w:rPr>
              <w:t>',</w:t>
            </w:r>
          </w:p>
          <w:p w14:paraId="3DF43415" w14:textId="0F765314" w:rsidR="001F338D" w:rsidRDefault="00000000">
            <w:pPr>
              <w:snapToGrid w:val="0"/>
              <w:spacing w:before="30" w:after="30"/>
              <w:rPr>
                <w:rFonts w:eastAsia="SimSun"/>
                <w:sz w:val="20"/>
                <w:szCs w:val="20"/>
              </w:rPr>
            </w:pPr>
            <w:r>
              <w:rPr>
                <w:rFonts w:eastAsia="SimSun"/>
                <w:sz w:val="20"/>
                <w:szCs w:val="20"/>
              </w:rPr>
              <w:t>'T2</w:t>
            </w:r>
            <w:r>
              <w:rPr>
                <w:rFonts w:eastAsia="SimSun" w:hint="eastAsia"/>
                <w:sz w:val="20"/>
                <w:szCs w:val="20"/>
                <w:lang w:eastAsia="zh-CN"/>
              </w:rPr>
              <w:t>p</w:t>
            </w:r>
            <w:r>
              <w:rPr>
                <w:rFonts w:eastAsia="SimSun"/>
                <w:sz w:val="20"/>
                <w:szCs w:val="20"/>
              </w:rPr>
              <w:t>eritumoral_original_shape_LeastAxisLength',</w:t>
            </w:r>
          </w:p>
          <w:p w14:paraId="5C7EDFDF" w14:textId="31D5CFEB" w:rsidR="001F338D" w:rsidRDefault="00000000">
            <w:pPr>
              <w:snapToGrid w:val="0"/>
              <w:spacing w:before="30" w:after="30"/>
              <w:rPr>
                <w:rFonts w:eastAsia="SimSun"/>
                <w:sz w:val="20"/>
                <w:szCs w:val="20"/>
              </w:rPr>
            </w:pPr>
            <w:r>
              <w:rPr>
                <w:rFonts w:eastAsia="SimSun"/>
                <w:sz w:val="20"/>
                <w:szCs w:val="20"/>
              </w:rPr>
              <w:t>'T2</w:t>
            </w:r>
            <w:r>
              <w:rPr>
                <w:rFonts w:eastAsia="SimSun" w:hint="eastAsia"/>
                <w:sz w:val="20"/>
                <w:szCs w:val="20"/>
                <w:lang w:eastAsia="zh-CN"/>
              </w:rPr>
              <w:t>p</w:t>
            </w:r>
            <w:r>
              <w:rPr>
                <w:rFonts w:eastAsia="SimSun"/>
                <w:sz w:val="20"/>
                <w:szCs w:val="20"/>
              </w:rPr>
              <w:t>eritumoral_original_glcm_ClusterShade',</w:t>
            </w:r>
          </w:p>
          <w:p w14:paraId="0A5F4A7A" w14:textId="0917250D" w:rsidR="001F338D" w:rsidRDefault="00000000">
            <w:pPr>
              <w:snapToGrid w:val="0"/>
              <w:spacing w:before="30" w:after="30"/>
              <w:rPr>
                <w:rFonts w:eastAsia="SimSun" w:cs="Times New Roman"/>
                <w:sz w:val="18"/>
                <w:szCs w:val="18"/>
              </w:rPr>
            </w:pPr>
            <w:r>
              <w:rPr>
                <w:rFonts w:eastAsia="SimSun"/>
                <w:sz w:val="20"/>
                <w:szCs w:val="20"/>
              </w:rPr>
              <w:t>'T2</w:t>
            </w:r>
            <w:r>
              <w:rPr>
                <w:rFonts w:eastAsia="SimSun" w:hint="eastAsia"/>
                <w:sz w:val="20"/>
                <w:szCs w:val="20"/>
                <w:lang w:eastAsia="zh-CN"/>
              </w:rPr>
              <w:t>p</w:t>
            </w:r>
            <w:r>
              <w:rPr>
                <w:rFonts w:eastAsia="SimSun"/>
                <w:sz w:val="20"/>
                <w:szCs w:val="20"/>
              </w:rPr>
              <w:t>eritumoral_original_gldm_LargeDependenceHighGrayLevelEmphasis'</w:t>
            </w:r>
          </w:p>
        </w:tc>
        <w:tc>
          <w:tcPr>
            <w:tcW w:w="1092" w:type="dxa"/>
          </w:tcPr>
          <w:p w14:paraId="04B8E358" w14:textId="77777777" w:rsidR="001F338D" w:rsidRDefault="00000000">
            <w:pPr>
              <w:spacing w:line="360" w:lineRule="auto"/>
              <w:rPr>
                <w:rFonts w:eastAsia="SimSun" w:cs="Times New Roman"/>
                <w:sz w:val="18"/>
                <w:szCs w:val="18"/>
                <w:lang w:eastAsia="zh-CN"/>
              </w:rPr>
            </w:pPr>
            <w:r>
              <w:rPr>
                <w:rFonts w:eastAsia="SimSun" w:cs="Times New Roman" w:hint="eastAsia"/>
                <w:sz w:val="18"/>
                <w:szCs w:val="18"/>
                <w:lang w:eastAsia="zh-CN"/>
              </w:rPr>
              <w:t>6</w:t>
            </w:r>
          </w:p>
        </w:tc>
        <w:tc>
          <w:tcPr>
            <w:tcW w:w="888" w:type="dxa"/>
          </w:tcPr>
          <w:p w14:paraId="43F66336" w14:textId="77777777" w:rsidR="001F338D" w:rsidRDefault="00000000">
            <w:pPr>
              <w:spacing w:line="360" w:lineRule="auto"/>
              <w:rPr>
                <w:rFonts w:eastAsia="SimSun" w:cs="Times New Roman"/>
                <w:sz w:val="18"/>
                <w:szCs w:val="18"/>
                <w:lang w:eastAsia="zh-CN"/>
              </w:rPr>
            </w:pPr>
            <w:r>
              <w:rPr>
                <w:rFonts w:eastAsia="SimSun" w:hint="eastAsia"/>
                <w:sz w:val="18"/>
                <w:szCs w:val="18"/>
                <w:lang w:eastAsia="zh-CN"/>
              </w:rPr>
              <w:t>LR</w:t>
            </w:r>
          </w:p>
        </w:tc>
      </w:tr>
      <w:tr w:rsidR="001F338D" w14:paraId="10E3ADDD" w14:textId="77777777">
        <w:tc>
          <w:tcPr>
            <w:tcW w:w="2271" w:type="dxa"/>
          </w:tcPr>
          <w:p w14:paraId="2E441F97" w14:textId="77777777" w:rsidR="001F338D" w:rsidRDefault="00000000">
            <w:pPr>
              <w:spacing w:before="0" w:after="0"/>
              <w:rPr>
                <w:rFonts w:eastAsia="SimSun" w:cs="Times New Roman"/>
                <w:sz w:val="18"/>
                <w:szCs w:val="18"/>
              </w:rPr>
            </w:pPr>
            <w:r>
              <w:rPr>
                <w:rFonts w:eastAsia="SimSun" w:cs="Times New Roman"/>
                <w:sz w:val="18"/>
                <w:szCs w:val="18"/>
              </w:rPr>
              <w:t>Model_</w:t>
            </w:r>
            <w:r>
              <w:rPr>
                <w:rFonts w:eastAsia="SimSun" w:cs="Times New Roman" w:hint="eastAsia"/>
                <w:sz w:val="18"/>
                <w:szCs w:val="18"/>
                <w:lang w:eastAsia="zh-CN"/>
              </w:rPr>
              <w:t>3</w:t>
            </w:r>
            <w:r>
              <w:rPr>
                <w:rFonts w:eastAsia="SimSun" w:cs="Times New Roman"/>
                <w:sz w:val="18"/>
                <w:szCs w:val="18"/>
              </w:rPr>
              <w:t>:</w:t>
            </w:r>
          </w:p>
          <w:p w14:paraId="067CB78E" w14:textId="730BB43A" w:rsidR="001F338D" w:rsidRDefault="00000000">
            <w:pPr>
              <w:spacing w:before="0" w:after="0"/>
              <w:rPr>
                <w:rFonts w:eastAsia="SimSun" w:cs="Times New Roman"/>
                <w:sz w:val="18"/>
                <w:szCs w:val="18"/>
              </w:rPr>
            </w:pPr>
            <w:proofErr w:type="spellStart"/>
            <w:r>
              <w:rPr>
                <w:rFonts w:eastAsia="SimSun" w:cs="Times New Roman"/>
                <w:sz w:val="18"/>
                <w:szCs w:val="18"/>
              </w:rPr>
              <w:t>ADC</w:t>
            </w:r>
            <w:r>
              <w:rPr>
                <w:rFonts w:eastAsia="SimSun" w:cs="Times New Roman" w:hint="eastAsia"/>
                <w:sz w:val="18"/>
                <w:szCs w:val="18"/>
                <w:lang w:eastAsia="zh-CN"/>
              </w:rPr>
              <w:t>p</w:t>
            </w:r>
            <w:r>
              <w:rPr>
                <w:rFonts w:eastAsia="SimSun" w:hint="eastAsia"/>
                <w:sz w:val="18"/>
                <w:szCs w:val="18"/>
              </w:rPr>
              <w:t>eritumoral</w:t>
            </w:r>
            <w:proofErr w:type="spellEnd"/>
            <w:r>
              <w:rPr>
                <w:rFonts w:eastAsia="SimSun" w:cs="Times New Roman"/>
                <w:sz w:val="18"/>
                <w:szCs w:val="18"/>
              </w:rPr>
              <w:t xml:space="preserve"> +</w:t>
            </w:r>
          </w:p>
          <w:p w14:paraId="799A71F0" w14:textId="6DE5B517" w:rsidR="001F338D" w:rsidRDefault="00000000">
            <w:pPr>
              <w:spacing w:line="360" w:lineRule="auto"/>
              <w:rPr>
                <w:rFonts w:eastAsia="SimSun" w:cs="Times New Roman"/>
                <w:sz w:val="18"/>
                <w:szCs w:val="18"/>
              </w:rPr>
            </w:pPr>
            <w:r>
              <w:rPr>
                <w:rFonts w:eastAsia="SimSun" w:cs="Times New Roman"/>
                <w:sz w:val="18"/>
                <w:szCs w:val="18"/>
              </w:rPr>
              <w:t>T2WI</w:t>
            </w:r>
            <w:r>
              <w:rPr>
                <w:rFonts w:eastAsia="SimSun" w:cs="Times New Roman" w:hint="eastAsia"/>
                <w:sz w:val="18"/>
                <w:szCs w:val="18"/>
                <w:lang w:eastAsia="zh-CN"/>
              </w:rPr>
              <w:t>i</w:t>
            </w:r>
            <w:r>
              <w:rPr>
                <w:rFonts w:eastAsia="SimSun" w:hint="eastAsia"/>
                <w:sz w:val="18"/>
                <w:szCs w:val="18"/>
              </w:rPr>
              <w:t>ntratumoral</w:t>
            </w:r>
          </w:p>
        </w:tc>
        <w:tc>
          <w:tcPr>
            <w:tcW w:w="5426" w:type="dxa"/>
          </w:tcPr>
          <w:p w14:paraId="3511FC99" w14:textId="47B6D827" w:rsidR="001F338D" w:rsidRDefault="00000000">
            <w:pPr>
              <w:snapToGrid w:val="0"/>
              <w:spacing w:before="30" w:after="30"/>
              <w:rPr>
                <w:rFonts w:eastAsia="SimSun"/>
                <w:sz w:val="20"/>
                <w:szCs w:val="20"/>
              </w:rPr>
            </w:pPr>
            <w:r>
              <w:rPr>
                <w:rFonts w:eastAsia="SimSun"/>
                <w:sz w:val="20"/>
                <w:szCs w:val="20"/>
              </w:rPr>
              <w:t>'</w:t>
            </w:r>
            <w:proofErr w:type="spellStart"/>
            <w:r>
              <w:rPr>
                <w:rFonts w:eastAsia="SimSun"/>
                <w:sz w:val="20"/>
                <w:szCs w:val="20"/>
              </w:rPr>
              <w:t>ADC</w:t>
            </w:r>
            <w:r>
              <w:rPr>
                <w:rFonts w:eastAsia="SimSun" w:hint="eastAsia"/>
                <w:sz w:val="20"/>
                <w:szCs w:val="20"/>
                <w:lang w:eastAsia="zh-CN"/>
              </w:rPr>
              <w:t>p</w:t>
            </w:r>
            <w:r>
              <w:rPr>
                <w:rFonts w:eastAsia="SimSun"/>
                <w:sz w:val="20"/>
                <w:szCs w:val="20"/>
              </w:rPr>
              <w:t>eritumoral_wavelet-LLH_glcm_MCC</w:t>
            </w:r>
            <w:proofErr w:type="spellEnd"/>
            <w:r>
              <w:rPr>
                <w:rFonts w:eastAsia="SimSun"/>
                <w:sz w:val="20"/>
                <w:szCs w:val="20"/>
              </w:rPr>
              <w:t>',</w:t>
            </w:r>
          </w:p>
          <w:p w14:paraId="0E144F87" w14:textId="2C0BF7BC" w:rsidR="001F338D" w:rsidRDefault="00000000">
            <w:pPr>
              <w:snapToGrid w:val="0"/>
              <w:spacing w:before="30" w:after="30"/>
              <w:rPr>
                <w:rFonts w:eastAsia="SimSun"/>
                <w:sz w:val="20"/>
                <w:szCs w:val="20"/>
              </w:rPr>
            </w:pPr>
            <w:r>
              <w:rPr>
                <w:rFonts w:eastAsia="SimSun"/>
                <w:sz w:val="20"/>
                <w:szCs w:val="20"/>
              </w:rPr>
              <w:t>'</w:t>
            </w:r>
            <w:proofErr w:type="spellStart"/>
            <w:r>
              <w:rPr>
                <w:rFonts w:eastAsia="SimSun"/>
                <w:sz w:val="20"/>
                <w:szCs w:val="20"/>
              </w:rPr>
              <w:t>ADC</w:t>
            </w:r>
            <w:r>
              <w:rPr>
                <w:rFonts w:eastAsia="SimSun" w:hint="eastAsia"/>
                <w:sz w:val="20"/>
                <w:szCs w:val="20"/>
                <w:lang w:eastAsia="zh-CN"/>
              </w:rPr>
              <w:t>p</w:t>
            </w:r>
            <w:r>
              <w:rPr>
                <w:rFonts w:eastAsia="SimSun"/>
                <w:sz w:val="20"/>
                <w:szCs w:val="20"/>
              </w:rPr>
              <w:t>eritumoral_original_shape_LeastAxisLength</w:t>
            </w:r>
            <w:proofErr w:type="spellEnd"/>
            <w:r>
              <w:rPr>
                <w:rFonts w:eastAsia="SimSun"/>
                <w:sz w:val="20"/>
                <w:szCs w:val="20"/>
              </w:rPr>
              <w:t>',</w:t>
            </w:r>
          </w:p>
          <w:p w14:paraId="3C3BAEA2" w14:textId="42699B3A" w:rsidR="001F338D" w:rsidRDefault="00000000">
            <w:pPr>
              <w:snapToGrid w:val="0"/>
              <w:spacing w:before="30" w:after="30"/>
              <w:rPr>
                <w:rFonts w:eastAsia="SimSun"/>
                <w:sz w:val="20"/>
                <w:szCs w:val="20"/>
              </w:rPr>
            </w:pPr>
            <w:r>
              <w:rPr>
                <w:rFonts w:eastAsia="SimSun"/>
                <w:sz w:val="20"/>
                <w:szCs w:val="20"/>
              </w:rPr>
              <w:t>'</w:t>
            </w:r>
            <w:proofErr w:type="spellStart"/>
            <w:r>
              <w:rPr>
                <w:rFonts w:eastAsia="SimSun"/>
                <w:sz w:val="20"/>
                <w:szCs w:val="20"/>
              </w:rPr>
              <w:t>ADC</w:t>
            </w:r>
            <w:r>
              <w:rPr>
                <w:rFonts w:eastAsia="SimSun" w:hint="eastAsia"/>
                <w:sz w:val="20"/>
                <w:szCs w:val="20"/>
                <w:lang w:eastAsia="zh-CN"/>
              </w:rPr>
              <w:t>p</w:t>
            </w:r>
            <w:r>
              <w:rPr>
                <w:rFonts w:eastAsia="SimSun"/>
                <w:sz w:val="20"/>
                <w:szCs w:val="20"/>
              </w:rPr>
              <w:t>eritumoral_wavelet-HHL_glcm_ClusterShade</w:t>
            </w:r>
            <w:proofErr w:type="spellEnd"/>
            <w:r>
              <w:rPr>
                <w:rFonts w:eastAsia="SimSun"/>
                <w:sz w:val="20"/>
                <w:szCs w:val="20"/>
              </w:rPr>
              <w:t>',</w:t>
            </w:r>
          </w:p>
          <w:p w14:paraId="58A7465B" w14:textId="62DED396" w:rsidR="001F338D" w:rsidRDefault="00000000">
            <w:pPr>
              <w:snapToGrid w:val="0"/>
              <w:spacing w:before="30" w:after="30"/>
              <w:rPr>
                <w:rFonts w:eastAsia="SimSun"/>
                <w:sz w:val="20"/>
                <w:szCs w:val="20"/>
              </w:rPr>
            </w:pPr>
            <w:r>
              <w:rPr>
                <w:rFonts w:eastAsia="SimSun"/>
                <w:sz w:val="20"/>
                <w:szCs w:val="20"/>
              </w:rPr>
              <w:t>'</w:t>
            </w:r>
            <w:proofErr w:type="spellStart"/>
            <w:r>
              <w:rPr>
                <w:rFonts w:eastAsia="SimSun"/>
                <w:sz w:val="20"/>
                <w:szCs w:val="20"/>
              </w:rPr>
              <w:t>ADC</w:t>
            </w:r>
            <w:r>
              <w:rPr>
                <w:rFonts w:eastAsia="SimSun" w:hint="eastAsia"/>
                <w:sz w:val="20"/>
                <w:szCs w:val="20"/>
                <w:lang w:eastAsia="zh-CN"/>
              </w:rPr>
              <w:t>p</w:t>
            </w:r>
            <w:r>
              <w:rPr>
                <w:rFonts w:eastAsia="SimSun"/>
                <w:sz w:val="20"/>
                <w:szCs w:val="20"/>
              </w:rPr>
              <w:t>eritumoral_wavelet-LHL_firstorder_Minimum</w:t>
            </w:r>
            <w:proofErr w:type="spellEnd"/>
            <w:r>
              <w:rPr>
                <w:rFonts w:eastAsia="SimSun"/>
                <w:sz w:val="20"/>
                <w:szCs w:val="20"/>
              </w:rPr>
              <w:t>',</w:t>
            </w:r>
          </w:p>
          <w:p w14:paraId="2442F22B" w14:textId="47BF7F6B" w:rsidR="001F338D" w:rsidRDefault="00000000">
            <w:pPr>
              <w:snapToGrid w:val="0"/>
              <w:spacing w:before="30" w:after="30"/>
              <w:rPr>
                <w:rFonts w:eastAsia="SimSun"/>
                <w:sz w:val="20"/>
                <w:szCs w:val="20"/>
              </w:rPr>
            </w:pPr>
            <w:r>
              <w:rPr>
                <w:rFonts w:eastAsia="SimSun"/>
                <w:sz w:val="20"/>
                <w:szCs w:val="20"/>
              </w:rPr>
              <w:t>'T2</w:t>
            </w:r>
            <w:r>
              <w:rPr>
                <w:rFonts w:eastAsia="SimSun" w:hint="eastAsia"/>
                <w:sz w:val="20"/>
                <w:szCs w:val="20"/>
                <w:lang w:eastAsia="zh-CN"/>
              </w:rPr>
              <w:t>i</w:t>
            </w:r>
            <w:r>
              <w:rPr>
                <w:rFonts w:eastAsia="SimSun"/>
                <w:sz w:val="20"/>
                <w:szCs w:val="20"/>
              </w:rPr>
              <w:t>ntratumoral_original_firstorder_Kurtosis',</w:t>
            </w:r>
          </w:p>
          <w:p w14:paraId="37511EAF" w14:textId="35138B82" w:rsidR="001F338D" w:rsidRDefault="00000000">
            <w:pPr>
              <w:snapToGrid w:val="0"/>
              <w:spacing w:before="30" w:after="30"/>
              <w:rPr>
                <w:rFonts w:eastAsia="SimSun"/>
                <w:sz w:val="20"/>
                <w:szCs w:val="20"/>
              </w:rPr>
            </w:pPr>
            <w:r>
              <w:rPr>
                <w:rFonts w:eastAsia="SimSun"/>
                <w:sz w:val="20"/>
                <w:szCs w:val="20"/>
              </w:rPr>
              <w:t>'T2</w:t>
            </w:r>
            <w:r>
              <w:rPr>
                <w:rFonts w:eastAsia="SimSun" w:hint="eastAsia"/>
                <w:sz w:val="20"/>
                <w:szCs w:val="20"/>
                <w:lang w:eastAsia="zh-CN"/>
              </w:rPr>
              <w:t>i</w:t>
            </w:r>
            <w:r>
              <w:rPr>
                <w:rFonts w:eastAsia="SimSun"/>
                <w:sz w:val="20"/>
                <w:szCs w:val="20"/>
              </w:rPr>
              <w:t>ntratumoral_original_shape_LeastAxisLength',</w:t>
            </w:r>
          </w:p>
          <w:p w14:paraId="3E12E8DB" w14:textId="0D0AF3E6" w:rsidR="001F338D" w:rsidRDefault="00000000">
            <w:pPr>
              <w:snapToGrid w:val="0"/>
              <w:spacing w:before="30" w:after="30"/>
              <w:rPr>
                <w:rFonts w:eastAsia="SimSun" w:cs="Times New Roman"/>
                <w:sz w:val="18"/>
                <w:szCs w:val="18"/>
              </w:rPr>
            </w:pPr>
            <w:r>
              <w:rPr>
                <w:rFonts w:eastAsia="SimSun"/>
                <w:sz w:val="20"/>
                <w:szCs w:val="20"/>
              </w:rPr>
              <w:t>'T2</w:t>
            </w:r>
            <w:r>
              <w:rPr>
                <w:rFonts w:eastAsia="SimSun" w:hint="eastAsia"/>
                <w:sz w:val="20"/>
                <w:szCs w:val="20"/>
                <w:lang w:eastAsia="zh-CN"/>
              </w:rPr>
              <w:t>i</w:t>
            </w:r>
            <w:r>
              <w:rPr>
                <w:rFonts w:eastAsia="SimSun"/>
                <w:sz w:val="20"/>
                <w:szCs w:val="20"/>
              </w:rPr>
              <w:t>ntratumoral_wavelet-HLL_glrlm_LowGrayLevelRunEmphasis'</w:t>
            </w:r>
          </w:p>
        </w:tc>
        <w:tc>
          <w:tcPr>
            <w:tcW w:w="1092" w:type="dxa"/>
          </w:tcPr>
          <w:p w14:paraId="767BE5C2" w14:textId="77777777" w:rsidR="001F338D" w:rsidRDefault="00000000">
            <w:pPr>
              <w:spacing w:line="360" w:lineRule="auto"/>
              <w:rPr>
                <w:rFonts w:eastAsia="SimSun" w:cs="Times New Roman"/>
                <w:sz w:val="18"/>
                <w:szCs w:val="18"/>
                <w:lang w:eastAsia="zh-CN"/>
              </w:rPr>
            </w:pPr>
            <w:r>
              <w:rPr>
                <w:rFonts w:eastAsia="SimSun" w:cs="Times New Roman" w:hint="eastAsia"/>
                <w:sz w:val="18"/>
                <w:szCs w:val="18"/>
                <w:lang w:eastAsia="zh-CN"/>
              </w:rPr>
              <w:t>7</w:t>
            </w:r>
          </w:p>
        </w:tc>
        <w:tc>
          <w:tcPr>
            <w:tcW w:w="888" w:type="dxa"/>
          </w:tcPr>
          <w:p w14:paraId="0A2A3944" w14:textId="77777777" w:rsidR="001F338D" w:rsidRDefault="00000000">
            <w:pPr>
              <w:spacing w:line="360" w:lineRule="auto"/>
              <w:rPr>
                <w:rFonts w:eastAsia="SimSun" w:cs="Times New Roman"/>
                <w:sz w:val="18"/>
                <w:szCs w:val="18"/>
              </w:rPr>
            </w:pPr>
            <w:r>
              <w:rPr>
                <w:rFonts w:eastAsia="SimSun" w:hint="eastAsia"/>
                <w:sz w:val="18"/>
                <w:szCs w:val="18"/>
                <w:lang w:eastAsia="zh-CN"/>
              </w:rPr>
              <w:t>LR</w:t>
            </w:r>
          </w:p>
        </w:tc>
      </w:tr>
      <w:tr w:rsidR="001F338D" w14:paraId="529E7055" w14:textId="77777777">
        <w:tc>
          <w:tcPr>
            <w:tcW w:w="2271" w:type="dxa"/>
          </w:tcPr>
          <w:p w14:paraId="0991A7B1" w14:textId="77777777" w:rsidR="001F338D" w:rsidRDefault="00000000">
            <w:pPr>
              <w:spacing w:before="0" w:after="0"/>
              <w:rPr>
                <w:rFonts w:eastAsia="SimSun" w:cs="Times New Roman"/>
                <w:sz w:val="18"/>
                <w:szCs w:val="18"/>
              </w:rPr>
            </w:pPr>
            <w:r>
              <w:rPr>
                <w:rFonts w:eastAsia="SimSun" w:cs="Times New Roman"/>
                <w:sz w:val="18"/>
                <w:szCs w:val="18"/>
              </w:rPr>
              <w:t>Model_</w:t>
            </w:r>
            <w:r>
              <w:rPr>
                <w:rFonts w:eastAsia="SimSun" w:cs="Times New Roman" w:hint="eastAsia"/>
                <w:sz w:val="18"/>
                <w:szCs w:val="18"/>
                <w:lang w:eastAsia="zh-CN"/>
              </w:rPr>
              <w:t>4</w:t>
            </w:r>
            <w:r>
              <w:rPr>
                <w:rFonts w:eastAsia="SimSun" w:cs="Times New Roman"/>
                <w:sz w:val="18"/>
                <w:szCs w:val="18"/>
              </w:rPr>
              <w:t>:</w:t>
            </w:r>
          </w:p>
          <w:p w14:paraId="33DAF1D1" w14:textId="1ECB6977" w:rsidR="001F338D" w:rsidRDefault="00000000">
            <w:pPr>
              <w:spacing w:before="0" w:after="0"/>
              <w:rPr>
                <w:rFonts w:eastAsia="SimSun" w:cs="Times New Roman"/>
                <w:sz w:val="18"/>
                <w:szCs w:val="18"/>
              </w:rPr>
            </w:pPr>
            <w:proofErr w:type="spellStart"/>
            <w:r>
              <w:rPr>
                <w:rFonts w:eastAsia="SimSun" w:cs="Times New Roman"/>
                <w:sz w:val="18"/>
                <w:szCs w:val="18"/>
              </w:rPr>
              <w:t>ADC</w:t>
            </w:r>
            <w:r>
              <w:rPr>
                <w:rFonts w:eastAsia="SimSun" w:cs="Times New Roman" w:hint="eastAsia"/>
                <w:sz w:val="18"/>
                <w:szCs w:val="18"/>
                <w:lang w:eastAsia="zh-CN"/>
              </w:rPr>
              <w:t>p</w:t>
            </w:r>
            <w:r>
              <w:rPr>
                <w:rFonts w:eastAsia="SimSun" w:hint="eastAsia"/>
                <w:sz w:val="18"/>
                <w:szCs w:val="18"/>
              </w:rPr>
              <w:t>eritumoral</w:t>
            </w:r>
            <w:proofErr w:type="spellEnd"/>
            <w:r>
              <w:rPr>
                <w:rFonts w:eastAsia="SimSun" w:cs="Times New Roman"/>
                <w:sz w:val="18"/>
                <w:szCs w:val="18"/>
              </w:rPr>
              <w:t xml:space="preserve"> +</w:t>
            </w:r>
          </w:p>
          <w:p w14:paraId="717BA176" w14:textId="2F957FD3" w:rsidR="001F338D" w:rsidRDefault="00000000">
            <w:pPr>
              <w:spacing w:line="360" w:lineRule="auto"/>
              <w:rPr>
                <w:rFonts w:eastAsia="SimSun" w:cs="Times New Roman"/>
                <w:sz w:val="18"/>
                <w:szCs w:val="18"/>
              </w:rPr>
            </w:pPr>
            <w:r>
              <w:rPr>
                <w:rFonts w:eastAsia="SimSun" w:cs="Times New Roman"/>
                <w:sz w:val="18"/>
                <w:szCs w:val="18"/>
              </w:rPr>
              <w:lastRenderedPageBreak/>
              <w:t>T2WI</w:t>
            </w:r>
            <w:r>
              <w:rPr>
                <w:rFonts w:eastAsia="SimSun" w:cs="Times New Roman" w:hint="eastAsia"/>
                <w:sz w:val="18"/>
                <w:szCs w:val="18"/>
                <w:lang w:eastAsia="zh-CN"/>
              </w:rPr>
              <w:t>p</w:t>
            </w:r>
            <w:r>
              <w:rPr>
                <w:rFonts w:eastAsia="SimSun" w:hint="eastAsia"/>
                <w:sz w:val="18"/>
                <w:szCs w:val="18"/>
              </w:rPr>
              <w:t>eritumoral</w:t>
            </w:r>
          </w:p>
        </w:tc>
        <w:tc>
          <w:tcPr>
            <w:tcW w:w="5426" w:type="dxa"/>
          </w:tcPr>
          <w:p w14:paraId="2EEE1119" w14:textId="0B83B8C4" w:rsidR="001F338D" w:rsidRDefault="00000000">
            <w:pPr>
              <w:snapToGrid w:val="0"/>
              <w:spacing w:before="30" w:after="30"/>
              <w:rPr>
                <w:rFonts w:eastAsia="SimSun"/>
                <w:sz w:val="20"/>
                <w:szCs w:val="20"/>
              </w:rPr>
            </w:pPr>
            <w:r>
              <w:rPr>
                <w:rFonts w:cs="Times New Roman"/>
                <w:sz w:val="18"/>
                <w:szCs w:val="18"/>
              </w:rPr>
              <w:lastRenderedPageBreak/>
              <w:t>'</w:t>
            </w:r>
            <w:proofErr w:type="spellStart"/>
            <w:r>
              <w:rPr>
                <w:rFonts w:eastAsia="SimSun"/>
                <w:sz w:val="20"/>
                <w:szCs w:val="20"/>
              </w:rPr>
              <w:t>ADC</w:t>
            </w:r>
            <w:r>
              <w:rPr>
                <w:rFonts w:eastAsia="SimSun" w:hint="eastAsia"/>
                <w:sz w:val="20"/>
                <w:szCs w:val="20"/>
                <w:lang w:eastAsia="zh-CN"/>
              </w:rPr>
              <w:t>p</w:t>
            </w:r>
            <w:r>
              <w:rPr>
                <w:rFonts w:eastAsia="SimSun"/>
                <w:sz w:val="20"/>
                <w:szCs w:val="20"/>
              </w:rPr>
              <w:t>eritumoral</w:t>
            </w:r>
            <w:proofErr w:type="spellEnd"/>
            <w:r>
              <w:rPr>
                <w:rFonts w:eastAsia="SimSun"/>
                <w:sz w:val="20"/>
                <w:szCs w:val="20"/>
              </w:rPr>
              <w:t xml:space="preserve"> _log-sigma-5-0-mm-3D_glcm_ClusterShade',</w:t>
            </w:r>
          </w:p>
          <w:p w14:paraId="7E12AED7" w14:textId="49FA1FE6" w:rsidR="001F338D" w:rsidRDefault="00000000">
            <w:pPr>
              <w:snapToGrid w:val="0"/>
              <w:spacing w:before="30" w:after="30"/>
              <w:rPr>
                <w:rFonts w:eastAsia="SimSun"/>
                <w:sz w:val="20"/>
                <w:szCs w:val="20"/>
              </w:rPr>
            </w:pPr>
            <w:r>
              <w:rPr>
                <w:rFonts w:eastAsia="SimSun"/>
                <w:sz w:val="20"/>
                <w:szCs w:val="20"/>
              </w:rPr>
              <w:t>'</w:t>
            </w:r>
            <w:proofErr w:type="spellStart"/>
            <w:r>
              <w:rPr>
                <w:rFonts w:eastAsia="SimSun"/>
                <w:sz w:val="20"/>
                <w:szCs w:val="20"/>
              </w:rPr>
              <w:t>ADC</w:t>
            </w:r>
            <w:r>
              <w:rPr>
                <w:rFonts w:eastAsia="SimSun" w:hint="eastAsia"/>
                <w:sz w:val="20"/>
                <w:szCs w:val="20"/>
                <w:lang w:eastAsia="zh-CN"/>
              </w:rPr>
              <w:t>p</w:t>
            </w:r>
            <w:r>
              <w:rPr>
                <w:rFonts w:eastAsia="SimSun"/>
                <w:sz w:val="20"/>
                <w:szCs w:val="20"/>
              </w:rPr>
              <w:t>eritumoral</w:t>
            </w:r>
            <w:proofErr w:type="spellEnd"/>
            <w:r>
              <w:rPr>
                <w:rFonts w:eastAsia="SimSun"/>
                <w:sz w:val="20"/>
                <w:szCs w:val="20"/>
              </w:rPr>
              <w:t xml:space="preserve"> _wavelet-</w:t>
            </w:r>
            <w:proofErr w:type="spellStart"/>
            <w:r>
              <w:rPr>
                <w:rFonts w:eastAsia="SimSun"/>
                <w:sz w:val="20"/>
                <w:szCs w:val="20"/>
              </w:rPr>
              <w:t>LLH_glcm_MCC</w:t>
            </w:r>
            <w:proofErr w:type="spellEnd"/>
            <w:r>
              <w:rPr>
                <w:rFonts w:eastAsia="SimSun"/>
                <w:sz w:val="20"/>
                <w:szCs w:val="20"/>
              </w:rPr>
              <w:t>',</w:t>
            </w:r>
          </w:p>
          <w:p w14:paraId="2DCA683D" w14:textId="61ABABF2" w:rsidR="001F338D" w:rsidRDefault="00000000">
            <w:pPr>
              <w:snapToGrid w:val="0"/>
              <w:spacing w:before="30" w:after="30"/>
              <w:rPr>
                <w:rFonts w:eastAsia="SimSun"/>
                <w:sz w:val="20"/>
                <w:szCs w:val="20"/>
              </w:rPr>
            </w:pPr>
            <w:r>
              <w:rPr>
                <w:rFonts w:eastAsia="SimSun"/>
                <w:sz w:val="20"/>
                <w:szCs w:val="20"/>
              </w:rPr>
              <w:t>'</w:t>
            </w:r>
            <w:proofErr w:type="spellStart"/>
            <w:r>
              <w:rPr>
                <w:rFonts w:eastAsia="SimSun"/>
                <w:sz w:val="20"/>
                <w:szCs w:val="20"/>
              </w:rPr>
              <w:t>ADC</w:t>
            </w:r>
            <w:r>
              <w:rPr>
                <w:rFonts w:eastAsia="SimSun" w:hint="eastAsia"/>
                <w:sz w:val="20"/>
                <w:szCs w:val="20"/>
                <w:lang w:eastAsia="zh-CN"/>
              </w:rPr>
              <w:t>p</w:t>
            </w:r>
            <w:r>
              <w:rPr>
                <w:rFonts w:eastAsia="SimSun"/>
                <w:sz w:val="20"/>
                <w:szCs w:val="20"/>
              </w:rPr>
              <w:t>eritumoral</w:t>
            </w:r>
            <w:proofErr w:type="spellEnd"/>
            <w:r>
              <w:rPr>
                <w:rFonts w:eastAsia="SimSun"/>
                <w:sz w:val="20"/>
                <w:szCs w:val="20"/>
              </w:rPr>
              <w:t xml:space="preserve"> _</w:t>
            </w:r>
            <w:proofErr w:type="spellStart"/>
            <w:r>
              <w:rPr>
                <w:rFonts w:eastAsia="SimSun"/>
                <w:sz w:val="20"/>
                <w:szCs w:val="20"/>
              </w:rPr>
              <w:t>original_shape_LeastAxisLength</w:t>
            </w:r>
            <w:proofErr w:type="spellEnd"/>
            <w:r>
              <w:rPr>
                <w:rFonts w:eastAsia="SimSun"/>
                <w:sz w:val="20"/>
                <w:szCs w:val="20"/>
              </w:rPr>
              <w:t>',</w:t>
            </w:r>
          </w:p>
          <w:p w14:paraId="490DC8FF" w14:textId="4C3A1D0A" w:rsidR="001F338D" w:rsidRDefault="00000000">
            <w:pPr>
              <w:snapToGrid w:val="0"/>
              <w:spacing w:before="30" w:after="30"/>
              <w:rPr>
                <w:rFonts w:eastAsia="SimSun"/>
                <w:sz w:val="20"/>
                <w:szCs w:val="20"/>
              </w:rPr>
            </w:pPr>
            <w:r>
              <w:rPr>
                <w:rFonts w:eastAsia="SimSun"/>
                <w:sz w:val="20"/>
                <w:szCs w:val="20"/>
              </w:rPr>
              <w:lastRenderedPageBreak/>
              <w:t>'</w:t>
            </w:r>
            <w:proofErr w:type="spellStart"/>
            <w:r>
              <w:rPr>
                <w:rFonts w:eastAsia="SimSun"/>
                <w:sz w:val="20"/>
                <w:szCs w:val="20"/>
              </w:rPr>
              <w:t>ADC</w:t>
            </w:r>
            <w:r>
              <w:rPr>
                <w:rFonts w:eastAsia="SimSun" w:hint="eastAsia"/>
                <w:sz w:val="20"/>
                <w:szCs w:val="20"/>
                <w:lang w:eastAsia="zh-CN"/>
              </w:rPr>
              <w:t>p</w:t>
            </w:r>
            <w:r>
              <w:rPr>
                <w:rFonts w:eastAsia="SimSun"/>
                <w:sz w:val="20"/>
                <w:szCs w:val="20"/>
              </w:rPr>
              <w:t>eritumoral</w:t>
            </w:r>
            <w:proofErr w:type="spellEnd"/>
            <w:r>
              <w:rPr>
                <w:rFonts w:eastAsia="SimSun"/>
                <w:sz w:val="20"/>
                <w:szCs w:val="20"/>
              </w:rPr>
              <w:t xml:space="preserve"> _wavelet-</w:t>
            </w:r>
            <w:proofErr w:type="spellStart"/>
            <w:r>
              <w:rPr>
                <w:rFonts w:eastAsia="SimSun"/>
                <w:sz w:val="20"/>
                <w:szCs w:val="20"/>
              </w:rPr>
              <w:t>HHL_glcm_ClusterShade</w:t>
            </w:r>
            <w:proofErr w:type="spellEnd"/>
            <w:r>
              <w:rPr>
                <w:rFonts w:eastAsia="SimSun"/>
                <w:sz w:val="20"/>
                <w:szCs w:val="20"/>
              </w:rPr>
              <w:t>',</w:t>
            </w:r>
          </w:p>
          <w:p w14:paraId="30E4BA80" w14:textId="738C9986" w:rsidR="001F338D" w:rsidRDefault="00000000">
            <w:pPr>
              <w:snapToGrid w:val="0"/>
              <w:spacing w:before="30" w:after="30"/>
              <w:rPr>
                <w:rFonts w:eastAsia="SimSun"/>
                <w:sz w:val="20"/>
                <w:szCs w:val="20"/>
              </w:rPr>
            </w:pPr>
            <w:r>
              <w:rPr>
                <w:rFonts w:eastAsia="SimSun"/>
                <w:sz w:val="20"/>
                <w:szCs w:val="20"/>
              </w:rPr>
              <w:t>'</w:t>
            </w:r>
            <w:proofErr w:type="spellStart"/>
            <w:r>
              <w:rPr>
                <w:rFonts w:eastAsia="SimSun"/>
                <w:sz w:val="20"/>
                <w:szCs w:val="20"/>
              </w:rPr>
              <w:t>ADC</w:t>
            </w:r>
            <w:r>
              <w:rPr>
                <w:rFonts w:eastAsia="SimSun" w:hint="eastAsia"/>
                <w:sz w:val="20"/>
                <w:szCs w:val="20"/>
                <w:lang w:eastAsia="zh-CN"/>
              </w:rPr>
              <w:t>p</w:t>
            </w:r>
            <w:r>
              <w:rPr>
                <w:rFonts w:eastAsia="SimSun"/>
                <w:sz w:val="20"/>
                <w:szCs w:val="20"/>
              </w:rPr>
              <w:t>eritumoral</w:t>
            </w:r>
            <w:proofErr w:type="spellEnd"/>
            <w:r>
              <w:rPr>
                <w:rFonts w:eastAsia="SimSun"/>
                <w:sz w:val="20"/>
                <w:szCs w:val="20"/>
              </w:rPr>
              <w:t xml:space="preserve"> _log-sigma-3-0-mm-3D_firstorder_90Percentile'</w:t>
            </w:r>
          </w:p>
          <w:p w14:paraId="51D38E80" w14:textId="0BCC1D21" w:rsidR="001F338D" w:rsidRDefault="00000000">
            <w:pPr>
              <w:snapToGrid w:val="0"/>
              <w:spacing w:before="30" w:after="30"/>
              <w:rPr>
                <w:rFonts w:eastAsia="SimSun"/>
                <w:sz w:val="20"/>
                <w:szCs w:val="20"/>
              </w:rPr>
            </w:pPr>
            <w:r>
              <w:rPr>
                <w:rFonts w:eastAsia="SimSun"/>
                <w:sz w:val="20"/>
                <w:szCs w:val="20"/>
              </w:rPr>
              <w:t>'T2</w:t>
            </w:r>
            <w:r>
              <w:rPr>
                <w:rFonts w:eastAsia="SimSun" w:hint="eastAsia"/>
                <w:sz w:val="20"/>
                <w:szCs w:val="20"/>
                <w:lang w:eastAsia="zh-CN"/>
              </w:rPr>
              <w:t>p</w:t>
            </w:r>
            <w:r>
              <w:rPr>
                <w:rFonts w:eastAsia="SimSun"/>
                <w:sz w:val="20"/>
                <w:szCs w:val="20"/>
              </w:rPr>
              <w:t>eritumoral _</w:t>
            </w:r>
            <w:proofErr w:type="spellStart"/>
            <w:r>
              <w:rPr>
                <w:rFonts w:eastAsia="SimSun"/>
                <w:sz w:val="20"/>
                <w:szCs w:val="20"/>
              </w:rPr>
              <w:t>original_shape_LeastAxisLength</w:t>
            </w:r>
            <w:proofErr w:type="spellEnd"/>
            <w:r>
              <w:rPr>
                <w:rFonts w:eastAsia="SimSun"/>
                <w:sz w:val="20"/>
                <w:szCs w:val="20"/>
              </w:rPr>
              <w:t>',</w:t>
            </w:r>
          </w:p>
          <w:p w14:paraId="3C0EA1B6" w14:textId="26F659CD" w:rsidR="001F338D" w:rsidRDefault="00000000">
            <w:pPr>
              <w:snapToGrid w:val="0"/>
              <w:spacing w:before="30" w:after="30"/>
              <w:rPr>
                <w:rFonts w:eastAsia="SimSun"/>
                <w:sz w:val="20"/>
                <w:szCs w:val="20"/>
              </w:rPr>
            </w:pPr>
            <w:r>
              <w:rPr>
                <w:rFonts w:eastAsia="SimSun"/>
                <w:sz w:val="20"/>
                <w:szCs w:val="20"/>
              </w:rPr>
              <w:t>'T2</w:t>
            </w:r>
            <w:r>
              <w:rPr>
                <w:rFonts w:eastAsia="SimSun" w:hint="eastAsia"/>
                <w:sz w:val="20"/>
                <w:szCs w:val="20"/>
                <w:lang w:eastAsia="zh-CN"/>
              </w:rPr>
              <w:t>p</w:t>
            </w:r>
            <w:r>
              <w:rPr>
                <w:rFonts w:eastAsia="SimSun"/>
                <w:sz w:val="20"/>
                <w:szCs w:val="20"/>
              </w:rPr>
              <w:t>eritumoral _</w:t>
            </w:r>
            <w:proofErr w:type="spellStart"/>
            <w:r>
              <w:rPr>
                <w:rFonts w:eastAsia="SimSun"/>
                <w:sz w:val="20"/>
                <w:szCs w:val="20"/>
              </w:rPr>
              <w:t>original_glcm_ClusterShade</w:t>
            </w:r>
            <w:proofErr w:type="spellEnd"/>
            <w:r>
              <w:rPr>
                <w:rFonts w:eastAsia="SimSun"/>
                <w:sz w:val="20"/>
                <w:szCs w:val="20"/>
              </w:rPr>
              <w:t>'</w:t>
            </w:r>
          </w:p>
          <w:p w14:paraId="185E9B76" w14:textId="4C55A0CA" w:rsidR="001F338D" w:rsidRDefault="00000000">
            <w:pPr>
              <w:snapToGrid w:val="0"/>
              <w:spacing w:before="30" w:after="30"/>
              <w:rPr>
                <w:rFonts w:eastAsia="SimSun" w:cs="Times New Roman"/>
                <w:sz w:val="18"/>
                <w:szCs w:val="18"/>
              </w:rPr>
            </w:pPr>
            <w:r>
              <w:rPr>
                <w:rFonts w:eastAsia="SimSun"/>
                <w:sz w:val="20"/>
                <w:szCs w:val="20"/>
              </w:rPr>
              <w:t>'T2</w:t>
            </w:r>
            <w:r>
              <w:rPr>
                <w:rFonts w:eastAsia="SimSun" w:hint="eastAsia"/>
                <w:sz w:val="20"/>
                <w:szCs w:val="20"/>
                <w:lang w:eastAsia="zh-CN"/>
              </w:rPr>
              <w:t>p</w:t>
            </w:r>
            <w:r>
              <w:rPr>
                <w:rFonts w:eastAsia="SimSun"/>
                <w:sz w:val="20"/>
                <w:szCs w:val="20"/>
              </w:rPr>
              <w:t>eritumoral _log-sigma-5-0-mm-3D_glcm_Correlation',</w:t>
            </w:r>
          </w:p>
        </w:tc>
        <w:tc>
          <w:tcPr>
            <w:tcW w:w="1092" w:type="dxa"/>
          </w:tcPr>
          <w:p w14:paraId="007EB744" w14:textId="77777777" w:rsidR="001F338D" w:rsidRDefault="00000000">
            <w:pPr>
              <w:spacing w:line="360" w:lineRule="auto"/>
              <w:rPr>
                <w:rFonts w:eastAsia="SimSun" w:cs="Times New Roman"/>
                <w:sz w:val="18"/>
                <w:szCs w:val="18"/>
                <w:lang w:eastAsia="zh-CN"/>
              </w:rPr>
            </w:pPr>
            <w:r>
              <w:rPr>
                <w:rFonts w:eastAsia="SimSun" w:cs="Times New Roman" w:hint="eastAsia"/>
                <w:sz w:val="18"/>
                <w:szCs w:val="18"/>
                <w:lang w:eastAsia="zh-CN"/>
              </w:rPr>
              <w:lastRenderedPageBreak/>
              <w:t>8</w:t>
            </w:r>
          </w:p>
        </w:tc>
        <w:tc>
          <w:tcPr>
            <w:tcW w:w="888" w:type="dxa"/>
          </w:tcPr>
          <w:p w14:paraId="1849646D" w14:textId="77777777" w:rsidR="001F338D" w:rsidRDefault="00000000">
            <w:pPr>
              <w:spacing w:line="360" w:lineRule="auto"/>
              <w:rPr>
                <w:rFonts w:eastAsia="SimSun" w:cs="Times New Roman"/>
                <w:sz w:val="18"/>
                <w:szCs w:val="18"/>
                <w:lang w:eastAsia="zh-CN"/>
              </w:rPr>
            </w:pPr>
            <w:r>
              <w:rPr>
                <w:rFonts w:eastAsia="SimSun" w:hint="eastAsia"/>
                <w:sz w:val="18"/>
                <w:szCs w:val="18"/>
                <w:lang w:eastAsia="zh-CN"/>
              </w:rPr>
              <w:t>LR</w:t>
            </w:r>
          </w:p>
        </w:tc>
      </w:tr>
      <w:tr w:rsidR="001F338D" w14:paraId="1AE69DD6" w14:textId="77777777">
        <w:tc>
          <w:tcPr>
            <w:tcW w:w="2271" w:type="dxa"/>
          </w:tcPr>
          <w:p w14:paraId="23483DD7" w14:textId="77777777" w:rsidR="001F338D" w:rsidRDefault="00000000">
            <w:pPr>
              <w:spacing w:before="0" w:after="0"/>
              <w:rPr>
                <w:rFonts w:eastAsia="SimSun" w:cs="Times New Roman"/>
                <w:sz w:val="18"/>
                <w:szCs w:val="18"/>
              </w:rPr>
            </w:pPr>
            <w:r>
              <w:rPr>
                <w:rFonts w:eastAsia="SimSun" w:cs="Times New Roman"/>
                <w:sz w:val="18"/>
                <w:szCs w:val="18"/>
              </w:rPr>
              <w:t>Model_</w:t>
            </w:r>
            <w:r>
              <w:rPr>
                <w:rFonts w:eastAsia="SimSun" w:cs="Times New Roman" w:hint="eastAsia"/>
                <w:sz w:val="18"/>
                <w:szCs w:val="18"/>
                <w:lang w:eastAsia="zh-CN"/>
              </w:rPr>
              <w:t>5</w:t>
            </w:r>
            <w:r>
              <w:rPr>
                <w:rFonts w:eastAsia="SimSun" w:cs="Times New Roman" w:hint="eastAsia"/>
                <w:sz w:val="18"/>
                <w:szCs w:val="18"/>
              </w:rPr>
              <w:t>(hybrid-feature):</w:t>
            </w:r>
          </w:p>
          <w:p w14:paraId="257931E1" w14:textId="692CA2ED" w:rsidR="001F338D" w:rsidRDefault="00000000">
            <w:pPr>
              <w:rPr>
                <w:rFonts w:eastAsia="SimSun"/>
                <w:sz w:val="18"/>
                <w:szCs w:val="18"/>
                <w:lang w:eastAsia="zh-CN"/>
              </w:rPr>
            </w:pPr>
            <w:proofErr w:type="spellStart"/>
            <w:r>
              <w:rPr>
                <w:rFonts w:eastAsia="SimSun"/>
                <w:sz w:val="18"/>
                <w:szCs w:val="18"/>
              </w:rPr>
              <w:t>ADC</w:t>
            </w:r>
            <w:r>
              <w:rPr>
                <w:rFonts w:eastAsia="SimSun" w:hint="eastAsia"/>
                <w:sz w:val="18"/>
                <w:szCs w:val="18"/>
                <w:lang w:eastAsia="zh-CN"/>
              </w:rPr>
              <w:t>i</w:t>
            </w:r>
            <w:r>
              <w:rPr>
                <w:rFonts w:eastAsia="SimSun"/>
                <w:sz w:val="18"/>
                <w:szCs w:val="18"/>
              </w:rPr>
              <w:t>ntratumoral</w:t>
            </w:r>
            <w:proofErr w:type="spellEnd"/>
            <w:r>
              <w:rPr>
                <w:rFonts w:eastAsia="SimSun" w:hint="eastAsia"/>
                <w:sz w:val="18"/>
                <w:szCs w:val="18"/>
                <w:lang w:eastAsia="zh-CN"/>
              </w:rPr>
              <w:t>+</w:t>
            </w:r>
          </w:p>
          <w:p w14:paraId="357B573C" w14:textId="1140EC53" w:rsidR="001F338D" w:rsidRDefault="00000000">
            <w:pPr>
              <w:rPr>
                <w:rFonts w:eastAsia="SimSun"/>
                <w:sz w:val="18"/>
                <w:szCs w:val="18"/>
                <w:lang w:eastAsia="zh-CN"/>
              </w:rPr>
            </w:pPr>
            <w:proofErr w:type="spellStart"/>
            <w:r>
              <w:rPr>
                <w:rFonts w:eastAsia="SimSun"/>
                <w:sz w:val="18"/>
                <w:szCs w:val="18"/>
              </w:rPr>
              <w:t>ADC</w:t>
            </w:r>
            <w:r>
              <w:rPr>
                <w:rFonts w:eastAsia="SimSun" w:hint="eastAsia"/>
                <w:sz w:val="18"/>
                <w:szCs w:val="18"/>
                <w:lang w:eastAsia="zh-CN"/>
              </w:rPr>
              <w:t>p</w:t>
            </w:r>
            <w:r>
              <w:rPr>
                <w:rFonts w:eastAsia="SimSun"/>
                <w:sz w:val="18"/>
                <w:szCs w:val="18"/>
              </w:rPr>
              <w:t>eritumoral</w:t>
            </w:r>
            <w:proofErr w:type="spellEnd"/>
            <w:r>
              <w:rPr>
                <w:rFonts w:eastAsia="SimSun" w:hint="eastAsia"/>
                <w:sz w:val="18"/>
                <w:szCs w:val="18"/>
                <w:lang w:eastAsia="zh-CN"/>
              </w:rPr>
              <w:t>+</w:t>
            </w:r>
          </w:p>
          <w:p w14:paraId="57CE721C" w14:textId="3F31D831" w:rsidR="001F338D" w:rsidRDefault="00000000">
            <w:pPr>
              <w:rPr>
                <w:rFonts w:eastAsia="SimSun"/>
                <w:sz w:val="18"/>
                <w:szCs w:val="18"/>
              </w:rPr>
            </w:pPr>
            <w:r>
              <w:rPr>
                <w:rFonts w:eastAsia="SimSun"/>
                <w:sz w:val="18"/>
                <w:szCs w:val="18"/>
              </w:rPr>
              <w:t>T2</w:t>
            </w:r>
            <w:r>
              <w:rPr>
                <w:rFonts w:eastAsia="SimSun" w:hint="eastAsia"/>
                <w:sz w:val="18"/>
                <w:szCs w:val="18"/>
                <w:lang w:eastAsia="zh-CN"/>
              </w:rPr>
              <w:t>i</w:t>
            </w:r>
            <w:r>
              <w:rPr>
                <w:rFonts w:eastAsia="SimSun"/>
                <w:sz w:val="18"/>
                <w:szCs w:val="18"/>
              </w:rPr>
              <w:t>ntratumoral+</w:t>
            </w:r>
          </w:p>
          <w:p w14:paraId="25FC89CB" w14:textId="02EEA62C" w:rsidR="001F338D" w:rsidRDefault="00000000">
            <w:pPr>
              <w:spacing w:line="360" w:lineRule="auto"/>
              <w:rPr>
                <w:rFonts w:eastAsia="SimSun" w:cs="Times New Roman"/>
                <w:sz w:val="18"/>
                <w:szCs w:val="18"/>
              </w:rPr>
            </w:pPr>
            <w:r>
              <w:rPr>
                <w:rFonts w:eastAsia="SimSun"/>
                <w:sz w:val="18"/>
                <w:szCs w:val="18"/>
              </w:rPr>
              <w:t>T2</w:t>
            </w:r>
            <w:r>
              <w:rPr>
                <w:rFonts w:eastAsia="SimSun" w:hint="eastAsia"/>
                <w:sz w:val="18"/>
                <w:szCs w:val="18"/>
                <w:lang w:eastAsia="zh-CN"/>
              </w:rPr>
              <w:t>p</w:t>
            </w:r>
            <w:r>
              <w:rPr>
                <w:rFonts w:eastAsia="SimSun"/>
                <w:sz w:val="18"/>
                <w:szCs w:val="18"/>
              </w:rPr>
              <w:t>eritumoral</w:t>
            </w:r>
          </w:p>
        </w:tc>
        <w:tc>
          <w:tcPr>
            <w:tcW w:w="5426" w:type="dxa"/>
          </w:tcPr>
          <w:p w14:paraId="643F009E" w14:textId="253FA068" w:rsidR="001F338D" w:rsidRDefault="00000000">
            <w:pPr>
              <w:snapToGrid w:val="0"/>
              <w:spacing w:before="30" w:after="30"/>
              <w:rPr>
                <w:rFonts w:eastAsia="SimSun"/>
                <w:sz w:val="20"/>
                <w:szCs w:val="20"/>
              </w:rPr>
            </w:pPr>
            <w:r>
              <w:rPr>
                <w:rFonts w:eastAsia="SimSun"/>
                <w:sz w:val="20"/>
                <w:szCs w:val="20"/>
              </w:rPr>
              <w:t>'</w:t>
            </w:r>
            <w:proofErr w:type="spellStart"/>
            <w:r>
              <w:rPr>
                <w:rFonts w:eastAsia="SimSun"/>
                <w:sz w:val="20"/>
                <w:szCs w:val="20"/>
              </w:rPr>
              <w:t>ADC</w:t>
            </w:r>
            <w:r>
              <w:rPr>
                <w:rFonts w:eastAsia="SimSun" w:hint="eastAsia"/>
                <w:sz w:val="20"/>
                <w:szCs w:val="20"/>
                <w:lang w:eastAsia="zh-CN"/>
              </w:rPr>
              <w:t>i</w:t>
            </w:r>
            <w:r>
              <w:rPr>
                <w:rFonts w:eastAsia="SimSun"/>
                <w:sz w:val="20"/>
                <w:szCs w:val="20"/>
              </w:rPr>
              <w:t>ntratumoral_original_shape_LeastAxisLength</w:t>
            </w:r>
            <w:proofErr w:type="spellEnd"/>
            <w:r>
              <w:rPr>
                <w:rFonts w:eastAsia="SimSun"/>
                <w:sz w:val="20"/>
                <w:szCs w:val="20"/>
              </w:rPr>
              <w:t>',</w:t>
            </w:r>
          </w:p>
          <w:p w14:paraId="60079F5D" w14:textId="42CB922B" w:rsidR="001F338D" w:rsidRDefault="00000000">
            <w:pPr>
              <w:snapToGrid w:val="0"/>
              <w:spacing w:before="30" w:after="30"/>
              <w:rPr>
                <w:rFonts w:eastAsia="SimSun"/>
                <w:sz w:val="20"/>
                <w:szCs w:val="20"/>
              </w:rPr>
            </w:pPr>
            <w:r>
              <w:rPr>
                <w:rFonts w:eastAsia="SimSun"/>
                <w:sz w:val="20"/>
                <w:szCs w:val="20"/>
              </w:rPr>
              <w:t>'</w:t>
            </w:r>
            <w:proofErr w:type="spellStart"/>
            <w:r>
              <w:rPr>
                <w:rFonts w:eastAsia="SimSun"/>
                <w:sz w:val="20"/>
                <w:szCs w:val="20"/>
              </w:rPr>
              <w:t>ADC</w:t>
            </w:r>
            <w:r>
              <w:rPr>
                <w:rFonts w:eastAsia="SimSun" w:hint="eastAsia"/>
                <w:sz w:val="20"/>
                <w:szCs w:val="20"/>
                <w:lang w:eastAsia="zh-CN"/>
              </w:rPr>
              <w:t>i</w:t>
            </w:r>
            <w:r>
              <w:rPr>
                <w:rFonts w:eastAsia="SimSun"/>
                <w:sz w:val="20"/>
                <w:szCs w:val="20"/>
              </w:rPr>
              <w:t>ntratumoral_wavelet-HHH_firstorder_Skewness</w:t>
            </w:r>
            <w:proofErr w:type="spellEnd"/>
            <w:r>
              <w:rPr>
                <w:rFonts w:eastAsia="SimSun"/>
                <w:sz w:val="20"/>
                <w:szCs w:val="20"/>
              </w:rPr>
              <w:t>',</w:t>
            </w:r>
          </w:p>
          <w:p w14:paraId="1F799731" w14:textId="7AFBE95A" w:rsidR="001F338D" w:rsidRDefault="00000000">
            <w:pPr>
              <w:snapToGrid w:val="0"/>
              <w:spacing w:before="30" w:after="30"/>
              <w:rPr>
                <w:rFonts w:eastAsia="SimSun"/>
                <w:sz w:val="20"/>
                <w:szCs w:val="20"/>
              </w:rPr>
            </w:pPr>
            <w:r>
              <w:rPr>
                <w:rFonts w:eastAsia="SimSun"/>
                <w:sz w:val="20"/>
                <w:szCs w:val="20"/>
              </w:rPr>
              <w:t>'</w:t>
            </w:r>
            <w:proofErr w:type="spellStart"/>
            <w:r>
              <w:rPr>
                <w:rFonts w:eastAsia="SimSun"/>
                <w:sz w:val="20"/>
                <w:szCs w:val="20"/>
              </w:rPr>
              <w:t>ADC</w:t>
            </w:r>
            <w:r>
              <w:rPr>
                <w:rFonts w:eastAsia="SimSun" w:hint="eastAsia"/>
                <w:sz w:val="20"/>
                <w:szCs w:val="20"/>
                <w:lang w:eastAsia="zh-CN"/>
              </w:rPr>
              <w:t>p</w:t>
            </w:r>
            <w:r>
              <w:rPr>
                <w:rFonts w:eastAsia="SimSun"/>
                <w:sz w:val="20"/>
                <w:szCs w:val="20"/>
              </w:rPr>
              <w:t>eritumoral_wavelet-LLH_glcm_MCC</w:t>
            </w:r>
            <w:proofErr w:type="spellEnd"/>
            <w:r>
              <w:rPr>
                <w:rFonts w:eastAsia="SimSun"/>
                <w:sz w:val="20"/>
                <w:szCs w:val="20"/>
              </w:rPr>
              <w:t>',</w:t>
            </w:r>
          </w:p>
          <w:p w14:paraId="16A9F591" w14:textId="4372ACD2" w:rsidR="001F338D" w:rsidRDefault="00000000">
            <w:pPr>
              <w:snapToGrid w:val="0"/>
              <w:spacing w:before="30" w:after="30"/>
              <w:rPr>
                <w:rFonts w:eastAsia="SimSun"/>
                <w:sz w:val="20"/>
                <w:szCs w:val="20"/>
              </w:rPr>
            </w:pPr>
            <w:r>
              <w:rPr>
                <w:rFonts w:eastAsia="SimSun"/>
                <w:sz w:val="20"/>
                <w:szCs w:val="20"/>
              </w:rPr>
              <w:t>'</w:t>
            </w:r>
            <w:proofErr w:type="spellStart"/>
            <w:r>
              <w:rPr>
                <w:rFonts w:eastAsia="SimSun"/>
                <w:sz w:val="20"/>
                <w:szCs w:val="20"/>
              </w:rPr>
              <w:t>ADC</w:t>
            </w:r>
            <w:r>
              <w:rPr>
                <w:rFonts w:eastAsia="SimSun" w:hint="eastAsia"/>
                <w:sz w:val="20"/>
                <w:szCs w:val="20"/>
                <w:lang w:eastAsia="zh-CN"/>
              </w:rPr>
              <w:t>p</w:t>
            </w:r>
            <w:r>
              <w:rPr>
                <w:rFonts w:eastAsia="SimSun"/>
                <w:sz w:val="20"/>
                <w:szCs w:val="20"/>
              </w:rPr>
              <w:t>eritumoral_original_shape_LeastAxisLength</w:t>
            </w:r>
            <w:proofErr w:type="spellEnd"/>
            <w:r>
              <w:rPr>
                <w:rFonts w:eastAsia="SimSun"/>
                <w:sz w:val="20"/>
                <w:szCs w:val="20"/>
              </w:rPr>
              <w:t>',</w:t>
            </w:r>
          </w:p>
          <w:p w14:paraId="113E6916" w14:textId="030B9AC1" w:rsidR="001F338D" w:rsidRDefault="00000000">
            <w:pPr>
              <w:snapToGrid w:val="0"/>
              <w:spacing w:before="30" w:after="30"/>
              <w:rPr>
                <w:rFonts w:eastAsia="SimSun"/>
                <w:sz w:val="20"/>
                <w:szCs w:val="20"/>
              </w:rPr>
            </w:pPr>
            <w:r>
              <w:rPr>
                <w:rFonts w:eastAsia="SimSun"/>
                <w:sz w:val="20"/>
                <w:szCs w:val="20"/>
              </w:rPr>
              <w:t>'T2</w:t>
            </w:r>
            <w:r>
              <w:rPr>
                <w:rFonts w:eastAsia="SimSun" w:hint="eastAsia"/>
                <w:sz w:val="20"/>
                <w:szCs w:val="20"/>
                <w:lang w:eastAsia="zh-CN"/>
              </w:rPr>
              <w:t>i</w:t>
            </w:r>
            <w:r>
              <w:rPr>
                <w:rFonts w:eastAsia="SimSun"/>
                <w:sz w:val="20"/>
                <w:szCs w:val="20"/>
              </w:rPr>
              <w:t>ntratumoral_original_glcm_Contrast',</w:t>
            </w:r>
          </w:p>
          <w:p w14:paraId="22522751" w14:textId="0378EAB6" w:rsidR="001F338D" w:rsidRDefault="00000000">
            <w:pPr>
              <w:snapToGrid w:val="0"/>
              <w:spacing w:before="30" w:after="30"/>
              <w:rPr>
                <w:rFonts w:eastAsia="SimSun"/>
                <w:sz w:val="20"/>
                <w:szCs w:val="20"/>
              </w:rPr>
            </w:pPr>
            <w:r>
              <w:rPr>
                <w:rFonts w:eastAsia="SimSun"/>
                <w:sz w:val="20"/>
                <w:szCs w:val="20"/>
              </w:rPr>
              <w:t>'T2</w:t>
            </w:r>
            <w:r>
              <w:rPr>
                <w:rFonts w:eastAsia="SimSun" w:hint="eastAsia"/>
                <w:sz w:val="20"/>
                <w:szCs w:val="20"/>
                <w:lang w:eastAsia="zh-CN"/>
              </w:rPr>
              <w:t>i</w:t>
            </w:r>
            <w:r>
              <w:rPr>
                <w:rFonts w:eastAsia="SimSun"/>
                <w:sz w:val="20"/>
                <w:szCs w:val="20"/>
              </w:rPr>
              <w:t>ntratumoral_wavelet-HHL_firstorder_Kurtosis',</w:t>
            </w:r>
          </w:p>
          <w:p w14:paraId="44BB1C5A" w14:textId="7DFFF47D" w:rsidR="001F338D" w:rsidRDefault="00000000">
            <w:pPr>
              <w:snapToGrid w:val="0"/>
              <w:spacing w:before="30" w:after="30"/>
              <w:rPr>
                <w:rFonts w:eastAsia="SimSun"/>
                <w:sz w:val="20"/>
                <w:szCs w:val="20"/>
              </w:rPr>
            </w:pPr>
            <w:r>
              <w:rPr>
                <w:rFonts w:eastAsia="SimSun"/>
                <w:sz w:val="20"/>
                <w:szCs w:val="20"/>
              </w:rPr>
              <w:t>'T2</w:t>
            </w:r>
            <w:r>
              <w:rPr>
                <w:rFonts w:eastAsia="SimSun" w:hint="eastAsia"/>
                <w:sz w:val="20"/>
                <w:szCs w:val="20"/>
                <w:lang w:eastAsia="zh-CN"/>
              </w:rPr>
              <w:t>i</w:t>
            </w:r>
            <w:r>
              <w:rPr>
                <w:rFonts w:eastAsia="SimSun"/>
                <w:sz w:val="20"/>
                <w:szCs w:val="20"/>
              </w:rPr>
              <w:t>ntratumoral_wavelet-HLH_firstorder_Skewness',</w:t>
            </w:r>
          </w:p>
          <w:p w14:paraId="593B7EF0" w14:textId="1BCFE410" w:rsidR="001F338D" w:rsidRDefault="00000000">
            <w:pPr>
              <w:snapToGrid w:val="0"/>
              <w:spacing w:before="30" w:after="30"/>
              <w:rPr>
                <w:rFonts w:eastAsia="SimSun"/>
                <w:sz w:val="20"/>
                <w:szCs w:val="20"/>
              </w:rPr>
            </w:pPr>
            <w:r>
              <w:rPr>
                <w:rFonts w:eastAsia="SimSun"/>
                <w:sz w:val="20"/>
                <w:szCs w:val="20"/>
              </w:rPr>
              <w:t>'T2</w:t>
            </w:r>
            <w:r>
              <w:rPr>
                <w:rFonts w:eastAsia="SimSun" w:hint="eastAsia"/>
                <w:sz w:val="20"/>
                <w:szCs w:val="20"/>
                <w:lang w:eastAsia="zh-CN"/>
              </w:rPr>
              <w:t>p</w:t>
            </w:r>
            <w:r>
              <w:rPr>
                <w:rFonts w:eastAsia="SimSun"/>
                <w:sz w:val="20"/>
                <w:szCs w:val="20"/>
              </w:rPr>
              <w:t>eritumoral_original_shape_LeastAxisLength',</w:t>
            </w:r>
          </w:p>
          <w:p w14:paraId="5A8199A6" w14:textId="1B1A1E95" w:rsidR="001F338D" w:rsidRDefault="00000000">
            <w:pPr>
              <w:snapToGrid w:val="0"/>
              <w:spacing w:before="30" w:after="30"/>
              <w:rPr>
                <w:rFonts w:eastAsia="SimSun" w:cs="Times New Roman"/>
                <w:sz w:val="18"/>
                <w:szCs w:val="18"/>
              </w:rPr>
            </w:pPr>
            <w:r>
              <w:rPr>
                <w:rFonts w:eastAsia="SimSun"/>
                <w:sz w:val="20"/>
                <w:szCs w:val="20"/>
              </w:rPr>
              <w:t>'T2</w:t>
            </w:r>
            <w:r>
              <w:rPr>
                <w:rFonts w:eastAsia="SimSun" w:hint="eastAsia"/>
                <w:sz w:val="20"/>
                <w:szCs w:val="20"/>
                <w:lang w:eastAsia="zh-CN"/>
              </w:rPr>
              <w:t>p</w:t>
            </w:r>
            <w:r>
              <w:rPr>
                <w:rFonts w:eastAsia="SimSun"/>
                <w:sz w:val="20"/>
                <w:szCs w:val="20"/>
              </w:rPr>
              <w:t>eritumoral_original_glcm_ClusterShade'</w:t>
            </w:r>
          </w:p>
        </w:tc>
        <w:tc>
          <w:tcPr>
            <w:tcW w:w="1092" w:type="dxa"/>
          </w:tcPr>
          <w:p w14:paraId="38F054B0" w14:textId="77777777" w:rsidR="001F338D" w:rsidRDefault="00000000">
            <w:pPr>
              <w:spacing w:line="360" w:lineRule="auto"/>
              <w:rPr>
                <w:rFonts w:eastAsia="SimSun" w:cs="Times New Roman"/>
                <w:sz w:val="18"/>
                <w:szCs w:val="18"/>
                <w:lang w:eastAsia="zh-CN"/>
              </w:rPr>
            </w:pPr>
            <w:r>
              <w:rPr>
                <w:rFonts w:eastAsia="SimSun" w:cs="Times New Roman" w:hint="eastAsia"/>
                <w:sz w:val="18"/>
                <w:szCs w:val="18"/>
                <w:lang w:eastAsia="zh-CN"/>
              </w:rPr>
              <w:t>9</w:t>
            </w:r>
          </w:p>
        </w:tc>
        <w:tc>
          <w:tcPr>
            <w:tcW w:w="888" w:type="dxa"/>
          </w:tcPr>
          <w:p w14:paraId="76EDC68A" w14:textId="77777777" w:rsidR="001F338D" w:rsidRDefault="00000000">
            <w:pPr>
              <w:spacing w:line="360" w:lineRule="auto"/>
              <w:rPr>
                <w:rFonts w:eastAsia="SimSun" w:cs="Times New Roman"/>
                <w:sz w:val="18"/>
                <w:szCs w:val="18"/>
                <w:lang w:eastAsia="zh-CN"/>
              </w:rPr>
            </w:pPr>
            <w:r>
              <w:rPr>
                <w:rFonts w:eastAsia="SimSun" w:hint="eastAsia"/>
                <w:sz w:val="18"/>
                <w:szCs w:val="18"/>
                <w:lang w:eastAsia="zh-CN"/>
              </w:rPr>
              <w:t>LR</w:t>
            </w:r>
          </w:p>
        </w:tc>
      </w:tr>
    </w:tbl>
    <w:p w14:paraId="1C41DE68" w14:textId="77777777" w:rsidR="001F338D" w:rsidRDefault="00000000">
      <w:pPr>
        <w:spacing w:before="240"/>
      </w:pPr>
      <w:r>
        <w:rPr>
          <w:rFonts w:hint="eastAsia"/>
        </w:rPr>
        <w:t>LR, logistic regression</w:t>
      </w:r>
    </w:p>
    <w:p w14:paraId="25FDF015" w14:textId="77777777" w:rsidR="001F338D" w:rsidRDefault="001F338D">
      <w:pPr>
        <w:spacing w:before="240"/>
      </w:pPr>
    </w:p>
    <w:p w14:paraId="19F0273A" w14:textId="77777777" w:rsidR="001F338D" w:rsidRDefault="00000000">
      <w:pPr>
        <w:spacing w:before="240"/>
        <w:rPr>
          <w:bCs/>
          <w:sz w:val="28"/>
          <w:szCs w:val="28"/>
        </w:rPr>
      </w:pPr>
      <w:r>
        <w:rPr>
          <w:bCs/>
          <w:sz w:val="28"/>
          <w:szCs w:val="28"/>
        </w:rPr>
        <w:t>Interobserver reliability</w:t>
      </w:r>
    </w:p>
    <w:p w14:paraId="2D1DAE7E" w14:textId="77777777" w:rsidR="001F338D" w:rsidRDefault="00000000">
      <w:pPr>
        <w:spacing w:before="240"/>
      </w:pPr>
      <w:r>
        <w:rPr>
          <w:rFonts w:hint="eastAsia"/>
        </w:rPr>
        <w:t xml:space="preserve">Excellent </w:t>
      </w:r>
      <w:proofErr w:type="spellStart"/>
      <w:r>
        <w:rPr>
          <w:rFonts w:hint="eastAsia"/>
        </w:rPr>
        <w:t>interreader</w:t>
      </w:r>
      <w:proofErr w:type="spellEnd"/>
      <w:r>
        <w:rPr>
          <w:rFonts w:hint="eastAsia"/>
        </w:rPr>
        <w:t xml:space="preserve"> reliability was obtained for all the morphological parameters and radiomic features (ICC = 0.902</w:t>
      </w:r>
      <w:r>
        <w:rPr>
          <w:rFonts w:hint="eastAsia"/>
        </w:rPr>
        <w:t>‒</w:t>
      </w:r>
      <w:r>
        <w:rPr>
          <w:rFonts w:hint="eastAsia"/>
        </w:rPr>
        <w:t>0.997). The details are shown in Supplementary Tables 4-6.</w:t>
      </w:r>
    </w:p>
    <w:p w14:paraId="66BBEA1E" w14:textId="77777777" w:rsidR="001F338D" w:rsidRDefault="001F338D">
      <w:pPr>
        <w:spacing w:before="240"/>
      </w:pPr>
    </w:p>
    <w:p w14:paraId="521172A4" w14:textId="77777777" w:rsidR="001F338D" w:rsidRDefault="00000000">
      <w:pPr>
        <w:spacing w:before="240"/>
      </w:pPr>
      <w:r>
        <w:rPr>
          <w:rFonts w:hint="eastAsia"/>
        </w:rPr>
        <w:t xml:space="preserve">Supplementary Table 4. </w:t>
      </w:r>
      <w:proofErr w:type="spellStart"/>
      <w:r>
        <w:rPr>
          <w:rFonts w:hint="eastAsia"/>
        </w:rPr>
        <w:t>Interreader</w:t>
      </w:r>
      <w:proofErr w:type="spellEnd"/>
      <w:r>
        <w:rPr>
          <w:rFonts w:hint="eastAsia"/>
        </w:rPr>
        <w:t xml:space="preserve"> variability of tumor measurements performed by three readers for the data of 100 patients</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2951"/>
        <w:gridCol w:w="2679"/>
        <w:gridCol w:w="2689"/>
      </w:tblGrid>
      <w:tr w:rsidR="001F338D" w14:paraId="4C8DE3B6" w14:textId="77777777">
        <w:trPr>
          <w:trHeight w:val="484"/>
        </w:trPr>
        <w:tc>
          <w:tcPr>
            <w:tcW w:w="2951" w:type="dxa"/>
            <w:vMerge w:val="restart"/>
            <w:tcBorders>
              <w:top w:val="single" w:sz="4" w:space="0" w:color="auto"/>
              <w:left w:val="nil"/>
              <w:bottom w:val="nil"/>
              <w:right w:val="nil"/>
            </w:tcBorders>
            <w:vAlign w:val="center"/>
          </w:tcPr>
          <w:p w14:paraId="0267CD15" w14:textId="77777777" w:rsidR="001F338D" w:rsidRDefault="00000000">
            <w:pPr>
              <w:spacing w:before="0" w:after="0" w:line="288" w:lineRule="auto"/>
              <w:rPr>
                <w:rFonts w:cs="Times New Roman"/>
                <w:sz w:val="20"/>
                <w:szCs w:val="20"/>
              </w:rPr>
            </w:pPr>
            <w:r>
              <w:rPr>
                <w:rFonts w:cs="Times New Roman"/>
                <w:sz w:val="20"/>
                <w:szCs w:val="20"/>
              </w:rPr>
              <w:t xml:space="preserve">MRI morphological </w:t>
            </w:r>
            <w:r>
              <w:rPr>
                <w:rFonts w:eastAsia="SimSun" w:cs="Times New Roman"/>
                <w:sz w:val="20"/>
                <w:szCs w:val="20"/>
              </w:rPr>
              <w:t>parameter</w:t>
            </w:r>
          </w:p>
        </w:tc>
        <w:tc>
          <w:tcPr>
            <w:tcW w:w="2679" w:type="dxa"/>
            <w:tcBorders>
              <w:top w:val="single" w:sz="4" w:space="0" w:color="auto"/>
              <w:left w:val="nil"/>
              <w:bottom w:val="single" w:sz="4" w:space="0" w:color="auto"/>
              <w:right w:val="nil"/>
            </w:tcBorders>
            <w:vAlign w:val="center"/>
          </w:tcPr>
          <w:p w14:paraId="63334763" w14:textId="77777777" w:rsidR="001F338D" w:rsidRDefault="00000000">
            <w:pPr>
              <w:spacing w:before="0" w:after="0" w:line="288" w:lineRule="auto"/>
              <w:rPr>
                <w:rFonts w:eastAsia="SimSun" w:cs="Times New Roman"/>
                <w:sz w:val="20"/>
                <w:szCs w:val="20"/>
              </w:rPr>
            </w:pPr>
            <w:r>
              <w:rPr>
                <w:rFonts w:eastAsia="SimSun" w:cs="Times New Roman"/>
                <w:sz w:val="20"/>
                <w:szCs w:val="20"/>
              </w:rPr>
              <w:t>1.5T-MR cohort (n=65)</w:t>
            </w:r>
          </w:p>
        </w:tc>
        <w:tc>
          <w:tcPr>
            <w:tcW w:w="2689" w:type="dxa"/>
            <w:tcBorders>
              <w:top w:val="single" w:sz="4" w:space="0" w:color="auto"/>
              <w:left w:val="nil"/>
              <w:bottom w:val="single" w:sz="4" w:space="0" w:color="auto"/>
              <w:right w:val="nil"/>
            </w:tcBorders>
            <w:vAlign w:val="center"/>
          </w:tcPr>
          <w:p w14:paraId="414699FA" w14:textId="77777777" w:rsidR="001F338D" w:rsidRDefault="00000000">
            <w:pPr>
              <w:spacing w:before="0" w:after="0" w:line="288" w:lineRule="auto"/>
              <w:rPr>
                <w:rFonts w:eastAsia="SimSun" w:cs="Times New Roman"/>
                <w:sz w:val="20"/>
                <w:szCs w:val="20"/>
              </w:rPr>
            </w:pPr>
            <w:r>
              <w:rPr>
                <w:rFonts w:eastAsia="SimSun" w:cs="Times New Roman"/>
                <w:sz w:val="20"/>
                <w:szCs w:val="20"/>
              </w:rPr>
              <w:t>3.0T-MR cohort (n=35)</w:t>
            </w:r>
          </w:p>
        </w:tc>
      </w:tr>
      <w:tr w:rsidR="001F338D" w14:paraId="6CE0CCF2" w14:textId="77777777">
        <w:trPr>
          <w:trHeight w:val="393"/>
        </w:trPr>
        <w:tc>
          <w:tcPr>
            <w:tcW w:w="2951" w:type="dxa"/>
            <w:vMerge/>
            <w:tcBorders>
              <w:top w:val="single" w:sz="4" w:space="0" w:color="auto"/>
              <w:left w:val="nil"/>
              <w:bottom w:val="nil"/>
              <w:right w:val="nil"/>
            </w:tcBorders>
            <w:vAlign w:val="center"/>
          </w:tcPr>
          <w:p w14:paraId="7A65996D" w14:textId="77777777" w:rsidR="001F338D" w:rsidRDefault="001F338D">
            <w:pPr>
              <w:spacing w:before="0" w:after="0" w:line="288" w:lineRule="auto"/>
              <w:rPr>
                <w:rFonts w:cs="Times New Roman"/>
                <w:sz w:val="20"/>
                <w:szCs w:val="20"/>
              </w:rPr>
            </w:pPr>
          </w:p>
        </w:tc>
        <w:tc>
          <w:tcPr>
            <w:tcW w:w="2679" w:type="dxa"/>
            <w:tcBorders>
              <w:top w:val="single" w:sz="4" w:space="0" w:color="auto"/>
              <w:left w:val="nil"/>
              <w:bottom w:val="single" w:sz="4" w:space="0" w:color="auto"/>
              <w:right w:val="nil"/>
            </w:tcBorders>
            <w:vAlign w:val="center"/>
          </w:tcPr>
          <w:p w14:paraId="26BBE269" w14:textId="77777777" w:rsidR="001F338D" w:rsidRDefault="00000000">
            <w:pPr>
              <w:spacing w:before="0" w:after="0" w:line="288" w:lineRule="auto"/>
              <w:rPr>
                <w:rFonts w:eastAsia="SimSun" w:cs="Times New Roman"/>
                <w:sz w:val="20"/>
                <w:szCs w:val="20"/>
              </w:rPr>
            </w:pPr>
            <w:r>
              <w:rPr>
                <w:rFonts w:cs="Times New Roman"/>
                <w:sz w:val="20"/>
                <w:szCs w:val="20"/>
              </w:rPr>
              <w:t>ICC (95% CI)</w:t>
            </w:r>
          </w:p>
        </w:tc>
        <w:tc>
          <w:tcPr>
            <w:tcW w:w="2689" w:type="dxa"/>
            <w:tcBorders>
              <w:top w:val="single" w:sz="4" w:space="0" w:color="auto"/>
              <w:left w:val="nil"/>
              <w:bottom w:val="single" w:sz="4" w:space="0" w:color="auto"/>
              <w:right w:val="nil"/>
            </w:tcBorders>
            <w:vAlign w:val="center"/>
          </w:tcPr>
          <w:p w14:paraId="10E99AB5" w14:textId="77777777" w:rsidR="001F338D" w:rsidRDefault="00000000">
            <w:pPr>
              <w:spacing w:before="0" w:after="0" w:line="288" w:lineRule="auto"/>
              <w:rPr>
                <w:rFonts w:eastAsia="SimSun" w:cs="Times New Roman"/>
                <w:sz w:val="20"/>
                <w:szCs w:val="20"/>
              </w:rPr>
            </w:pPr>
            <w:r>
              <w:rPr>
                <w:rFonts w:cs="Times New Roman"/>
                <w:sz w:val="20"/>
                <w:szCs w:val="20"/>
              </w:rPr>
              <w:t>ICC (95% CI)</w:t>
            </w:r>
          </w:p>
        </w:tc>
      </w:tr>
      <w:tr w:rsidR="001F338D" w14:paraId="590D21C3" w14:textId="77777777">
        <w:trPr>
          <w:trHeight w:val="241"/>
        </w:trPr>
        <w:tc>
          <w:tcPr>
            <w:tcW w:w="2951" w:type="dxa"/>
            <w:tcBorders>
              <w:top w:val="single" w:sz="4" w:space="0" w:color="auto"/>
              <w:left w:val="nil"/>
              <w:bottom w:val="nil"/>
              <w:right w:val="nil"/>
            </w:tcBorders>
            <w:vAlign w:val="center"/>
          </w:tcPr>
          <w:p w14:paraId="07234CCA" w14:textId="77777777" w:rsidR="001F338D" w:rsidRDefault="00000000">
            <w:pPr>
              <w:spacing w:before="0" w:after="0" w:line="288" w:lineRule="auto"/>
              <w:rPr>
                <w:rFonts w:cs="Times New Roman"/>
                <w:sz w:val="20"/>
                <w:szCs w:val="20"/>
              </w:rPr>
            </w:pPr>
            <w:r>
              <w:rPr>
                <w:rFonts w:cs="Times New Roman"/>
                <w:sz w:val="20"/>
                <w:szCs w:val="20"/>
              </w:rPr>
              <w:t>Tumor volume (cm</w:t>
            </w:r>
            <w:r>
              <w:rPr>
                <w:rFonts w:cs="Times New Roman"/>
                <w:sz w:val="20"/>
                <w:szCs w:val="20"/>
                <w:vertAlign w:val="superscript"/>
              </w:rPr>
              <w:t>3</w:t>
            </w:r>
            <w:r>
              <w:rPr>
                <w:rFonts w:cs="Times New Roman"/>
                <w:sz w:val="20"/>
                <w:szCs w:val="20"/>
              </w:rPr>
              <w:t>)</w:t>
            </w:r>
          </w:p>
        </w:tc>
        <w:tc>
          <w:tcPr>
            <w:tcW w:w="2679" w:type="dxa"/>
            <w:tcBorders>
              <w:top w:val="single" w:sz="4" w:space="0" w:color="auto"/>
              <w:left w:val="nil"/>
              <w:bottom w:val="nil"/>
              <w:right w:val="nil"/>
            </w:tcBorders>
            <w:vAlign w:val="center"/>
          </w:tcPr>
          <w:p w14:paraId="70459202" w14:textId="77777777" w:rsidR="001F338D" w:rsidRDefault="00000000">
            <w:pPr>
              <w:spacing w:before="0" w:after="0" w:line="288" w:lineRule="auto"/>
              <w:rPr>
                <w:rFonts w:cs="Times New Roman"/>
                <w:sz w:val="20"/>
                <w:szCs w:val="20"/>
              </w:rPr>
            </w:pPr>
            <w:r>
              <w:rPr>
                <w:rFonts w:cs="Times New Roman"/>
                <w:sz w:val="20"/>
                <w:szCs w:val="20"/>
              </w:rPr>
              <w:t>0.997 (0.995-0.998)</w:t>
            </w:r>
          </w:p>
        </w:tc>
        <w:tc>
          <w:tcPr>
            <w:tcW w:w="2689" w:type="dxa"/>
            <w:tcBorders>
              <w:top w:val="single" w:sz="4" w:space="0" w:color="auto"/>
              <w:left w:val="nil"/>
              <w:bottom w:val="nil"/>
              <w:right w:val="nil"/>
            </w:tcBorders>
            <w:vAlign w:val="center"/>
          </w:tcPr>
          <w:p w14:paraId="37FF5282" w14:textId="77777777" w:rsidR="001F338D" w:rsidRDefault="00000000">
            <w:pPr>
              <w:spacing w:before="0" w:after="0" w:line="288" w:lineRule="auto"/>
              <w:rPr>
                <w:rFonts w:cs="Times New Roman"/>
                <w:sz w:val="20"/>
                <w:szCs w:val="20"/>
              </w:rPr>
            </w:pPr>
            <w:r>
              <w:rPr>
                <w:rFonts w:cs="Times New Roman"/>
                <w:sz w:val="20"/>
                <w:szCs w:val="20"/>
              </w:rPr>
              <w:t>0.973 (0.943-0.987)</w:t>
            </w:r>
          </w:p>
        </w:tc>
      </w:tr>
      <w:tr w:rsidR="001F338D" w14:paraId="0CC8CBDD" w14:textId="77777777">
        <w:tc>
          <w:tcPr>
            <w:tcW w:w="2951" w:type="dxa"/>
            <w:tcBorders>
              <w:top w:val="nil"/>
              <w:left w:val="nil"/>
              <w:bottom w:val="nil"/>
              <w:right w:val="nil"/>
            </w:tcBorders>
            <w:vAlign w:val="center"/>
          </w:tcPr>
          <w:p w14:paraId="67D51C31" w14:textId="77777777" w:rsidR="001F338D" w:rsidRDefault="00000000">
            <w:pPr>
              <w:spacing w:before="0" w:after="0" w:line="288" w:lineRule="auto"/>
              <w:rPr>
                <w:rFonts w:eastAsia="SimSun" w:cs="Times New Roman"/>
                <w:sz w:val="20"/>
                <w:szCs w:val="20"/>
              </w:rPr>
            </w:pPr>
            <w:proofErr w:type="spellStart"/>
            <w:r>
              <w:rPr>
                <w:rFonts w:cs="Times New Roman"/>
                <w:sz w:val="20"/>
                <w:szCs w:val="20"/>
              </w:rPr>
              <w:t>APsag</w:t>
            </w:r>
            <w:proofErr w:type="spellEnd"/>
            <w:r>
              <w:rPr>
                <w:rFonts w:cs="Times New Roman"/>
                <w:sz w:val="20"/>
                <w:szCs w:val="20"/>
              </w:rPr>
              <w:t xml:space="preserve"> (cm)</w:t>
            </w:r>
          </w:p>
        </w:tc>
        <w:tc>
          <w:tcPr>
            <w:tcW w:w="2679" w:type="dxa"/>
            <w:tcBorders>
              <w:top w:val="nil"/>
              <w:left w:val="nil"/>
              <w:bottom w:val="nil"/>
              <w:right w:val="nil"/>
            </w:tcBorders>
            <w:vAlign w:val="center"/>
          </w:tcPr>
          <w:p w14:paraId="75A76248" w14:textId="77777777" w:rsidR="001F338D" w:rsidRDefault="00000000">
            <w:pPr>
              <w:spacing w:before="0" w:after="0" w:line="288" w:lineRule="auto"/>
              <w:rPr>
                <w:rFonts w:eastAsia="SimSun" w:cs="Times New Roman"/>
                <w:sz w:val="20"/>
                <w:szCs w:val="20"/>
              </w:rPr>
            </w:pPr>
            <w:r>
              <w:rPr>
                <w:rFonts w:eastAsia="SimSun" w:cs="Times New Roman"/>
                <w:sz w:val="20"/>
                <w:szCs w:val="20"/>
              </w:rPr>
              <w:t>0.956 (0.925-0.973)</w:t>
            </w:r>
          </w:p>
        </w:tc>
        <w:tc>
          <w:tcPr>
            <w:tcW w:w="2689" w:type="dxa"/>
            <w:tcBorders>
              <w:top w:val="nil"/>
              <w:left w:val="nil"/>
              <w:bottom w:val="nil"/>
              <w:right w:val="nil"/>
            </w:tcBorders>
            <w:vAlign w:val="center"/>
          </w:tcPr>
          <w:p w14:paraId="3172663C" w14:textId="77777777" w:rsidR="001F338D" w:rsidRDefault="00000000">
            <w:pPr>
              <w:spacing w:before="0" w:after="0" w:line="288" w:lineRule="auto"/>
              <w:rPr>
                <w:rFonts w:eastAsia="SimSun" w:cs="Times New Roman"/>
                <w:sz w:val="20"/>
                <w:szCs w:val="20"/>
              </w:rPr>
            </w:pPr>
            <w:r>
              <w:rPr>
                <w:rFonts w:cs="Times New Roman"/>
                <w:sz w:val="20"/>
                <w:szCs w:val="20"/>
              </w:rPr>
              <w:t>0.943 (0.885-0.973)</w:t>
            </w:r>
          </w:p>
        </w:tc>
      </w:tr>
      <w:tr w:rsidR="001F338D" w14:paraId="4A7AF6D6" w14:textId="77777777">
        <w:tc>
          <w:tcPr>
            <w:tcW w:w="2951" w:type="dxa"/>
            <w:tcBorders>
              <w:top w:val="nil"/>
              <w:left w:val="nil"/>
              <w:bottom w:val="nil"/>
              <w:right w:val="nil"/>
            </w:tcBorders>
            <w:vAlign w:val="center"/>
          </w:tcPr>
          <w:p w14:paraId="0E419C61" w14:textId="77777777" w:rsidR="001F338D" w:rsidRDefault="00000000">
            <w:pPr>
              <w:spacing w:before="0" w:after="0" w:line="288" w:lineRule="auto"/>
              <w:rPr>
                <w:rFonts w:eastAsia="SimSun" w:cs="Times New Roman"/>
                <w:sz w:val="20"/>
                <w:szCs w:val="20"/>
              </w:rPr>
            </w:pPr>
            <w:r>
              <w:rPr>
                <w:rFonts w:cs="Times New Roman"/>
                <w:sz w:val="20"/>
                <w:szCs w:val="20"/>
              </w:rPr>
              <w:t>Tumor size (cm)</w:t>
            </w:r>
          </w:p>
        </w:tc>
        <w:tc>
          <w:tcPr>
            <w:tcW w:w="2679" w:type="dxa"/>
            <w:tcBorders>
              <w:top w:val="nil"/>
              <w:left w:val="nil"/>
              <w:bottom w:val="nil"/>
              <w:right w:val="nil"/>
            </w:tcBorders>
            <w:vAlign w:val="center"/>
          </w:tcPr>
          <w:p w14:paraId="0618E678" w14:textId="77777777" w:rsidR="001F338D" w:rsidRDefault="00000000">
            <w:pPr>
              <w:spacing w:before="0" w:after="0" w:line="288" w:lineRule="auto"/>
              <w:rPr>
                <w:rFonts w:eastAsia="SimSun" w:cs="Times New Roman"/>
                <w:sz w:val="20"/>
                <w:szCs w:val="20"/>
              </w:rPr>
            </w:pPr>
            <w:r>
              <w:rPr>
                <w:rFonts w:eastAsia="SimSun" w:cs="Times New Roman"/>
                <w:sz w:val="20"/>
                <w:szCs w:val="20"/>
              </w:rPr>
              <w:t>0.983 (0.971-0.989)</w:t>
            </w:r>
          </w:p>
        </w:tc>
        <w:tc>
          <w:tcPr>
            <w:tcW w:w="2689" w:type="dxa"/>
            <w:tcBorders>
              <w:top w:val="nil"/>
              <w:left w:val="nil"/>
              <w:bottom w:val="nil"/>
              <w:right w:val="nil"/>
            </w:tcBorders>
            <w:vAlign w:val="center"/>
          </w:tcPr>
          <w:p w14:paraId="044E4A09" w14:textId="77777777" w:rsidR="001F338D" w:rsidRDefault="00000000">
            <w:pPr>
              <w:spacing w:before="0" w:after="0" w:line="288" w:lineRule="auto"/>
              <w:rPr>
                <w:rFonts w:eastAsia="SimSun" w:cs="Times New Roman"/>
                <w:sz w:val="20"/>
                <w:szCs w:val="20"/>
              </w:rPr>
            </w:pPr>
            <w:r>
              <w:rPr>
                <w:rFonts w:cs="Times New Roman"/>
                <w:sz w:val="20"/>
                <w:szCs w:val="20"/>
              </w:rPr>
              <w:t>0.934 (0.866-0.968)</w:t>
            </w:r>
          </w:p>
        </w:tc>
      </w:tr>
      <w:tr w:rsidR="001F338D" w14:paraId="4FFAED7B" w14:textId="77777777">
        <w:trPr>
          <w:trHeight w:val="272"/>
        </w:trPr>
        <w:tc>
          <w:tcPr>
            <w:tcW w:w="2951" w:type="dxa"/>
            <w:tcBorders>
              <w:top w:val="nil"/>
              <w:left w:val="nil"/>
              <w:bottom w:val="nil"/>
              <w:right w:val="nil"/>
            </w:tcBorders>
            <w:vAlign w:val="center"/>
          </w:tcPr>
          <w:p w14:paraId="6A5C5917" w14:textId="77777777" w:rsidR="001F338D" w:rsidRDefault="00000000">
            <w:pPr>
              <w:spacing w:before="0" w:after="0" w:line="288" w:lineRule="auto"/>
              <w:rPr>
                <w:rFonts w:eastAsia="SimSun" w:cs="Times New Roman"/>
                <w:sz w:val="20"/>
                <w:szCs w:val="20"/>
              </w:rPr>
            </w:pPr>
            <w:r>
              <w:rPr>
                <w:rFonts w:cs="Times New Roman"/>
                <w:sz w:val="20"/>
                <w:szCs w:val="20"/>
              </w:rPr>
              <w:t>Area of tumor (cm</w:t>
            </w:r>
            <w:r>
              <w:rPr>
                <w:rFonts w:cs="Times New Roman"/>
                <w:sz w:val="20"/>
                <w:szCs w:val="20"/>
                <w:vertAlign w:val="superscript"/>
              </w:rPr>
              <w:t>2</w:t>
            </w:r>
            <w:r>
              <w:rPr>
                <w:rFonts w:cs="Times New Roman"/>
                <w:sz w:val="20"/>
                <w:szCs w:val="20"/>
              </w:rPr>
              <w:t>)</w:t>
            </w:r>
          </w:p>
        </w:tc>
        <w:tc>
          <w:tcPr>
            <w:tcW w:w="2679" w:type="dxa"/>
            <w:tcBorders>
              <w:top w:val="nil"/>
              <w:left w:val="nil"/>
              <w:bottom w:val="nil"/>
              <w:right w:val="nil"/>
            </w:tcBorders>
            <w:vAlign w:val="center"/>
          </w:tcPr>
          <w:p w14:paraId="73D2B007" w14:textId="77777777" w:rsidR="001F338D" w:rsidRDefault="00000000">
            <w:pPr>
              <w:spacing w:before="0" w:after="0" w:line="288" w:lineRule="auto"/>
              <w:rPr>
                <w:rFonts w:eastAsia="SimSun" w:cs="Times New Roman"/>
                <w:sz w:val="20"/>
                <w:szCs w:val="20"/>
              </w:rPr>
            </w:pPr>
            <w:r>
              <w:rPr>
                <w:rFonts w:eastAsia="SimSun" w:cs="Times New Roman"/>
                <w:sz w:val="20"/>
                <w:szCs w:val="20"/>
              </w:rPr>
              <w:t>0.983 (0.970-0.989)</w:t>
            </w:r>
          </w:p>
        </w:tc>
        <w:tc>
          <w:tcPr>
            <w:tcW w:w="2689" w:type="dxa"/>
            <w:tcBorders>
              <w:top w:val="nil"/>
              <w:left w:val="nil"/>
              <w:bottom w:val="nil"/>
              <w:right w:val="nil"/>
            </w:tcBorders>
            <w:vAlign w:val="center"/>
          </w:tcPr>
          <w:p w14:paraId="74B7F33A" w14:textId="77777777" w:rsidR="001F338D" w:rsidRDefault="00000000">
            <w:pPr>
              <w:spacing w:before="0" w:after="0" w:line="288" w:lineRule="auto"/>
              <w:rPr>
                <w:rFonts w:eastAsia="SimSun" w:cs="Times New Roman"/>
                <w:sz w:val="20"/>
                <w:szCs w:val="20"/>
              </w:rPr>
            </w:pPr>
            <w:r>
              <w:rPr>
                <w:rFonts w:cs="Times New Roman"/>
                <w:sz w:val="20"/>
                <w:szCs w:val="20"/>
              </w:rPr>
              <w:t>0.969 (0.934-0.985)</w:t>
            </w:r>
          </w:p>
        </w:tc>
      </w:tr>
      <w:tr w:rsidR="001F338D" w14:paraId="6AB054FC" w14:textId="77777777">
        <w:trPr>
          <w:trHeight w:val="295"/>
        </w:trPr>
        <w:tc>
          <w:tcPr>
            <w:tcW w:w="2951" w:type="dxa"/>
            <w:tcBorders>
              <w:top w:val="nil"/>
              <w:left w:val="nil"/>
              <w:bottom w:val="single" w:sz="4" w:space="0" w:color="auto"/>
              <w:right w:val="nil"/>
            </w:tcBorders>
            <w:vAlign w:val="center"/>
          </w:tcPr>
          <w:p w14:paraId="687579CC" w14:textId="77777777" w:rsidR="001F338D" w:rsidRDefault="00000000">
            <w:pPr>
              <w:spacing w:before="0" w:after="0" w:line="288" w:lineRule="auto"/>
              <w:rPr>
                <w:rFonts w:eastAsia="SimSun" w:cs="Times New Roman"/>
                <w:sz w:val="20"/>
                <w:szCs w:val="20"/>
              </w:rPr>
            </w:pPr>
            <w:r>
              <w:rPr>
                <w:rFonts w:cs="Times New Roman"/>
                <w:sz w:val="20"/>
                <w:szCs w:val="20"/>
              </w:rPr>
              <w:t>Area of uterus (cm</w:t>
            </w:r>
            <w:r>
              <w:rPr>
                <w:rFonts w:cs="Times New Roman"/>
                <w:sz w:val="20"/>
                <w:szCs w:val="20"/>
                <w:vertAlign w:val="superscript"/>
              </w:rPr>
              <w:t>2</w:t>
            </w:r>
            <w:r>
              <w:rPr>
                <w:rFonts w:cs="Times New Roman"/>
                <w:sz w:val="20"/>
                <w:szCs w:val="20"/>
              </w:rPr>
              <w:t>)</w:t>
            </w:r>
          </w:p>
        </w:tc>
        <w:tc>
          <w:tcPr>
            <w:tcW w:w="2679" w:type="dxa"/>
            <w:tcBorders>
              <w:top w:val="nil"/>
              <w:left w:val="nil"/>
              <w:bottom w:val="single" w:sz="4" w:space="0" w:color="auto"/>
              <w:right w:val="nil"/>
            </w:tcBorders>
            <w:vAlign w:val="center"/>
          </w:tcPr>
          <w:p w14:paraId="7DCE7972" w14:textId="77777777" w:rsidR="001F338D" w:rsidRDefault="00000000">
            <w:pPr>
              <w:spacing w:before="0" w:after="0" w:line="288" w:lineRule="auto"/>
              <w:rPr>
                <w:rFonts w:eastAsia="SimSun" w:cs="Times New Roman"/>
                <w:sz w:val="20"/>
                <w:szCs w:val="20"/>
              </w:rPr>
            </w:pPr>
            <w:r>
              <w:rPr>
                <w:rFonts w:eastAsia="SimSun" w:cs="Times New Roman"/>
                <w:sz w:val="20"/>
                <w:szCs w:val="20"/>
              </w:rPr>
              <w:t>0.992 (0.988-0.996)</w:t>
            </w:r>
          </w:p>
        </w:tc>
        <w:tc>
          <w:tcPr>
            <w:tcW w:w="2689" w:type="dxa"/>
            <w:tcBorders>
              <w:top w:val="nil"/>
              <w:left w:val="nil"/>
              <w:bottom w:val="single" w:sz="4" w:space="0" w:color="auto"/>
              <w:right w:val="nil"/>
            </w:tcBorders>
            <w:vAlign w:val="center"/>
          </w:tcPr>
          <w:p w14:paraId="751611A8" w14:textId="77777777" w:rsidR="001F338D" w:rsidRDefault="00000000">
            <w:pPr>
              <w:spacing w:before="0" w:after="0" w:line="288" w:lineRule="auto"/>
              <w:rPr>
                <w:rFonts w:eastAsia="SimSun" w:cs="Times New Roman"/>
                <w:sz w:val="20"/>
                <w:szCs w:val="20"/>
              </w:rPr>
            </w:pPr>
            <w:r>
              <w:rPr>
                <w:rFonts w:eastAsia="SimSun" w:cs="Times New Roman"/>
                <w:sz w:val="20"/>
                <w:szCs w:val="20"/>
              </w:rPr>
              <w:t>0.961 (0.919-0.981)</w:t>
            </w:r>
          </w:p>
        </w:tc>
      </w:tr>
    </w:tbl>
    <w:p w14:paraId="09B94A9A" w14:textId="77777777" w:rsidR="001F338D" w:rsidRDefault="00000000">
      <w:pPr>
        <w:spacing w:before="240"/>
      </w:pPr>
      <w:proofErr w:type="spellStart"/>
      <w:r>
        <w:rPr>
          <w:rFonts w:hint="eastAsia"/>
        </w:rPr>
        <w:t>APsag</w:t>
      </w:r>
      <w:proofErr w:type="spellEnd"/>
      <w:r>
        <w:rPr>
          <w:rFonts w:hint="eastAsia"/>
        </w:rPr>
        <w:t>, maximum anteroposterior tumor diameter on sagittal T2-weighted imaging</w:t>
      </w:r>
      <w:r>
        <w:rPr>
          <w:rFonts w:hint="eastAsia"/>
          <w:lang w:eastAsia="zh-CN"/>
        </w:rPr>
        <w:t>.</w:t>
      </w:r>
    </w:p>
    <w:p w14:paraId="246F9D82" w14:textId="77777777" w:rsidR="001F338D" w:rsidRDefault="001F338D">
      <w:pPr>
        <w:spacing w:before="240"/>
      </w:pPr>
    </w:p>
    <w:p w14:paraId="68FA5A78" w14:textId="77777777" w:rsidR="001F338D" w:rsidRDefault="001F338D">
      <w:pPr>
        <w:spacing w:before="240"/>
      </w:pPr>
    </w:p>
    <w:p w14:paraId="676D8A0E" w14:textId="77777777" w:rsidR="001F338D" w:rsidRDefault="001F338D">
      <w:pPr>
        <w:spacing w:before="240"/>
      </w:pPr>
    </w:p>
    <w:p w14:paraId="70561A78" w14:textId="77777777" w:rsidR="001F338D" w:rsidRDefault="001F338D">
      <w:pPr>
        <w:spacing w:before="240"/>
      </w:pPr>
    </w:p>
    <w:p w14:paraId="32425033" w14:textId="77777777" w:rsidR="001F338D" w:rsidRDefault="00000000">
      <w:pPr>
        <w:spacing w:before="240"/>
      </w:pPr>
      <w:r>
        <w:rPr>
          <w:rFonts w:hint="eastAsia"/>
        </w:rPr>
        <w:lastRenderedPageBreak/>
        <w:t xml:space="preserve">Supplementary Table 5. </w:t>
      </w:r>
      <w:proofErr w:type="spellStart"/>
      <w:r>
        <w:rPr>
          <w:rFonts w:hint="eastAsia"/>
        </w:rPr>
        <w:t>Interreader</w:t>
      </w:r>
      <w:proofErr w:type="spellEnd"/>
      <w:r>
        <w:rPr>
          <w:rFonts w:hint="eastAsia"/>
        </w:rPr>
        <w:t xml:space="preserve"> variability of radiomic features (</w:t>
      </w:r>
      <w:proofErr w:type="spellStart"/>
      <w:r>
        <w:rPr>
          <w:rFonts w:hint="eastAsia"/>
        </w:rPr>
        <w:t>intratumoral</w:t>
      </w:r>
      <w:proofErr w:type="spellEnd"/>
      <w:r>
        <w:rPr>
          <w:rFonts w:hint="eastAsia"/>
        </w:rPr>
        <w:t xml:space="preserve"> region) measured on ADC maps by three readers for the data of 100 patients</w:t>
      </w:r>
    </w:p>
    <w:tbl>
      <w:tblPr>
        <w:tblW w:w="9593" w:type="dxa"/>
        <w:tblInd w:w="108" w:type="dxa"/>
        <w:tblBorders>
          <w:top w:val="single" w:sz="4" w:space="0" w:color="auto"/>
          <w:bottom w:val="single" w:sz="4" w:space="0" w:color="auto"/>
        </w:tblBorders>
        <w:tblLayout w:type="fixed"/>
        <w:tblLook w:val="04A0" w:firstRow="1" w:lastRow="0" w:firstColumn="1" w:lastColumn="0" w:noHBand="0" w:noVBand="1"/>
      </w:tblPr>
      <w:tblGrid>
        <w:gridCol w:w="5285"/>
        <w:gridCol w:w="2172"/>
        <w:gridCol w:w="2136"/>
      </w:tblGrid>
      <w:tr w:rsidR="001F338D" w14:paraId="6810B77D" w14:textId="77777777">
        <w:trPr>
          <w:trHeight w:val="652"/>
        </w:trPr>
        <w:tc>
          <w:tcPr>
            <w:tcW w:w="5285" w:type="dxa"/>
            <w:vMerge w:val="restart"/>
            <w:tcBorders>
              <w:top w:val="single" w:sz="4" w:space="0" w:color="auto"/>
              <w:left w:val="nil"/>
              <w:bottom w:val="nil"/>
              <w:right w:val="nil"/>
            </w:tcBorders>
            <w:vAlign w:val="center"/>
          </w:tcPr>
          <w:p w14:paraId="350B8FDE" w14:textId="77777777" w:rsidR="001F338D" w:rsidRDefault="00000000">
            <w:pPr>
              <w:spacing w:before="0" w:after="0"/>
              <w:ind w:left="792" w:hanging="792"/>
              <w:rPr>
                <w:rFonts w:cs="Times New Roman"/>
                <w:sz w:val="20"/>
                <w:szCs w:val="20"/>
              </w:rPr>
            </w:pPr>
            <w:r>
              <w:rPr>
                <w:rFonts w:cs="Times New Roman"/>
                <w:sz w:val="20"/>
                <w:szCs w:val="20"/>
              </w:rPr>
              <w:t>Radiomics feature (ADC mapping)</w:t>
            </w:r>
          </w:p>
        </w:tc>
        <w:tc>
          <w:tcPr>
            <w:tcW w:w="2172" w:type="dxa"/>
            <w:tcBorders>
              <w:top w:val="single" w:sz="4" w:space="0" w:color="auto"/>
              <w:left w:val="nil"/>
              <w:bottom w:val="single" w:sz="4" w:space="0" w:color="auto"/>
              <w:right w:val="nil"/>
            </w:tcBorders>
            <w:vAlign w:val="center"/>
          </w:tcPr>
          <w:p w14:paraId="179AFB3D" w14:textId="77777777" w:rsidR="001F338D" w:rsidRDefault="00000000">
            <w:pPr>
              <w:spacing w:before="0" w:after="0"/>
              <w:rPr>
                <w:rFonts w:cs="Times New Roman"/>
                <w:sz w:val="20"/>
                <w:szCs w:val="20"/>
              </w:rPr>
            </w:pPr>
            <w:r>
              <w:rPr>
                <w:rFonts w:cs="Times New Roman"/>
                <w:sz w:val="20"/>
                <w:szCs w:val="20"/>
              </w:rPr>
              <w:t>1.5T-MR cohort (n=65)</w:t>
            </w:r>
          </w:p>
        </w:tc>
        <w:tc>
          <w:tcPr>
            <w:tcW w:w="2136" w:type="dxa"/>
            <w:tcBorders>
              <w:top w:val="single" w:sz="4" w:space="0" w:color="auto"/>
              <w:left w:val="nil"/>
              <w:bottom w:val="single" w:sz="4" w:space="0" w:color="auto"/>
              <w:right w:val="nil"/>
            </w:tcBorders>
            <w:vAlign w:val="center"/>
          </w:tcPr>
          <w:p w14:paraId="2FA5007E" w14:textId="77777777" w:rsidR="001F338D" w:rsidRDefault="00000000">
            <w:pPr>
              <w:spacing w:before="0" w:after="0"/>
              <w:rPr>
                <w:rFonts w:cs="Times New Roman"/>
                <w:sz w:val="20"/>
                <w:szCs w:val="20"/>
              </w:rPr>
            </w:pPr>
            <w:r>
              <w:rPr>
                <w:rFonts w:cs="Times New Roman"/>
                <w:sz w:val="20"/>
                <w:szCs w:val="20"/>
              </w:rPr>
              <w:t>3.0T-MR</w:t>
            </w:r>
            <w:r>
              <w:rPr>
                <w:rFonts w:cs="Times New Roman" w:hint="eastAsia"/>
                <w:sz w:val="20"/>
                <w:szCs w:val="20"/>
                <w:lang w:eastAsia="zh-CN"/>
              </w:rPr>
              <w:t xml:space="preserve"> </w:t>
            </w:r>
            <w:r>
              <w:rPr>
                <w:rFonts w:cs="Times New Roman"/>
                <w:sz w:val="20"/>
                <w:szCs w:val="20"/>
              </w:rPr>
              <w:t>cohort (n=35)</w:t>
            </w:r>
          </w:p>
        </w:tc>
      </w:tr>
      <w:tr w:rsidR="001F338D" w14:paraId="5F0B5F94" w14:textId="77777777">
        <w:trPr>
          <w:trHeight w:val="561"/>
        </w:trPr>
        <w:tc>
          <w:tcPr>
            <w:tcW w:w="5285" w:type="dxa"/>
            <w:vMerge/>
            <w:tcBorders>
              <w:top w:val="single" w:sz="4" w:space="0" w:color="auto"/>
              <w:left w:val="nil"/>
              <w:bottom w:val="nil"/>
              <w:right w:val="nil"/>
            </w:tcBorders>
            <w:vAlign w:val="center"/>
          </w:tcPr>
          <w:p w14:paraId="645C2ED1" w14:textId="77777777" w:rsidR="001F338D" w:rsidRDefault="001F338D">
            <w:pPr>
              <w:spacing w:before="0" w:after="0"/>
              <w:rPr>
                <w:rFonts w:cs="Times New Roman"/>
                <w:sz w:val="20"/>
                <w:szCs w:val="20"/>
              </w:rPr>
            </w:pPr>
          </w:p>
        </w:tc>
        <w:tc>
          <w:tcPr>
            <w:tcW w:w="2172" w:type="dxa"/>
            <w:tcBorders>
              <w:top w:val="single" w:sz="4" w:space="0" w:color="auto"/>
              <w:left w:val="nil"/>
              <w:bottom w:val="single" w:sz="4" w:space="0" w:color="auto"/>
              <w:right w:val="nil"/>
            </w:tcBorders>
            <w:vAlign w:val="center"/>
          </w:tcPr>
          <w:p w14:paraId="3F7D0428" w14:textId="77777777" w:rsidR="001F338D" w:rsidRDefault="00000000">
            <w:pPr>
              <w:spacing w:before="0" w:after="0"/>
              <w:rPr>
                <w:rFonts w:cs="Times New Roman"/>
                <w:sz w:val="20"/>
                <w:szCs w:val="20"/>
              </w:rPr>
            </w:pPr>
            <w:r>
              <w:rPr>
                <w:rFonts w:cs="Times New Roman"/>
                <w:sz w:val="20"/>
                <w:szCs w:val="20"/>
              </w:rPr>
              <w:t xml:space="preserve">ICC </w:t>
            </w:r>
          </w:p>
        </w:tc>
        <w:tc>
          <w:tcPr>
            <w:tcW w:w="2136" w:type="dxa"/>
            <w:tcBorders>
              <w:top w:val="single" w:sz="4" w:space="0" w:color="auto"/>
              <w:left w:val="nil"/>
              <w:bottom w:val="single" w:sz="4" w:space="0" w:color="auto"/>
              <w:right w:val="nil"/>
            </w:tcBorders>
            <w:vAlign w:val="center"/>
          </w:tcPr>
          <w:p w14:paraId="3A155284" w14:textId="77777777" w:rsidR="001F338D" w:rsidRDefault="00000000">
            <w:pPr>
              <w:spacing w:before="0" w:after="0"/>
              <w:rPr>
                <w:rFonts w:cs="Times New Roman"/>
                <w:sz w:val="20"/>
                <w:szCs w:val="20"/>
              </w:rPr>
            </w:pPr>
            <w:r>
              <w:rPr>
                <w:rFonts w:cs="Times New Roman"/>
                <w:sz w:val="20"/>
                <w:szCs w:val="20"/>
              </w:rPr>
              <w:t xml:space="preserve">ICC </w:t>
            </w:r>
          </w:p>
        </w:tc>
      </w:tr>
      <w:tr w:rsidR="001F338D" w14:paraId="7F7CDB47" w14:textId="77777777">
        <w:trPr>
          <w:trHeight w:val="90"/>
        </w:trPr>
        <w:tc>
          <w:tcPr>
            <w:tcW w:w="5285" w:type="dxa"/>
            <w:tcBorders>
              <w:top w:val="single" w:sz="4" w:space="0" w:color="auto"/>
              <w:left w:val="nil"/>
              <w:bottom w:val="nil"/>
              <w:right w:val="nil"/>
            </w:tcBorders>
          </w:tcPr>
          <w:p w14:paraId="525E917F" w14:textId="54140176" w:rsidR="001F338D" w:rsidRDefault="00000000">
            <w:pPr>
              <w:spacing w:before="0" w:after="0"/>
              <w:rPr>
                <w:rFonts w:cs="Times New Roman"/>
                <w:sz w:val="20"/>
                <w:szCs w:val="20"/>
              </w:rPr>
            </w:pPr>
            <w:proofErr w:type="spellStart"/>
            <w:r>
              <w:rPr>
                <w:rFonts w:eastAsia="AdvOT635f2c37" w:cs="Times New Roman" w:hint="eastAsia"/>
                <w:sz w:val="20"/>
                <w:szCs w:val="20"/>
              </w:rPr>
              <w:t>original_shape_LeastAxisLength</w:t>
            </w:r>
            <w:proofErr w:type="spellEnd"/>
            <w:r>
              <w:rPr>
                <w:rFonts w:eastAsia="SimSun" w:cs="Times New Roman" w:hint="eastAsia"/>
                <w:sz w:val="20"/>
                <w:szCs w:val="20"/>
                <w:lang w:eastAsia="zh-CN"/>
              </w:rPr>
              <w:t xml:space="preserve"> </w:t>
            </w:r>
            <w:r>
              <w:rPr>
                <w:rFonts w:cs="Times New Roman"/>
                <w:sz w:val="20"/>
                <w:szCs w:val="20"/>
              </w:rPr>
              <w:t>(</w:t>
            </w:r>
            <w:proofErr w:type="spellStart"/>
            <w:r>
              <w:rPr>
                <w:rFonts w:cs="Times New Roman"/>
                <w:sz w:val="20"/>
                <w:szCs w:val="20"/>
              </w:rPr>
              <w:t>ADC</w:t>
            </w:r>
            <w:r>
              <w:rPr>
                <w:rFonts w:cs="Times New Roman" w:hint="eastAsia"/>
                <w:sz w:val="20"/>
                <w:szCs w:val="20"/>
                <w:lang w:eastAsia="zh-CN"/>
              </w:rPr>
              <w:t>i</w:t>
            </w:r>
            <w:r>
              <w:rPr>
                <w:rFonts w:cs="Times New Roman"/>
                <w:sz w:val="20"/>
                <w:szCs w:val="20"/>
              </w:rPr>
              <w:t>ntratumoral</w:t>
            </w:r>
            <w:proofErr w:type="spellEnd"/>
            <w:r>
              <w:rPr>
                <w:rFonts w:cs="Times New Roman"/>
                <w:sz w:val="20"/>
                <w:szCs w:val="20"/>
              </w:rPr>
              <w:t>)</w:t>
            </w:r>
          </w:p>
        </w:tc>
        <w:tc>
          <w:tcPr>
            <w:tcW w:w="2172" w:type="dxa"/>
            <w:tcBorders>
              <w:top w:val="single" w:sz="4" w:space="0" w:color="auto"/>
              <w:left w:val="nil"/>
              <w:bottom w:val="nil"/>
              <w:right w:val="nil"/>
            </w:tcBorders>
          </w:tcPr>
          <w:p w14:paraId="1100A216" w14:textId="77777777" w:rsidR="001F338D" w:rsidRDefault="00000000">
            <w:pPr>
              <w:spacing w:before="0" w:after="0" w:line="360" w:lineRule="auto"/>
              <w:rPr>
                <w:rFonts w:cs="Times New Roman"/>
                <w:sz w:val="20"/>
                <w:szCs w:val="20"/>
              </w:rPr>
            </w:pPr>
            <w:r>
              <w:rPr>
                <w:rFonts w:cs="Times New Roman"/>
                <w:sz w:val="20"/>
                <w:szCs w:val="20"/>
              </w:rPr>
              <w:t>0.923(0.889-0.945)</w:t>
            </w:r>
          </w:p>
        </w:tc>
        <w:tc>
          <w:tcPr>
            <w:tcW w:w="2136" w:type="dxa"/>
            <w:tcBorders>
              <w:top w:val="single" w:sz="4" w:space="0" w:color="auto"/>
              <w:left w:val="nil"/>
              <w:bottom w:val="nil"/>
              <w:right w:val="nil"/>
            </w:tcBorders>
          </w:tcPr>
          <w:p w14:paraId="6056DD83" w14:textId="77777777" w:rsidR="001F338D" w:rsidRDefault="00000000">
            <w:pPr>
              <w:spacing w:before="0" w:after="0" w:line="360" w:lineRule="auto"/>
              <w:rPr>
                <w:rFonts w:cs="Times New Roman"/>
                <w:sz w:val="20"/>
                <w:szCs w:val="20"/>
              </w:rPr>
            </w:pPr>
            <w:r>
              <w:rPr>
                <w:rFonts w:cs="Times New Roman"/>
                <w:sz w:val="20"/>
                <w:szCs w:val="20"/>
              </w:rPr>
              <w:t>0.936(0.904-0.952)</w:t>
            </w:r>
          </w:p>
        </w:tc>
      </w:tr>
      <w:tr w:rsidR="001F338D" w14:paraId="50E2CFCF" w14:textId="77777777">
        <w:tc>
          <w:tcPr>
            <w:tcW w:w="5285" w:type="dxa"/>
            <w:tcBorders>
              <w:top w:val="nil"/>
              <w:left w:val="nil"/>
              <w:bottom w:val="nil"/>
              <w:right w:val="nil"/>
            </w:tcBorders>
          </w:tcPr>
          <w:p w14:paraId="73F53A30" w14:textId="1E88E2B6" w:rsidR="001F338D" w:rsidRDefault="00000000">
            <w:pPr>
              <w:spacing w:before="0" w:after="0"/>
              <w:rPr>
                <w:rFonts w:cs="Times New Roman"/>
                <w:sz w:val="20"/>
                <w:szCs w:val="20"/>
              </w:rPr>
            </w:pPr>
            <w:r>
              <w:rPr>
                <w:rFonts w:hint="eastAsia"/>
                <w:sz w:val="20"/>
                <w:szCs w:val="20"/>
                <w:shd w:val="clear" w:color="auto" w:fill="FFFFFF"/>
              </w:rPr>
              <w:t>wavelet-</w:t>
            </w:r>
            <w:proofErr w:type="spellStart"/>
            <w:r>
              <w:rPr>
                <w:rFonts w:hint="eastAsia"/>
                <w:sz w:val="20"/>
                <w:szCs w:val="20"/>
                <w:shd w:val="clear" w:color="auto" w:fill="FFFFFF"/>
              </w:rPr>
              <w:t>HHH_firstorder_Skewness</w:t>
            </w:r>
            <w:proofErr w:type="spellEnd"/>
            <w:r>
              <w:rPr>
                <w:rFonts w:hint="eastAsia"/>
                <w:sz w:val="20"/>
                <w:szCs w:val="20"/>
                <w:shd w:val="clear" w:color="auto" w:fill="FFFFFF"/>
                <w:lang w:eastAsia="zh-CN"/>
              </w:rPr>
              <w:t xml:space="preserve"> </w:t>
            </w:r>
            <w:r>
              <w:rPr>
                <w:rFonts w:cs="Times New Roman"/>
                <w:sz w:val="20"/>
                <w:szCs w:val="20"/>
              </w:rPr>
              <w:t>(</w:t>
            </w:r>
            <w:proofErr w:type="spellStart"/>
            <w:r>
              <w:rPr>
                <w:rFonts w:cs="Times New Roman"/>
                <w:sz w:val="20"/>
                <w:szCs w:val="20"/>
              </w:rPr>
              <w:t>ADC</w:t>
            </w:r>
            <w:r>
              <w:rPr>
                <w:rFonts w:cs="Times New Roman" w:hint="eastAsia"/>
                <w:sz w:val="20"/>
                <w:szCs w:val="20"/>
                <w:lang w:eastAsia="zh-CN"/>
              </w:rPr>
              <w:t>i</w:t>
            </w:r>
            <w:r>
              <w:rPr>
                <w:rFonts w:cs="Times New Roman"/>
                <w:sz w:val="20"/>
                <w:szCs w:val="20"/>
              </w:rPr>
              <w:t>ntratumoral</w:t>
            </w:r>
            <w:proofErr w:type="spellEnd"/>
            <w:r>
              <w:rPr>
                <w:rFonts w:cs="Times New Roman"/>
                <w:sz w:val="20"/>
                <w:szCs w:val="20"/>
              </w:rPr>
              <w:t>)</w:t>
            </w:r>
          </w:p>
        </w:tc>
        <w:tc>
          <w:tcPr>
            <w:tcW w:w="2172" w:type="dxa"/>
            <w:tcBorders>
              <w:top w:val="nil"/>
              <w:left w:val="nil"/>
              <w:bottom w:val="nil"/>
              <w:right w:val="nil"/>
            </w:tcBorders>
          </w:tcPr>
          <w:p w14:paraId="21C625F8" w14:textId="77777777" w:rsidR="001F338D" w:rsidRDefault="00000000">
            <w:pPr>
              <w:spacing w:before="0" w:after="0"/>
              <w:rPr>
                <w:rFonts w:cs="Times New Roman"/>
                <w:sz w:val="20"/>
                <w:szCs w:val="20"/>
              </w:rPr>
            </w:pPr>
            <w:r>
              <w:rPr>
                <w:rFonts w:cs="Times New Roman"/>
                <w:sz w:val="20"/>
                <w:szCs w:val="20"/>
              </w:rPr>
              <w:t>0.99</w:t>
            </w:r>
            <w:r>
              <w:rPr>
                <w:rFonts w:cs="Times New Roman" w:hint="eastAsia"/>
                <w:sz w:val="20"/>
                <w:szCs w:val="20"/>
                <w:lang w:eastAsia="zh-CN"/>
              </w:rPr>
              <w:t>5</w:t>
            </w:r>
            <w:r>
              <w:rPr>
                <w:rFonts w:cs="Times New Roman"/>
                <w:sz w:val="20"/>
                <w:szCs w:val="20"/>
              </w:rPr>
              <w:t>(0.9</w:t>
            </w:r>
            <w:r>
              <w:rPr>
                <w:rFonts w:cs="Times New Roman" w:hint="eastAsia"/>
                <w:sz w:val="20"/>
                <w:szCs w:val="20"/>
                <w:lang w:eastAsia="zh-CN"/>
              </w:rPr>
              <w:t>79</w:t>
            </w:r>
            <w:r>
              <w:rPr>
                <w:rFonts w:cs="Times New Roman"/>
                <w:sz w:val="20"/>
                <w:szCs w:val="20"/>
              </w:rPr>
              <w:t>-0.99</w:t>
            </w:r>
            <w:r>
              <w:rPr>
                <w:rFonts w:cs="Times New Roman" w:hint="eastAsia"/>
                <w:sz w:val="20"/>
                <w:szCs w:val="20"/>
                <w:lang w:eastAsia="zh-CN"/>
              </w:rPr>
              <w:t>8</w:t>
            </w:r>
            <w:r>
              <w:rPr>
                <w:rFonts w:cs="Times New Roman"/>
                <w:sz w:val="20"/>
                <w:szCs w:val="20"/>
              </w:rPr>
              <w:t>)</w:t>
            </w:r>
          </w:p>
        </w:tc>
        <w:tc>
          <w:tcPr>
            <w:tcW w:w="2136" w:type="dxa"/>
            <w:tcBorders>
              <w:top w:val="nil"/>
              <w:left w:val="nil"/>
              <w:bottom w:val="nil"/>
              <w:right w:val="nil"/>
            </w:tcBorders>
          </w:tcPr>
          <w:p w14:paraId="49AB6F8A" w14:textId="77777777" w:rsidR="001F338D" w:rsidRDefault="00000000">
            <w:pPr>
              <w:spacing w:before="0" w:after="0"/>
              <w:rPr>
                <w:rFonts w:cs="Times New Roman"/>
                <w:sz w:val="20"/>
                <w:szCs w:val="20"/>
              </w:rPr>
            </w:pPr>
            <w:r>
              <w:rPr>
                <w:rFonts w:cs="Times New Roman"/>
                <w:sz w:val="20"/>
                <w:szCs w:val="20"/>
              </w:rPr>
              <w:t>0.90</w:t>
            </w:r>
            <w:r>
              <w:rPr>
                <w:rFonts w:cs="Times New Roman" w:hint="eastAsia"/>
                <w:sz w:val="20"/>
                <w:szCs w:val="20"/>
                <w:lang w:eastAsia="zh-CN"/>
              </w:rPr>
              <w:t>6</w:t>
            </w:r>
            <w:r>
              <w:rPr>
                <w:rFonts w:cs="Times New Roman"/>
                <w:sz w:val="20"/>
                <w:szCs w:val="20"/>
              </w:rPr>
              <w:t>(0.88</w:t>
            </w:r>
            <w:r>
              <w:rPr>
                <w:rFonts w:cs="Times New Roman" w:hint="eastAsia"/>
                <w:sz w:val="20"/>
                <w:szCs w:val="20"/>
                <w:lang w:eastAsia="zh-CN"/>
              </w:rPr>
              <w:t>5</w:t>
            </w:r>
            <w:r>
              <w:rPr>
                <w:rFonts w:cs="Times New Roman"/>
                <w:sz w:val="20"/>
                <w:szCs w:val="20"/>
              </w:rPr>
              <w:t>-0.9</w:t>
            </w:r>
            <w:r>
              <w:rPr>
                <w:rFonts w:cs="Times New Roman" w:hint="eastAsia"/>
                <w:sz w:val="20"/>
                <w:szCs w:val="20"/>
                <w:lang w:eastAsia="zh-CN"/>
              </w:rPr>
              <w:t>19</w:t>
            </w:r>
            <w:r>
              <w:rPr>
                <w:rFonts w:cs="Times New Roman"/>
                <w:sz w:val="20"/>
                <w:szCs w:val="20"/>
              </w:rPr>
              <w:t>)</w:t>
            </w:r>
          </w:p>
        </w:tc>
      </w:tr>
      <w:tr w:rsidR="001F338D" w14:paraId="47A5E901" w14:textId="77777777">
        <w:trPr>
          <w:trHeight w:val="336"/>
        </w:trPr>
        <w:tc>
          <w:tcPr>
            <w:tcW w:w="5285" w:type="dxa"/>
            <w:tcBorders>
              <w:top w:val="nil"/>
              <w:left w:val="nil"/>
              <w:bottom w:val="nil"/>
              <w:right w:val="nil"/>
            </w:tcBorders>
          </w:tcPr>
          <w:p w14:paraId="284B0766" w14:textId="046E279A" w:rsidR="001F338D" w:rsidRDefault="00000000">
            <w:pPr>
              <w:spacing w:before="0" w:after="0"/>
              <w:rPr>
                <w:rFonts w:cs="Times New Roman"/>
                <w:sz w:val="20"/>
                <w:szCs w:val="20"/>
              </w:rPr>
            </w:pPr>
            <w:r>
              <w:rPr>
                <w:rFonts w:cs="Times New Roman" w:hint="eastAsia"/>
                <w:sz w:val="20"/>
                <w:szCs w:val="20"/>
              </w:rPr>
              <w:t>wavelet-</w:t>
            </w:r>
            <w:proofErr w:type="spellStart"/>
            <w:r>
              <w:rPr>
                <w:rFonts w:cs="Times New Roman" w:hint="eastAsia"/>
                <w:sz w:val="20"/>
                <w:szCs w:val="20"/>
              </w:rPr>
              <w:t>LLL_glcm_MCC</w:t>
            </w:r>
            <w:proofErr w:type="spellEnd"/>
            <w:r>
              <w:rPr>
                <w:rFonts w:hint="eastAsia"/>
                <w:sz w:val="20"/>
                <w:szCs w:val="20"/>
                <w:shd w:val="clear" w:color="auto" w:fill="FFFFFF"/>
                <w:lang w:eastAsia="zh-CN"/>
              </w:rPr>
              <w:t xml:space="preserve"> </w:t>
            </w:r>
            <w:r>
              <w:rPr>
                <w:rFonts w:cs="Times New Roman"/>
                <w:sz w:val="20"/>
                <w:szCs w:val="20"/>
              </w:rPr>
              <w:t>(</w:t>
            </w:r>
            <w:proofErr w:type="spellStart"/>
            <w:r>
              <w:rPr>
                <w:rFonts w:cs="Times New Roman"/>
                <w:sz w:val="20"/>
                <w:szCs w:val="20"/>
              </w:rPr>
              <w:t>ADC</w:t>
            </w:r>
            <w:r>
              <w:rPr>
                <w:rFonts w:cs="Times New Roman" w:hint="eastAsia"/>
                <w:sz w:val="20"/>
                <w:szCs w:val="20"/>
                <w:lang w:eastAsia="zh-CN"/>
              </w:rPr>
              <w:t>i</w:t>
            </w:r>
            <w:r>
              <w:rPr>
                <w:rFonts w:cs="Times New Roman"/>
                <w:sz w:val="20"/>
                <w:szCs w:val="20"/>
              </w:rPr>
              <w:t>ntratumoral</w:t>
            </w:r>
            <w:proofErr w:type="spellEnd"/>
            <w:r>
              <w:rPr>
                <w:rFonts w:cs="Times New Roman"/>
                <w:sz w:val="20"/>
                <w:szCs w:val="20"/>
              </w:rPr>
              <w:t>)</w:t>
            </w:r>
          </w:p>
        </w:tc>
        <w:tc>
          <w:tcPr>
            <w:tcW w:w="2172" w:type="dxa"/>
            <w:tcBorders>
              <w:top w:val="nil"/>
              <w:left w:val="nil"/>
              <w:bottom w:val="nil"/>
              <w:right w:val="nil"/>
            </w:tcBorders>
          </w:tcPr>
          <w:p w14:paraId="6167ADAB" w14:textId="77777777" w:rsidR="001F338D" w:rsidRDefault="00000000">
            <w:pPr>
              <w:spacing w:before="0" w:after="0"/>
              <w:rPr>
                <w:rFonts w:cs="Times New Roman"/>
                <w:sz w:val="20"/>
                <w:szCs w:val="20"/>
              </w:rPr>
            </w:pPr>
            <w:r>
              <w:rPr>
                <w:rFonts w:cs="Times New Roman"/>
                <w:sz w:val="20"/>
                <w:szCs w:val="20"/>
              </w:rPr>
              <w:t>0.91</w:t>
            </w:r>
            <w:r>
              <w:rPr>
                <w:rFonts w:cs="Times New Roman" w:hint="eastAsia"/>
                <w:sz w:val="20"/>
                <w:szCs w:val="20"/>
                <w:lang w:eastAsia="zh-CN"/>
              </w:rPr>
              <w:t>2</w:t>
            </w:r>
            <w:r>
              <w:rPr>
                <w:rFonts w:cs="Times New Roman"/>
                <w:sz w:val="20"/>
                <w:szCs w:val="20"/>
              </w:rPr>
              <w:t>(0.87</w:t>
            </w:r>
            <w:r>
              <w:rPr>
                <w:rFonts w:cs="Times New Roman" w:hint="eastAsia"/>
                <w:sz w:val="20"/>
                <w:szCs w:val="20"/>
                <w:lang w:eastAsia="zh-CN"/>
              </w:rPr>
              <w:t>5</w:t>
            </w:r>
            <w:r>
              <w:rPr>
                <w:rFonts w:cs="Times New Roman"/>
                <w:sz w:val="20"/>
                <w:szCs w:val="20"/>
              </w:rPr>
              <w:t>-0.9</w:t>
            </w:r>
            <w:r>
              <w:rPr>
                <w:rFonts w:cs="Times New Roman" w:hint="eastAsia"/>
                <w:sz w:val="20"/>
                <w:szCs w:val="20"/>
                <w:lang w:eastAsia="zh-CN"/>
              </w:rPr>
              <w:t>29</w:t>
            </w:r>
            <w:r>
              <w:rPr>
                <w:rFonts w:cs="Times New Roman"/>
                <w:sz w:val="20"/>
                <w:szCs w:val="20"/>
              </w:rPr>
              <w:t>)</w:t>
            </w:r>
          </w:p>
        </w:tc>
        <w:tc>
          <w:tcPr>
            <w:tcW w:w="2136" w:type="dxa"/>
            <w:tcBorders>
              <w:top w:val="nil"/>
              <w:left w:val="nil"/>
              <w:bottom w:val="nil"/>
              <w:right w:val="nil"/>
            </w:tcBorders>
          </w:tcPr>
          <w:p w14:paraId="617E5C40" w14:textId="77777777" w:rsidR="001F338D" w:rsidRDefault="00000000">
            <w:pPr>
              <w:spacing w:before="0" w:after="0"/>
              <w:rPr>
                <w:rFonts w:cs="Times New Roman"/>
                <w:sz w:val="20"/>
                <w:szCs w:val="20"/>
              </w:rPr>
            </w:pPr>
            <w:r>
              <w:rPr>
                <w:rFonts w:cs="Times New Roman"/>
                <w:sz w:val="20"/>
                <w:szCs w:val="20"/>
              </w:rPr>
              <w:t>0.94</w:t>
            </w:r>
            <w:r>
              <w:rPr>
                <w:rFonts w:cs="Times New Roman" w:hint="eastAsia"/>
                <w:sz w:val="20"/>
                <w:szCs w:val="20"/>
                <w:lang w:eastAsia="zh-CN"/>
              </w:rPr>
              <w:t>1</w:t>
            </w:r>
            <w:r>
              <w:rPr>
                <w:rFonts w:cs="Times New Roman"/>
                <w:sz w:val="20"/>
                <w:szCs w:val="20"/>
              </w:rPr>
              <w:t>(0.90</w:t>
            </w:r>
            <w:r>
              <w:rPr>
                <w:rFonts w:cs="Times New Roman" w:hint="eastAsia"/>
                <w:sz w:val="20"/>
                <w:szCs w:val="20"/>
                <w:lang w:eastAsia="zh-CN"/>
              </w:rPr>
              <w:t>3</w:t>
            </w:r>
            <w:r>
              <w:rPr>
                <w:rFonts w:cs="Times New Roman"/>
                <w:sz w:val="20"/>
                <w:szCs w:val="20"/>
              </w:rPr>
              <w:t>-0.96</w:t>
            </w:r>
            <w:r>
              <w:rPr>
                <w:rFonts w:cs="Times New Roman" w:hint="eastAsia"/>
                <w:sz w:val="20"/>
                <w:szCs w:val="20"/>
                <w:lang w:eastAsia="zh-CN"/>
              </w:rPr>
              <w:t>5</w:t>
            </w:r>
            <w:r>
              <w:rPr>
                <w:rFonts w:cs="Times New Roman"/>
                <w:sz w:val="20"/>
                <w:szCs w:val="20"/>
              </w:rPr>
              <w:t>)</w:t>
            </w:r>
          </w:p>
        </w:tc>
      </w:tr>
      <w:tr w:rsidR="001F338D" w14:paraId="146EF54C" w14:textId="77777777">
        <w:trPr>
          <w:trHeight w:val="289"/>
        </w:trPr>
        <w:tc>
          <w:tcPr>
            <w:tcW w:w="5285" w:type="dxa"/>
            <w:tcBorders>
              <w:top w:val="nil"/>
              <w:left w:val="nil"/>
              <w:bottom w:val="nil"/>
              <w:right w:val="nil"/>
            </w:tcBorders>
          </w:tcPr>
          <w:p w14:paraId="42E89877" w14:textId="77777777" w:rsidR="001F338D" w:rsidRDefault="00000000">
            <w:pPr>
              <w:spacing w:before="0" w:after="0"/>
              <w:rPr>
                <w:rFonts w:cs="Times New Roman"/>
                <w:sz w:val="20"/>
                <w:szCs w:val="20"/>
              </w:rPr>
            </w:pPr>
            <w:r>
              <w:rPr>
                <w:rFonts w:cs="Times New Roman" w:hint="eastAsia"/>
                <w:sz w:val="20"/>
                <w:szCs w:val="20"/>
              </w:rPr>
              <w:t>wavelet-</w:t>
            </w:r>
            <w:proofErr w:type="spellStart"/>
            <w:r>
              <w:rPr>
                <w:rFonts w:cs="Times New Roman" w:hint="eastAsia"/>
                <w:sz w:val="20"/>
                <w:szCs w:val="20"/>
              </w:rPr>
              <w:t>LHH_glszm_GrayLevelNonUniformityNormalized</w:t>
            </w:r>
            <w:proofErr w:type="spellEnd"/>
          </w:p>
          <w:p w14:paraId="702DE38C" w14:textId="10F1FD5D" w:rsidR="001F338D" w:rsidRDefault="00000000">
            <w:pPr>
              <w:spacing w:before="0" w:after="0"/>
              <w:rPr>
                <w:rFonts w:cs="Times New Roman"/>
                <w:sz w:val="20"/>
                <w:szCs w:val="20"/>
              </w:rPr>
            </w:pPr>
            <w:r>
              <w:rPr>
                <w:rFonts w:cs="Times New Roman" w:hint="eastAsia"/>
                <w:sz w:val="20"/>
                <w:szCs w:val="20"/>
              </w:rPr>
              <w:t>(</w:t>
            </w:r>
            <w:proofErr w:type="spellStart"/>
            <w:r>
              <w:rPr>
                <w:rFonts w:cs="Times New Roman" w:hint="eastAsia"/>
                <w:sz w:val="20"/>
                <w:szCs w:val="20"/>
              </w:rPr>
              <w:t>ADC</w:t>
            </w:r>
            <w:r>
              <w:rPr>
                <w:rFonts w:cs="Times New Roman" w:hint="eastAsia"/>
                <w:sz w:val="20"/>
                <w:szCs w:val="20"/>
                <w:lang w:eastAsia="zh-CN"/>
              </w:rPr>
              <w:t>i</w:t>
            </w:r>
            <w:r>
              <w:rPr>
                <w:rFonts w:cs="Times New Roman" w:hint="eastAsia"/>
                <w:sz w:val="20"/>
                <w:szCs w:val="20"/>
              </w:rPr>
              <w:t>ntratumoral</w:t>
            </w:r>
            <w:proofErr w:type="spellEnd"/>
            <w:r>
              <w:rPr>
                <w:rFonts w:cs="Times New Roman" w:hint="eastAsia"/>
                <w:sz w:val="20"/>
                <w:szCs w:val="20"/>
              </w:rPr>
              <w:t>)</w:t>
            </w:r>
          </w:p>
        </w:tc>
        <w:tc>
          <w:tcPr>
            <w:tcW w:w="2172" w:type="dxa"/>
            <w:tcBorders>
              <w:top w:val="nil"/>
              <w:left w:val="nil"/>
              <w:bottom w:val="nil"/>
              <w:right w:val="nil"/>
            </w:tcBorders>
          </w:tcPr>
          <w:p w14:paraId="2B7F554A" w14:textId="77777777" w:rsidR="001F338D" w:rsidRDefault="00000000">
            <w:pPr>
              <w:spacing w:before="0" w:after="0"/>
              <w:rPr>
                <w:rFonts w:cs="Times New Roman"/>
                <w:sz w:val="20"/>
                <w:szCs w:val="20"/>
              </w:rPr>
            </w:pPr>
            <w:r>
              <w:rPr>
                <w:rFonts w:cs="Times New Roman"/>
                <w:sz w:val="20"/>
                <w:szCs w:val="20"/>
              </w:rPr>
              <w:t>0.9</w:t>
            </w:r>
            <w:r>
              <w:rPr>
                <w:rFonts w:cs="Times New Roman" w:hint="eastAsia"/>
                <w:sz w:val="20"/>
                <w:szCs w:val="20"/>
                <w:lang w:eastAsia="zh-CN"/>
              </w:rPr>
              <w:t>59</w:t>
            </w:r>
            <w:r>
              <w:rPr>
                <w:rFonts w:cs="Times New Roman"/>
                <w:sz w:val="20"/>
                <w:szCs w:val="20"/>
              </w:rPr>
              <w:t>(0.9</w:t>
            </w:r>
            <w:r>
              <w:rPr>
                <w:rFonts w:cs="Times New Roman" w:hint="eastAsia"/>
                <w:sz w:val="20"/>
                <w:szCs w:val="20"/>
                <w:lang w:eastAsia="zh-CN"/>
              </w:rPr>
              <w:t>38</w:t>
            </w:r>
            <w:r>
              <w:rPr>
                <w:rFonts w:cs="Times New Roman"/>
                <w:sz w:val="20"/>
                <w:szCs w:val="20"/>
              </w:rPr>
              <w:t>-0.98</w:t>
            </w:r>
            <w:r>
              <w:rPr>
                <w:rFonts w:cs="Times New Roman" w:hint="eastAsia"/>
                <w:sz w:val="20"/>
                <w:szCs w:val="20"/>
                <w:lang w:eastAsia="zh-CN"/>
              </w:rPr>
              <w:t>6</w:t>
            </w:r>
            <w:r>
              <w:rPr>
                <w:rFonts w:cs="Times New Roman"/>
                <w:sz w:val="20"/>
                <w:szCs w:val="20"/>
              </w:rPr>
              <w:t>)</w:t>
            </w:r>
          </w:p>
        </w:tc>
        <w:tc>
          <w:tcPr>
            <w:tcW w:w="2136" w:type="dxa"/>
            <w:tcBorders>
              <w:top w:val="nil"/>
              <w:left w:val="nil"/>
              <w:bottom w:val="nil"/>
              <w:right w:val="nil"/>
            </w:tcBorders>
          </w:tcPr>
          <w:p w14:paraId="4EF7D338" w14:textId="77777777" w:rsidR="001F338D" w:rsidRDefault="00000000">
            <w:pPr>
              <w:spacing w:before="0" w:after="0"/>
              <w:rPr>
                <w:rFonts w:cs="Times New Roman"/>
                <w:sz w:val="20"/>
                <w:szCs w:val="20"/>
              </w:rPr>
            </w:pPr>
            <w:r>
              <w:rPr>
                <w:rFonts w:cs="Times New Roman"/>
                <w:sz w:val="20"/>
                <w:szCs w:val="20"/>
              </w:rPr>
              <w:t>0.95</w:t>
            </w:r>
            <w:r>
              <w:rPr>
                <w:rFonts w:cs="Times New Roman" w:hint="eastAsia"/>
                <w:sz w:val="20"/>
                <w:szCs w:val="20"/>
                <w:lang w:eastAsia="zh-CN"/>
              </w:rPr>
              <w:t>0</w:t>
            </w:r>
            <w:r>
              <w:rPr>
                <w:rFonts w:cs="Times New Roman"/>
                <w:sz w:val="20"/>
                <w:szCs w:val="20"/>
              </w:rPr>
              <w:t>(0.93</w:t>
            </w:r>
            <w:r>
              <w:rPr>
                <w:rFonts w:cs="Times New Roman" w:hint="eastAsia"/>
                <w:sz w:val="20"/>
                <w:szCs w:val="20"/>
                <w:lang w:eastAsia="zh-CN"/>
              </w:rPr>
              <w:t>4</w:t>
            </w:r>
            <w:r>
              <w:rPr>
                <w:rFonts w:cs="Times New Roman"/>
                <w:sz w:val="20"/>
                <w:szCs w:val="20"/>
              </w:rPr>
              <w:t>-0.9</w:t>
            </w:r>
            <w:r>
              <w:rPr>
                <w:rFonts w:cs="Times New Roman" w:hint="eastAsia"/>
                <w:sz w:val="20"/>
                <w:szCs w:val="20"/>
                <w:lang w:eastAsia="zh-CN"/>
              </w:rPr>
              <w:t>70</w:t>
            </w:r>
            <w:r>
              <w:rPr>
                <w:rFonts w:cs="Times New Roman"/>
                <w:sz w:val="20"/>
                <w:szCs w:val="20"/>
              </w:rPr>
              <w:t>)</w:t>
            </w:r>
          </w:p>
        </w:tc>
      </w:tr>
      <w:tr w:rsidR="001F338D" w14:paraId="23883368" w14:textId="77777777">
        <w:trPr>
          <w:trHeight w:val="272"/>
        </w:trPr>
        <w:tc>
          <w:tcPr>
            <w:tcW w:w="5285" w:type="dxa"/>
            <w:tcBorders>
              <w:top w:val="nil"/>
              <w:left w:val="nil"/>
              <w:bottom w:val="single" w:sz="4" w:space="0" w:color="auto"/>
              <w:right w:val="nil"/>
            </w:tcBorders>
          </w:tcPr>
          <w:p w14:paraId="7FC511F0" w14:textId="2E919807" w:rsidR="001F338D" w:rsidRDefault="00000000">
            <w:pPr>
              <w:spacing w:before="0" w:after="0"/>
              <w:rPr>
                <w:rFonts w:cs="Times New Roman"/>
                <w:sz w:val="20"/>
                <w:szCs w:val="20"/>
              </w:rPr>
            </w:pPr>
            <w:r>
              <w:rPr>
                <w:rFonts w:cs="Times New Roman" w:hint="eastAsia"/>
                <w:sz w:val="20"/>
                <w:szCs w:val="20"/>
              </w:rPr>
              <w:t>original_glcm_Imc1</w:t>
            </w:r>
            <w:r>
              <w:rPr>
                <w:rFonts w:cs="Times New Roman" w:hint="eastAsia"/>
                <w:sz w:val="20"/>
                <w:szCs w:val="20"/>
                <w:lang w:eastAsia="zh-CN"/>
              </w:rPr>
              <w:t xml:space="preserve"> </w:t>
            </w:r>
            <w:r>
              <w:rPr>
                <w:rFonts w:cs="Times New Roman" w:hint="eastAsia"/>
                <w:sz w:val="20"/>
                <w:szCs w:val="20"/>
              </w:rPr>
              <w:t>(</w:t>
            </w:r>
            <w:proofErr w:type="spellStart"/>
            <w:r>
              <w:rPr>
                <w:rFonts w:cs="Times New Roman" w:hint="eastAsia"/>
                <w:sz w:val="20"/>
                <w:szCs w:val="20"/>
              </w:rPr>
              <w:t>ADC</w:t>
            </w:r>
            <w:r>
              <w:rPr>
                <w:rFonts w:cs="Times New Roman" w:hint="eastAsia"/>
                <w:sz w:val="20"/>
                <w:szCs w:val="20"/>
                <w:lang w:eastAsia="zh-CN"/>
              </w:rPr>
              <w:t>i</w:t>
            </w:r>
            <w:r>
              <w:rPr>
                <w:rFonts w:cs="Times New Roman" w:hint="eastAsia"/>
                <w:sz w:val="20"/>
                <w:szCs w:val="20"/>
              </w:rPr>
              <w:t>ntratumoral</w:t>
            </w:r>
            <w:proofErr w:type="spellEnd"/>
            <w:r>
              <w:rPr>
                <w:rFonts w:cs="Times New Roman" w:hint="eastAsia"/>
                <w:sz w:val="20"/>
                <w:szCs w:val="20"/>
              </w:rPr>
              <w:t>)</w:t>
            </w:r>
          </w:p>
        </w:tc>
        <w:tc>
          <w:tcPr>
            <w:tcW w:w="2172" w:type="dxa"/>
            <w:tcBorders>
              <w:top w:val="nil"/>
              <w:left w:val="nil"/>
              <w:bottom w:val="single" w:sz="4" w:space="0" w:color="auto"/>
              <w:right w:val="nil"/>
            </w:tcBorders>
          </w:tcPr>
          <w:p w14:paraId="464E2045" w14:textId="77777777" w:rsidR="001F338D" w:rsidRDefault="00000000">
            <w:pPr>
              <w:spacing w:before="0" w:after="0"/>
              <w:rPr>
                <w:rFonts w:cs="Times New Roman"/>
                <w:sz w:val="20"/>
                <w:szCs w:val="20"/>
              </w:rPr>
            </w:pPr>
            <w:r>
              <w:rPr>
                <w:rFonts w:cs="Times New Roman"/>
                <w:sz w:val="20"/>
                <w:szCs w:val="20"/>
              </w:rPr>
              <w:t>0.90</w:t>
            </w:r>
            <w:r>
              <w:rPr>
                <w:rFonts w:cs="Times New Roman" w:hint="eastAsia"/>
                <w:sz w:val="20"/>
                <w:szCs w:val="20"/>
                <w:lang w:eastAsia="zh-CN"/>
              </w:rPr>
              <w:t>2</w:t>
            </w:r>
            <w:r>
              <w:rPr>
                <w:rFonts w:cs="Times New Roman"/>
                <w:sz w:val="20"/>
                <w:szCs w:val="20"/>
              </w:rPr>
              <w:t>(0.88</w:t>
            </w:r>
            <w:r>
              <w:rPr>
                <w:rFonts w:cs="Times New Roman" w:hint="eastAsia"/>
                <w:sz w:val="20"/>
                <w:szCs w:val="20"/>
                <w:lang w:eastAsia="zh-CN"/>
              </w:rPr>
              <w:t>1</w:t>
            </w:r>
            <w:r>
              <w:rPr>
                <w:rFonts w:cs="Times New Roman"/>
                <w:sz w:val="20"/>
                <w:szCs w:val="20"/>
              </w:rPr>
              <w:t>-0.92</w:t>
            </w:r>
            <w:r>
              <w:rPr>
                <w:rFonts w:cs="Times New Roman" w:hint="eastAsia"/>
                <w:sz w:val="20"/>
                <w:szCs w:val="20"/>
                <w:lang w:eastAsia="zh-CN"/>
              </w:rPr>
              <w:t>1</w:t>
            </w:r>
            <w:r>
              <w:rPr>
                <w:rFonts w:cs="Times New Roman"/>
                <w:sz w:val="20"/>
                <w:szCs w:val="20"/>
              </w:rPr>
              <w:t>)</w:t>
            </w:r>
          </w:p>
        </w:tc>
        <w:tc>
          <w:tcPr>
            <w:tcW w:w="2136" w:type="dxa"/>
            <w:tcBorders>
              <w:top w:val="nil"/>
              <w:left w:val="nil"/>
              <w:bottom w:val="single" w:sz="4" w:space="0" w:color="auto"/>
              <w:right w:val="nil"/>
            </w:tcBorders>
          </w:tcPr>
          <w:p w14:paraId="3E38C91D" w14:textId="77777777" w:rsidR="001F338D" w:rsidRDefault="00000000">
            <w:pPr>
              <w:spacing w:before="0" w:after="0"/>
              <w:rPr>
                <w:rFonts w:cs="Times New Roman"/>
                <w:sz w:val="20"/>
                <w:szCs w:val="20"/>
              </w:rPr>
            </w:pPr>
            <w:r>
              <w:rPr>
                <w:rFonts w:cs="Times New Roman"/>
                <w:sz w:val="20"/>
                <w:szCs w:val="20"/>
              </w:rPr>
              <w:t>0.9</w:t>
            </w:r>
            <w:r>
              <w:rPr>
                <w:rFonts w:cs="Times New Roman" w:hint="eastAsia"/>
                <w:sz w:val="20"/>
                <w:szCs w:val="20"/>
                <w:lang w:eastAsia="zh-CN"/>
              </w:rPr>
              <w:t>46</w:t>
            </w:r>
            <w:r>
              <w:rPr>
                <w:rFonts w:cs="Times New Roman"/>
                <w:sz w:val="20"/>
                <w:szCs w:val="20"/>
              </w:rPr>
              <w:t>(0.9</w:t>
            </w:r>
            <w:r>
              <w:rPr>
                <w:rFonts w:cs="Times New Roman" w:hint="eastAsia"/>
                <w:sz w:val="20"/>
                <w:szCs w:val="20"/>
                <w:lang w:eastAsia="zh-CN"/>
              </w:rPr>
              <w:t>25</w:t>
            </w:r>
            <w:r>
              <w:rPr>
                <w:rFonts w:cs="Times New Roman"/>
                <w:sz w:val="20"/>
                <w:szCs w:val="20"/>
              </w:rPr>
              <w:t>-0.96</w:t>
            </w:r>
            <w:r>
              <w:rPr>
                <w:rFonts w:cs="Times New Roman" w:hint="eastAsia"/>
                <w:sz w:val="20"/>
                <w:szCs w:val="20"/>
                <w:lang w:eastAsia="zh-CN"/>
              </w:rPr>
              <w:t>6</w:t>
            </w:r>
            <w:r>
              <w:rPr>
                <w:rFonts w:cs="Times New Roman"/>
                <w:sz w:val="20"/>
                <w:szCs w:val="20"/>
              </w:rPr>
              <w:t>)</w:t>
            </w:r>
          </w:p>
        </w:tc>
      </w:tr>
    </w:tbl>
    <w:p w14:paraId="3B28D667" w14:textId="77777777" w:rsidR="001F338D" w:rsidRDefault="001F338D">
      <w:pPr>
        <w:spacing w:before="240"/>
      </w:pPr>
    </w:p>
    <w:p w14:paraId="28B5FB0C" w14:textId="77777777" w:rsidR="001F338D" w:rsidRDefault="00000000">
      <w:pPr>
        <w:spacing w:before="240"/>
      </w:pPr>
      <w:r>
        <w:rPr>
          <w:rFonts w:hint="eastAsia"/>
        </w:rPr>
        <w:t xml:space="preserve">Supplementary Table 6. </w:t>
      </w:r>
      <w:proofErr w:type="spellStart"/>
      <w:r>
        <w:rPr>
          <w:rFonts w:hint="eastAsia"/>
        </w:rPr>
        <w:t>Interreader</w:t>
      </w:r>
      <w:proofErr w:type="spellEnd"/>
      <w:r>
        <w:rPr>
          <w:rFonts w:hint="eastAsia"/>
        </w:rPr>
        <w:t xml:space="preserve"> variability of radiomic features (</w:t>
      </w:r>
      <w:proofErr w:type="spellStart"/>
      <w:r>
        <w:rPr>
          <w:rFonts w:hint="eastAsia"/>
        </w:rPr>
        <w:t>intratumoral</w:t>
      </w:r>
      <w:proofErr w:type="spellEnd"/>
      <w:r>
        <w:rPr>
          <w:rFonts w:hint="eastAsia"/>
        </w:rPr>
        <w:t xml:space="preserve"> region) measured on T2W images by three readers for the data of 100 patients</w:t>
      </w:r>
    </w:p>
    <w:tbl>
      <w:tblPr>
        <w:tblW w:w="9605" w:type="dxa"/>
        <w:tblInd w:w="108" w:type="dxa"/>
        <w:tblBorders>
          <w:top w:val="single" w:sz="4" w:space="0" w:color="auto"/>
          <w:bottom w:val="single" w:sz="4" w:space="0" w:color="auto"/>
        </w:tblBorders>
        <w:tblLayout w:type="fixed"/>
        <w:tblLook w:val="04A0" w:firstRow="1" w:lastRow="0" w:firstColumn="1" w:lastColumn="0" w:noHBand="0" w:noVBand="1"/>
      </w:tblPr>
      <w:tblGrid>
        <w:gridCol w:w="5261"/>
        <w:gridCol w:w="2196"/>
        <w:gridCol w:w="2148"/>
      </w:tblGrid>
      <w:tr w:rsidR="001F338D" w14:paraId="1AB2A870" w14:textId="77777777">
        <w:trPr>
          <w:trHeight w:val="440"/>
        </w:trPr>
        <w:tc>
          <w:tcPr>
            <w:tcW w:w="5261" w:type="dxa"/>
            <w:vMerge w:val="restart"/>
            <w:tcBorders>
              <w:top w:val="single" w:sz="4" w:space="0" w:color="auto"/>
              <w:left w:val="nil"/>
              <w:bottom w:val="nil"/>
              <w:right w:val="nil"/>
            </w:tcBorders>
            <w:vAlign w:val="center"/>
          </w:tcPr>
          <w:p w14:paraId="686CB5BA" w14:textId="77777777" w:rsidR="001F338D" w:rsidRDefault="00000000">
            <w:pPr>
              <w:spacing w:before="0" w:after="0" w:line="360" w:lineRule="auto"/>
              <w:ind w:left="792" w:hanging="792"/>
              <w:rPr>
                <w:rFonts w:cs="Times New Roman"/>
                <w:sz w:val="20"/>
                <w:szCs w:val="20"/>
              </w:rPr>
            </w:pPr>
            <w:r>
              <w:rPr>
                <w:rFonts w:cs="Times New Roman"/>
                <w:sz w:val="20"/>
                <w:szCs w:val="20"/>
              </w:rPr>
              <w:t>Radiomics feature (T2 mapping)</w:t>
            </w:r>
          </w:p>
        </w:tc>
        <w:tc>
          <w:tcPr>
            <w:tcW w:w="2196" w:type="dxa"/>
            <w:tcBorders>
              <w:top w:val="single" w:sz="4" w:space="0" w:color="auto"/>
              <w:left w:val="nil"/>
              <w:bottom w:val="single" w:sz="4" w:space="0" w:color="auto"/>
              <w:right w:val="nil"/>
            </w:tcBorders>
            <w:vAlign w:val="center"/>
          </w:tcPr>
          <w:p w14:paraId="2D848D84" w14:textId="77777777" w:rsidR="001F338D" w:rsidRDefault="00000000">
            <w:pPr>
              <w:spacing w:before="0" w:after="0" w:line="360" w:lineRule="auto"/>
              <w:rPr>
                <w:rFonts w:cs="Times New Roman"/>
                <w:sz w:val="20"/>
                <w:szCs w:val="20"/>
              </w:rPr>
            </w:pPr>
            <w:r>
              <w:rPr>
                <w:rFonts w:cs="Times New Roman"/>
                <w:sz w:val="20"/>
                <w:szCs w:val="20"/>
              </w:rPr>
              <w:t>1.5T-MR cohort (n=65)</w:t>
            </w:r>
          </w:p>
        </w:tc>
        <w:tc>
          <w:tcPr>
            <w:tcW w:w="2148" w:type="dxa"/>
            <w:tcBorders>
              <w:top w:val="single" w:sz="4" w:space="0" w:color="auto"/>
              <w:left w:val="nil"/>
              <w:bottom w:val="single" w:sz="4" w:space="0" w:color="auto"/>
              <w:right w:val="nil"/>
            </w:tcBorders>
            <w:vAlign w:val="center"/>
          </w:tcPr>
          <w:p w14:paraId="5135DED6" w14:textId="77777777" w:rsidR="001F338D" w:rsidRDefault="00000000">
            <w:pPr>
              <w:spacing w:before="0" w:after="0" w:line="360" w:lineRule="auto"/>
              <w:rPr>
                <w:rFonts w:cs="Times New Roman"/>
                <w:sz w:val="20"/>
                <w:szCs w:val="20"/>
              </w:rPr>
            </w:pPr>
            <w:r>
              <w:rPr>
                <w:rFonts w:cs="Times New Roman"/>
                <w:sz w:val="20"/>
                <w:szCs w:val="20"/>
              </w:rPr>
              <w:t>3.0T-MR cohort (n=35)</w:t>
            </w:r>
          </w:p>
        </w:tc>
      </w:tr>
      <w:tr w:rsidR="001F338D" w14:paraId="1F70B3E3" w14:textId="77777777">
        <w:trPr>
          <w:trHeight w:val="390"/>
        </w:trPr>
        <w:tc>
          <w:tcPr>
            <w:tcW w:w="5261" w:type="dxa"/>
            <w:vMerge/>
            <w:tcBorders>
              <w:top w:val="single" w:sz="4" w:space="0" w:color="auto"/>
              <w:left w:val="nil"/>
              <w:bottom w:val="nil"/>
              <w:right w:val="nil"/>
            </w:tcBorders>
            <w:vAlign w:val="center"/>
          </w:tcPr>
          <w:p w14:paraId="52F48B5B" w14:textId="77777777" w:rsidR="001F338D" w:rsidRDefault="001F338D">
            <w:pPr>
              <w:spacing w:before="0" w:after="0" w:line="360" w:lineRule="auto"/>
              <w:rPr>
                <w:rFonts w:cs="Times New Roman"/>
                <w:sz w:val="20"/>
                <w:szCs w:val="20"/>
              </w:rPr>
            </w:pPr>
          </w:p>
        </w:tc>
        <w:tc>
          <w:tcPr>
            <w:tcW w:w="2196" w:type="dxa"/>
            <w:tcBorders>
              <w:top w:val="single" w:sz="4" w:space="0" w:color="auto"/>
              <w:left w:val="nil"/>
              <w:bottom w:val="single" w:sz="4" w:space="0" w:color="auto"/>
              <w:right w:val="nil"/>
            </w:tcBorders>
            <w:vAlign w:val="center"/>
          </w:tcPr>
          <w:p w14:paraId="0A930485" w14:textId="77777777" w:rsidR="001F338D" w:rsidRDefault="00000000">
            <w:pPr>
              <w:spacing w:before="0" w:after="0" w:line="360" w:lineRule="auto"/>
              <w:rPr>
                <w:rFonts w:cs="Times New Roman"/>
                <w:sz w:val="20"/>
                <w:szCs w:val="20"/>
              </w:rPr>
            </w:pPr>
            <w:r>
              <w:rPr>
                <w:rFonts w:cs="Times New Roman"/>
                <w:sz w:val="20"/>
                <w:szCs w:val="20"/>
              </w:rPr>
              <w:t xml:space="preserve">ICC </w:t>
            </w:r>
          </w:p>
        </w:tc>
        <w:tc>
          <w:tcPr>
            <w:tcW w:w="2148" w:type="dxa"/>
            <w:tcBorders>
              <w:top w:val="single" w:sz="4" w:space="0" w:color="auto"/>
              <w:left w:val="nil"/>
              <w:bottom w:val="single" w:sz="4" w:space="0" w:color="auto"/>
              <w:right w:val="nil"/>
            </w:tcBorders>
            <w:vAlign w:val="center"/>
          </w:tcPr>
          <w:p w14:paraId="4521095B" w14:textId="77777777" w:rsidR="001F338D" w:rsidRDefault="00000000">
            <w:pPr>
              <w:spacing w:before="0" w:after="0" w:line="360" w:lineRule="auto"/>
              <w:rPr>
                <w:rFonts w:cs="Times New Roman"/>
                <w:sz w:val="20"/>
                <w:szCs w:val="20"/>
              </w:rPr>
            </w:pPr>
            <w:r>
              <w:rPr>
                <w:rFonts w:cs="Times New Roman"/>
                <w:sz w:val="20"/>
                <w:szCs w:val="20"/>
              </w:rPr>
              <w:t xml:space="preserve">ICC </w:t>
            </w:r>
          </w:p>
        </w:tc>
      </w:tr>
      <w:tr w:rsidR="001F338D" w14:paraId="11A8D379" w14:textId="77777777">
        <w:trPr>
          <w:trHeight w:val="529"/>
        </w:trPr>
        <w:tc>
          <w:tcPr>
            <w:tcW w:w="5261" w:type="dxa"/>
            <w:tcBorders>
              <w:top w:val="single" w:sz="4" w:space="0" w:color="auto"/>
              <w:left w:val="nil"/>
              <w:bottom w:val="nil"/>
              <w:right w:val="nil"/>
            </w:tcBorders>
          </w:tcPr>
          <w:p w14:paraId="41B1DE69" w14:textId="228203B6" w:rsidR="001F338D" w:rsidRDefault="00000000">
            <w:pPr>
              <w:spacing w:before="0" w:after="0" w:line="360" w:lineRule="auto"/>
              <w:rPr>
                <w:rFonts w:eastAsia="AdvOT635f2c37" w:cs="Times New Roman"/>
                <w:sz w:val="20"/>
                <w:szCs w:val="20"/>
              </w:rPr>
            </w:pPr>
            <w:proofErr w:type="spellStart"/>
            <w:r>
              <w:rPr>
                <w:rFonts w:eastAsia="AdvOT635f2c37" w:cs="Times New Roman" w:hint="eastAsia"/>
                <w:sz w:val="20"/>
                <w:szCs w:val="20"/>
              </w:rPr>
              <w:t>original_glcm_Contrast</w:t>
            </w:r>
            <w:proofErr w:type="spellEnd"/>
            <w:r>
              <w:rPr>
                <w:rFonts w:eastAsia="SimSun" w:cs="Times New Roman" w:hint="eastAsia"/>
                <w:sz w:val="20"/>
                <w:szCs w:val="20"/>
                <w:lang w:eastAsia="zh-CN"/>
              </w:rPr>
              <w:t xml:space="preserve"> </w:t>
            </w:r>
            <w:r>
              <w:rPr>
                <w:rFonts w:eastAsia="AdvOT635f2c37" w:cs="Times New Roman"/>
                <w:sz w:val="20"/>
                <w:szCs w:val="20"/>
              </w:rPr>
              <w:t>(T2</w:t>
            </w:r>
            <w:r>
              <w:rPr>
                <w:rFonts w:eastAsia="SimSun" w:cs="Times New Roman" w:hint="eastAsia"/>
                <w:sz w:val="20"/>
                <w:szCs w:val="20"/>
                <w:lang w:eastAsia="zh-CN"/>
              </w:rPr>
              <w:t>i</w:t>
            </w:r>
            <w:r>
              <w:rPr>
                <w:rFonts w:eastAsia="AdvOT635f2c37" w:cs="Times New Roman"/>
                <w:sz w:val="20"/>
                <w:szCs w:val="20"/>
              </w:rPr>
              <w:t>ntratumoral)</w:t>
            </w:r>
          </w:p>
        </w:tc>
        <w:tc>
          <w:tcPr>
            <w:tcW w:w="2196" w:type="dxa"/>
            <w:tcBorders>
              <w:top w:val="single" w:sz="4" w:space="0" w:color="auto"/>
              <w:left w:val="nil"/>
              <w:bottom w:val="nil"/>
              <w:right w:val="nil"/>
            </w:tcBorders>
          </w:tcPr>
          <w:p w14:paraId="5FAE3EE7" w14:textId="77777777" w:rsidR="001F338D" w:rsidRDefault="00000000">
            <w:pPr>
              <w:spacing w:before="0" w:after="0" w:line="360" w:lineRule="auto"/>
              <w:rPr>
                <w:rFonts w:cs="Times New Roman"/>
                <w:sz w:val="20"/>
                <w:szCs w:val="20"/>
              </w:rPr>
            </w:pPr>
            <w:r>
              <w:rPr>
                <w:rFonts w:cs="Times New Roman"/>
                <w:sz w:val="20"/>
                <w:szCs w:val="20"/>
              </w:rPr>
              <w:t>0.94</w:t>
            </w:r>
            <w:r>
              <w:rPr>
                <w:rFonts w:cs="Times New Roman" w:hint="eastAsia"/>
                <w:sz w:val="20"/>
                <w:szCs w:val="20"/>
                <w:lang w:eastAsia="zh-CN"/>
              </w:rPr>
              <w:t>0</w:t>
            </w:r>
            <w:r>
              <w:rPr>
                <w:rFonts w:cs="Times New Roman"/>
                <w:sz w:val="20"/>
                <w:szCs w:val="20"/>
              </w:rPr>
              <w:t>(0.9</w:t>
            </w:r>
            <w:r>
              <w:rPr>
                <w:rFonts w:cs="Times New Roman" w:hint="eastAsia"/>
                <w:sz w:val="20"/>
                <w:szCs w:val="20"/>
                <w:lang w:eastAsia="zh-CN"/>
              </w:rPr>
              <w:t>19</w:t>
            </w:r>
            <w:r>
              <w:rPr>
                <w:rFonts w:cs="Times New Roman"/>
                <w:sz w:val="20"/>
                <w:szCs w:val="20"/>
              </w:rPr>
              <w:t>-0.9</w:t>
            </w:r>
            <w:r>
              <w:rPr>
                <w:rFonts w:cs="Times New Roman" w:hint="eastAsia"/>
                <w:sz w:val="20"/>
                <w:szCs w:val="20"/>
                <w:lang w:eastAsia="zh-CN"/>
              </w:rPr>
              <w:t>59</w:t>
            </w:r>
            <w:r>
              <w:rPr>
                <w:rFonts w:cs="Times New Roman"/>
                <w:sz w:val="20"/>
                <w:szCs w:val="20"/>
              </w:rPr>
              <w:t>)</w:t>
            </w:r>
          </w:p>
        </w:tc>
        <w:tc>
          <w:tcPr>
            <w:tcW w:w="2148" w:type="dxa"/>
            <w:tcBorders>
              <w:top w:val="single" w:sz="4" w:space="0" w:color="auto"/>
              <w:left w:val="nil"/>
              <w:bottom w:val="nil"/>
              <w:right w:val="nil"/>
            </w:tcBorders>
          </w:tcPr>
          <w:p w14:paraId="3AB01F2D" w14:textId="77777777" w:rsidR="001F338D" w:rsidRDefault="00000000">
            <w:pPr>
              <w:spacing w:before="0" w:after="0" w:line="360" w:lineRule="auto"/>
              <w:rPr>
                <w:rFonts w:cs="Times New Roman"/>
                <w:sz w:val="20"/>
                <w:szCs w:val="20"/>
              </w:rPr>
            </w:pPr>
            <w:r>
              <w:rPr>
                <w:rFonts w:cs="Times New Roman"/>
                <w:sz w:val="20"/>
                <w:szCs w:val="20"/>
              </w:rPr>
              <w:t>0.96</w:t>
            </w:r>
            <w:r>
              <w:rPr>
                <w:rFonts w:cs="Times New Roman" w:hint="eastAsia"/>
                <w:sz w:val="20"/>
                <w:szCs w:val="20"/>
                <w:lang w:eastAsia="zh-CN"/>
              </w:rPr>
              <w:t>3</w:t>
            </w:r>
            <w:r>
              <w:rPr>
                <w:rFonts w:cs="Times New Roman"/>
                <w:sz w:val="20"/>
                <w:szCs w:val="20"/>
              </w:rPr>
              <w:t>(0.9</w:t>
            </w:r>
            <w:r>
              <w:rPr>
                <w:rFonts w:cs="Times New Roman" w:hint="eastAsia"/>
                <w:sz w:val="20"/>
                <w:szCs w:val="20"/>
                <w:lang w:eastAsia="zh-CN"/>
              </w:rPr>
              <w:t>38</w:t>
            </w:r>
            <w:r>
              <w:rPr>
                <w:rFonts w:cs="Times New Roman"/>
                <w:sz w:val="20"/>
                <w:szCs w:val="20"/>
              </w:rPr>
              <w:t>-0.97</w:t>
            </w:r>
            <w:r>
              <w:rPr>
                <w:rFonts w:cs="Times New Roman" w:hint="eastAsia"/>
                <w:sz w:val="20"/>
                <w:szCs w:val="20"/>
                <w:lang w:eastAsia="zh-CN"/>
              </w:rPr>
              <w:t>2</w:t>
            </w:r>
            <w:r>
              <w:rPr>
                <w:rFonts w:cs="Times New Roman"/>
                <w:sz w:val="20"/>
                <w:szCs w:val="20"/>
              </w:rPr>
              <w:t>)</w:t>
            </w:r>
          </w:p>
        </w:tc>
      </w:tr>
      <w:tr w:rsidR="001F338D" w14:paraId="4EA8E9F4" w14:textId="77777777">
        <w:tc>
          <w:tcPr>
            <w:tcW w:w="5261" w:type="dxa"/>
            <w:tcBorders>
              <w:top w:val="nil"/>
              <w:left w:val="nil"/>
              <w:bottom w:val="nil"/>
              <w:right w:val="nil"/>
            </w:tcBorders>
          </w:tcPr>
          <w:p w14:paraId="14C57F6F" w14:textId="70D51550" w:rsidR="001F338D" w:rsidRDefault="00000000">
            <w:pPr>
              <w:spacing w:before="0" w:after="0" w:line="360" w:lineRule="auto"/>
              <w:rPr>
                <w:rFonts w:eastAsia="AdvOT635f2c37" w:cs="Times New Roman"/>
                <w:sz w:val="20"/>
                <w:szCs w:val="20"/>
              </w:rPr>
            </w:pPr>
            <w:r>
              <w:rPr>
                <w:rFonts w:eastAsia="AdvOT635f2c37" w:cs="Times New Roman" w:hint="eastAsia"/>
                <w:sz w:val="20"/>
                <w:szCs w:val="20"/>
              </w:rPr>
              <w:t>wavelet-</w:t>
            </w:r>
            <w:proofErr w:type="spellStart"/>
            <w:r>
              <w:rPr>
                <w:rFonts w:eastAsia="AdvOT635f2c37" w:cs="Times New Roman" w:hint="eastAsia"/>
                <w:sz w:val="20"/>
                <w:szCs w:val="20"/>
              </w:rPr>
              <w:t>HLH_firstorder_Skewness</w:t>
            </w:r>
            <w:proofErr w:type="spellEnd"/>
            <w:r>
              <w:rPr>
                <w:rFonts w:eastAsia="SimSun" w:cs="Times New Roman" w:hint="eastAsia"/>
                <w:sz w:val="20"/>
                <w:szCs w:val="20"/>
                <w:lang w:eastAsia="zh-CN"/>
              </w:rPr>
              <w:t xml:space="preserve"> </w:t>
            </w:r>
            <w:r>
              <w:rPr>
                <w:rFonts w:eastAsia="AdvOT635f2c37" w:cs="Times New Roman"/>
                <w:sz w:val="20"/>
                <w:szCs w:val="20"/>
              </w:rPr>
              <w:t>(T2</w:t>
            </w:r>
            <w:r>
              <w:rPr>
                <w:rFonts w:eastAsia="SimSun" w:cs="Times New Roman" w:hint="eastAsia"/>
                <w:sz w:val="20"/>
                <w:szCs w:val="20"/>
                <w:lang w:eastAsia="zh-CN"/>
              </w:rPr>
              <w:t>i</w:t>
            </w:r>
            <w:r>
              <w:rPr>
                <w:rFonts w:eastAsia="AdvOT635f2c37" w:cs="Times New Roman"/>
                <w:sz w:val="20"/>
                <w:szCs w:val="20"/>
              </w:rPr>
              <w:t>ntratumoral)</w:t>
            </w:r>
          </w:p>
        </w:tc>
        <w:tc>
          <w:tcPr>
            <w:tcW w:w="2196" w:type="dxa"/>
            <w:tcBorders>
              <w:top w:val="nil"/>
              <w:left w:val="nil"/>
              <w:bottom w:val="nil"/>
              <w:right w:val="nil"/>
            </w:tcBorders>
          </w:tcPr>
          <w:p w14:paraId="77B67AD2" w14:textId="77777777" w:rsidR="001F338D" w:rsidRDefault="00000000">
            <w:pPr>
              <w:spacing w:before="0" w:after="0" w:line="360" w:lineRule="auto"/>
              <w:rPr>
                <w:rFonts w:cs="Times New Roman"/>
                <w:sz w:val="20"/>
                <w:szCs w:val="20"/>
              </w:rPr>
            </w:pPr>
            <w:r>
              <w:rPr>
                <w:rFonts w:cs="Times New Roman"/>
                <w:sz w:val="20"/>
                <w:szCs w:val="20"/>
              </w:rPr>
              <w:t>0.935(0.923-0.952)</w:t>
            </w:r>
          </w:p>
        </w:tc>
        <w:tc>
          <w:tcPr>
            <w:tcW w:w="2148" w:type="dxa"/>
            <w:tcBorders>
              <w:top w:val="nil"/>
              <w:left w:val="nil"/>
              <w:bottom w:val="nil"/>
              <w:right w:val="nil"/>
            </w:tcBorders>
          </w:tcPr>
          <w:p w14:paraId="2E92BEA7" w14:textId="77777777" w:rsidR="001F338D" w:rsidRDefault="00000000">
            <w:pPr>
              <w:spacing w:before="0" w:after="0" w:line="360" w:lineRule="auto"/>
              <w:rPr>
                <w:rFonts w:cs="Times New Roman"/>
                <w:sz w:val="20"/>
                <w:szCs w:val="20"/>
              </w:rPr>
            </w:pPr>
            <w:r>
              <w:rPr>
                <w:rFonts w:cs="Times New Roman"/>
                <w:sz w:val="20"/>
                <w:szCs w:val="20"/>
              </w:rPr>
              <w:t>0.921(0.903-0.935)</w:t>
            </w:r>
          </w:p>
        </w:tc>
      </w:tr>
      <w:tr w:rsidR="001F338D" w14:paraId="3F1D7FCE" w14:textId="77777777">
        <w:tc>
          <w:tcPr>
            <w:tcW w:w="5261" w:type="dxa"/>
            <w:tcBorders>
              <w:top w:val="nil"/>
              <w:left w:val="nil"/>
              <w:bottom w:val="nil"/>
              <w:right w:val="nil"/>
            </w:tcBorders>
          </w:tcPr>
          <w:p w14:paraId="412414F3" w14:textId="399F80BE" w:rsidR="001F338D" w:rsidRDefault="00000000">
            <w:pPr>
              <w:spacing w:before="0" w:after="0" w:line="360" w:lineRule="auto"/>
              <w:rPr>
                <w:rFonts w:eastAsia="AdvOT635f2c37" w:cs="Times New Roman"/>
                <w:sz w:val="20"/>
                <w:szCs w:val="20"/>
              </w:rPr>
            </w:pPr>
            <w:r>
              <w:rPr>
                <w:rFonts w:eastAsia="AdvOT635f2c37" w:cs="Times New Roman" w:hint="eastAsia"/>
                <w:sz w:val="20"/>
                <w:szCs w:val="20"/>
              </w:rPr>
              <w:t>log-sigma-5-0-mm-3D_glcm_Imc1</w:t>
            </w:r>
            <w:r>
              <w:rPr>
                <w:rFonts w:eastAsia="SimSun" w:cs="Times New Roman" w:hint="eastAsia"/>
                <w:sz w:val="20"/>
                <w:szCs w:val="20"/>
                <w:lang w:eastAsia="zh-CN"/>
              </w:rPr>
              <w:t xml:space="preserve"> </w:t>
            </w:r>
            <w:r>
              <w:rPr>
                <w:rFonts w:eastAsia="AdvOT635f2c37" w:cs="Times New Roman"/>
                <w:sz w:val="20"/>
                <w:szCs w:val="20"/>
              </w:rPr>
              <w:t>(T2</w:t>
            </w:r>
            <w:r>
              <w:rPr>
                <w:rFonts w:eastAsia="SimSun" w:cs="Times New Roman" w:hint="eastAsia"/>
                <w:sz w:val="20"/>
                <w:szCs w:val="20"/>
                <w:lang w:eastAsia="zh-CN"/>
              </w:rPr>
              <w:t>i</w:t>
            </w:r>
            <w:r>
              <w:rPr>
                <w:rFonts w:eastAsia="AdvOT635f2c37" w:cs="Times New Roman"/>
                <w:sz w:val="20"/>
                <w:szCs w:val="20"/>
              </w:rPr>
              <w:t>ntratumoral)</w:t>
            </w:r>
          </w:p>
        </w:tc>
        <w:tc>
          <w:tcPr>
            <w:tcW w:w="2196" w:type="dxa"/>
            <w:tcBorders>
              <w:top w:val="nil"/>
              <w:left w:val="nil"/>
              <w:bottom w:val="nil"/>
              <w:right w:val="nil"/>
            </w:tcBorders>
          </w:tcPr>
          <w:p w14:paraId="204489EB" w14:textId="77777777" w:rsidR="001F338D" w:rsidRDefault="00000000">
            <w:pPr>
              <w:spacing w:before="0" w:after="0" w:line="360" w:lineRule="auto"/>
              <w:rPr>
                <w:rFonts w:cs="Times New Roman"/>
                <w:sz w:val="20"/>
                <w:szCs w:val="20"/>
              </w:rPr>
            </w:pPr>
            <w:r>
              <w:rPr>
                <w:rFonts w:cs="Times New Roman"/>
                <w:sz w:val="20"/>
                <w:szCs w:val="20"/>
              </w:rPr>
              <w:t>0.993(0.983-0.999)</w:t>
            </w:r>
          </w:p>
        </w:tc>
        <w:tc>
          <w:tcPr>
            <w:tcW w:w="2148" w:type="dxa"/>
            <w:tcBorders>
              <w:top w:val="nil"/>
              <w:left w:val="nil"/>
              <w:bottom w:val="nil"/>
              <w:right w:val="nil"/>
            </w:tcBorders>
          </w:tcPr>
          <w:p w14:paraId="006BB578" w14:textId="77777777" w:rsidR="001F338D" w:rsidRDefault="00000000">
            <w:pPr>
              <w:spacing w:before="0" w:after="0" w:line="360" w:lineRule="auto"/>
              <w:rPr>
                <w:rFonts w:cs="Times New Roman"/>
                <w:sz w:val="20"/>
                <w:szCs w:val="20"/>
              </w:rPr>
            </w:pPr>
            <w:r>
              <w:rPr>
                <w:rFonts w:cs="Times New Roman"/>
                <w:sz w:val="20"/>
                <w:szCs w:val="20"/>
              </w:rPr>
              <w:t>0.962(0.943-0.982)</w:t>
            </w:r>
          </w:p>
        </w:tc>
      </w:tr>
      <w:tr w:rsidR="001F338D" w14:paraId="12BA0028" w14:textId="77777777">
        <w:trPr>
          <w:trHeight w:val="272"/>
        </w:trPr>
        <w:tc>
          <w:tcPr>
            <w:tcW w:w="5261" w:type="dxa"/>
            <w:tcBorders>
              <w:top w:val="nil"/>
              <w:left w:val="nil"/>
              <w:bottom w:val="nil"/>
              <w:right w:val="nil"/>
            </w:tcBorders>
          </w:tcPr>
          <w:p w14:paraId="69BCD90D" w14:textId="371ADB68" w:rsidR="001F338D" w:rsidRDefault="00000000">
            <w:pPr>
              <w:spacing w:before="0" w:after="0" w:line="360" w:lineRule="auto"/>
              <w:rPr>
                <w:rFonts w:eastAsia="AdvOT635f2c37" w:cs="Times New Roman"/>
                <w:sz w:val="20"/>
                <w:szCs w:val="20"/>
              </w:rPr>
            </w:pPr>
            <w:proofErr w:type="spellStart"/>
            <w:r>
              <w:rPr>
                <w:rFonts w:eastAsia="AdvOT635f2c37" w:cs="Times New Roman" w:hint="eastAsia"/>
                <w:sz w:val="20"/>
                <w:szCs w:val="20"/>
              </w:rPr>
              <w:t>original_firstorder_Kurtosis</w:t>
            </w:r>
            <w:proofErr w:type="spellEnd"/>
            <w:r>
              <w:rPr>
                <w:rFonts w:eastAsia="SimSun" w:cs="Times New Roman" w:hint="eastAsia"/>
                <w:sz w:val="20"/>
                <w:szCs w:val="20"/>
                <w:lang w:eastAsia="zh-CN"/>
              </w:rPr>
              <w:t xml:space="preserve"> </w:t>
            </w:r>
            <w:r>
              <w:rPr>
                <w:rFonts w:eastAsia="AdvOT635f2c37" w:cs="Times New Roman"/>
                <w:sz w:val="20"/>
                <w:szCs w:val="20"/>
              </w:rPr>
              <w:t>(T2</w:t>
            </w:r>
            <w:r>
              <w:rPr>
                <w:rFonts w:eastAsia="SimSun" w:cs="Times New Roman" w:hint="eastAsia"/>
                <w:sz w:val="20"/>
                <w:szCs w:val="20"/>
                <w:lang w:eastAsia="zh-CN"/>
              </w:rPr>
              <w:t>i</w:t>
            </w:r>
            <w:r>
              <w:rPr>
                <w:rFonts w:eastAsia="AdvOT635f2c37" w:cs="Times New Roman"/>
                <w:sz w:val="20"/>
                <w:szCs w:val="20"/>
              </w:rPr>
              <w:t>ntratumoral)</w:t>
            </w:r>
          </w:p>
        </w:tc>
        <w:tc>
          <w:tcPr>
            <w:tcW w:w="2196" w:type="dxa"/>
            <w:tcBorders>
              <w:top w:val="nil"/>
              <w:left w:val="nil"/>
              <w:bottom w:val="nil"/>
              <w:right w:val="nil"/>
            </w:tcBorders>
          </w:tcPr>
          <w:p w14:paraId="0CDFBD83" w14:textId="77777777" w:rsidR="001F338D" w:rsidRDefault="00000000">
            <w:pPr>
              <w:spacing w:before="0" w:after="0" w:line="360" w:lineRule="auto"/>
              <w:rPr>
                <w:rFonts w:cs="Times New Roman"/>
                <w:sz w:val="20"/>
                <w:szCs w:val="20"/>
              </w:rPr>
            </w:pPr>
            <w:r>
              <w:rPr>
                <w:rFonts w:cs="Times New Roman"/>
                <w:sz w:val="20"/>
                <w:szCs w:val="20"/>
              </w:rPr>
              <w:t>0.99</w:t>
            </w:r>
            <w:r>
              <w:rPr>
                <w:rFonts w:cs="Times New Roman" w:hint="eastAsia"/>
                <w:sz w:val="20"/>
                <w:szCs w:val="20"/>
                <w:lang w:eastAsia="zh-CN"/>
              </w:rPr>
              <w:t>1</w:t>
            </w:r>
            <w:r>
              <w:rPr>
                <w:rFonts w:cs="Times New Roman"/>
                <w:sz w:val="20"/>
                <w:szCs w:val="20"/>
              </w:rPr>
              <w:t>(0.9</w:t>
            </w:r>
            <w:r>
              <w:rPr>
                <w:rFonts w:cs="Times New Roman" w:hint="eastAsia"/>
                <w:sz w:val="20"/>
                <w:szCs w:val="20"/>
                <w:lang w:eastAsia="zh-CN"/>
              </w:rPr>
              <w:t>79</w:t>
            </w:r>
            <w:r>
              <w:rPr>
                <w:rFonts w:cs="Times New Roman"/>
                <w:sz w:val="20"/>
                <w:szCs w:val="20"/>
              </w:rPr>
              <w:t>-0.99</w:t>
            </w:r>
            <w:r>
              <w:rPr>
                <w:rFonts w:cs="Times New Roman" w:hint="eastAsia"/>
                <w:sz w:val="20"/>
                <w:szCs w:val="20"/>
                <w:lang w:eastAsia="zh-CN"/>
              </w:rPr>
              <w:t>6</w:t>
            </w:r>
            <w:r>
              <w:rPr>
                <w:rFonts w:cs="Times New Roman"/>
                <w:sz w:val="20"/>
                <w:szCs w:val="20"/>
              </w:rPr>
              <w:t>)</w:t>
            </w:r>
          </w:p>
        </w:tc>
        <w:tc>
          <w:tcPr>
            <w:tcW w:w="2148" w:type="dxa"/>
            <w:tcBorders>
              <w:top w:val="nil"/>
              <w:left w:val="nil"/>
              <w:bottom w:val="nil"/>
              <w:right w:val="nil"/>
            </w:tcBorders>
          </w:tcPr>
          <w:p w14:paraId="7E7612BE" w14:textId="77777777" w:rsidR="001F338D" w:rsidRDefault="00000000">
            <w:pPr>
              <w:spacing w:before="0" w:after="0" w:line="360" w:lineRule="auto"/>
              <w:rPr>
                <w:rFonts w:cs="Times New Roman"/>
                <w:sz w:val="20"/>
                <w:szCs w:val="20"/>
              </w:rPr>
            </w:pPr>
            <w:r>
              <w:rPr>
                <w:rFonts w:cs="Times New Roman"/>
                <w:sz w:val="20"/>
                <w:szCs w:val="20"/>
              </w:rPr>
              <w:t>0.9</w:t>
            </w:r>
            <w:r>
              <w:rPr>
                <w:rFonts w:cs="Times New Roman" w:hint="eastAsia"/>
                <w:sz w:val="20"/>
                <w:szCs w:val="20"/>
                <w:lang w:eastAsia="zh-CN"/>
              </w:rPr>
              <w:t>59</w:t>
            </w:r>
            <w:r>
              <w:rPr>
                <w:rFonts w:cs="Times New Roman"/>
                <w:sz w:val="20"/>
                <w:szCs w:val="20"/>
              </w:rPr>
              <w:t>(0.9</w:t>
            </w:r>
            <w:r>
              <w:rPr>
                <w:rFonts w:cs="Times New Roman" w:hint="eastAsia"/>
                <w:sz w:val="20"/>
                <w:szCs w:val="20"/>
                <w:lang w:eastAsia="zh-CN"/>
              </w:rPr>
              <w:t>35</w:t>
            </w:r>
            <w:r>
              <w:rPr>
                <w:rFonts w:cs="Times New Roman"/>
                <w:sz w:val="20"/>
                <w:szCs w:val="20"/>
              </w:rPr>
              <w:t>-0.98</w:t>
            </w:r>
            <w:r>
              <w:rPr>
                <w:rFonts w:cs="Times New Roman" w:hint="eastAsia"/>
                <w:sz w:val="20"/>
                <w:szCs w:val="20"/>
                <w:lang w:eastAsia="zh-CN"/>
              </w:rPr>
              <w:t>1</w:t>
            </w:r>
            <w:r>
              <w:rPr>
                <w:rFonts w:cs="Times New Roman"/>
                <w:sz w:val="20"/>
                <w:szCs w:val="20"/>
              </w:rPr>
              <w:t>)</w:t>
            </w:r>
          </w:p>
        </w:tc>
      </w:tr>
      <w:tr w:rsidR="001F338D" w14:paraId="2C936954" w14:textId="77777777">
        <w:trPr>
          <w:trHeight w:val="272"/>
        </w:trPr>
        <w:tc>
          <w:tcPr>
            <w:tcW w:w="5261" w:type="dxa"/>
            <w:tcBorders>
              <w:top w:val="nil"/>
              <w:left w:val="nil"/>
              <w:bottom w:val="nil"/>
              <w:right w:val="nil"/>
            </w:tcBorders>
          </w:tcPr>
          <w:p w14:paraId="04A4BF33" w14:textId="1C5FEB37" w:rsidR="001F338D" w:rsidRDefault="00000000">
            <w:pPr>
              <w:spacing w:before="0" w:after="0" w:line="360" w:lineRule="auto"/>
              <w:rPr>
                <w:rFonts w:eastAsia="AdvOT635f2c37" w:cs="Times New Roman"/>
                <w:sz w:val="20"/>
                <w:szCs w:val="20"/>
              </w:rPr>
            </w:pPr>
            <w:proofErr w:type="spellStart"/>
            <w:r>
              <w:rPr>
                <w:rFonts w:eastAsia="AdvOT635f2c37" w:cs="Times New Roman" w:hint="eastAsia"/>
                <w:sz w:val="20"/>
                <w:szCs w:val="20"/>
              </w:rPr>
              <w:t>original_shape_LeastAxisLength</w:t>
            </w:r>
            <w:proofErr w:type="spellEnd"/>
            <w:r>
              <w:rPr>
                <w:rFonts w:eastAsia="SimSun" w:cs="Times New Roman" w:hint="eastAsia"/>
                <w:sz w:val="20"/>
                <w:szCs w:val="20"/>
                <w:lang w:eastAsia="zh-CN"/>
              </w:rPr>
              <w:t xml:space="preserve"> </w:t>
            </w:r>
            <w:r>
              <w:rPr>
                <w:rFonts w:eastAsia="AdvOT635f2c37" w:cs="Times New Roman"/>
                <w:sz w:val="20"/>
                <w:szCs w:val="20"/>
              </w:rPr>
              <w:t>(T2</w:t>
            </w:r>
            <w:r>
              <w:rPr>
                <w:rFonts w:eastAsia="SimSun" w:cs="Times New Roman" w:hint="eastAsia"/>
                <w:sz w:val="20"/>
                <w:szCs w:val="20"/>
                <w:lang w:eastAsia="zh-CN"/>
              </w:rPr>
              <w:t>i</w:t>
            </w:r>
            <w:r>
              <w:rPr>
                <w:rFonts w:eastAsia="AdvOT635f2c37" w:cs="Times New Roman"/>
                <w:sz w:val="20"/>
                <w:szCs w:val="20"/>
              </w:rPr>
              <w:t>ntratumoral)</w:t>
            </w:r>
          </w:p>
        </w:tc>
        <w:tc>
          <w:tcPr>
            <w:tcW w:w="2196" w:type="dxa"/>
            <w:tcBorders>
              <w:top w:val="nil"/>
              <w:left w:val="nil"/>
              <w:bottom w:val="nil"/>
              <w:right w:val="nil"/>
            </w:tcBorders>
          </w:tcPr>
          <w:p w14:paraId="3F47B1A3" w14:textId="77777777" w:rsidR="001F338D" w:rsidRDefault="00000000">
            <w:pPr>
              <w:spacing w:before="0" w:after="0" w:line="360" w:lineRule="auto"/>
              <w:rPr>
                <w:rFonts w:cs="Times New Roman"/>
                <w:sz w:val="20"/>
                <w:szCs w:val="20"/>
              </w:rPr>
            </w:pPr>
            <w:r>
              <w:rPr>
                <w:rFonts w:cs="Times New Roman"/>
                <w:sz w:val="20"/>
                <w:szCs w:val="20"/>
              </w:rPr>
              <w:t>0.942(0.922-0.960)</w:t>
            </w:r>
          </w:p>
        </w:tc>
        <w:tc>
          <w:tcPr>
            <w:tcW w:w="2148" w:type="dxa"/>
            <w:tcBorders>
              <w:top w:val="nil"/>
              <w:left w:val="nil"/>
              <w:bottom w:val="nil"/>
              <w:right w:val="nil"/>
            </w:tcBorders>
          </w:tcPr>
          <w:p w14:paraId="3C769734" w14:textId="77777777" w:rsidR="001F338D" w:rsidRDefault="00000000">
            <w:pPr>
              <w:spacing w:before="0" w:after="0" w:line="360" w:lineRule="auto"/>
              <w:rPr>
                <w:rFonts w:cs="Times New Roman"/>
                <w:sz w:val="20"/>
                <w:szCs w:val="20"/>
              </w:rPr>
            </w:pPr>
            <w:r>
              <w:rPr>
                <w:rFonts w:cs="Times New Roman"/>
                <w:sz w:val="20"/>
                <w:szCs w:val="20"/>
              </w:rPr>
              <w:t>0.965(0.943-0.973)</w:t>
            </w:r>
          </w:p>
        </w:tc>
      </w:tr>
      <w:tr w:rsidR="001F338D" w14:paraId="7C284808" w14:textId="77777777">
        <w:trPr>
          <w:trHeight w:val="272"/>
        </w:trPr>
        <w:tc>
          <w:tcPr>
            <w:tcW w:w="5261" w:type="dxa"/>
            <w:tcBorders>
              <w:top w:val="nil"/>
              <w:left w:val="nil"/>
              <w:bottom w:val="nil"/>
              <w:right w:val="nil"/>
            </w:tcBorders>
          </w:tcPr>
          <w:p w14:paraId="2E3C8146" w14:textId="26CF6CEE" w:rsidR="001F338D" w:rsidRDefault="00000000">
            <w:pPr>
              <w:spacing w:before="0" w:after="0" w:line="360" w:lineRule="auto"/>
              <w:rPr>
                <w:rFonts w:eastAsia="AdvOT635f2c37" w:cs="Times New Roman"/>
                <w:sz w:val="20"/>
                <w:szCs w:val="20"/>
              </w:rPr>
            </w:pPr>
            <w:r>
              <w:rPr>
                <w:rFonts w:eastAsia="AdvOT635f2c37" w:cs="Times New Roman" w:hint="eastAsia"/>
                <w:sz w:val="20"/>
                <w:szCs w:val="20"/>
              </w:rPr>
              <w:t>wavelet-</w:t>
            </w:r>
            <w:proofErr w:type="spellStart"/>
            <w:r>
              <w:rPr>
                <w:rFonts w:eastAsia="AdvOT635f2c37" w:cs="Times New Roman" w:hint="eastAsia"/>
                <w:sz w:val="20"/>
                <w:szCs w:val="20"/>
              </w:rPr>
              <w:t>HLL_glrlm_LowGrayLevelRunEmphasis</w:t>
            </w:r>
            <w:proofErr w:type="spellEnd"/>
            <w:r>
              <w:rPr>
                <w:rFonts w:eastAsia="SimSun" w:cs="Times New Roman" w:hint="eastAsia"/>
                <w:sz w:val="20"/>
                <w:szCs w:val="20"/>
                <w:lang w:eastAsia="zh-CN"/>
              </w:rPr>
              <w:t xml:space="preserve"> </w:t>
            </w:r>
            <w:r>
              <w:rPr>
                <w:rFonts w:eastAsia="AdvOT635f2c37" w:cs="Times New Roman"/>
                <w:sz w:val="20"/>
                <w:szCs w:val="20"/>
              </w:rPr>
              <w:t>(T2</w:t>
            </w:r>
            <w:r>
              <w:rPr>
                <w:rFonts w:eastAsia="SimSun" w:cs="Times New Roman" w:hint="eastAsia"/>
                <w:sz w:val="20"/>
                <w:szCs w:val="20"/>
                <w:lang w:eastAsia="zh-CN"/>
              </w:rPr>
              <w:t>i</w:t>
            </w:r>
            <w:r>
              <w:rPr>
                <w:rFonts w:eastAsia="AdvOT635f2c37" w:cs="Times New Roman"/>
                <w:sz w:val="20"/>
                <w:szCs w:val="20"/>
              </w:rPr>
              <w:t>ntratumoral)</w:t>
            </w:r>
          </w:p>
        </w:tc>
        <w:tc>
          <w:tcPr>
            <w:tcW w:w="2196" w:type="dxa"/>
            <w:tcBorders>
              <w:top w:val="nil"/>
              <w:left w:val="nil"/>
              <w:bottom w:val="nil"/>
              <w:right w:val="nil"/>
            </w:tcBorders>
          </w:tcPr>
          <w:p w14:paraId="62383863" w14:textId="77777777" w:rsidR="001F338D" w:rsidRDefault="00000000">
            <w:pPr>
              <w:spacing w:before="0" w:after="0" w:line="360" w:lineRule="auto"/>
              <w:rPr>
                <w:rFonts w:cs="Times New Roman"/>
                <w:sz w:val="20"/>
                <w:szCs w:val="20"/>
              </w:rPr>
            </w:pPr>
            <w:r>
              <w:rPr>
                <w:rFonts w:cs="Times New Roman"/>
                <w:sz w:val="20"/>
                <w:szCs w:val="20"/>
              </w:rPr>
              <w:t>0.9</w:t>
            </w:r>
            <w:r>
              <w:rPr>
                <w:rFonts w:cs="Times New Roman" w:hint="eastAsia"/>
                <w:sz w:val="20"/>
                <w:szCs w:val="20"/>
                <w:lang w:eastAsia="zh-CN"/>
              </w:rPr>
              <w:t>35</w:t>
            </w:r>
            <w:r>
              <w:rPr>
                <w:rFonts w:cs="Times New Roman"/>
                <w:sz w:val="20"/>
                <w:szCs w:val="20"/>
              </w:rPr>
              <w:t>(0.9</w:t>
            </w:r>
            <w:r>
              <w:rPr>
                <w:rFonts w:cs="Times New Roman" w:hint="eastAsia"/>
                <w:sz w:val="20"/>
                <w:szCs w:val="20"/>
                <w:lang w:eastAsia="zh-CN"/>
              </w:rPr>
              <w:t>26</w:t>
            </w:r>
            <w:r>
              <w:rPr>
                <w:rFonts w:cs="Times New Roman"/>
                <w:sz w:val="20"/>
                <w:szCs w:val="20"/>
              </w:rPr>
              <w:t>-0.96</w:t>
            </w:r>
            <w:r>
              <w:rPr>
                <w:rFonts w:cs="Times New Roman" w:hint="eastAsia"/>
                <w:sz w:val="20"/>
                <w:szCs w:val="20"/>
                <w:lang w:eastAsia="zh-CN"/>
              </w:rPr>
              <w:t>5</w:t>
            </w:r>
            <w:r>
              <w:rPr>
                <w:rFonts w:cs="Times New Roman"/>
                <w:sz w:val="20"/>
                <w:szCs w:val="20"/>
              </w:rPr>
              <w:t>)</w:t>
            </w:r>
          </w:p>
        </w:tc>
        <w:tc>
          <w:tcPr>
            <w:tcW w:w="2148" w:type="dxa"/>
            <w:tcBorders>
              <w:top w:val="nil"/>
              <w:left w:val="nil"/>
              <w:bottom w:val="nil"/>
              <w:right w:val="nil"/>
            </w:tcBorders>
          </w:tcPr>
          <w:p w14:paraId="21D825A1" w14:textId="77777777" w:rsidR="001F338D" w:rsidRDefault="00000000">
            <w:pPr>
              <w:spacing w:before="0" w:after="0" w:line="360" w:lineRule="auto"/>
              <w:rPr>
                <w:rFonts w:cs="Times New Roman"/>
                <w:sz w:val="20"/>
                <w:szCs w:val="20"/>
              </w:rPr>
            </w:pPr>
            <w:r>
              <w:rPr>
                <w:rFonts w:cs="Times New Roman"/>
                <w:sz w:val="20"/>
                <w:szCs w:val="20"/>
              </w:rPr>
              <w:t>0.9</w:t>
            </w:r>
            <w:r>
              <w:rPr>
                <w:rFonts w:cs="Times New Roman" w:hint="eastAsia"/>
                <w:sz w:val="20"/>
                <w:szCs w:val="20"/>
                <w:lang w:eastAsia="zh-CN"/>
              </w:rPr>
              <w:t>38</w:t>
            </w:r>
            <w:r>
              <w:rPr>
                <w:rFonts w:cs="Times New Roman"/>
                <w:sz w:val="20"/>
                <w:szCs w:val="20"/>
              </w:rPr>
              <w:t>(0.901-0.95</w:t>
            </w:r>
            <w:r>
              <w:rPr>
                <w:rFonts w:cs="Times New Roman" w:hint="eastAsia"/>
                <w:sz w:val="20"/>
                <w:szCs w:val="20"/>
                <w:lang w:eastAsia="zh-CN"/>
              </w:rPr>
              <w:t>5</w:t>
            </w:r>
            <w:r>
              <w:rPr>
                <w:rFonts w:cs="Times New Roman"/>
                <w:sz w:val="20"/>
                <w:szCs w:val="20"/>
              </w:rPr>
              <w:t>)</w:t>
            </w:r>
          </w:p>
        </w:tc>
      </w:tr>
      <w:tr w:rsidR="001F338D" w14:paraId="715CE584" w14:textId="77777777">
        <w:trPr>
          <w:trHeight w:val="272"/>
        </w:trPr>
        <w:tc>
          <w:tcPr>
            <w:tcW w:w="5261" w:type="dxa"/>
            <w:tcBorders>
              <w:top w:val="nil"/>
              <w:left w:val="nil"/>
              <w:bottom w:val="single" w:sz="4" w:space="0" w:color="auto"/>
              <w:right w:val="nil"/>
            </w:tcBorders>
          </w:tcPr>
          <w:p w14:paraId="3060641A" w14:textId="7E92B907" w:rsidR="001F338D" w:rsidRDefault="00000000">
            <w:pPr>
              <w:spacing w:before="0" w:after="0" w:line="360" w:lineRule="auto"/>
              <w:rPr>
                <w:rFonts w:eastAsia="AdvOT635f2c37" w:cs="Times New Roman"/>
                <w:sz w:val="20"/>
                <w:szCs w:val="20"/>
              </w:rPr>
            </w:pPr>
            <w:r>
              <w:rPr>
                <w:rFonts w:eastAsia="AdvOT635f2c37" w:cs="Times New Roman" w:hint="eastAsia"/>
                <w:sz w:val="20"/>
                <w:szCs w:val="20"/>
              </w:rPr>
              <w:t>wavelet-</w:t>
            </w:r>
            <w:proofErr w:type="spellStart"/>
            <w:r>
              <w:rPr>
                <w:rFonts w:eastAsia="AdvOT635f2c37" w:cs="Times New Roman" w:hint="eastAsia"/>
                <w:sz w:val="20"/>
                <w:szCs w:val="20"/>
              </w:rPr>
              <w:t>LLH_glrlm_LongRunLowGrayLevelEmphasis</w:t>
            </w:r>
            <w:proofErr w:type="spellEnd"/>
            <w:r>
              <w:rPr>
                <w:rFonts w:eastAsia="SimSun" w:cs="Times New Roman" w:hint="eastAsia"/>
                <w:sz w:val="20"/>
                <w:szCs w:val="20"/>
                <w:lang w:eastAsia="zh-CN"/>
              </w:rPr>
              <w:t xml:space="preserve"> </w:t>
            </w:r>
            <w:r>
              <w:rPr>
                <w:rFonts w:eastAsia="AdvOT635f2c37" w:cs="Times New Roman"/>
                <w:sz w:val="20"/>
                <w:szCs w:val="20"/>
              </w:rPr>
              <w:t>(T2</w:t>
            </w:r>
            <w:r>
              <w:rPr>
                <w:rFonts w:eastAsia="SimSun" w:cs="Times New Roman" w:hint="eastAsia"/>
                <w:sz w:val="20"/>
                <w:szCs w:val="20"/>
                <w:lang w:eastAsia="zh-CN"/>
              </w:rPr>
              <w:t>i</w:t>
            </w:r>
            <w:r>
              <w:rPr>
                <w:rFonts w:eastAsia="AdvOT635f2c37" w:cs="Times New Roman"/>
                <w:sz w:val="20"/>
                <w:szCs w:val="20"/>
              </w:rPr>
              <w:t>ntratumoral)</w:t>
            </w:r>
          </w:p>
        </w:tc>
        <w:tc>
          <w:tcPr>
            <w:tcW w:w="2196" w:type="dxa"/>
            <w:tcBorders>
              <w:top w:val="nil"/>
              <w:left w:val="nil"/>
              <w:bottom w:val="single" w:sz="4" w:space="0" w:color="auto"/>
              <w:right w:val="nil"/>
            </w:tcBorders>
          </w:tcPr>
          <w:p w14:paraId="7CED0365" w14:textId="77777777" w:rsidR="001F338D" w:rsidRDefault="00000000">
            <w:pPr>
              <w:spacing w:before="0" w:after="0" w:line="360" w:lineRule="auto"/>
              <w:rPr>
                <w:rFonts w:cs="Times New Roman"/>
                <w:sz w:val="20"/>
                <w:szCs w:val="20"/>
              </w:rPr>
            </w:pPr>
            <w:r>
              <w:rPr>
                <w:rFonts w:cs="Times New Roman"/>
                <w:sz w:val="20"/>
                <w:szCs w:val="20"/>
              </w:rPr>
              <w:t>0.98</w:t>
            </w:r>
            <w:r>
              <w:rPr>
                <w:rFonts w:cs="Times New Roman" w:hint="eastAsia"/>
                <w:sz w:val="20"/>
                <w:szCs w:val="20"/>
                <w:lang w:eastAsia="zh-CN"/>
              </w:rPr>
              <w:t>2</w:t>
            </w:r>
            <w:r>
              <w:rPr>
                <w:rFonts w:cs="Times New Roman"/>
                <w:sz w:val="20"/>
                <w:szCs w:val="20"/>
              </w:rPr>
              <w:t>(0.96</w:t>
            </w:r>
            <w:r>
              <w:rPr>
                <w:rFonts w:cs="Times New Roman" w:hint="eastAsia"/>
                <w:sz w:val="20"/>
                <w:szCs w:val="20"/>
                <w:lang w:eastAsia="zh-CN"/>
              </w:rPr>
              <w:t>1</w:t>
            </w:r>
            <w:r>
              <w:rPr>
                <w:rFonts w:cs="Times New Roman"/>
                <w:sz w:val="20"/>
                <w:szCs w:val="20"/>
              </w:rPr>
              <w:t>-0.99</w:t>
            </w:r>
            <w:r>
              <w:rPr>
                <w:rFonts w:cs="Times New Roman" w:hint="eastAsia"/>
                <w:sz w:val="20"/>
                <w:szCs w:val="20"/>
                <w:lang w:eastAsia="zh-CN"/>
              </w:rPr>
              <w:t>2</w:t>
            </w:r>
            <w:r>
              <w:rPr>
                <w:rFonts w:cs="Times New Roman"/>
                <w:sz w:val="20"/>
                <w:szCs w:val="20"/>
              </w:rPr>
              <w:t>)</w:t>
            </w:r>
          </w:p>
        </w:tc>
        <w:tc>
          <w:tcPr>
            <w:tcW w:w="2148" w:type="dxa"/>
            <w:tcBorders>
              <w:top w:val="nil"/>
              <w:left w:val="nil"/>
              <w:bottom w:val="single" w:sz="4" w:space="0" w:color="auto"/>
              <w:right w:val="nil"/>
            </w:tcBorders>
          </w:tcPr>
          <w:p w14:paraId="2BA8449C" w14:textId="77777777" w:rsidR="001F338D" w:rsidRDefault="00000000">
            <w:pPr>
              <w:spacing w:before="0" w:after="0" w:line="360" w:lineRule="auto"/>
              <w:rPr>
                <w:rFonts w:cs="Times New Roman"/>
                <w:sz w:val="20"/>
                <w:szCs w:val="20"/>
              </w:rPr>
            </w:pPr>
            <w:r>
              <w:rPr>
                <w:rFonts w:cs="Times New Roman"/>
                <w:sz w:val="20"/>
                <w:szCs w:val="20"/>
              </w:rPr>
              <w:t>0.96</w:t>
            </w:r>
            <w:r>
              <w:rPr>
                <w:rFonts w:cs="Times New Roman" w:hint="eastAsia"/>
                <w:sz w:val="20"/>
                <w:szCs w:val="20"/>
                <w:lang w:eastAsia="zh-CN"/>
              </w:rPr>
              <w:t>1</w:t>
            </w:r>
            <w:r>
              <w:rPr>
                <w:rFonts w:cs="Times New Roman"/>
                <w:sz w:val="20"/>
                <w:szCs w:val="20"/>
              </w:rPr>
              <w:t>(0.9</w:t>
            </w:r>
            <w:r>
              <w:rPr>
                <w:rFonts w:cs="Times New Roman" w:hint="eastAsia"/>
                <w:sz w:val="20"/>
                <w:szCs w:val="20"/>
                <w:lang w:eastAsia="zh-CN"/>
              </w:rPr>
              <w:t>19</w:t>
            </w:r>
            <w:r>
              <w:rPr>
                <w:rFonts w:cs="Times New Roman"/>
                <w:sz w:val="20"/>
                <w:szCs w:val="20"/>
              </w:rPr>
              <w:t>-0.98</w:t>
            </w:r>
            <w:r>
              <w:rPr>
                <w:rFonts w:cs="Times New Roman" w:hint="eastAsia"/>
                <w:sz w:val="20"/>
                <w:szCs w:val="20"/>
                <w:lang w:eastAsia="zh-CN"/>
              </w:rPr>
              <w:t>5</w:t>
            </w:r>
            <w:r>
              <w:rPr>
                <w:rFonts w:cs="Times New Roman"/>
                <w:sz w:val="20"/>
                <w:szCs w:val="20"/>
              </w:rPr>
              <w:t>)</w:t>
            </w:r>
          </w:p>
        </w:tc>
      </w:tr>
    </w:tbl>
    <w:p w14:paraId="13DDF8C9" w14:textId="77777777" w:rsidR="001F338D" w:rsidRDefault="001F338D">
      <w:pPr>
        <w:spacing w:before="240"/>
      </w:pPr>
    </w:p>
    <w:p w14:paraId="459DE600" w14:textId="77777777" w:rsidR="001F338D" w:rsidRDefault="00000000">
      <w:pPr>
        <w:spacing w:line="360" w:lineRule="auto"/>
        <w:rPr>
          <w:rFonts w:eastAsia="SimSun"/>
          <w:b/>
          <w:sz w:val="28"/>
          <w:szCs w:val="28"/>
        </w:rPr>
      </w:pPr>
      <w:r>
        <w:rPr>
          <w:rFonts w:eastAsia="SimSun"/>
          <w:b/>
          <w:sz w:val="28"/>
          <w:szCs w:val="28"/>
        </w:rPr>
        <w:t>References:</w:t>
      </w:r>
    </w:p>
    <w:p w14:paraId="558D6391" w14:textId="77777777" w:rsidR="001F338D" w:rsidRDefault="00000000">
      <w:pPr>
        <w:spacing w:before="0" w:line="360" w:lineRule="auto"/>
      </w:pPr>
      <w:r>
        <w:rPr>
          <w:rFonts w:hint="eastAsia"/>
          <w:szCs w:val="24"/>
          <w:lang w:eastAsia="zh-CN"/>
        </w:rPr>
        <w:t xml:space="preserve">[1]  </w:t>
      </w:r>
      <w:proofErr w:type="spellStart"/>
      <w:r>
        <w:rPr>
          <w:szCs w:val="24"/>
        </w:rPr>
        <w:t>Tibshirani</w:t>
      </w:r>
      <w:proofErr w:type="spellEnd"/>
      <w:r>
        <w:rPr>
          <w:szCs w:val="24"/>
        </w:rPr>
        <w:t xml:space="preserve"> R. Regression Shrinkage and Selection via the Lasso. Journal of the Royal Statistical Society, Series B (Methodological) 1996;73:267-288. </w:t>
      </w:r>
      <w:hyperlink r:id="rId13" w:history="1">
        <w:r>
          <w:rPr>
            <w:rStyle w:val="Hyperlink"/>
            <w:szCs w:val="24"/>
          </w:rPr>
          <w:t>http://citeseerx.ist.psu.edu/viewdoc/download;jsessionid=005D6C59BC707829AEB52FC61BDD6C6D?doi=10.1.1.35.7574&amp;rep=rep1&amp;type=pdf</w:t>
        </w:r>
      </w:hyperlink>
      <w:r>
        <w:rPr>
          <w:szCs w:val="24"/>
        </w:rPr>
        <w:t>.</w:t>
      </w:r>
    </w:p>
    <w:sectPr w:rsidR="001F338D">
      <w:headerReference w:type="even" r:id="rId14"/>
      <w:footerReference w:type="even" r:id="rId15"/>
      <w:footerReference w:type="default" r:id="rId16"/>
      <w:headerReference w:type="first" r:id="rId17"/>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08454" w14:textId="77777777" w:rsidR="00622CF1" w:rsidRDefault="00622CF1">
      <w:r>
        <w:separator/>
      </w:r>
    </w:p>
  </w:endnote>
  <w:endnote w:type="continuationSeparator" w:id="0">
    <w:p w14:paraId="368A0B01" w14:textId="77777777" w:rsidR="00622CF1" w:rsidRDefault="0062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 w:name="DengXian">
    <w:altName w:val="等线"/>
    <w:panose1 w:val="02010600030101010101"/>
    <w:charset w:val="86"/>
    <w:family w:val="auto"/>
    <w:pitch w:val="variable"/>
    <w:sig w:usb0="A00002BF" w:usb1="38CF7CFA" w:usb2="00000016" w:usb3="00000000" w:csb0="0004000F" w:csb1="00000000"/>
  </w:font>
  <w:font w:name="AdvOT635f2c37">
    <w:altName w:val="Segoe Print"/>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74706" w14:textId="77777777" w:rsidR="001F338D" w:rsidRDefault="00000000">
    <w:pPr>
      <w:rPr>
        <w:color w:val="C00000"/>
        <w:szCs w:val="24"/>
      </w:rPr>
    </w:pPr>
    <w:r>
      <w:rPr>
        <w:noProof/>
        <w:lang w:eastAsia="zh-CN"/>
      </w:rPr>
      <mc:AlternateContent>
        <mc:Choice Requires="wps">
          <w:drawing>
            <wp:anchor distT="0" distB="0" distL="114300" distR="114300" simplePos="0" relativeHeight="251660288" behindDoc="0" locked="0" layoutInCell="1" allowOverlap="1" wp14:anchorId="43E706B2" wp14:editId="10F8C2D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683CCF4C" w14:textId="77777777" w:rsidR="001F338D" w:rsidRDefault="00000000">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Cs w:val="40"/>
                            </w:rPr>
                            <w:t>6</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xmlns:wpsCustomData="http://www.wps.cn/officeDocument/2013/wpsCustomData">
          <w:pict>
            <v:shape id="Text Box 1" o:spid="_x0000_s1026" o:spt="202" type="#_x0000_t202" style="position:absolute;left:0pt;margin-left:434.15pt;margin-top:724.2pt;height:31.15pt;width:118.8pt;mso-position-horizontal-relative:page;mso-position-vertical-relative:page;z-index:251660288;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FdEItIAAAAEAQAADwAAAAAAAAABACAAAAAiAAAAZHJzL2Rvd25yZXYueG1sUEsBAhQA&#10;FAAAAAgAh07iQFsR1fExAgAAcwQAAA4AAAAAAAAAAQAgAAAAIQEAAGRycy9lMm9Eb2MueG1sUEsF&#10;BgAAAAAGAAYAWQEAAMQFAAAAAA==&#10;">
              <v:fill on="f" focussize="0,0"/>
              <v:stroke on="f" weight="0.5pt"/>
              <v:imagedata o:title=""/>
              <o:lock v:ext="edit" aspectratio="f"/>
              <v:textbox style="mso-fit-shape-to-text:t;">
                <w:txbxContent>
                  <w:p w14:paraId="4D054D26">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6</w:t>
                    </w:r>
                    <w:r>
                      <w:rPr>
                        <w:color w:val="000000" w:themeColor="text1"/>
                        <w:szCs w:val="40"/>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3FCD7" w14:textId="77777777" w:rsidR="001F338D" w:rsidRDefault="00000000">
    <w:pPr>
      <w:rPr>
        <w:b/>
        <w:sz w:val="20"/>
        <w:szCs w:val="24"/>
      </w:rPr>
    </w:pPr>
    <w:r>
      <w:rPr>
        <w:noProof/>
        <w:lang w:eastAsia="zh-CN"/>
      </w:rPr>
      <mc:AlternateContent>
        <mc:Choice Requires="wps">
          <w:drawing>
            <wp:anchor distT="0" distB="0" distL="114300" distR="114300" simplePos="0" relativeHeight="251659264" behindDoc="0" locked="0" layoutInCell="1" allowOverlap="1" wp14:anchorId="325691D6" wp14:editId="3E258447">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D23B790" w14:textId="77777777" w:rsidR="001F338D" w:rsidRDefault="00000000">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Cs w:val="40"/>
                            </w:rPr>
                            <w:t>7</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xmlns:wpsCustomData="http://www.wps.cn/officeDocument/2013/wpsCustomData">
          <w:pict>
            <v:shape id="Text Box 56" o:spid="_x0000_s1026" o:spt="202" type="#_x0000_t202" style="position:absolute;left:0pt;margin-left:434.15pt;margin-top:726.5pt;height:31.15pt;width:118.8pt;mso-position-horizontal-relative:page;mso-position-vertical-relative:page;z-index:251659264;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MV0Qi0gAAAAQBAAAPAAAAAAAAAAEAIAAAACIAAABkcnMvZG93bnJldi54bWxQSwEC&#10;FAAUAAAACACHTuJARAcAODMCAAB1BAAADgAAAAAAAAABACAAAAAhAQAAZHJzL2Uyb0RvYy54bWxQ&#10;SwUGAAAAAAYABgBZAQAAxgUAAAAA&#10;">
              <v:fill on="f" focussize="0,0"/>
              <v:stroke on="f" weight="0.5pt"/>
              <v:imagedata o:title=""/>
              <o:lock v:ext="edit" aspectratio="f"/>
              <v:textbox style="mso-fit-shape-to-text:t;">
                <w:txbxContent>
                  <w:p w14:paraId="085E15EB">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7</w:t>
                    </w:r>
                    <w:r>
                      <w:rPr>
                        <w:color w:val="000000" w:themeColor="text1"/>
                        <w:szCs w:val="40"/>
                        <w14:textFill>
                          <w14:solidFill>
                            <w14:schemeClr w14:val="tx1"/>
                          </w14:solidFill>
                        </w14:textFill>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8B021" w14:textId="77777777" w:rsidR="00622CF1" w:rsidRDefault="00622CF1">
      <w:pPr>
        <w:spacing w:before="0" w:after="0"/>
      </w:pPr>
      <w:r>
        <w:separator/>
      </w:r>
    </w:p>
  </w:footnote>
  <w:footnote w:type="continuationSeparator" w:id="0">
    <w:p w14:paraId="6C981D05" w14:textId="77777777" w:rsidR="00622CF1" w:rsidRDefault="00622CF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14F3D" w14:textId="77777777" w:rsidR="001F338D" w:rsidRDefault="00000000">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93558" w14:textId="77777777" w:rsidR="001F338D" w:rsidRDefault="00000000">
    <w:r>
      <w:rPr>
        <w:b/>
        <w:noProof/>
        <w:color w:val="A6A6A6" w:themeColor="background1" w:themeShade="A6"/>
        <w:lang w:eastAsia="zh-CN"/>
      </w:rPr>
      <w:drawing>
        <wp:inline distT="0" distB="0" distL="0" distR="0" wp14:anchorId="405060D9" wp14:editId="66A0427E">
          <wp:extent cx="1382395" cy="496570"/>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0601A"/>
    <w:multiLevelType w:val="multilevel"/>
    <w:tmpl w:val="1EC0601A"/>
    <w:lvl w:ilvl="0">
      <w:start w:val="1"/>
      <w:numFmt w:val="decimal"/>
      <w:pStyle w:val="Heading1"/>
      <w:lvlText w:val="%1"/>
      <w:lvlJc w:val="left"/>
      <w:pPr>
        <w:tabs>
          <w:tab w:val="left" w:pos="567"/>
        </w:tabs>
        <w:ind w:left="567" w:hanging="567"/>
      </w:pPr>
      <w:rPr>
        <w:rFonts w:hint="default"/>
      </w:rPr>
    </w:lvl>
    <w:lvl w:ilvl="1">
      <w:start w:val="1"/>
      <w:numFmt w:val="decimal"/>
      <w:pStyle w:val="Heading2"/>
      <w:lvlText w:val="%1.%2"/>
      <w:lvlJc w:val="left"/>
      <w:pPr>
        <w:tabs>
          <w:tab w:val="left" w:pos="567"/>
        </w:tabs>
        <w:ind w:left="567" w:hanging="567"/>
      </w:pPr>
      <w:rPr>
        <w:rFonts w:hint="default"/>
      </w:rPr>
    </w:lvl>
    <w:lvl w:ilvl="2">
      <w:start w:val="1"/>
      <w:numFmt w:val="decimal"/>
      <w:pStyle w:val="Heading3"/>
      <w:lvlText w:val="%1.%2.%3"/>
      <w:lvlJc w:val="left"/>
      <w:pPr>
        <w:tabs>
          <w:tab w:val="left" w:pos="567"/>
        </w:tabs>
        <w:ind w:left="567" w:hanging="567"/>
      </w:pPr>
      <w:rPr>
        <w:rFonts w:hint="default"/>
      </w:rPr>
    </w:lvl>
    <w:lvl w:ilvl="3">
      <w:start w:val="1"/>
      <w:numFmt w:val="decimal"/>
      <w:pStyle w:val="Heading4"/>
      <w:lvlText w:val="%1.%2.%3.%4"/>
      <w:lvlJc w:val="left"/>
      <w:pPr>
        <w:tabs>
          <w:tab w:val="left" w:pos="567"/>
        </w:tabs>
        <w:ind w:left="567" w:hanging="567"/>
      </w:pPr>
      <w:rPr>
        <w:rFonts w:hint="default"/>
      </w:rPr>
    </w:lvl>
    <w:lvl w:ilvl="4">
      <w:start w:val="1"/>
      <w:numFmt w:val="decimal"/>
      <w:pStyle w:val="Heading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abstractNum w:abstractNumId="1" w15:restartNumberingAfterBreak="0">
    <w:nsid w:val="225305B5"/>
    <w:multiLevelType w:val="multilevel"/>
    <w:tmpl w:val="225305B5"/>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541550817">
    <w:abstractNumId w:val="0"/>
  </w:num>
  <w:num w:numId="2" w16cid:durableId="1355574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attachedTemplate r:id="rId1"/>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D24"/>
    <w:rsid w:val="0001436A"/>
    <w:rsid w:val="00034304"/>
    <w:rsid w:val="00035434"/>
    <w:rsid w:val="00052A14"/>
    <w:rsid w:val="000633D9"/>
    <w:rsid w:val="00065AA5"/>
    <w:rsid w:val="00077D53"/>
    <w:rsid w:val="00105FD9"/>
    <w:rsid w:val="00117666"/>
    <w:rsid w:val="001549D3"/>
    <w:rsid w:val="00160065"/>
    <w:rsid w:val="00177D84"/>
    <w:rsid w:val="001F338D"/>
    <w:rsid w:val="002201E3"/>
    <w:rsid w:val="00267D18"/>
    <w:rsid w:val="002868E2"/>
    <w:rsid w:val="002869C3"/>
    <w:rsid w:val="00287379"/>
    <w:rsid w:val="002936E4"/>
    <w:rsid w:val="002A2B33"/>
    <w:rsid w:val="002B4A57"/>
    <w:rsid w:val="002C74CA"/>
    <w:rsid w:val="002D35A0"/>
    <w:rsid w:val="00325081"/>
    <w:rsid w:val="003544FB"/>
    <w:rsid w:val="0035592E"/>
    <w:rsid w:val="003B0ED8"/>
    <w:rsid w:val="003D2D47"/>
    <w:rsid w:val="003D2F2D"/>
    <w:rsid w:val="003D746F"/>
    <w:rsid w:val="00401590"/>
    <w:rsid w:val="004170F9"/>
    <w:rsid w:val="00447801"/>
    <w:rsid w:val="00452E9C"/>
    <w:rsid w:val="004735C8"/>
    <w:rsid w:val="004961FF"/>
    <w:rsid w:val="00517A89"/>
    <w:rsid w:val="005250F2"/>
    <w:rsid w:val="00574D8B"/>
    <w:rsid w:val="0057578E"/>
    <w:rsid w:val="00593EEA"/>
    <w:rsid w:val="005A5EEE"/>
    <w:rsid w:val="005E3822"/>
    <w:rsid w:val="00622CF1"/>
    <w:rsid w:val="006375C7"/>
    <w:rsid w:val="00654E8F"/>
    <w:rsid w:val="00660D05"/>
    <w:rsid w:val="006820B1"/>
    <w:rsid w:val="006B7D14"/>
    <w:rsid w:val="006D641A"/>
    <w:rsid w:val="006F06E9"/>
    <w:rsid w:val="006F2C6C"/>
    <w:rsid w:val="00701727"/>
    <w:rsid w:val="0070566C"/>
    <w:rsid w:val="00714C50"/>
    <w:rsid w:val="00725A7D"/>
    <w:rsid w:val="007501BE"/>
    <w:rsid w:val="00790BB3"/>
    <w:rsid w:val="007C206C"/>
    <w:rsid w:val="00803D24"/>
    <w:rsid w:val="00817DD6"/>
    <w:rsid w:val="00885156"/>
    <w:rsid w:val="008B5074"/>
    <w:rsid w:val="008C58D3"/>
    <w:rsid w:val="009151AA"/>
    <w:rsid w:val="00926A16"/>
    <w:rsid w:val="0093429D"/>
    <w:rsid w:val="00943573"/>
    <w:rsid w:val="00970F7D"/>
    <w:rsid w:val="00994A3D"/>
    <w:rsid w:val="009C2B12"/>
    <w:rsid w:val="009C70F3"/>
    <w:rsid w:val="00A174D9"/>
    <w:rsid w:val="00A569CD"/>
    <w:rsid w:val="00AB5EE2"/>
    <w:rsid w:val="00AB6715"/>
    <w:rsid w:val="00B1671E"/>
    <w:rsid w:val="00B25EB8"/>
    <w:rsid w:val="00B354E1"/>
    <w:rsid w:val="00B37F4D"/>
    <w:rsid w:val="00C52A7B"/>
    <w:rsid w:val="00C56BAF"/>
    <w:rsid w:val="00C679AA"/>
    <w:rsid w:val="00C75972"/>
    <w:rsid w:val="00CC0A3A"/>
    <w:rsid w:val="00CD066B"/>
    <w:rsid w:val="00CE4FEE"/>
    <w:rsid w:val="00D835CF"/>
    <w:rsid w:val="00DB59C3"/>
    <w:rsid w:val="00DC259A"/>
    <w:rsid w:val="00DC278B"/>
    <w:rsid w:val="00DE23E8"/>
    <w:rsid w:val="00DE24EC"/>
    <w:rsid w:val="00E52377"/>
    <w:rsid w:val="00E64E17"/>
    <w:rsid w:val="00E866C9"/>
    <w:rsid w:val="00E91369"/>
    <w:rsid w:val="00EA3D3C"/>
    <w:rsid w:val="00F46900"/>
    <w:rsid w:val="00F61D89"/>
    <w:rsid w:val="00FB556F"/>
    <w:rsid w:val="086511CF"/>
    <w:rsid w:val="12C51134"/>
    <w:rsid w:val="1B5E0551"/>
    <w:rsid w:val="1B7C0F88"/>
    <w:rsid w:val="20481552"/>
    <w:rsid w:val="296B4EC8"/>
    <w:rsid w:val="2BC37160"/>
    <w:rsid w:val="31EC0E18"/>
    <w:rsid w:val="3C6474C4"/>
    <w:rsid w:val="3D764511"/>
    <w:rsid w:val="3F322CFE"/>
    <w:rsid w:val="45F86025"/>
    <w:rsid w:val="4ED26511"/>
    <w:rsid w:val="5463076E"/>
    <w:rsid w:val="68975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D1B1D"/>
  <w15:docId w15:val="{B7AEF32E-32EB-4BE6-AD2E-D696CC34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CH"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240"/>
    </w:pPr>
    <w:rPr>
      <w:rFonts w:ascii="Times New Roman" w:hAnsi="Times New Roman"/>
      <w:sz w:val="24"/>
      <w:szCs w:val="22"/>
      <w:lang w:val="en-US" w:eastAsia="en-US"/>
    </w:rPr>
  </w:style>
  <w:style w:type="paragraph" w:styleId="Heading1">
    <w:name w:val="heading 1"/>
    <w:basedOn w:val="ListParagraph"/>
    <w:next w:val="Normal"/>
    <w:link w:val="Heading1Char"/>
    <w:uiPriority w:val="2"/>
    <w:qFormat/>
    <w:pPr>
      <w:numPr>
        <w:numId w:val="1"/>
      </w:numPr>
      <w:spacing w:before="240"/>
      <w:contextualSpacing w:val="0"/>
      <w:outlineLvl w:val="0"/>
    </w:pPr>
    <w:rPr>
      <w:b/>
    </w:rPr>
  </w:style>
  <w:style w:type="paragraph" w:styleId="Heading2">
    <w:name w:val="heading 2"/>
    <w:basedOn w:val="Heading1"/>
    <w:next w:val="Normal"/>
    <w:link w:val="Heading2Char"/>
    <w:uiPriority w:val="2"/>
    <w:qFormat/>
    <w:pPr>
      <w:numPr>
        <w:ilvl w:val="1"/>
      </w:numPr>
      <w:spacing w:after="200"/>
      <w:outlineLvl w:val="1"/>
    </w:pPr>
  </w:style>
  <w:style w:type="paragraph" w:styleId="Heading3">
    <w:name w:val="heading 3"/>
    <w:basedOn w:val="Normal"/>
    <w:next w:val="Normal"/>
    <w:link w:val="Heading3Char"/>
    <w:uiPriority w:val="2"/>
    <w:qFormat/>
    <w:pPr>
      <w:keepNext/>
      <w:keepLines/>
      <w:numPr>
        <w:ilvl w:val="2"/>
        <w:numId w:val="1"/>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pPr>
      <w:numPr>
        <w:ilvl w:val="3"/>
      </w:numPr>
      <w:outlineLvl w:val="3"/>
    </w:pPr>
    <w:rPr>
      <w:iCs/>
    </w:rPr>
  </w:style>
  <w:style w:type="paragraph" w:styleId="Heading5">
    <w:name w:val="heading 5"/>
    <w:basedOn w:val="Heading4"/>
    <w:next w:val="Normal"/>
    <w:link w:val="Heading5Char"/>
    <w:uiPriority w:val="2"/>
    <w:qFormat/>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
    <w:qFormat/>
    <w:pPr>
      <w:numPr>
        <w:numId w:val="2"/>
      </w:numPr>
      <w:contextualSpacing/>
    </w:pPr>
    <w:rPr>
      <w:rFonts w:eastAsia="Cambria" w:cs="Times New Roman"/>
      <w:szCs w:val="24"/>
    </w:rPr>
  </w:style>
  <w:style w:type="paragraph" w:styleId="Caption">
    <w:name w:val="caption"/>
    <w:basedOn w:val="Normal"/>
    <w:next w:val="NoSpacing"/>
    <w:uiPriority w:val="35"/>
    <w:unhideWhenUsed/>
    <w:qFormat/>
    <w:pPr>
      <w:keepNext/>
    </w:pPr>
    <w:rPr>
      <w:rFonts w:cs="Times New Roman"/>
      <w:b/>
      <w:bCs/>
      <w:szCs w:val="24"/>
    </w:rPr>
  </w:style>
  <w:style w:type="paragraph" w:styleId="NoSpacing">
    <w:name w:val="No Spacing"/>
    <w:uiPriority w:val="99"/>
    <w:unhideWhenUsed/>
    <w:qFormat/>
    <w:rPr>
      <w:rFonts w:ascii="Times New Roman" w:hAnsi="Times New Roman"/>
      <w:sz w:val="24"/>
      <w:szCs w:val="22"/>
      <w:lang w:val="en-US" w:eastAsia="en-US"/>
    </w:rPr>
  </w:style>
  <w:style w:type="paragraph" w:styleId="CommentText">
    <w:name w:val="annotation text"/>
    <w:basedOn w:val="Normal"/>
    <w:link w:val="CommentTextChar"/>
    <w:uiPriority w:val="99"/>
    <w:semiHidden/>
    <w:unhideWhenUsed/>
    <w:qFormat/>
    <w:rPr>
      <w:sz w:val="20"/>
      <w:szCs w:val="20"/>
    </w:rPr>
  </w:style>
  <w:style w:type="paragraph" w:styleId="EndnoteText">
    <w:name w:val="endnote text"/>
    <w:basedOn w:val="Normal"/>
    <w:link w:val="EndnoteTextChar"/>
    <w:uiPriority w:val="99"/>
    <w:semiHidden/>
    <w:unhideWhenUsed/>
    <w:qFormat/>
    <w:pPr>
      <w:spacing w:after="0"/>
    </w:pPr>
    <w:rPr>
      <w:sz w:val="20"/>
      <w:szCs w:val="20"/>
    </w:r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Normal"/>
    <w:link w:val="FooterChar"/>
    <w:uiPriority w:val="99"/>
    <w:unhideWhenUsed/>
    <w:qFormat/>
    <w:pPr>
      <w:tabs>
        <w:tab w:val="center" w:pos="4844"/>
        <w:tab w:val="right" w:pos="9689"/>
      </w:tabs>
      <w:spacing w:after="0"/>
    </w:pPr>
  </w:style>
  <w:style w:type="paragraph" w:styleId="Header">
    <w:name w:val="header"/>
    <w:basedOn w:val="Normal"/>
    <w:link w:val="HeaderChar"/>
    <w:uiPriority w:val="99"/>
    <w:unhideWhenUsed/>
    <w:qFormat/>
    <w:pPr>
      <w:tabs>
        <w:tab w:val="center" w:pos="4844"/>
        <w:tab w:val="right" w:pos="9689"/>
      </w:tabs>
    </w:pPr>
    <w:rPr>
      <w:b/>
    </w:rPr>
  </w:style>
  <w:style w:type="paragraph" w:styleId="Subtitle">
    <w:name w:val="Subtitle"/>
    <w:basedOn w:val="Normal"/>
    <w:next w:val="Normal"/>
    <w:link w:val="SubtitleChar"/>
    <w:uiPriority w:val="99"/>
    <w:unhideWhenUsed/>
    <w:qFormat/>
    <w:pPr>
      <w:spacing w:before="240"/>
    </w:pPr>
    <w:rPr>
      <w:rFonts w:cs="Times New Roman"/>
      <w:b/>
      <w:szCs w:val="24"/>
    </w:rPr>
  </w:style>
  <w:style w:type="paragraph" w:styleId="FootnoteText">
    <w:name w:val="footnote text"/>
    <w:basedOn w:val="Normal"/>
    <w:link w:val="FootnoteTextChar"/>
    <w:uiPriority w:val="99"/>
    <w:semiHidden/>
    <w:unhideWhenUsed/>
    <w:qFormat/>
    <w:pPr>
      <w:spacing w:after="0"/>
    </w:pPr>
    <w:rPr>
      <w:sz w:val="20"/>
      <w:szCs w:val="20"/>
    </w:rPr>
  </w:style>
  <w:style w:type="paragraph" w:styleId="NormalWeb">
    <w:name w:val="Normal (Web)"/>
    <w:basedOn w:val="Normal"/>
    <w:uiPriority w:val="99"/>
    <w:unhideWhenUsed/>
    <w:qFormat/>
    <w:pPr>
      <w:spacing w:before="100" w:beforeAutospacing="1" w:after="100" w:afterAutospacing="1"/>
    </w:pPr>
    <w:rPr>
      <w:rFonts w:eastAsia="Times New Roman" w:cs="Times New Roman"/>
      <w:szCs w:val="24"/>
    </w:rPr>
  </w:style>
  <w:style w:type="paragraph" w:styleId="Title">
    <w:name w:val="Title"/>
    <w:basedOn w:val="Normal"/>
    <w:next w:val="Normal"/>
    <w:link w:val="TitleChar"/>
    <w:qFormat/>
    <w:pPr>
      <w:suppressLineNumbers/>
      <w:spacing w:before="240" w:after="360"/>
      <w:jc w:val="center"/>
    </w:pPr>
    <w:rPr>
      <w:rFonts w:cs="Times New Roman"/>
      <w:b/>
      <w:sz w:val="32"/>
      <w:szCs w:val="32"/>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rFonts w:ascii="Times New Roman" w:hAnsi="Times New Roman"/>
      <w:b/>
      <w:bCs/>
    </w:rPr>
  </w:style>
  <w:style w:type="character" w:styleId="EndnoteReference">
    <w:name w:val="endnote reference"/>
    <w:basedOn w:val="DefaultParagraphFont"/>
    <w:uiPriority w:val="99"/>
    <w:semiHidden/>
    <w:unhideWhenUsed/>
    <w:qFormat/>
    <w:rPr>
      <w:vertAlign w:val="superscript"/>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basedOn w:val="DefaultParagraphFont"/>
    <w:uiPriority w:val="20"/>
    <w:qFormat/>
    <w:rPr>
      <w:rFonts w:ascii="Times New Roman" w:hAnsi="Times New Roman"/>
      <w:i/>
      <w:iCs/>
    </w:rPr>
  </w:style>
  <w:style w:type="character" w:styleId="LineNumber">
    <w:name w:val="line number"/>
    <w:basedOn w:val="DefaultParagraphFont"/>
    <w:uiPriority w:val="99"/>
    <w:semiHidden/>
    <w:unhideWhenUsed/>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Heading1Char">
    <w:name w:val="Heading 1 Char"/>
    <w:basedOn w:val="DefaultParagraphFont"/>
    <w:link w:val="Heading1"/>
    <w:uiPriority w:val="2"/>
    <w:qFormat/>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qFormat/>
    <w:rPr>
      <w:rFonts w:ascii="Times New Roman" w:eastAsia="Cambria" w:hAnsi="Times New Roman" w:cs="Times New Roman"/>
      <w:b/>
      <w:sz w:val="24"/>
      <w:szCs w:val="24"/>
    </w:rPr>
  </w:style>
  <w:style w:type="character" w:customStyle="1" w:styleId="SubtitleChar">
    <w:name w:val="Subtitle Char"/>
    <w:basedOn w:val="DefaultParagraphFont"/>
    <w:link w:val="Subtitle"/>
    <w:uiPriority w:val="99"/>
    <w:qFormat/>
    <w:rPr>
      <w:rFonts w:ascii="Times New Roman" w:hAnsi="Times New Roman" w:cs="Times New Roman"/>
      <w:b/>
      <w:sz w:val="24"/>
      <w:szCs w:val="24"/>
    </w:rPr>
  </w:style>
  <w:style w:type="paragraph" w:customStyle="1" w:styleId="AuthorList">
    <w:name w:val="Author List"/>
    <w:basedOn w:val="Subtitle"/>
    <w:next w:val="Normal"/>
    <w:uiPriority w:val="1"/>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BookTitle1">
    <w:name w:val="Book Title1"/>
    <w:basedOn w:val="DefaultParagraphFont"/>
    <w:uiPriority w:val="33"/>
    <w:qFormat/>
    <w:rPr>
      <w:rFonts w:ascii="Times New Roman" w:hAnsi="Times New Roman"/>
      <w:b/>
      <w:bCs/>
      <w:i/>
      <w:iCs/>
      <w:spacing w:val="5"/>
    </w:rPr>
  </w:style>
  <w:style w:type="character" w:customStyle="1" w:styleId="CommentTextChar">
    <w:name w:val="Comment Text Char"/>
    <w:basedOn w:val="DefaultParagraphFont"/>
    <w:link w:val="CommentText"/>
    <w:uiPriority w:val="99"/>
    <w:semiHidden/>
    <w:qFormat/>
    <w:rPr>
      <w:rFonts w:ascii="Times New Roman" w:hAnsi="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b/>
      <w:bCs/>
      <w:sz w:val="20"/>
      <w:szCs w:val="20"/>
    </w:rPr>
  </w:style>
  <w:style w:type="character" w:customStyle="1" w:styleId="EndnoteTextChar">
    <w:name w:val="Endnote Text Char"/>
    <w:basedOn w:val="DefaultParagraphFont"/>
    <w:link w:val="EndnoteText"/>
    <w:uiPriority w:val="99"/>
    <w:semiHidden/>
    <w:qFormat/>
    <w:rPr>
      <w:rFonts w:ascii="Times New Roman" w:hAnsi="Times New Roman"/>
      <w:sz w:val="20"/>
      <w:szCs w:val="20"/>
    </w:rPr>
  </w:style>
  <w:style w:type="character" w:customStyle="1" w:styleId="FooterChar">
    <w:name w:val="Footer Char"/>
    <w:basedOn w:val="DefaultParagraphFont"/>
    <w:link w:val="Footer"/>
    <w:uiPriority w:val="99"/>
    <w:qFormat/>
    <w:rPr>
      <w:rFonts w:ascii="Times New Roman" w:hAnsi="Times New Roman"/>
      <w:sz w:val="24"/>
    </w:rPr>
  </w:style>
  <w:style w:type="character" w:customStyle="1" w:styleId="FootnoteTextChar">
    <w:name w:val="Footnote Text Char"/>
    <w:basedOn w:val="DefaultParagraphFont"/>
    <w:link w:val="FootnoteText"/>
    <w:uiPriority w:val="99"/>
    <w:semiHidden/>
    <w:qFormat/>
    <w:rPr>
      <w:rFonts w:ascii="Times New Roman" w:hAnsi="Times New Roman"/>
      <w:sz w:val="20"/>
      <w:szCs w:val="20"/>
    </w:rPr>
  </w:style>
  <w:style w:type="character" w:customStyle="1" w:styleId="HeaderChar">
    <w:name w:val="Header Char"/>
    <w:basedOn w:val="DefaultParagraphFont"/>
    <w:link w:val="Header"/>
    <w:uiPriority w:val="99"/>
    <w:qFormat/>
    <w:rPr>
      <w:rFonts w:ascii="Times New Roman" w:hAnsi="Times New Roman"/>
      <w:b/>
      <w:sz w:val="24"/>
    </w:rPr>
  </w:style>
  <w:style w:type="character" w:customStyle="1" w:styleId="IntenseEmphasis1">
    <w:name w:val="Intense Emphasis1"/>
    <w:basedOn w:val="DefaultParagraphFont"/>
    <w:uiPriority w:val="21"/>
    <w:unhideWhenUsed/>
    <w:qFormat/>
    <w:rPr>
      <w:rFonts w:ascii="Times New Roman" w:hAnsi="Times New Roman"/>
      <w:i/>
      <w:iCs/>
      <w:color w:val="auto"/>
    </w:rPr>
  </w:style>
  <w:style w:type="character" w:customStyle="1" w:styleId="IntenseReference1">
    <w:name w:val="Intense Reference1"/>
    <w:basedOn w:val="DefaultParagraphFont"/>
    <w:uiPriority w:val="32"/>
    <w:qFormat/>
    <w:rPr>
      <w:b/>
      <w:bCs/>
      <w:smallCaps/>
      <w:color w:val="auto"/>
      <w:spacing w:val="5"/>
    </w:rPr>
  </w:style>
  <w:style w:type="character" w:customStyle="1" w:styleId="Heading3Char">
    <w:name w:val="Heading 3 Char"/>
    <w:basedOn w:val="DefaultParagraphFont"/>
    <w:link w:val="Heading3"/>
    <w:uiPriority w:val="2"/>
    <w:qFormat/>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qFormat/>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qFormat/>
    <w:rPr>
      <w:rFonts w:ascii="Times New Roman" w:eastAsiaTheme="majorEastAsia" w:hAnsi="Times New Roman" w:cstheme="majorBidi"/>
      <w:b/>
      <w:iCs/>
      <w:sz w:val="24"/>
      <w:szCs w:val="24"/>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sz w:val="24"/>
    </w:rPr>
  </w:style>
  <w:style w:type="character" w:customStyle="1" w:styleId="SubtleEmphasis1">
    <w:name w:val="Subtle Emphasis1"/>
    <w:basedOn w:val="DefaultParagraphFont"/>
    <w:uiPriority w:val="19"/>
    <w:qFormat/>
    <w:rPr>
      <w:rFonts w:ascii="Times New Roman" w:hAnsi="Times New Roman"/>
      <w:i/>
      <w:iCs/>
      <w:color w:val="404040" w:themeColor="text1" w:themeTint="BF"/>
    </w:rPr>
  </w:style>
  <w:style w:type="character" w:customStyle="1" w:styleId="TitleChar">
    <w:name w:val="Title Char"/>
    <w:basedOn w:val="DefaultParagraphFont"/>
    <w:link w:val="Title"/>
    <w:qFormat/>
    <w:rPr>
      <w:rFonts w:ascii="Times New Roman" w:hAnsi="Times New Roman" w:cs="Times New Roman"/>
      <w:b/>
      <w:sz w:val="32"/>
      <w:szCs w:val="32"/>
    </w:rPr>
  </w:style>
  <w:style w:type="paragraph" w:customStyle="1" w:styleId="SupplementaryMaterial">
    <w:name w:val="Supplementary Material"/>
    <w:basedOn w:val="Title"/>
    <w:next w:val="Title"/>
    <w:qFormat/>
    <w:pPr>
      <w:spacing w:after="120"/>
    </w:pPr>
    <w:rPr>
      <w:i/>
    </w:rPr>
  </w:style>
  <w:style w:type="paragraph" w:customStyle="1" w:styleId="Revision1">
    <w:name w:val="Revision1"/>
    <w:hidden/>
    <w:uiPriority w:val="99"/>
    <w:semiHidden/>
    <w:qFormat/>
    <w:rPr>
      <w:rFonts w:ascii="Times New Roman" w:hAnsi="Times New Roman"/>
      <w:sz w:val="24"/>
      <w:szCs w:val="22"/>
      <w:lang w:val="en-US" w:eastAsia="en-US"/>
    </w:rPr>
  </w:style>
  <w:style w:type="paragraph" w:styleId="Revision">
    <w:name w:val="Revision"/>
    <w:hidden/>
    <w:uiPriority w:val="99"/>
    <w:unhideWhenUsed/>
    <w:rsid w:val="00574D8B"/>
    <w:rPr>
      <w:rFonts w:ascii="Times New Roman" w:hAnsi="Times New Roman"/>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citeseerx.ist.psu.edu/viewdoc/download;jsessionid=005D6C59BC707829AEB52FC61BDD6C6D?doi=10.1.1.35.7574&amp;rep=rep1&amp;typ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B6A079-610E-48A0-92A4-E94E45BC0EEF}">
  <ds:schemaRefs>
    <ds:schemaRef ds:uri="http://schemas.openxmlformats.org/officeDocument/2006/bibliography"/>
  </ds:schemaRefs>
</ds:datastoreItem>
</file>

<file path=customXml/itemProps3.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6.xml><?xml version="1.0" encoding="utf-8"?>
<ds:datastoreItem xmlns:ds="http://schemas.openxmlformats.org/officeDocument/2006/customXml" ds:itemID="{A3D4929F-83D0-432F-8F82-6D4423C25F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12</TotalTime>
  <Pages>6</Pages>
  <Words>1992</Words>
  <Characters>11355</Characters>
  <Application>Microsoft Office Word</Application>
  <DocSecurity>0</DocSecurity>
  <Lines>94</Lines>
  <Paragraphs>26</Paragraphs>
  <ScaleCrop>false</ScaleCrop>
  <Company/>
  <LinksUpToDate>false</LinksUpToDate>
  <CharactersWithSpaces>13321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dc:creator>
  <cp:lastModifiedBy>Naimeng Liu</cp:lastModifiedBy>
  <cp:revision>26</cp:revision>
  <cp:lastPrinted>2013-10-03T12:51:00Z</cp:lastPrinted>
  <dcterms:created xsi:type="dcterms:W3CDTF">2022-11-17T16:58:00Z</dcterms:created>
  <dcterms:modified xsi:type="dcterms:W3CDTF">2025-08-04T10:30:00Z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TemplateDocerSaveRecord">
    <vt:lpwstr>eyJoZGlkIjoiODY3YjE2YWZlN2FkNmQ4N2ZmMzRlYTY3N2FhMzcxYjkiLCJ1c2VySWQiOiIyNDE2MDUyMDUifQ==</vt:lpwstr>
  </property>
  <property fmtid="{D5CDD505-2E9C-101B-9397-08002B2CF9AE}" pid="11" name="KSOProductBuildVer">
    <vt:lpwstr>2052-12.1.0.21541</vt:lpwstr>
  </property>
  <property fmtid="{D5CDD505-2E9C-101B-9397-08002B2CF9AE}" pid="12" name="ICV">
    <vt:lpwstr>379A73F537F4417189DB9233AD656C5A_12</vt:lpwstr>
  </property>
</Properties>
</file>