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45CF" w14:textId="77777777" w:rsidR="00BF1294" w:rsidRDefault="00BF1294" w:rsidP="00BF1294">
      <w:pPr>
        <w:pStyle w:val="MDPI62BackMatter"/>
        <w:spacing w:before="240"/>
        <w:ind w:left="-993"/>
        <w:jc w:val="left"/>
        <w:rPr>
          <w:b/>
          <w:bCs/>
          <w:sz w:val="22"/>
          <w:szCs w:val="22"/>
        </w:rPr>
      </w:pPr>
      <w:r w:rsidRPr="00854503">
        <w:rPr>
          <w:b/>
          <w:bCs/>
          <w:sz w:val="22"/>
          <w:szCs w:val="22"/>
        </w:rPr>
        <w:t xml:space="preserve">Supplementary </w:t>
      </w:r>
      <w:r>
        <w:rPr>
          <w:b/>
          <w:bCs/>
          <w:sz w:val="22"/>
          <w:szCs w:val="22"/>
        </w:rPr>
        <w:t>Material</w:t>
      </w:r>
    </w:p>
    <w:p w14:paraId="004D03EB" w14:textId="0059B758" w:rsidR="00BF1294" w:rsidRPr="00BF1294" w:rsidRDefault="00BF1294" w:rsidP="00BF1294">
      <w:pPr>
        <w:pStyle w:val="MDPI62BackMatter"/>
        <w:spacing w:before="240"/>
        <w:ind w:left="-993"/>
        <w:jc w:val="left"/>
        <w:rPr>
          <w:b/>
          <w:bCs/>
          <w:sz w:val="22"/>
          <w:szCs w:val="22"/>
        </w:rPr>
      </w:pPr>
      <w:r w:rsidRPr="00854503">
        <w:rPr>
          <w:b/>
          <w:bCs/>
          <w:sz w:val="20"/>
        </w:rPr>
        <w:t>Table S1.</w:t>
      </w:r>
      <w:r w:rsidRPr="00854503">
        <w:rPr>
          <w:sz w:val="20"/>
        </w:rPr>
        <w:t xml:space="preserve"> </w:t>
      </w:r>
      <w:bookmarkStart w:id="0" w:name="_Hlk183513906"/>
      <w:r w:rsidRPr="00854503">
        <w:rPr>
          <w:sz w:val="20"/>
        </w:rPr>
        <w:t xml:space="preserve">Variables at baseline and after 12 and 24 weeks of floorball and strength training for the floorball </w:t>
      </w:r>
      <w:r>
        <w:rPr>
          <w:sz w:val="20"/>
        </w:rPr>
        <w:t>g</w:t>
      </w:r>
      <w:r w:rsidRPr="00854503">
        <w:rPr>
          <w:sz w:val="20"/>
        </w:rPr>
        <w:t xml:space="preserve">roup and strength group. </w:t>
      </w:r>
      <w:bookmarkEnd w:id="0"/>
    </w:p>
    <w:tbl>
      <w:tblPr>
        <w:tblStyle w:val="TableGrid5"/>
        <w:tblW w:w="11199" w:type="dxa"/>
        <w:tblInd w:w="-108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276"/>
        <w:gridCol w:w="283"/>
        <w:gridCol w:w="1276"/>
        <w:gridCol w:w="1276"/>
        <w:gridCol w:w="1417"/>
      </w:tblGrid>
      <w:tr w:rsidR="00BF1294" w:rsidRPr="00854503" w14:paraId="04553396" w14:textId="77777777" w:rsidTr="00BF1294">
        <w:trPr>
          <w:trHeight w:val="416"/>
        </w:trPr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259BFBA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129B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b/>
                <w:color w:val="auto"/>
              </w:rPr>
              <w:t>Floorball (n=9)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97B085B" w14:textId="77777777" w:rsidR="00BF1294" w:rsidRPr="00854503" w:rsidRDefault="00BF1294" w:rsidP="000E4BCF">
            <w:pPr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</w:tcBorders>
          </w:tcPr>
          <w:p w14:paraId="2FFC7D0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b/>
                <w:color w:val="auto"/>
              </w:rPr>
              <w:t>Strength (n=13)</w:t>
            </w:r>
          </w:p>
        </w:tc>
      </w:tr>
      <w:tr w:rsidR="00BF1294" w:rsidRPr="00854503" w14:paraId="1CA1C6EF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single" w:sz="4" w:space="0" w:color="auto"/>
              <w:right w:val="nil"/>
            </w:tcBorders>
          </w:tcPr>
          <w:p w14:paraId="53A8C441" w14:textId="77777777" w:rsidR="00BF1294" w:rsidRPr="00854503" w:rsidRDefault="00BF1294" w:rsidP="000E4BCF">
            <w:pPr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DC56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Baseline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A1D4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12 weeks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26DC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24 weeks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B747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EEF8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Baseline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542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 xml:space="preserve">12 weeks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4B2319C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24 weeks</w:t>
            </w:r>
          </w:p>
        </w:tc>
      </w:tr>
      <w:tr w:rsidR="00BF1294" w:rsidRPr="00854503" w14:paraId="2B6E0141" w14:textId="77777777" w:rsidTr="00BF1294">
        <w:trPr>
          <w:trHeight w:val="20"/>
        </w:trPr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0559832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Resting heart rate (bpm)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9888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67.3±2.1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835B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65.6±3.9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21CB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61.2±2.2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4E49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2203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67.4±2.1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BA49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60.7±3.2*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14:paraId="58D62C4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66.3±3.2</w:t>
            </w:r>
          </w:p>
        </w:tc>
      </w:tr>
      <w:tr w:rsidR="00BF1294" w:rsidRPr="00854503" w14:paraId="704C9D45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3632E37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Diastolic BP (</w:t>
            </w:r>
            <w:proofErr w:type="spellStart"/>
            <w:r w:rsidRPr="00854503">
              <w:rPr>
                <w:color w:val="auto"/>
              </w:rPr>
              <w:t>mmHG</w:t>
            </w:r>
            <w:proofErr w:type="spellEnd"/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4C552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82.4±2.9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3AC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81.0±2.2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1783D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83.3±2.8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994A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820A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86.7±2.1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8C48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83.0±4.6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4A7B16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86.4±2.2</w:t>
            </w:r>
          </w:p>
        </w:tc>
      </w:tr>
      <w:tr w:rsidR="00BF1294" w:rsidRPr="00854503" w14:paraId="30CCC9EE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463A416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Systolic BP (</w:t>
            </w:r>
            <w:proofErr w:type="spellStart"/>
            <w:r w:rsidRPr="00854503">
              <w:rPr>
                <w:color w:val="auto"/>
              </w:rPr>
              <w:t>mmHG</w:t>
            </w:r>
            <w:proofErr w:type="spellEnd"/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EBBE1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137±4.5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888F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137±2.9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DB5B4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139±5.0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A5E3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0CEAC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143±4.0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8825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136±1.1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DCCB1C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142±3.9</w:t>
            </w:r>
          </w:p>
        </w:tc>
      </w:tr>
      <w:tr w:rsidR="00BF1294" w:rsidRPr="00854503" w14:paraId="2F89DC91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3B6B709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Body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CA8B5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96.5±5.0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FB36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94.3±3.9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A2AF3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92.8±3.9*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27C1C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425E2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88.7±4.4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34DC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88.3±2.5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26C4B1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88.1±4.7</w:t>
            </w:r>
          </w:p>
        </w:tc>
      </w:tr>
      <w:tr w:rsidR="00BF1294" w:rsidRPr="00854503" w14:paraId="30006863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56DF826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Body mass Index (kg/m</w:t>
            </w:r>
            <w:r w:rsidRPr="00854503">
              <w:rPr>
                <w:color w:val="auto"/>
                <w:vertAlign w:val="superscript"/>
              </w:rPr>
              <w:t>2</w:t>
            </w:r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99F66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29.5±1.3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E3FC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28.8±1.0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31B34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28.4±1.1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B65EB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5B67D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27.6±1.0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C990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27.42.0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2D76575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27.4±1.1</w:t>
            </w:r>
          </w:p>
        </w:tc>
      </w:tr>
      <w:tr w:rsidR="00BF1294" w:rsidRPr="00854503" w14:paraId="5919AA17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1AB16D0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Fat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AFFE2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33.0±2.9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5235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30.9±1.8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1A656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29.7±1.4*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B1DAB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21843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28.3±2.7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9051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27.3±*1.2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AA64E6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27.1±2.7*</w:t>
            </w:r>
          </w:p>
        </w:tc>
      </w:tr>
      <w:tr w:rsidR="00BF1294" w:rsidRPr="00854503" w14:paraId="3596E868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489F1FE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Android Fat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96C75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46.5±1.9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93A5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44.5±1.5*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EF826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43.3±1.4*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B8E9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4A963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42.2±2.0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A7E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41.2±*0.4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0422BC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40.7±2.2*</w:t>
            </w:r>
          </w:p>
        </w:tc>
      </w:tr>
      <w:tr w:rsidR="00BF1294" w:rsidRPr="00854503" w14:paraId="65240A11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95EB9B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Gynoid Fat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079CD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31.7±0.9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7B0C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30.9±0.8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E68F1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29.9±0.8*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D929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BEA8F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29.5±1.3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5D9D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28.7±*1.2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662BE1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28.2±1.1*</w:t>
            </w:r>
          </w:p>
        </w:tc>
      </w:tr>
      <w:tr w:rsidR="00BF1294" w:rsidRPr="00854503" w14:paraId="2E1ECB5F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32A31C7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Visceral Fat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880FD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2.68±0.36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3B82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2.36±0.24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4D0B0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2.24±0.25*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AD21B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F2AA2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2.35±0.35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7064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2.27±0.35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43987E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2.27±0.38</w:t>
            </w:r>
          </w:p>
        </w:tc>
      </w:tr>
      <w:tr w:rsidR="00BF1294" w:rsidRPr="00854503" w14:paraId="36B071A9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6E6CCAAC" w14:textId="77777777" w:rsidR="00BF1294" w:rsidRPr="00854503" w:rsidRDefault="00BF1294" w:rsidP="000E4BCF">
            <w:pPr>
              <w:spacing w:line="240" w:lineRule="auto"/>
              <w:ind w:hanging="720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Tot    Lean body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A811C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59.6±2.3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F912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59.6±2.3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30816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59.6±2.4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E1063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B73B0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57.3±1.7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F55E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57.8±2.0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A6E5B4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57.9±2.0</w:t>
            </w:r>
          </w:p>
        </w:tc>
      </w:tr>
      <w:tr w:rsidR="00BF1294" w:rsidRPr="00854503" w14:paraId="5F31A4A1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2A05231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Leg lean body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1FA96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20.4±1.0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3C1C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20.2±0.9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1D701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20.2±0.9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6308A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502C7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19.4±0.7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6886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19.8 ± 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96ABF1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19.5±0.8</w:t>
            </w:r>
          </w:p>
        </w:tc>
      </w:tr>
      <w:tr w:rsidR="00BF1294" w:rsidRPr="00854503" w14:paraId="053E9FCD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0E85951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Arm lean body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B4B28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7.14±0.27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28AF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7.21±0.37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0AD57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7.07±0.36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AD04A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97AE1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6.99±0.25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E902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7.24±0.28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9EC31C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7.26±0.35</w:t>
            </w:r>
          </w:p>
        </w:tc>
      </w:tr>
      <w:tr w:rsidR="00BF1294" w:rsidRPr="00854503" w14:paraId="2AD0397B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4E851C4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Total bone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9B322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3.46±0.15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FD1E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3.47±0.15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83FBD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3.44±0.15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61ED3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D5CC4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3.09±0.08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279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3.07±0.09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69DB25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3.09±0.09</w:t>
            </w:r>
          </w:p>
        </w:tc>
      </w:tr>
      <w:tr w:rsidR="00BF1294" w:rsidRPr="00854503" w14:paraId="7829F8E1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1139F72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Leg bone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CB7A5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1.31±0.05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606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1.31±0.05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7B3DF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1.30±0.05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5B0B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59DB0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1.21±0.03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3DD3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1.2±0±0.03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5B9E8E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1.21±0.03</w:t>
            </w:r>
          </w:p>
        </w:tc>
      </w:tr>
      <w:tr w:rsidR="00BF1294" w:rsidRPr="00854503" w14:paraId="209E45D1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D3DCAD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Arm bone mass (kg)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9BAB1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0.46±0.06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F7D7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0.52±0.93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7D8F4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0.51±0.02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EE8E7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DBD50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0.43±0.04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9368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0.48±0.02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7FEAF7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0.48±0.02</w:t>
            </w:r>
          </w:p>
        </w:tc>
      </w:tr>
      <w:tr w:rsidR="00BF1294" w:rsidRPr="00854503" w14:paraId="3D4E3A5F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2E937B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  <w:highlight w:val="yellow"/>
              </w:rPr>
            </w:pPr>
            <w:r w:rsidRPr="00854503">
              <w:rPr>
                <w:color w:val="auto"/>
              </w:rPr>
              <w:t>Total BMD (gcm</w:t>
            </w:r>
            <w:r w:rsidRPr="00854503">
              <w:rPr>
                <w:color w:val="auto"/>
                <w:vertAlign w:val="superscript"/>
              </w:rPr>
              <w:t>2</w:t>
            </w:r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0C658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1.40±0.04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402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1.38±0.04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CA6DC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1.38±0.04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E2B2C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F05DD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1.27±0.03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C149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1.27±0.03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0BF7DE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1.26±0.03</w:t>
            </w:r>
          </w:p>
        </w:tc>
      </w:tr>
      <w:tr w:rsidR="00BF1294" w:rsidRPr="00854503" w14:paraId="4A1A185C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D22297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Leg BMD (g cm</w:t>
            </w:r>
            <w:r w:rsidRPr="00854503">
              <w:rPr>
                <w:color w:val="auto"/>
                <w:vertAlign w:val="superscript"/>
              </w:rPr>
              <w:t>2</w:t>
            </w:r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9DF46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1.48±0.04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6E1F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1.49±0.04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07E84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1.49±0.04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67E9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13A42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1.37±0.02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32B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1.36±0.03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6D82B30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1.38±0.03</w:t>
            </w:r>
          </w:p>
        </w:tc>
      </w:tr>
      <w:tr w:rsidR="00BF1294" w:rsidRPr="00854503" w14:paraId="0B8175B8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662569F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Arm BMD (g cm</w:t>
            </w:r>
            <w:r w:rsidRPr="00854503">
              <w:rPr>
                <w:color w:val="auto"/>
                <w:vertAlign w:val="superscript"/>
              </w:rPr>
              <w:t>2</w:t>
            </w:r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5E51A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1.16±.03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FBE0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1.10±0.03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DAC3A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1.10±.04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90A9B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CBDFB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1.05±.04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1803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1.07±0.03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6B07B9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1.01±.03</w:t>
            </w:r>
          </w:p>
        </w:tc>
      </w:tr>
      <w:tr w:rsidR="00BF1294" w:rsidRPr="00854503" w14:paraId="1BAA1F8C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008DD9F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CTX (ng/l)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F0264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216±41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8950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220±56*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7A3E2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242±49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F4DB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4610F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376±59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D49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327±57*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7BA285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341±57</w:t>
            </w:r>
          </w:p>
        </w:tc>
      </w:tr>
      <w:tr w:rsidR="00BF1294" w:rsidRPr="00854503" w14:paraId="204BB4D2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6888F48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P1NP (</w:t>
            </w:r>
            <w:proofErr w:type="gramStart"/>
            <w:r w:rsidRPr="00854503">
              <w:rPr>
                <w:color w:val="auto"/>
              </w:rPr>
              <w:t>µg</w:t>
            </w:r>
            <w:proofErr w:type="gramEnd"/>
            <w:r w:rsidRPr="00854503">
              <w:rPr>
                <w:color w:val="auto"/>
              </w:rPr>
              <w:t>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1ADC5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45.5±4.5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450B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50.6±7.1*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189AF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48.2±6.7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F1CC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FFC69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52.2±4.2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2C04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51.0±3.0*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C478F2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52.8±4.5</w:t>
            </w:r>
          </w:p>
        </w:tc>
      </w:tr>
      <w:tr w:rsidR="00BF1294" w:rsidRPr="00854503" w14:paraId="35C69EF7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1364941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Osteocalcin (µg/l)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92DC6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14.7±1.3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D1F6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48.2±6.7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4B563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16.7±1.2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36551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6C260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18.6±2.0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BDB5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53.1±4.2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11AA20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18.7±2.2</w:t>
            </w:r>
          </w:p>
        </w:tc>
      </w:tr>
      <w:tr w:rsidR="00BF1294" w:rsidRPr="00854503" w14:paraId="592C387E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1FCD3AF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HDL cholesterol (mmol/l)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5B789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1.23±0.18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DD31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1.33±0.19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07962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1.37±0.17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17777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4EACE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1.39±0.08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CEFB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1.58±0.19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096183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1.38±0.11</w:t>
            </w:r>
          </w:p>
        </w:tc>
      </w:tr>
      <w:tr w:rsidR="00BF1294" w:rsidRPr="00854503" w14:paraId="77E3323B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1080284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LDL cholesterol (mmol/l)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969C0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3.53±0.29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05F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3.38±0.28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ADBDA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3.24±0.1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50AEB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4B8B8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4.29±0.28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4AD3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4.00±*0.21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AE5AB2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3.68±0.26*</w:t>
            </w:r>
          </w:p>
        </w:tc>
      </w:tr>
      <w:tr w:rsidR="00BF1294" w:rsidRPr="00854503" w14:paraId="14072613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620AFD7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Total cholesterol (mmol/l)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A9A33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5.46±0.41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6E2D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5.11± 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997A5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5.05±0.26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F66D4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CC618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5.94±0.26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DB7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5.72±0.22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682691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5.44±0.29*</w:t>
            </w:r>
          </w:p>
        </w:tc>
      </w:tr>
      <w:tr w:rsidR="00BF1294" w:rsidRPr="00854503" w14:paraId="7DCA7D98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14C64A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Hb1Ac (mmol/mol)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BDDB3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5.62±0.21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ECB2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5.48±0.18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13932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5.66±0.23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00CA5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5F06B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5.71±0.12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07D6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5.71±0.22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E28C99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5.78±0.13</w:t>
            </w:r>
          </w:p>
        </w:tc>
      </w:tr>
      <w:tr w:rsidR="00BF1294" w:rsidRPr="00854503" w14:paraId="6FC9906E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5C41250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Glucose (mmol/l)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3684A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6.01±0.39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B4E2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6.04±0.29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4258C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5.98±0.32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54BAF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96369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6.19±0.25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8C53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6.08±0.20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873066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6.32±0.36</w:t>
            </w:r>
          </w:p>
        </w:tc>
      </w:tr>
      <w:tr w:rsidR="00BF1294" w:rsidRPr="00854503" w14:paraId="198BB25D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22B6C546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Maximal walk 6 min (m)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BAC4E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553±18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ADC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591±22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B79FA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591±25*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4CD3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F29BD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565±12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24D0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590±15*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6C627E1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613±17*</w:t>
            </w:r>
          </w:p>
        </w:tc>
      </w:tr>
      <w:tr w:rsidR="00BF1294" w:rsidRPr="00854503" w14:paraId="3AD4530A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1F465F3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proofErr w:type="spellStart"/>
            <w:r w:rsidRPr="00854503">
              <w:rPr>
                <w:color w:val="auto"/>
              </w:rPr>
              <w:t>Rise&amp;Sit</w:t>
            </w:r>
            <w:proofErr w:type="spellEnd"/>
            <w:r w:rsidRPr="00854503">
              <w:rPr>
                <w:color w:val="auto"/>
              </w:rPr>
              <w:t xml:space="preserve"> 30s (reps)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C0B5F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11.8±0.6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1F33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14.1±0.5*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AD469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15.0±0.5*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93FF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976994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12.1±0.5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A28D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14.7±0.8*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7BE4E7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15.3±0.8*</w:t>
            </w:r>
          </w:p>
        </w:tc>
      </w:tr>
      <w:tr w:rsidR="00BF1294" w:rsidRPr="00854503" w14:paraId="5DE3B7F3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7E82887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2.45 Up&amp;Go 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BB05C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6.15±0.17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A034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4.73±0.12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BBAB9B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4.71±0.15*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B32EBA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14721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5.78±0.15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A5C29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5.16±0.29*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C5E6F6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4.77±0.17*</w:t>
            </w:r>
          </w:p>
        </w:tc>
      </w:tr>
      <w:tr w:rsidR="00BF1294" w:rsidRPr="00854503" w14:paraId="10BD1454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nil"/>
              <w:right w:val="nil"/>
            </w:tcBorders>
          </w:tcPr>
          <w:p w14:paraId="0414CBB5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proofErr w:type="spellStart"/>
            <w:r w:rsidRPr="00854503">
              <w:rPr>
                <w:color w:val="auto"/>
              </w:rPr>
              <w:t>Armflexion</w:t>
            </w:r>
            <w:proofErr w:type="spellEnd"/>
            <w:r w:rsidRPr="00854503">
              <w:rPr>
                <w:color w:val="auto"/>
              </w:rPr>
              <w:t xml:space="preserve"> (reps)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D79DD8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20.4±0.7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F3F0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22.4±0.5*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B3094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21.1±0.7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76BE2E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6AD40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21.5±0.8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62C1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22.0±0.9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5E797F3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22.5±0.5</w:t>
            </w:r>
          </w:p>
        </w:tc>
      </w:tr>
      <w:tr w:rsidR="00BF1294" w:rsidRPr="00854503" w14:paraId="541751DD" w14:textId="77777777" w:rsidTr="00BF1294">
        <w:trPr>
          <w:trHeight w:val="20"/>
        </w:trPr>
        <w:tc>
          <w:tcPr>
            <w:tcW w:w="2836" w:type="dxa"/>
            <w:tcBorders>
              <w:top w:val="nil"/>
              <w:bottom w:val="single" w:sz="4" w:space="0" w:color="auto"/>
              <w:right w:val="nil"/>
            </w:tcBorders>
          </w:tcPr>
          <w:p w14:paraId="40C1A632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Handgrip (</w:t>
            </w:r>
            <w:proofErr w:type="spellStart"/>
            <w:r w:rsidRPr="00854503">
              <w:rPr>
                <w:color w:val="auto"/>
              </w:rPr>
              <w:t>kp</w:t>
            </w:r>
            <w:proofErr w:type="spellEnd"/>
            <w:r w:rsidRPr="00854503">
              <w:rPr>
                <w:color w:val="auto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1912C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43.2±1.2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FB29F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43.9±2.5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6A30D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42.4±1.9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A2940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D5BEF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44.1±1.6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CB7F1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46.1±1.5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46696367" w14:textId="77777777" w:rsidR="00BF1294" w:rsidRPr="00854503" w:rsidRDefault="00BF1294" w:rsidP="000E4BCF">
            <w:pPr>
              <w:spacing w:line="240" w:lineRule="auto"/>
              <w:jc w:val="left"/>
              <w:rPr>
                <w:color w:val="auto"/>
              </w:rPr>
            </w:pPr>
            <w:r w:rsidRPr="00854503">
              <w:rPr>
                <w:color w:val="auto"/>
              </w:rPr>
              <w:t>45.0±1.2</w:t>
            </w:r>
          </w:p>
        </w:tc>
      </w:tr>
    </w:tbl>
    <w:p w14:paraId="4211FFF0" w14:textId="3AEDD0C8" w:rsidR="00BF1294" w:rsidRPr="00854503" w:rsidRDefault="00BF1294" w:rsidP="00BF1294">
      <w:pPr>
        <w:pStyle w:val="MDPI62BackMatter"/>
        <w:spacing w:before="240" w:line="480" w:lineRule="auto"/>
        <w:ind w:left="-851"/>
        <w:jc w:val="left"/>
      </w:pPr>
      <w:r w:rsidRPr="00854503">
        <w:rPr>
          <w:sz w:val="20"/>
        </w:rPr>
        <w:t>Values are mean ± SE. BP= Blood pressure, BMD= Bone mass density, CTX = Carboxy-terminal collagen</w:t>
      </w:r>
      <w:r>
        <w:rPr>
          <w:sz w:val="20"/>
        </w:rPr>
        <w:t xml:space="preserve"> c</w:t>
      </w:r>
      <w:r w:rsidRPr="00854503">
        <w:rPr>
          <w:sz w:val="20"/>
        </w:rPr>
        <w:t xml:space="preserve">rosslinks, P1NP = Serum/plasma procollagen-type 1 N </w:t>
      </w:r>
      <w:proofErr w:type="spellStart"/>
      <w:r w:rsidRPr="00854503">
        <w:rPr>
          <w:sz w:val="20"/>
        </w:rPr>
        <w:t>propeptide</w:t>
      </w:r>
      <w:proofErr w:type="spellEnd"/>
      <w:r w:rsidRPr="00854503">
        <w:rPr>
          <w:sz w:val="20"/>
        </w:rPr>
        <w:t xml:space="preserve">, HDL = High Density Lipoprotein, LDL = Low Density Lipoprotein, Hb1Ac = glycosylated hemoglobin. *Significant (p&lt;0.05) within group change from baseline. </w:t>
      </w:r>
    </w:p>
    <w:p w14:paraId="06C15622" w14:textId="77777777" w:rsidR="00BF1294" w:rsidRDefault="00BF1294"/>
    <w:sectPr w:rsidR="00BF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94"/>
    <w:rsid w:val="00027FC4"/>
    <w:rsid w:val="00367D9E"/>
    <w:rsid w:val="0039289D"/>
    <w:rsid w:val="003A5D1A"/>
    <w:rsid w:val="003B5D54"/>
    <w:rsid w:val="004015CC"/>
    <w:rsid w:val="004E4793"/>
    <w:rsid w:val="00554177"/>
    <w:rsid w:val="005B7A62"/>
    <w:rsid w:val="00713F8D"/>
    <w:rsid w:val="007907D0"/>
    <w:rsid w:val="00822D6A"/>
    <w:rsid w:val="00970D1E"/>
    <w:rsid w:val="00AA1ECA"/>
    <w:rsid w:val="00AE4A48"/>
    <w:rsid w:val="00BC5DFF"/>
    <w:rsid w:val="00BF1294"/>
    <w:rsid w:val="00C1661B"/>
    <w:rsid w:val="00CC1CDA"/>
    <w:rsid w:val="00CD43B2"/>
    <w:rsid w:val="00DC0691"/>
    <w:rsid w:val="00E11639"/>
    <w:rsid w:val="00E675D7"/>
    <w:rsid w:val="00F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638"/>
  <w15:chartTrackingRefBased/>
  <w15:docId w15:val="{D5926F92-03B9-4988-9F3F-610518B0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9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9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29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29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29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29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29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29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29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29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2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2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29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29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29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29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1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2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1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29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129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2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29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294"/>
    <w:rPr>
      <w:b/>
      <w:bCs/>
      <w:smallCaps/>
      <w:color w:val="2E74B5" w:themeColor="accent1" w:themeShade="BF"/>
      <w:spacing w:val="5"/>
    </w:rPr>
  </w:style>
  <w:style w:type="paragraph" w:customStyle="1" w:styleId="MDPI62BackMatter">
    <w:name w:val="MDPI_6.2_BackMatter"/>
    <w:qFormat/>
    <w:rsid w:val="00BF129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bidi="en-US"/>
      <w14:ligatures w14:val="none"/>
    </w:rPr>
  </w:style>
  <w:style w:type="table" w:customStyle="1" w:styleId="TableGrid5">
    <w:name w:val="Table Grid5"/>
    <w:basedOn w:val="TableNormal"/>
    <w:next w:val="TableGrid"/>
    <w:uiPriority w:val="39"/>
    <w:rsid w:val="00BF129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2563</Characters>
  <Application>Microsoft Office Word</Application>
  <DocSecurity>0</DocSecurity>
  <Lines>21</Lines>
  <Paragraphs>5</Paragraphs>
  <ScaleCrop>false</ScaleCrop>
  <Company>SUND - KU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Theisen Pedersen</dc:creator>
  <cp:keywords/>
  <dc:description/>
  <cp:lastModifiedBy>Mogens Theisen Pedersen</cp:lastModifiedBy>
  <cp:revision>1</cp:revision>
  <dcterms:created xsi:type="dcterms:W3CDTF">2025-02-07T12:19:00Z</dcterms:created>
  <dcterms:modified xsi:type="dcterms:W3CDTF">2025-02-07T12:28:00Z</dcterms:modified>
</cp:coreProperties>
</file>