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798F" w14:textId="2D4C73E8" w:rsidR="005D1585" w:rsidRPr="00DA7F15" w:rsidRDefault="00DA7F15">
      <w:pPr>
        <w:rPr>
          <w:b/>
          <w:u w:val="single"/>
        </w:rPr>
      </w:pPr>
      <w:r w:rsidRPr="00DA7F15">
        <w:rPr>
          <w:b/>
          <w:u w:val="single"/>
        </w:rPr>
        <w:t>Forms</w:t>
      </w:r>
    </w:p>
    <w:p w14:paraId="577AD914" w14:textId="6D433A80" w:rsidR="00DA7F15" w:rsidRDefault="00DA7F15">
      <w:pPr>
        <w:rPr>
          <w:b/>
        </w:rPr>
      </w:pPr>
      <w:r w:rsidRPr="00DA7F15">
        <w:rPr>
          <w:b/>
        </w:rPr>
        <w:t>Instruction Information Only</w:t>
      </w:r>
    </w:p>
    <w:p w14:paraId="259ADB79" w14:textId="7A768038" w:rsidR="007D79EC" w:rsidRPr="007D79EC" w:rsidRDefault="007D79EC" w:rsidP="007D79EC">
      <w:r>
        <w:t>In the following, y</w:t>
      </w:r>
      <w:r w:rsidRPr="007D79EC">
        <w:t xml:space="preserve">ou will receive AI support. The AI trained to classify the shapes has already been successfully evaluated. As a preliminary study showed that the test subjects had difficulties recognising </w:t>
      </w:r>
      <w:r>
        <w:t>small</w:t>
      </w:r>
      <w:r w:rsidRPr="007D79EC">
        <w:t xml:space="preserve"> and relevant differences in the height-</w:t>
      </w:r>
      <w:r>
        <w:t>to-</w:t>
      </w:r>
      <w:r w:rsidRPr="007D79EC">
        <w:t xml:space="preserve">width ratio of the shapes, the AI was specially trained for this. </w:t>
      </w:r>
    </w:p>
    <w:p w14:paraId="40E287CD" w14:textId="77777777" w:rsidR="007D79EC" w:rsidRPr="007D79EC" w:rsidRDefault="007D79EC" w:rsidP="007D79EC">
      <w:r w:rsidRPr="007D79EC">
        <w:t xml:space="preserve">This can still lead to occasional misclassifications. Overall, however, the AI performs very well. </w:t>
      </w:r>
    </w:p>
    <w:p w14:paraId="4D808AF4" w14:textId="77777777" w:rsidR="007D79EC" w:rsidRPr="007D79EC" w:rsidRDefault="007D79EC" w:rsidP="007D79EC">
      <w:r w:rsidRPr="007D79EC">
        <w:t>You should therefore use the AI classifications to help you make your decision!</w:t>
      </w:r>
    </w:p>
    <w:p w14:paraId="06A3C6FA" w14:textId="77777777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-</w:t>
      </w:r>
      <w:r>
        <w:rPr>
          <w:lang w:val="de-DE"/>
        </w:rPr>
        <w:t xml:space="preserve">- </w:t>
      </w:r>
      <w:proofErr w:type="spellStart"/>
      <w:r>
        <w:rPr>
          <w:lang w:val="de-DE"/>
        </w:rPr>
        <w:t>g</w:t>
      </w:r>
      <w:r w:rsidRPr="00DA7F15">
        <w:rPr>
          <w:lang w:val="de-DE"/>
        </w:rPr>
        <w:t>erman</w:t>
      </w:r>
      <w:proofErr w:type="spellEnd"/>
      <w:r w:rsidRPr="00DA7F15">
        <w:rPr>
          <w:lang w:val="de-DE"/>
        </w:rPr>
        <w:t xml:space="preserve"> original</w:t>
      </w:r>
      <w:r>
        <w:rPr>
          <w:lang w:val="de-DE"/>
        </w:rPr>
        <w:t xml:space="preserve"> --</w:t>
      </w:r>
    </w:p>
    <w:p w14:paraId="23CE0AA2" w14:textId="18363D99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Im Folgenden erhalten Sie nun KI-Unterstützung.</w:t>
      </w:r>
      <w:r w:rsidRPr="00DA7F15">
        <w:rPr>
          <w:b/>
          <w:lang w:val="de-DE"/>
        </w:rPr>
        <w:t xml:space="preserve"> </w:t>
      </w:r>
      <w:r w:rsidRPr="00DA7F15">
        <w:rPr>
          <w:lang w:val="de-DE"/>
        </w:rPr>
        <w:t>Die auf die Klassifikation der Formen trainierte KI wurde bereits</w:t>
      </w:r>
      <w:r>
        <w:rPr>
          <w:lang w:val="de-DE"/>
        </w:rPr>
        <w:t xml:space="preserve"> </w:t>
      </w:r>
      <w:r w:rsidRPr="00DA7F15">
        <w:rPr>
          <w:lang w:val="de-DE"/>
        </w:rPr>
        <w:t>erfolgreich evaluiert. Da eine Vorstudie zeigte, dass die Probanden Schwierigkeiten hatten, kleinere und relevante</w:t>
      </w:r>
      <w:r>
        <w:rPr>
          <w:lang w:val="de-DE"/>
        </w:rPr>
        <w:t xml:space="preserve"> </w:t>
      </w:r>
      <w:r w:rsidRPr="00DA7F15">
        <w:rPr>
          <w:lang w:val="de-DE"/>
        </w:rPr>
        <w:t xml:space="preserve">Unterschiede im Höhen-Breiten-Verhältnis der Formen zu erkennen, wurde die KI speziell hierauf trainiert. </w:t>
      </w:r>
    </w:p>
    <w:p w14:paraId="17689C49" w14:textId="6B223064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Dadurch kann es immer noch gelegentlich zu Fehlklassifikationen kommen. Insgesamt weist die KI aber eine</w:t>
      </w:r>
      <w:r>
        <w:rPr>
          <w:lang w:val="de-DE"/>
        </w:rPr>
        <w:t xml:space="preserve"> </w:t>
      </w:r>
      <w:r w:rsidRPr="00DA7F15">
        <w:rPr>
          <w:lang w:val="de-DE"/>
        </w:rPr>
        <w:t>sehr gute Performanz auf.</w:t>
      </w:r>
      <w:r>
        <w:rPr>
          <w:lang w:val="de-DE"/>
        </w:rPr>
        <w:t xml:space="preserve"> </w:t>
      </w:r>
      <w:r>
        <w:rPr>
          <w:lang w:val="de-DE"/>
        </w:rPr>
        <w:br/>
      </w:r>
      <w:r w:rsidRPr="00DA7F15">
        <w:rPr>
          <w:lang w:val="de-DE"/>
        </w:rPr>
        <w:t>Nutzen Sie daher die KI-Klassifikationen als Hilfe bei Ihrer Entscheidung!</w:t>
      </w:r>
    </w:p>
    <w:p w14:paraId="6A75B71B" w14:textId="2B963CB4" w:rsidR="00DA7F15" w:rsidRPr="00DA7F15" w:rsidRDefault="00DA7F15">
      <w:pPr>
        <w:rPr>
          <w:b/>
          <w:lang w:val="de-DE"/>
        </w:rPr>
      </w:pPr>
      <w:proofErr w:type="spellStart"/>
      <w:r w:rsidRPr="00DA7F15">
        <w:rPr>
          <w:b/>
          <w:lang w:val="de-DE"/>
        </w:rPr>
        <w:t>Instruction</w:t>
      </w:r>
      <w:proofErr w:type="spellEnd"/>
      <w:r w:rsidRPr="00DA7F15">
        <w:rPr>
          <w:b/>
          <w:lang w:val="de-DE"/>
        </w:rPr>
        <w:t xml:space="preserve"> </w:t>
      </w:r>
      <w:proofErr w:type="spellStart"/>
      <w:r w:rsidRPr="00DA7F15">
        <w:rPr>
          <w:b/>
          <w:lang w:val="de-DE"/>
        </w:rPr>
        <w:t>Distrust</w:t>
      </w:r>
      <w:proofErr w:type="spellEnd"/>
    </w:p>
    <w:p w14:paraId="52FFFED0" w14:textId="3DA8D5F3" w:rsidR="007D79EC" w:rsidRPr="007D79EC" w:rsidRDefault="007D79EC" w:rsidP="007D79EC">
      <w:r>
        <w:t>In the following, y</w:t>
      </w:r>
      <w:r w:rsidRPr="007D79EC">
        <w:t>ou will receive AI support. The AI trained to classify the shapes has already been successfully evaluated. As a preliminary study showed that the test subjects had difficulties recognising small and relevant differences in the height-</w:t>
      </w:r>
      <w:r>
        <w:t>to-</w:t>
      </w:r>
      <w:r w:rsidRPr="007D79EC">
        <w:t xml:space="preserve">width ratio of the shapes, the AI was specifically trained for this. </w:t>
      </w:r>
    </w:p>
    <w:p w14:paraId="41DF4303" w14:textId="4088BB85" w:rsidR="007D79EC" w:rsidRPr="007D79EC" w:rsidRDefault="007D79EC" w:rsidP="007D79EC">
      <w:r w:rsidRPr="007D79EC">
        <w:t xml:space="preserve">Overall, the AI performed very well. However, the focus on training the AI can still lead to occasional misclassifications. These errors can sometimes be </w:t>
      </w:r>
      <w:proofErr w:type="gramStart"/>
      <w:r w:rsidRPr="007D79EC">
        <w:t>very obvious</w:t>
      </w:r>
      <w:proofErr w:type="gramEnd"/>
      <w:r w:rsidRPr="007D79EC">
        <w:t xml:space="preserve"> to humans. Even for less obvious cases, previous studies have shown that humans often have good intuition and can recognise when a classification is incorrect by critically examining it. </w:t>
      </w:r>
    </w:p>
    <w:p w14:paraId="2D1A8E93" w14:textId="588EB62E" w:rsidR="007D79EC" w:rsidRPr="007D79EC" w:rsidRDefault="007D79EC" w:rsidP="007D79EC">
      <w:r w:rsidRPr="007D79EC">
        <w:t>You should therefore use the AI classifications to help you make your decision but always check for yourself whether the AI classifications seem sensible to you.</w:t>
      </w:r>
    </w:p>
    <w:p w14:paraId="6294EF0E" w14:textId="6CE77F37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-</w:t>
      </w:r>
      <w:r>
        <w:rPr>
          <w:lang w:val="de-DE"/>
        </w:rPr>
        <w:t xml:space="preserve">- </w:t>
      </w:r>
      <w:proofErr w:type="spellStart"/>
      <w:r>
        <w:rPr>
          <w:lang w:val="de-DE"/>
        </w:rPr>
        <w:t>g</w:t>
      </w:r>
      <w:r w:rsidRPr="00DA7F15">
        <w:rPr>
          <w:lang w:val="de-DE"/>
        </w:rPr>
        <w:t>erman</w:t>
      </w:r>
      <w:proofErr w:type="spellEnd"/>
      <w:r w:rsidRPr="00DA7F15">
        <w:rPr>
          <w:lang w:val="de-DE"/>
        </w:rPr>
        <w:t xml:space="preserve"> original</w:t>
      </w:r>
      <w:r>
        <w:rPr>
          <w:lang w:val="de-DE"/>
        </w:rPr>
        <w:t xml:space="preserve"> --</w:t>
      </w:r>
    </w:p>
    <w:p w14:paraId="164D23F6" w14:textId="639B8656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Im Folgenden erhalten Sie nun KI-Unterstützung</w:t>
      </w:r>
      <w:r>
        <w:rPr>
          <w:lang w:val="de-DE"/>
        </w:rPr>
        <w:t>.</w:t>
      </w:r>
      <w:r w:rsidRPr="00DA7F15">
        <w:rPr>
          <w:lang w:val="de-DE"/>
        </w:rPr>
        <w:t xml:space="preserve"> Die auf die Klassifikation der Formen trainierte KI wurde bereits</w:t>
      </w:r>
      <w:r>
        <w:rPr>
          <w:lang w:val="de-DE"/>
        </w:rPr>
        <w:t xml:space="preserve"> </w:t>
      </w:r>
      <w:r w:rsidRPr="00DA7F15">
        <w:rPr>
          <w:lang w:val="de-DE"/>
        </w:rPr>
        <w:t>erfolgreich evaluiert. Da eine Vorstudie zeigte, dass die Probanden Schwierigkeiten hatten, kleinere und relevante</w:t>
      </w:r>
      <w:r>
        <w:rPr>
          <w:lang w:val="de-DE"/>
        </w:rPr>
        <w:t xml:space="preserve"> </w:t>
      </w:r>
      <w:r w:rsidRPr="00DA7F15">
        <w:rPr>
          <w:lang w:val="de-DE"/>
        </w:rPr>
        <w:t xml:space="preserve">Unterschiede im Höhen-Breiten-Verhältnis der Formen zu erkennen, wurde die &lt;b&gt;KI speziell hierauf trainiert. </w:t>
      </w:r>
    </w:p>
    <w:p w14:paraId="3E7D668D" w14:textId="7ABFC583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Insgesamt weist die KI eine sehr gute Performanz auf. Durch den Fokus beim Training der KI kann es aber immer noch gelegentlich zu Fehlklassifikationen kommen</w:t>
      </w:r>
      <w:r>
        <w:rPr>
          <w:lang w:val="de-DE"/>
        </w:rPr>
        <w:t xml:space="preserve">. </w:t>
      </w:r>
      <w:r w:rsidRPr="00DA7F15">
        <w:rPr>
          <w:lang w:val="de-DE"/>
        </w:rPr>
        <w:t>Diese Fehler können für Menschen teilweise sehr offensichtlich sein.</w:t>
      </w:r>
      <w:r>
        <w:rPr>
          <w:lang w:val="de-DE"/>
        </w:rPr>
        <w:t xml:space="preserve"> </w:t>
      </w:r>
      <w:r w:rsidRPr="00DA7F15">
        <w:rPr>
          <w:lang w:val="de-DE"/>
        </w:rPr>
        <w:t xml:space="preserve">   Auch für weniger offensichtliche Fälle haben bisherige Untersuchungen gezeigt, dass Menschen oft eine gute Intuition haben und durch kritisches Prüfen gut erkennen können, wann eine falsche Klassifikation vorliegt. </w:t>
      </w:r>
      <w:r>
        <w:rPr>
          <w:lang w:val="de-DE"/>
        </w:rPr>
        <w:br/>
      </w:r>
      <w:r w:rsidRPr="00DA7F15">
        <w:rPr>
          <w:lang w:val="de-DE"/>
        </w:rPr>
        <w:t>Nutzen Sie daher die KI-Klassifikationen als Hilfe bei Ihrer Entscheidung, aber prüfen Sie stets</w:t>
      </w:r>
      <w:r>
        <w:rPr>
          <w:lang w:val="de-DE"/>
        </w:rPr>
        <w:t xml:space="preserve"> </w:t>
      </w:r>
      <w:r w:rsidRPr="00DA7F15">
        <w:rPr>
          <w:lang w:val="de-DE"/>
        </w:rPr>
        <w:t>für sich,</w:t>
      </w:r>
      <w:r>
        <w:rPr>
          <w:lang w:val="de-DE"/>
        </w:rPr>
        <w:t xml:space="preserve"> </w:t>
      </w:r>
      <w:r w:rsidRPr="00DA7F15">
        <w:rPr>
          <w:lang w:val="de-DE"/>
        </w:rPr>
        <w:t>ob Ihnen die KI-Klassifikationen sinnvoll erscheinen</w:t>
      </w:r>
      <w:r>
        <w:rPr>
          <w:lang w:val="de-DE"/>
        </w:rPr>
        <w:t>.</w:t>
      </w:r>
    </w:p>
    <w:p w14:paraId="47855E99" w14:textId="77777777" w:rsidR="00DA7F15" w:rsidRDefault="00DA7F15">
      <w:pPr>
        <w:rPr>
          <w:lang w:val="de-DE"/>
        </w:rPr>
      </w:pPr>
    </w:p>
    <w:p w14:paraId="7BF3B5E5" w14:textId="77777777" w:rsidR="00DA7F15" w:rsidRDefault="00DA7F15">
      <w:pPr>
        <w:rPr>
          <w:lang w:val="de-DE"/>
        </w:rPr>
      </w:pPr>
    </w:p>
    <w:p w14:paraId="4CEA6BD1" w14:textId="30256B7F" w:rsidR="00DA7F15" w:rsidRDefault="00DA7F15">
      <w:pPr>
        <w:rPr>
          <w:b/>
          <w:u w:val="single"/>
          <w:lang w:val="de-DE"/>
        </w:rPr>
      </w:pPr>
      <w:proofErr w:type="spellStart"/>
      <w:r w:rsidRPr="00DA7F15">
        <w:rPr>
          <w:b/>
          <w:u w:val="single"/>
          <w:lang w:val="de-DE"/>
        </w:rPr>
        <w:t>RoF</w:t>
      </w:r>
      <w:proofErr w:type="spellEnd"/>
    </w:p>
    <w:p w14:paraId="6EF83D41" w14:textId="4E76D51C" w:rsidR="00DA7F15" w:rsidRDefault="00DA7F15">
      <w:pPr>
        <w:rPr>
          <w:b/>
          <w:lang w:val="de-DE"/>
        </w:rPr>
      </w:pPr>
      <w:proofErr w:type="spellStart"/>
      <w:r w:rsidRPr="00DA7F15">
        <w:rPr>
          <w:b/>
          <w:lang w:val="de-DE"/>
        </w:rPr>
        <w:t>Instruction</w:t>
      </w:r>
      <w:proofErr w:type="spellEnd"/>
      <w:r w:rsidRPr="00DA7F15">
        <w:rPr>
          <w:b/>
          <w:lang w:val="de-DE"/>
        </w:rPr>
        <w:t xml:space="preserve"> Information </w:t>
      </w:r>
      <w:proofErr w:type="spellStart"/>
      <w:r w:rsidRPr="00DA7F15">
        <w:rPr>
          <w:b/>
          <w:lang w:val="de-DE"/>
        </w:rPr>
        <w:t>Only</w:t>
      </w:r>
      <w:proofErr w:type="spellEnd"/>
    </w:p>
    <w:p w14:paraId="41146733" w14:textId="649C73C9" w:rsidR="007D79EC" w:rsidRPr="007D79EC" w:rsidRDefault="007D79EC" w:rsidP="007D79EC">
      <w:r>
        <w:t>In the following, y</w:t>
      </w:r>
      <w:r w:rsidRPr="007D79EC">
        <w:t xml:space="preserve">ou will receive AI support. The AI trained to classify the images has already been successfully evaluated. </w:t>
      </w:r>
    </w:p>
    <w:p w14:paraId="46C7E060" w14:textId="77777777" w:rsidR="007D79EC" w:rsidRPr="007D79EC" w:rsidRDefault="007D79EC" w:rsidP="007D79EC">
      <w:r w:rsidRPr="007D79EC">
        <w:t xml:space="preserve">There may still be occasional misclassifications, but </w:t>
      </w:r>
      <w:proofErr w:type="gramStart"/>
      <w:r w:rsidRPr="007D79EC">
        <w:t>overall</w:t>
      </w:r>
      <w:proofErr w:type="gramEnd"/>
      <w:r w:rsidRPr="007D79EC">
        <w:t xml:space="preserve"> the AI performs very well. </w:t>
      </w:r>
    </w:p>
    <w:p w14:paraId="4A428ED8" w14:textId="7CF79C56" w:rsidR="007D79EC" w:rsidRPr="007D79EC" w:rsidRDefault="007D79EC" w:rsidP="007D79EC">
      <w:r w:rsidRPr="007D79EC">
        <w:t>You should therefore use the AI classifications to help you make your decision!</w:t>
      </w:r>
    </w:p>
    <w:p w14:paraId="73272101" w14:textId="052A7E79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-</w:t>
      </w:r>
      <w:r>
        <w:rPr>
          <w:lang w:val="de-DE"/>
        </w:rPr>
        <w:t xml:space="preserve">- </w:t>
      </w:r>
      <w:proofErr w:type="spellStart"/>
      <w:r>
        <w:rPr>
          <w:lang w:val="de-DE"/>
        </w:rPr>
        <w:t>g</w:t>
      </w:r>
      <w:r w:rsidRPr="00DA7F15">
        <w:rPr>
          <w:lang w:val="de-DE"/>
        </w:rPr>
        <w:t>erman</w:t>
      </w:r>
      <w:proofErr w:type="spellEnd"/>
      <w:r w:rsidRPr="00DA7F15">
        <w:rPr>
          <w:lang w:val="de-DE"/>
        </w:rPr>
        <w:t xml:space="preserve"> original</w:t>
      </w:r>
      <w:r>
        <w:rPr>
          <w:lang w:val="de-DE"/>
        </w:rPr>
        <w:t xml:space="preserve"> --</w:t>
      </w:r>
    </w:p>
    <w:p w14:paraId="439A3628" w14:textId="0E1C6A4F" w:rsidR="00DA7F15" w:rsidRDefault="00DA7F15" w:rsidP="00DA7F15">
      <w:pPr>
        <w:rPr>
          <w:lang w:val="de-DE"/>
        </w:rPr>
      </w:pPr>
      <w:r w:rsidRPr="00DA7F15">
        <w:rPr>
          <w:lang w:val="de-DE"/>
        </w:rPr>
        <w:t>Im Folgenden erhalten Sie nun KI-Unterstützung. Die auf die Klassifikation der Bilder trainierte KI wurde bereits</w:t>
      </w:r>
      <w:r>
        <w:rPr>
          <w:lang w:val="de-DE"/>
        </w:rPr>
        <w:t xml:space="preserve"> </w:t>
      </w:r>
      <w:r w:rsidRPr="00DA7F15">
        <w:rPr>
          <w:lang w:val="de-DE"/>
        </w:rPr>
        <w:t xml:space="preserve">erfolgreich evaluiert. </w:t>
      </w:r>
    </w:p>
    <w:p w14:paraId="2C2F2979" w14:textId="0E4DA926" w:rsidR="00DA7F15" w:rsidRPr="007D79EC" w:rsidRDefault="00DA7F15">
      <w:pPr>
        <w:rPr>
          <w:lang w:val="de-DE"/>
        </w:rPr>
      </w:pPr>
      <w:r w:rsidRPr="00DA7F15">
        <w:rPr>
          <w:lang w:val="de-DE"/>
        </w:rPr>
        <w:t>Es kann zwar immer noch gelegentlich zu Fehlklassifikationen kommen, aber insgesamt weist die KI eine</w:t>
      </w:r>
      <w:r>
        <w:rPr>
          <w:lang w:val="de-DE"/>
        </w:rPr>
        <w:t xml:space="preserve"> </w:t>
      </w:r>
      <w:r w:rsidRPr="00DA7F15">
        <w:rPr>
          <w:lang w:val="de-DE"/>
        </w:rPr>
        <w:t xml:space="preserve">sehr gute Performanz auf. </w:t>
      </w:r>
      <w:r>
        <w:rPr>
          <w:lang w:val="de-DE"/>
        </w:rPr>
        <w:br/>
      </w:r>
      <w:r w:rsidRPr="00DA7F15">
        <w:rPr>
          <w:lang w:val="de-DE"/>
        </w:rPr>
        <w:t>Nutzen Sie daher die KI-Klassifikationen als Hilfe bei Ihrer Entscheidung</w:t>
      </w:r>
      <w:r>
        <w:rPr>
          <w:lang w:val="de-DE"/>
        </w:rPr>
        <w:t>!</w:t>
      </w:r>
    </w:p>
    <w:p w14:paraId="1A72E67C" w14:textId="30D6DF79" w:rsidR="00DA7F15" w:rsidRPr="00DA7F15" w:rsidRDefault="00DA7F15" w:rsidP="00DA7F15">
      <w:pPr>
        <w:rPr>
          <w:b/>
        </w:rPr>
      </w:pPr>
      <w:r w:rsidRPr="00DA7F15">
        <w:rPr>
          <w:b/>
        </w:rPr>
        <w:t>Instruction Distrust</w:t>
      </w:r>
    </w:p>
    <w:p w14:paraId="4B8E09A0" w14:textId="29A47215" w:rsidR="007D79EC" w:rsidRPr="007D79EC" w:rsidRDefault="007D79EC" w:rsidP="007D79EC">
      <w:r>
        <w:t>In the following, y</w:t>
      </w:r>
      <w:r w:rsidRPr="007D79EC">
        <w:t xml:space="preserve">ou will receive AI support. The AI trained to classify the images has already been successfully evaluated. </w:t>
      </w:r>
    </w:p>
    <w:p w14:paraId="23142627" w14:textId="49039D46" w:rsidR="007D79EC" w:rsidRPr="007D79EC" w:rsidRDefault="007D79EC" w:rsidP="007D79EC">
      <w:r w:rsidRPr="007D79EC">
        <w:t xml:space="preserve">Overall, the AI performs very well. However, misclassifications can still occur occasionally. These errors can sometimes be </w:t>
      </w:r>
      <w:proofErr w:type="gramStart"/>
      <w:r w:rsidRPr="007D79EC">
        <w:t>very obvious</w:t>
      </w:r>
      <w:proofErr w:type="gramEnd"/>
      <w:r w:rsidRPr="007D79EC">
        <w:t xml:space="preserve"> to humans. Even </w:t>
      </w:r>
      <w:r>
        <w:t>for</w:t>
      </w:r>
      <w:r w:rsidRPr="007D79EC">
        <w:t xml:space="preserve"> less obvious cases, previous studies have shown that </w:t>
      </w:r>
      <w:r>
        <w:t>humans</w:t>
      </w:r>
      <w:r w:rsidRPr="007D79EC">
        <w:t xml:space="preserve"> often have good intuition and can recognise when a classification is incorrect by critically examining the data. </w:t>
      </w:r>
    </w:p>
    <w:p w14:paraId="7A5D7017" w14:textId="75EFECE2" w:rsidR="007D79EC" w:rsidRPr="007D79EC" w:rsidRDefault="007D79EC" w:rsidP="007D79EC">
      <w:r w:rsidRPr="007D79EC">
        <w:t>You should therefore use the AI classifications to help you make your decision but always check for yourself whether the AI classifications seem sensible to you.</w:t>
      </w:r>
    </w:p>
    <w:p w14:paraId="4F0A8B75" w14:textId="2E0B1626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-</w:t>
      </w:r>
      <w:r>
        <w:rPr>
          <w:lang w:val="de-DE"/>
        </w:rPr>
        <w:t xml:space="preserve">- </w:t>
      </w:r>
      <w:proofErr w:type="spellStart"/>
      <w:r>
        <w:rPr>
          <w:lang w:val="de-DE"/>
        </w:rPr>
        <w:t>g</w:t>
      </w:r>
      <w:r w:rsidRPr="00DA7F15">
        <w:rPr>
          <w:lang w:val="de-DE"/>
        </w:rPr>
        <w:t>erman</w:t>
      </w:r>
      <w:proofErr w:type="spellEnd"/>
      <w:r w:rsidRPr="00DA7F15">
        <w:rPr>
          <w:lang w:val="de-DE"/>
        </w:rPr>
        <w:t xml:space="preserve"> original</w:t>
      </w:r>
      <w:r>
        <w:rPr>
          <w:lang w:val="de-DE"/>
        </w:rPr>
        <w:t xml:space="preserve"> --</w:t>
      </w:r>
    </w:p>
    <w:p w14:paraId="4D7DB8AA" w14:textId="72C97688" w:rsidR="00DA7F15" w:rsidRDefault="00DA7F15" w:rsidP="00DA7F15">
      <w:pPr>
        <w:rPr>
          <w:lang w:val="de-DE"/>
        </w:rPr>
      </w:pPr>
      <w:r w:rsidRPr="00DA7F15">
        <w:rPr>
          <w:lang w:val="de-DE"/>
        </w:rPr>
        <w:t>Im Folgenden erhalten Sie nun KI-Unterstützung. Die auf die Klassifikation der Bilder trainierte KI wurde bereits</w:t>
      </w:r>
      <w:r>
        <w:rPr>
          <w:lang w:val="de-DE"/>
        </w:rPr>
        <w:t xml:space="preserve"> </w:t>
      </w:r>
      <w:r w:rsidRPr="00DA7F15">
        <w:rPr>
          <w:lang w:val="de-DE"/>
        </w:rPr>
        <w:t xml:space="preserve">erfolgreich evaluiert. </w:t>
      </w:r>
    </w:p>
    <w:p w14:paraId="78E7AAF1" w14:textId="3A2C386E" w:rsidR="00DA7F15" w:rsidRPr="00DA7F15" w:rsidRDefault="00DA7F15" w:rsidP="00DA7F15">
      <w:pPr>
        <w:rPr>
          <w:lang w:val="de-DE"/>
        </w:rPr>
      </w:pPr>
      <w:r w:rsidRPr="00DA7F15">
        <w:rPr>
          <w:lang w:val="de-DE"/>
        </w:rPr>
        <w:t>Insgesamt weist die KI eine sehr gute Performanz auf. Es kann aber immer noch gelegentlich zu Fehlklassifikationen kommen</w:t>
      </w:r>
      <w:r>
        <w:rPr>
          <w:lang w:val="de-DE"/>
        </w:rPr>
        <w:t xml:space="preserve">. </w:t>
      </w:r>
      <w:r w:rsidRPr="00DA7F15">
        <w:rPr>
          <w:lang w:val="de-DE"/>
        </w:rPr>
        <w:t>Diese Fehler können für Menschen teilweise sehr offensichtlich sein.</w:t>
      </w:r>
      <w:r>
        <w:rPr>
          <w:lang w:val="de-DE"/>
        </w:rPr>
        <w:t xml:space="preserve"> </w:t>
      </w:r>
      <w:r w:rsidRPr="00DA7F15">
        <w:rPr>
          <w:lang w:val="de-DE"/>
        </w:rPr>
        <w:t xml:space="preserve">Auch für weniger offensichtliche Fälle haben bisherige Untersuchungen gezeigt, dass Menschen oft eine gute Intuition haben und durch kritisches Prüfen gut erkennen können, wann eine falsche Klassifikation vorliegt. </w:t>
      </w:r>
      <w:r>
        <w:rPr>
          <w:lang w:val="de-DE"/>
        </w:rPr>
        <w:br/>
      </w:r>
      <w:r w:rsidRPr="00DA7F15">
        <w:rPr>
          <w:lang w:val="de-DE"/>
        </w:rPr>
        <w:t>Nutzen Sie daher die KI-Klassifikationen als Hilfe bei Ihrer Entscheidung, aber prüfen Sie stets für sich,</w:t>
      </w:r>
      <w:r>
        <w:rPr>
          <w:lang w:val="de-DE"/>
        </w:rPr>
        <w:t xml:space="preserve"> </w:t>
      </w:r>
      <w:r w:rsidRPr="00DA7F15">
        <w:rPr>
          <w:lang w:val="de-DE"/>
        </w:rPr>
        <w:t>ob Ihnen die KI-Klassifikationen sinnvoll erscheinen.</w:t>
      </w:r>
      <w:r>
        <w:rPr>
          <w:lang w:val="de-DE"/>
        </w:rPr>
        <w:t xml:space="preserve"> </w:t>
      </w:r>
      <w:r w:rsidRPr="00DA7F15">
        <w:rPr>
          <w:lang w:val="de-DE"/>
        </w:rPr>
        <w:t xml:space="preserve"> </w:t>
      </w:r>
    </w:p>
    <w:p w14:paraId="42E56695" w14:textId="77777777" w:rsidR="00DA7F15" w:rsidRPr="00DA7F15" w:rsidRDefault="00DA7F15">
      <w:pPr>
        <w:rPr>
          <w:b/>
          <w:lang w:val="de-DE"/>
        </w:rPr>
      </w:pPr>
    </w:p>
    <w:sectPr w:rsidR="00DA7F15" w:rsidRPr="00DA7F15" w:rsidSect="007270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33CC"/>
    <w:multiLevelType w:val="hybridMultilevel"/>
    <w:tmpl w:val="2BE65C9A"/>
    <w:lvl w:ilvl="0" w:tplc="65FC0AB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F3E"/>
    <w:multiLevelType w:val="hybridMultilevel"/>
    <w:tmpl w:val="BB24D2E8"/>
    <w:lvl w:ilvl="0" w:tplc="4768E6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8EC"/>
    <w:multiLevelType w:val="hybridMultilevel"/>
    <w:tmpl w:val="89309896"/>
    <w:lvl w:ilvl="0" w:tplc="D8FE221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C07"/>
    <w:multiLevelType w:val="hybridMultilevel"/>
    <w:tmpl w:val="E33E8438"/>
    <w:lvl w:ilvl="0" w:tplc="D8FE221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47C70"/>
    <w:multiLevelType w:val="hybridMultilevel"/>
    <w:tmpl w:val="5386C766"/>
    <w:lvl w:ilvl="0" w:tplc="C238537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86627">
    <w:abstractNumId w:val="4"/>
  </w:num>
  <w:num w:numId="2" w16cid:durableId="1618370820">
    <w:abstractNumId w:val="0"/>
  </w:num>
  <w:num w:numId="3" w16cid:durableId="367075443">
    <w:abstractNumId w:val="1"/>
  </w:num>
  <w:num w:numId="4" w16cid:durableId="410780297">
    <w:abstractNumId w:val="2"/>
  </w:num>
  <w:num w:numId="5" w16cid:durableId="75389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B1"/>
    <w:rsid w:val="002742B1"/>
    <w:rsid w:val="005D1585"/>
    <w:rsid w:val="005D7013"/>
    <w:rsid w:val="007270BF"/>
    <w:rsid w:val="00792E96"/>
    <w:rsid w:val="007D79EC"/>
    <w:rsid w:val="00BC0490"/>
    <w:rsid w:val="00BE0DF0"/>
    <w:rsid w:val="00DA7F15"/>
    <w:rsid w:val="00E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B269"/>
  <w15:chartTrackingRefBased/>
  <w15:docId w15:val="{A3CB6BAC-A11C-46F1-AF6E-C3E2DEB0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4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4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4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4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4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4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4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4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4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4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4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42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42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42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42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42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42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4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4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4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42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42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42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4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42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4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Peters</dc:creator>
  <cp:keywords/>
  <dc:description/>
  <cp:lastModifiedBy>Tobias Peters</cp:lastModifiedBy>
  <cp:revision>2</cp:revision>
  <dcterms:created xsi:type="dcterms:W3CDTF">2025-02-08T16:48:00Z</dcterms:created>
  <dcterms:modified xsi:type="dcterms:W3CDTF">2025-02-08T17:05:00Z</dcterms:modified>
</cp:coreProperties>
</file>