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3F9F9" w14:textId="1E9756BA" w:rsidR="00F41E5C" w:rsidRDefault="0061284B" w:rsidP="0061284B">
      <w:pPr>
        <w:spacing w:before="100" w:beforeAutospacing="1" w:after="100" w:afterAutospacing="1" w:line="240" w:lineRule="auto"/>
      </w:pPr>
      <w:r w:rsidRPr="0061284B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2A59B787" wp14:editId="796E8485">
            <wp:extent cx="8079642" cy="4913906"/>
            <wp:effectExtent l="0" t="0" r="0" b="1270"/>
            <wp:docPr id="6" name="Grafik 6" descr="C:\Users\Kurz\Downloads\dagitty-model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z\Downloads\dagitty-model(9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982" cy="493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2B49F" w14:textId="085FF3B5" w:rsidR="004B58C7" w:rsidRPr="0057027D" w:rsidRDefault="001141C4" w:rsidP="00B21724">
      <w:pPr>
        <w:rPr>
          <w:noProof/>
          <w:lang w:val="en-GB" w:eastAsia="de-DE"/>
        </w:rPr>
        <w:sectPr w:rsidR="004B58C7" w:rsidRPr="0057027D" w:rsidSect="004B58C7">
          <w:footerReference w:type="default" r:id="rId9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  <w:r w:rsidRPr="0057027D">
        <w:rPr>
          <w:b/>
          <w:noProof/>
          <w:lang w:val="en-GB" w:eastAsia="de-DE"/>
        </w:rPr>
        <w:t>Supplementary</w:t>
      </w:r>
      <w:r w:rsidR="004B58C7" w:rsidRPr="0057027D">
        <w:rPr>
          <w:b/>
          <w:noProof/>
          <w:lang w:val="en-GB" w:eastAsia="de-DE"/>
        </w:rPr>
        <w:t xml:space="preserve"> Figure S1.</w:t>
      </w:r>
      <w:r w:rsidR="004B58C7" w:rsidRPr="0057027D">
        <w:rPr>
          <w:noProof/>
          <w:lang w:val="en-GB" w:eastAsia="de-DE"/>
        </w:rPr>
        <w:t xml:space="preserve"> Directed Acyclic Graph depicting the assumed asso</w:t>
      </w:r>
      <w:r w:rsidR="009567B4" w:rsidRPr="0057027D">
        <w:rPr>
          <w:noProof/>
          <w:lang w:val="en-GB" w:eastAsia="de-DE"/>
        </w:rPr>
        <w:t>ciation</w:t>
      </w:r>
      <w:r w:rsidR="004B58C7" w:rsidRPr="0057027D">
        <w:rPr>
          <w:noProof/>
          <w:lang w:val="en-GB" w:eastAsia="de-DE"/>
        </w:rPr>
        <w:t xml:space="preserve">s between maternal emplyoment </w:t>
      </w:r>
      <w:r w:rsidR="009567B4" w:rsidRPr="0057027D">
        <w:rPr>
          <w:noProof/>
          <w:lang w:val="en-GB" w:eastAsia="de-DE"/>
        </w:rPr>
        <w:t>after childbirth</w:t>
      </w:r>
      <w:r w:rsidR="004B58C7" w:rsidRPr="0057027D">
        <w:rPr>
          <w:noProof/>
          <w:lang w:val="en-GB" w:eastAsia="de-DE"/>
        </w:rPr>
        <w:t xml:space="preserve"> and child ment</w:t>
      </w:r>
      <w:r w:rsidR="009D151A">
        <w:rPr>
          <w:noProof/>
          <w:lang w:val="en-GB" w:eastAsia="de-DE"/>
        </w:rPr>
        <w:t>al health</w:t>
      </w:r>
      <w:r w:rsidR="00656CF8">
        <w:rPr>
          <w:noProof/>
          <w:lang w:val="en-GB" w:eastAsia="de-DE"/>
        </w:rPr>
        <w:t xml:space="preserve"> problems</w:t>
      </w:r>
      <w:r w:rsidR="009D151A">
        <w:rPr>
          <w:noProof/>
          <w:lang w:val="en-GB" w:eastAsia="de-DE"/>
        </w:rPr>
        <w:t xml:space="preserve"> with 4-6 years of age</w:t>
      </w:r>
      <w:r w:rsidR="00230485">
        <w:rPr>
          <w:noProof/>
          <w:lang w:val="en-GB" w:eastAsia="de-DE"/>
        </w:rPr>
        <w:t>,</w:t>
      </w:r>
      <w:r w:rsidR="00230485" w:rsidRPr="00B35FC1">
        <w:rPr>
          <w:lang w:val="en-US"/>
        </w:rPr>
        <w:t xml:space="preserve"> </w:t>
      </w:r>
      <w:r w:rsidR="00230485" w:rsidRPr="00230485">
        <w:rPr>
          <w:noProof/>
          <w:lang w:val="en-GB" w:eastAsia="de-DE"/>
        </w:rPr>
        <w:t>green variable=ancestor of exposure, blue variable= ancestor of outcome, red variable=ancestor or exposure and outcome, green path=causal p</w:t>
      </w:r>
      <w:r w:rsidR="00230485">
        <w:rPr>
          <w:noProof/>
          <w:lang w:val="en-GB" w:eastAsia="de-DE"/>
        </w:rPr>
        <w:t>ath, red path=biasing path;</w:t>
      </w:r>
      <w:r w:rsidR="003F7B39">
        <w:rPr>
          <w:noProof/>
          <w:lang w:val="en-GB" w:eastAsia="de-DE"/>
        </w:rPr>
        <w:t xml:space="preserve">  </w:t>
      </w:r>
      <w:r w:rsidR="003F7B39" w:rsidRPr="003F7B39">
        <w:rPr>
          <w:noProof/>
          <w:lang w:val="en-GB" w:eastAsia="de-DE"/>
        </w:rPr>
        <w:t>Ulm SPATZ Health Study, Germany</w:t>
      </w:r>
      <w:r w:rsidR="00230485">
        <w:rPr>
          <w:noProof/>
          <w:lang w:val="en-GB" w:eastAsia="de-DE"/>
        </w:rPr>
        <w:t>.</w:t>
      </w:r>
    </w:p>
    <w:p w14:paraId="45907299" w14:textId="2711334F" w:rsidR="00377668" w:rsidRPr="001141C4" w:rsidRDefault="00B21724" w:rsidP="0037766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7027D">
        <w:rPr>
          <w:lang w:val="en-GB"/>
        </w:rPr>
        <w:lastRenderedPageBreak/>
        <w:t xml:space="preserve"> </w:t>
      </w:r>
      <w:r w:rsidR="00377668" w:rsidRPr="001141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Supplementary Methods </w:t>
      </w:r>
    </w:p>
    <w:p w14:paraId="492219EC" w14:textId="77777777" w:rsidR="000C1E01" w:rsidRDefault="000C1E01" w:rsidP="000C1E01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81615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Type of childcare by time points after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child</w:t>
      </w:r>
      <w:r w:rsidRPr="0081615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birth</w:t>
      </w:r>
    </w:p>
    <w:p w14:paraId="3C494096" w14:textId="77777777" w:rsidR="000C1E01" w:rsidRPr="00201A9D" w:rsidRDefault="000C1E01" w:rsidP="000C1E0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type of child</w:t>
      </w:r>
      <w:r w:rsidRPr="008B3C2B">
        <w:rPr>
          <w:rFonts w:ascii="Times New Roman" w:eastAsia="Times New Roman" w:hAnsi="Times New Roman" w:cs="Times New Roman"/>
          <w:sz w:val="24"/>
          <w:szCs w:val="24"/>
          <w:lang w:val="en-US"/>
        </w:rPr>
        <w:t>care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other than maternal care at 6 months, 1, 2, and 3 years was assessed with t</w:t>
      </w:r>
      <w:r w:rsidRPr="001372E7">
        <w:rPr>
          <w:rFonts w:ascii="Times New Roman" w:eastAsia="Times New Roman" w:hAnsi="Times New Roman" w:cs="Times New Roman"/>
          <w:sz w:val="24"/>
          <w:szCs w:val="24"/>
          <w:lang w:val="en-US"/>
        </w:rPr>
        <w:t>he following questions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4D365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“When you think about a normal week, are there other people besides you who temporarily take care of the study child?”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 “</w:t>
      </w:r>
      <w:r w:rsidRPr="004D365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If yes, who are these pe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ople</w:t>
      </w:r>
      <w:r w:rsidRPr="004D365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and how many hour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s per week do they provide care?”.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Based on the literature,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ADDIN ZOTERO_ITEM CSL_CITATION {"citationID":"Y1VLk6ke","properties":{"formattedCitation":"\\super 12\\nosupersub{}","plainCitation":"12","noteIndex":0},"citationItems":[{"id":354,"uris":["http://zotero.org/users/local/gL6G2vX0/items/3JAPAWUV"],"itemData":{"id":354,"type":"article-journal","container-title":"Children and Youth Services Review","DOI":"10.1016/j.childyouth.2007.10.010","ISSN":"01907409","issue":"4","journalAbbreviation":"Children and Youth Services Review","language":"en","page":"365-387","source":"DOI.org (Crossref)","title":"First-year maternal employment and child outcomes: Differences across racial and ethnic groups","title-short":"First-year maternal employment and child outcomes","volume":"30","author":[{"family":"Berger","given":"Lawrence"},{"family":"Brooks-Gunn","given":"Jeanne"},{"family":"Paxson","given":"Christina"},{"family":"Waldfogel","given":"Jane"}],"issued":{"date-parts":[["2008",4]]}}}],"schema":"https://github.com/citation-style-language/schema/raw/master/csl-citation.json"} </w:instrTex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Pr="00DB4D7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four categories of care were distinguished: paternal care (in our sample, only one couple consisted of two mothers, second mother included here), center-based care, relative care (such as grandparents, siblings, or other relatives), and non-relative care (such as childminder, “nanny”, babysitter, or other non-relatives; excluding center-based care). We </w:t>
      </w:r>
      <w:r w:rsidRPr="001372E7">
        <w:rPr>
          <w:rFonts w:ascii="Times New Roman" w:eastAsia="Times New Roman" w:hAnsi="Times New Roman" w:cs="Times New Roman"/>
          <w:sz w:val="24"/>
          <w:szCs w:val="24"/>
          <w:lang w:val="en-US"/>
        </w:rPr>
        <w:t>dichotomized these variables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into ≥10 and &lt;10 hours/week.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ADDIN ZOTERO_ITEM CSL_CITATION {"citationID":"LT4WAv8e","properties":{"formattedCitation":"\\super 12\\nosupersub{}","plainCitation":"12","noteIndex":0},"citationItems":[{"id":354,"uris":["http://zotero.org/users/local/gL6G2vX0/items/3JAPAWUV"],"itemData":{"id":354,"type":"article-journal","container-title":"Children and Youth Services Review","DOI":"10.1016/j.childyouth.2007.10.010","ISSN":"01907409","issue":"4","journalAbbreviation":"Children and Youth Services Review","language":"en","page":"365-387","source":"DOI.org (Crossref)","title":"First-year maternal employment and child outcomes: Differences across racial and ethnic groups","title-short":"First-year maternal employment and child outcomes","volume":"30","author":[{"family":"Berger","given":"Lawrence"},{"family":"Brooks-Gunn","given":"Jeanne"},{"family":"Paxson","given":"Christina"},{"family":"Waldfogel","given":"Jane"}],"issued":{"date-parts":[["2008",4]]}}}],"schema":"https://github.com/citation-style-language/schema/raw/master/csl-citation.json"} </w:instrTex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Pr="00DB4D7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1892C2D" w14:textId="02CE4D08" w:rsidR="00377668" w:rsidRPr="001141C4" w:rsidRDefault="00377668" w:rsidP="0037766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1141C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Statistical procedure for identification of trajectory classes</w:t>
      </w:r>
    </w:p>
    <w:p w14:paraId="167096F6" w14:textId="4653CE9B" w:rsidR="00377668" w:rsidRDefault="00377668" w:rsidP="00377668">
      <w:pPr>
        <w:spacing w:line="48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 used a maximum of n=36 time points per individual (weekly working time per month after childbirth) based on questionnaire data collected at 6 months, 1, 2, and 3 years postpartum (T2-T5); (in sum 24,654 observations from 817 mothers.)</w:t>
      </w:r>
      <w:r w:rsidRPr="00DE6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0E22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find appropriate “cut-points/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time windows</w:t>
      </w:r>
      <w:r w:rsidRPr="000E22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for the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general </w:t>
      </w:r>
      <w:r w:rsidRPr="000E22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latent class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mixed </w:t>
      </w:r>
      <w:r w:rsidRPr="000E22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model estimating the trajectory classes we calculated %-change of working time 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Pr="000E2285">
        <w:rPr>
          <w:rFonts w:ascii="Times New Roman" w:eastAsia="Times New Roman" w:hAnsi="Times New Roman" w:cs="Times New Roman"/>
          <w:sz w:val="24"/>
          <w:szCs w:val="24"/>
          <w:lang w:val="en-US"/>
        </w:rPr>
        <w:t>previous time point (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Supplementary</w:t>
      </w:r>
      <w:r w:rsidRPr="000E22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Figure S2</w:t>
      </w:r>
      <w:r w:rsidRPr="000E2285">
        <w:rPr>
          <w:rFonts w:ascii="Times New Roman" w:eastAsia="Times New Roman" w:hAnsi="Times New Roman" w:cs="Times New Roman"/>
          <w:sz w:val="24"/>
          <w:szCs w:val="24"/>
          <w:lang w:val="en-US"/>
        </w:rPr>
        <w:t>). The following time windows were identified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r w:rsidRPr="000E2285">
        <w:rPr>
          <w:rFonts w:ascii="Times New Roman" w:eastAsia="Times New Roman" w:hAnsi="Times New Roman" w:cs="Times New Roman"/>
          <w:sz w:val="24"/>
          <w:szCs w:val="24"/>
          <w:lang w:val="en-US"/>
        </w:rPr>
        <w:t>used to run the models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796E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E2285">
        <w:rPr>
          <w:rFonts w:ascii="Times New Roman" w:eastAsia="Times New Roman" w:hAnsi="Times New Roman" w:cs="Times New Roman"/>
          <w:sz w:val="24"/>
          <w:szCs w:val="24"/>
          <w:lang w:val="en-US"/>
        </w:rPr>
        <w:t>0-6, 7-12, 13-24, and 25</w:t>
      </w:r>
      <w:r w:rsidR="006D18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-36 months. </w:t>
      </w:r>
      <w:r w:rsidRPr="00B405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appropriate number of trajectory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classes</w:t>
      </w:r>
      <w:r w:rsidRPr="00B405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was determined by increasing it from 1 to 7 and subsequently staying with the number with the lowest Bayesian Information Criterion (BIC), given that the group size was ≥ 5% of all participants</w:t>
      </w:r>
      <w:r w:rsidR="007F52E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A481CB2" w14:textId="06D7E336" w:rsidR="00B21724" w:rsidRDefault="00B21724" w:rsidP="00CC7D57">
      <w:pPr>
        <w:spacing w:line="480" w:lineRule="auto"/>
        <w:ind w:right="568"/>
        <w:jc w:val="both"/>
        <w:rPr>
          <w:rFonts w:ascii="Times New Roman" w:eastAsia="Times New Roman" w:hAnsi="Times New Roman" w:cs="Times New Roman"/>
          <w:bCs/>
          <w:spacing w:val="5"/>
          <w:kern w:val="28"/>
          <w:sz w:val="24"/>
          <w:szCs w:val="28"/>
          <w:lang w:val="en-US"/>
        </w:rPr>
      </w:pPr>
    </w:p>
    <w:p w14:paraId="323E15AD" w14:textId="4AD4A036" w:rsidR="00202F08" w:rsidRDefault="00202F08" w:rsidP="00CC7D57">
      <w:pPr>
        <w:spacing w:line="480" w:lineRule="auto"/>
        <w:ind w:right="568"/>
        <w:jc w:val="both"/>
        <w:rPr>
          <w:rFonts w:ascii="Times New Roman" w:eastAsia="Times New Roman" w:hAnsi="Times New Roman" w:cs="Times New Roman"/>
          <w:bCs/>
          <w:spacing w:val="5"/>
          <w:kern w:val="28"/>
          <w:sz w:val="24"/>
          <w:szCs w:val="28"/>
          <w:lang w:val="en-US"/>
        </w:rPr>
      </w:pPr>
    </w:p>
    <w:p w14:paraId="5A131E7E" w14:textId="77777777" w:rsidR="00202F08" w:rsidRPr="00CC7D57" w:rsidRDefault="00202F08" w:rsidP="00CC7D57">
      <w:pPr>
        <w:spacing w:line="48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57CDF8" w14:textId="58080199" w:rsidR="005450B7" w:rsidRDefault="00CC7D57" w:rsidP="00B21724">
      <w:pPr>
        <w:rPr>
          <w:b/>
          <w:lang w:val="en-US"/>
        </w:rPr>
      </w:pPr>
      <w:r w:rsidRPr="005450B7">
        <w:rPr>
          <w:noProof/>
          <w:lang w:eastAsia="de-DE"/>
        </w:rPr>
        <w:drawing>
          <wp:inline distT="0" distB="0" distL="0" distR="0" wp14:anchorId="46323834" wp14:editId="567BBFC0">
            <wp:extent cx="5276850" cy="3706709"/>
            <wp:effectExtent l="0" t="0" r="0" b="825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1786" r="3641"/>
                    <a:stretch/>
                  </pic:blipFill>
                  <pic:spPr bwMode="auto">
                    <a:xfrm>
                      <a:off x="0" y="0"/>
                      <a:ext cx="5333316" cy="3746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7C260A" w14:textId="64150B8B" w:rsidR="00640421" w:rsidRDefault="001141C4" w:rsidP="00B21724">
      <w:pPr>
        <w:rPr>
          <w:lang w:val="en-US"/>
        </w:rPr>
      </w:pPr>
      <w:r>
        <w:rPr>
          <w:b/>
          <w:lang w:val="en-US"/>
        </w:rPr>
        <w:t>Supplementary</w:t>
      </w:r>
      <w:r w:rsidR="004B58C7">
        <w:rPr>
          <w:b/>
          <w:lang w:val="en-US"/>
        </w:rPr>
        <w:t xml:space="preserve"> </w:t>
      </w:r>
      <w:r w:rsidR="00B21724" w:rsidRPr="001A0AD9">
        <w:rPr>
          <w:b/>
          <w:lang w:val="en-US"/>
        </w:rPr>
        <w:t xml:space="preserve">Figure </w:t>
      </w:r>
      <w:r w:rsidR="00B21724">
        <w:rPr>
          <w:b/>
          <w:lang w:val="en-US"/>
        </w:rPr>
        <w:t>S</w:t>
      </w:r>
      <w:r w:rsidR="004B58C7">
        <w:rPr>
          <w:b/>
          <w:lang w:val="en-US"/>
        </w:rPr>
        <w:t>2</w:t>
      </w:r>
      <w:r w:rsidR="00B21724" w:rsidRPr="001A0AD9">
        <w:rPr>
          <w:b/>
          <w:lang w:val="en-US"/>
        </w:rPr>
        <w:t>.</w:t>
      </w:r>
      <w:r w:rsidR="00B21724">
        <w:rPr>
          <w:b/>
          <w:lang w:val="en-US"/>
        </w:rPr>
        <w:t xml:space="preserve"> </w:t>
      </w:r>
      <w:r w:rsidR="00B21724" w:rsidRPr="001A0AD9">
        <w:rPr>
          <w:lang w:val="en-US"/>
        </w:rPr>
        <w:t xml:space="preserve">Percentage of mothers in whom working </w:t>
      </w:r>
      <w:r w:rsidR="00B21724">
        <w:rPr>
          <w:lang w:val="en-US"/>
        </w:rPr>
        <w:t>time changed to previous months</w:t>
      </w:r>
      <w:r w:rsidR="00CC7D57">
        <w:rPr>
          <w:lang w:val="en-US"/>
        </w:rPr>
        <w:t>.</w:t>
      </w:r>
      <w:r w:rsidR="00784DCA">
        <w:rPr>
          <w:lang w:val="en-US"/>
        </w:rPr>
        <w:t xml:space="preserve"> </w:t>
      </w:r>
      <w:r w:rsidR="003F7B39" w:rsidRPr="003F7B39">
        <w:rPr>
          <w:lang w:val="en-US"/>
        </w:rPr>
        <w:t>Ulm SPATZ Health Study, Germany.</w:t>
      </w:r>
    </w:p>
    <w:p w14:paraId="2D16E3D0" w14:textId="77777777" w:rsidR="00646B35" w:rsidRDefault="00646B35" w:rsidP="00B21724">
      <w:pPr>
        <w:rPr>
          <w:lang w:val="en-US"/>
        </w:rPr>
      </w:pPr>
    </w:p>
    <w:p w14:paraId="7CB0F661" w14:textId="23343EF3" w:rsidR="00627CF8" w:rsidRDefault="00627CF8" w:rsidP="00B21724">
      <w:pPr>
        <w:rPr>
          <w:lang w:val="en-US"/>
        </w:rPr>
      </w:pPr>
    </w:p>
    <w:p w14:paraId="0CDEEB13" w14:textId="1A458A91" w:rsidR="00CF0E8F" w:rsidRDefault="00CF0E8F" w:rsidP="00B21724">
      <w:pPr>
        <w:rPr>
          <w:lang w:val="en-US"/>
        </w:rPr>
      </w:pPr>
      <w:r w:rsidRPr="00CF0E8F">
        <w:rPr>
          <w:noProof/>
          <w:lang w:eastAsia="de-DE"/>
        </w:rPr>
        <w:drawing>
          <wp:inline distT="0" distB="0" distL="0" distR="0" wp14:anchorId="655EB50A" wp14:editId="7A5EB077">
            <wp:extent cx="5760720" cy="286255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9A815" w14:textId="1668B475" w:rsidR="00627CF8" w:rsidRDefault="004C194F" w:rsidP="00B21724">
      <w:pPr>
        <w:rPr>
          <w:lang w:val="en-US"/>
        </w:rPr>
      </w:pPr>
      <w:r>
        <w:rPr>
          <w:b/>
          <w:lang w:val="en-US"/>
        </w:rPr>
        <w:t xml:space="preserve">Supplementary </w:t>
      </w:r>
      <w:r w:rsidRPr="001A0AD9">
        <w:rPr>
          <w:b/>
          <w:lang w:val="en-US"/>
        </w:rPr>
        <w:t xml:space="preserve">Figure </w:t>
      </w:r>
      <w:r>
        <w:rPr>
          <w:b/>
          <w:lang w:val="en-US"/>
        </w:rPr>
        <w:t>S3</w:t>
      </w:r>
      <w:r w:rsidRPr="001A0AD9">
        <w:rPr>
          <w:b/>
          <w:lang w:val="en-US"/>
        </w:rPr>
        <w:t>.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Results of </w:t>
      </w:r>
      <w:r w:rsidR="00646B35">
        <w:rPr>
          <w:lang w:val="en-US"/>
        </w:rPr>
        <w:t xml:space="preserve">the </w:t>
      </w:r>
      <w:r>
        <w:rPr>
          <w:lang w:val="en-US"/>
        </w:rPr>
        <w:t xml:space="preserve">identification of </w:t>
      </w:r>
      <w:r w:rsidR="00646B35">
        <w:rPr>
          <w:lang w:val="en-US"/>
        </w:rPr>
        <w:t xml:space="preserve">the </w:t>
      </w:r>
      <w:r w:rsidRPr="0021321E">
        <w:rPr>
          <w:lang w:val="en-US"/>
        </w:rPr>
        <w:t>appropriate number of trajectory</w:t>
      </w:r>
      <w:r>
        <w:rPr>
          <w:lang w:val="en-US"/>
        </w:rPr>
        <w:t xml:space="preserve"> classes.</w:t>
      </w:r>
      <w:r w:rsidRPr="003F7B39">
        <w:rPr>
          <w:lang w:val="en-US"/>
        </w:rPr>
        <w:t xml:space="preserve"> </w:t>
      </w:r>
      <w:r w:rsidR="003F7B39" w:rsidRPr="003F7B39">
        <w:rPr>
          <w:lang w:val="en-US"/>
        </w:rPr>
        <w:t>Ulm SPATZ Health Study, Germany.</w:t>
      </w:r>
    </w:p>
    <w:p w14:paraId="29054255" w14:textId="77777777" w:rsidR="00B01F27" w:rsidRDefault="00B01F27" w:rsidP="00B21724">
      <w:pPr>
        <w:rPr>
          <w:lang w:val="en-US"/>
        </w:rPr>
        <w:sectPr w:rsidR="00B01F27" w:rsidSect="004B58C7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ACC1DBB" w14:textId="49DFA1A1" w:rsidR="006641EF" w:rsidRDefault="001141C4" w:rsidP="007F06A4">
      <w:pPr>
        <w:spacing w:after="0"/>
        <w:rPr>
          <w:lang w:val="en-US"/>
        </w:rPr>
      </w:pPr>
      <w:r>
        <w:rPr>
          <w:b/>
          <w:lang w:val="en-US"/>
        </w:rPr>
        <w:lastRenderedPageBreak/>
        <w:t>Supplementary</w:t>
      </w:r>
      <w:r w:rsidR="00A30378">
        <w:rPr>
          <w:b/>
          <w:lang w:val="en-US"/>
        </w:rPr>
        <w:t xml:space="preserve"> </w:t>
      </w:r>
      <w:r w:rsidR="006641EF">
        <w:rPr>
          <w:b/>
          <w:lang w:val="en-US"/>
        </w:rPr>
        <w:t>Table S1</w:t>
      </w:r>
      <w:r w:rsidR="006641EF" w:rsidRPr="00A159F2">
        <w:rPr>
          <w:b/>
          <w:lang w:val="en-US"/>
        </w:rPr>
        <w:t>.</w:t>
      </w:r>
      <w:r w:rsidR="006641EF">
        <w:rPr>
          <w:lang w:val="en-US"/>
        </w:rPr>
        <w:t xml:space="preserve"> </w:t>
      </w:r>
      <w:r w:rsidR="00640421">
        <w:rPr>
          <w:lang w:val="en-US"/>
        </w:rPr>
        <w:t>Maternal w</w:t>
      </w:r>
      <w:r w:rsidR="006641EF">
        <w:rPr>
          <w:lang w:val="en-US"/>
        </w:rPr>
        <w:t>eekly working time in</w:t>
      </w:r>
      <w:r w:rsidR="00640421">
        <w:rPr>
          <w:lang w:val="en-US"/>
        </w:rPr>
        <w:t xml:space="preserve"> month</w:t>
      </w:r>
      <w:r w:rsidR="005F21F4">
        <w:rPr>
          <w:lang w:val="en-US"/>
        </w:rPr>
        <w:t>s 1-36 after childbirth; d</w:t>
      </w:r>
      <w:r w:rsidR="00640421">
        <w:rPr>
          <w:lang w:val="en-US"/>
        </w:rPr>
        <w:t xml:space="preserve">ata used for identification of trajectory classes; </w:t>
      </w:r>
      <w:r w:rsidR="005F21F4">
        <w:rPr>
          <w:lang w:val="en-US"/>
        </w:rPr>
        <w:t xml:space="preserve">baseline: n=970 </w:t>
      </w:r>
      <w:r w:rsidR="00640421">
        <w:rPr>
          <w:lang w:val="en-US"/>
        </w:rPr>
        <w:t>mothers.</w:t>
      </w:r>
      <w:r w:rsidR="003F7B39" w:rsidRPr="007717F2">
        <w:rPr>
          <w:lang w:val="en-US"/>
        </w:rPr>
        <w:t xml:space="preserve"> </w:t>
      </w:r>
      <w:r w:rsidR="003F7B39" w:rsidRPr="003F7B39">
        <w:rPr>
          <w:lang w:val="en-US"/>
        </w:rPr>
        <w:t>Ulm SPATZ Health Study, Germany.</w:t>
      </w:r>
    </w:p>
    <w:tbl>
      <w:tblPr>
        <w:tblStyle w:val="TableGrid"/>
        <w:tblpPr w:leftFromText="141" w:rightFromText="141" w:vertAnchor="page" w:horzAnchor="margin" w:tblpY="2101"/>
        <w:tblW w:w="5261" w:type="pct"/>
        <w:tblLayout w:type="fixed"/>
        <w:tblLook w:val="04A0" w:firstRow="1" w:lastRow="0" w:firstColumn="1" w:lastColumn="0" w:noHBand="0" w:noVBand="1"/>
      </w:tblPr>
      <w:tblGrid>
        <w:gridCol w:w="651"/>
        <w:gridCol w:w="643"/>
        <w:gridCol w:w="685"/>
        <w:gridCol w:w="709"/>
        <w:gridCol w:w="2410"/>
        <w:gridCol w:w="490"/>
        <w:gridCol w:w="643"/>
        <w:gridCol w:w="673"/>
        <w:gridCol w:w="673"/>
        <w:gridCol w:w="2388"/>
        <w:gridCol w:w="652"/>
        <w:gridCol w:w="643"/>
        <w:gridCol w:w="673"/>
        <w:gridCol w:w="673"/>
        <w:gridCol w:w="2416"/>
      </w:tblGrid>
      <w:tr w:rsidR="007F06A4" w:rsidRPr="00B35FC1" w14:paraId="2FDD4980" w14:textId="77777777" w:rsidTr="00377668">
        <w:trPr>
          <w:trHeight w:val="557"/>
        </w:trPr>
        <w:tc>
          <w:tcPr>
            <w:tcW w:w="1697" w:type="pct"/>
            <w:gridSpan w:val="5"/>
            <w:shd w:val="clear" w:color="auto" w:fill="E7E6E6" w:themeFill="background2"/>
          </w:tcPr>
          <w:p w14:paraId="439D6F71" w14:textId="77777777" w:rsidR="007F06A4" w:rsidRDefault="007F06A4" w:rsidP="007F06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Months 1-12 after childbirth </w:t>
            </w:r>
          </w:p>
          <w:p w14:paraId="09C91A18" w14:textId="40AEBA2A" w:rsidR="007F06A4" w:rsidRPr="00E9581F" w:rsidRDefault="007F06A4" w:rsidP="009628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(questionnaires </w:t>
            </w:r>
            <w:r w:rsidR="00584BEF">
              <w:rPr>
                <w:sz w:val="20"/>
                <w:szCs w:val="20"/>
                <w:lang w:val="en-US"/>
              </w:rPr>
              <w:t>at 6 months/1 year</w:t>
            </w:r>
            <w:r>
              <w:rPr>
                <w:sz w:val="20"/>
                <w:szCs w:val="20"/>
                <w:lang w:val="en-US"/>
              </w:rPr>
              <w:t>:</w:t>
            </w:r>
            <w:r w:rsidRPr="0057027D">
              <w:rPr>
                <w:sz w:val="20"/>
                <w:szCs w:val="20"/>
                <w:lang w:val="en-GB"/>
              </w:rPr>
              <w:t xml:space="preserve"> n=768/726 mothers)</w:t>
            </w:r>
          </w:p>
        </w:tc>
        <w:tc>
          <w:tcPr>
            <w:tcW w:w="1620" w:type="pct"/>
            <w:gridSpan w:val="5"/>
            <w:shd w:val="clear" w:color="auto" w:fill="E7E6E6" w:themeFill="background2"/>
          </w:tcPr>
          <w:p w14:paraId="02FACE9C" w14:textId="77777777" w:rsidR="007F06A4" w:rsidRDefault="007F06A4" w:rsidP="007F06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Months 13-24 after childbirth</w:t>
            </w:r>
          </w:p>
          <w:p w14:paraId="6AD4D983" w14:textId="0A28BCDF" w:rsidR="007F06A4" w:rsidRPr="00E9581F" w:rsidRDefault="007F06A4" w:rsidP="009628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(questionnaire</w:t>
            </w:r>
            <w:r w:rsidR="00584BEF">
              <w:rPr>
                <w:sz w:val="20"/>
                <w:szCs w:val="20"/>
                <w:lang w:val="en-US"/>
              </w:rPr>
              <w:t xml:space="preserve"> at 2 years</w:t>
            </w:r>
            <w:r>
              <w:rPr>
                <w:sz w:val="20"/>
                <w:szCs w:val="20"/>
                <w:lang w:val="en-US"/>
              </w:rPr>
              <w:t>:</w:t>
            </w:r>
            <w:r w:rsidRPr="0057027D">
              <w:rPr>
                <w:sz w:val="20"/>
                <w:szCs w:val="20"/>
                <w:lang w:val="en-GB"/>
              </w:rPr>
              <w:t xml:space="preserve"> n=694 mothers)</w:t>
            </w:r>
          </w:p>
        </w:tc>
        <w:tc>
          <w:tcPr>
            <w:tcW w:w="1683" w:type="pct"/>
            <w:gridSpan w:val="5"/>
            <w:shd w:val="clear" w:color="auto" w:fill="E7E6E6" w:themeFill="background2"/>
          </w:tcPr>
          <w:p w14:paraId="02A96231" w14:textId="77777777" w:rsidR="007F06A4" w:rsidRDefault="007F06A4" w:rsidP="007F06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Months 25-36 after childbirth</w:t>
            </w:r>
          </w:p>
          <w:p w14:paraId="3728B610" w14:textId="57E261CB" w:rsidR="007F06A4" w:rsidRPr="00E9581F" w:rsidRDefault="007F06A4" w:rsidP="009628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 w:rsidRPr="005F21F4">
              <w:rPr>
                <w:sz w:val="20"/>
                <w:szCs w:val="20"/>
                <w:lang w:val="en-US"/>
              </w:rPr>
              <w:t xml:space="preserve">questionnaires </w:t>
            </w:r>
            <w:r w:rsidR="00584BEF">
              <w:rPr>
                <w:sz w:val="20"/>
                <w:szCs w:val="20"/>
                <w:lang w:val="en-US"/>
              </w:rPr>
              <w:t>at 3 years</w:t>
            </w:r>
            <w:r>
              <w:rPr>
                <w:sz w:val="20"/>
                <w:szCs w:val="20"/>
                <w:lang w:val="en-US"/>
              </w:rPr>
              <w:t xml:space="preserve">: </w:t>
            </w:r>
            <w:r w:rsidRPr="0057027D">
              <w:rPr>
                <w:sz w:val="20"/>
                <w:szCs w:val="20"/>
                <w:lang w:val="en-GB"/>
              </w:rPr>
              <w:t>n=625 mothers)</w:t>
            </w:r>
          </w:p>
        </w:tc>
      </w:tr>
      <w:tr w:rsidR="007F06A4" w:rsidRPr="00B35FC1" w14:paraId="675E7860" w14:textId="77777777" w:rsidTr="007F06A4">
        <w:tc>
          <w:tcPr>
            <w:tcW w:w="659" w:type="pct"/>
            <w:gridSpan w:val="3"/>
          </w:tcPr>
          <w:p w14:paraId="57597B21" w14:textId="77777777" w:rsidR="007F06A4" w:rsidRPr="00E9581F" w:rsidRDefault="007F06A4" w:rsidP="007F06A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38" w:type="pct"/>
            <w:gridSpan w:val="2"/>
          </w:tcPr>
          <w:p w14:paraId="1ED593B5" w14:textId="77777777" w:rsidR="007F06A4" w:rsidRPr="00E9581F" w:rsidRDefault="007F06A4" w:rsidP="007F06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Working time in hours/week</w:t>
            </w:r>
          </w:p>
        </w:tc>
        <w:tc>
          <w:tcPr>
            <w:tcW w:w="601" w:type="pct"/>
            <w:gridSpan w:val="3"/>
          </w:tcPr>
          <w:p w14:paraId="02903DC1" w14:textId="77777777" w:rsidR="007F06A4" w:rsidRPr="00E9581F" w:rsidRDefault="007F06A4" w:rsidP="007F06A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19" w:type="pct"/>
            <w:gridSpan w:val="2"/>
            <w:vAlign w:val="center"/>
          </w:tcPr>
          <w:p w14:paraId="729DD506" w14:textId="77777777" w:rsidR="007F06A4" w:rsidRPr="00E9581F" w:rsidRDefault="007F06A4" w:rsidP="007F06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Working time in hours/week</w:t>
            </w:r>
          </w:p>
        </w:tc>
        <w:tc>
          <w:tcPr>
            <w:tcW w:w="655" w:type="pct"/>
            <w:gridSpan w:val="3"/>
          </w:tcPr>
          <w:p w14:paraId="2C024510" w14:textId="77777777" w:rsidR="007F06A4" w:rsidRPr="00E9581F" w:rsidRDefault="007F06A4" w:rsidP="007F06A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gridSpan w:val="2"/>
            <w:vAlign w:val="center"/>
          </w:tcPr>
          <w:p w14:paraId="6E20475C" w14:textId="77777777" w:rsidR="007F06A4" w:rsidRPr="00E9581F" w:rsidRDefault="007F06A4" w:rsidP="007F06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Working time in hours/week</w:t>
            </w:r>
          </w:p>
        </w:tc>
      </w:tr>
      <w:tr w:rsidR="007F06A4" w:rsidRPr="00B35FC1" w14:paraId="5E32C4FF" w14:textId="77777777" w:rsidTr="007F06A4">
        <w:tc>
          <w:tcPr>
            <w:tcW w:w="217" w:type="pct"/>
          </w:tcPr>
          <w:p w14:paraId="2E3CE0B4" w14:textId="77777777" w:rsidR="007F06A4" w:rsidRPr="00676C30" w:rsidRDefault="007F06A4" w:rsidP="007F06A4">
            <w:pPr>
              <w:jc w:val="center"/>
              <w:rPr>
                <w:sz w:val="14"/>
                <w:szCs w:val="14"/>
                <w:lang w:val="en-US"/>
              </w:rPr>
            </w:pPr>
            <w:r w:rsidRPr="00676C30">
              <w:rPr>
                <w:sz w:val="14"/>
                <w:szCs w:val="14"/>
                <w:lang w:val="en-US"/>
              </w:rPr>
              <w:t>months</w:t>
            </w:r>
          </w:p>
        </w:tc>
        <w:tc>
          <w:tcPr>
            <w:tcW w:w="214" w:type="pct"/>
          </w:tcPr>
          <w:p w14:paraId="70852D75" w14:textId="77777777" w:rsidR="007F06A4" w:rsidRPr="00B829F7" w:rsidRDefault="007F06A4" w:rsidP="007F06A4">
            <w:pPr>
              <w:jc w:val="center"/>
              <w:rPr>
                <w:sz w:val="14"/>
                <w:szCs w:val="14"/>
                <w:lang w:val="en-US"/>
              </w:rPr>
            </w:pPr>
            <w:r w:rsidRPr="00B829F7">
              <w:rPr>
                <w:sz w:val="14"/>
                <w:szCs w:val="14"/>
                <w:lang w:val="en-US"/>
              </w:rPr>
              <w:t>N missing</w:t>
            </w:r>
          </w:p>
        </w:tc>
        <w:tc>
          <w:tcPr>
            <w:tcW w:w="228" w:type="pct"/>
          </w:tcPr>
          <w:p w14:paraId="402DDA10" w14:textId="77777777" w:rsidR="007F06A4" w:rsidRPr="00676C30" w:rsidRDefault="007F06A4" w:rsidP="007F06A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N</w:t>
            </w:r>
            <w:r w:rsidRPr="00BC79E6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n</w:t>
            </w:r>
            <w:r w:rsidRPr="00BC79E6">
              <w:rPr>
                <w:sz w:val="14"/>
                <w:szCs w:val="14"/>
                <w:lang w:val="en-US"/>
              </w:rPr>
              <w:t>ot employed</w:t>
            </w:r>
          </w:p>
        </w:tc>
        <w:tc>
          <w:tcPr>
            <w:tcW w:w="236" w:type="pct"/>
          </w:tcPr>
          <w:p w14:paraId="3A137BB1" w14:textId="77777777" w:rsidR="007F06A4" w:rsidRPr="00676C30" w:rsidRDefault="007F06A4" w:rsidP="007F06A4">
            <w:pPr>
              <w:jc w:val="center"/>
              <w:rPr>
                <w:sz w:val="14"/>
                <w:szCs w:val="14"/>
                <w:lang w:val="en-US"/>
              </w:rPr>
            </w:pPr>
            <w:r w:rsidRPr="00676C30">
              <w:rPr>
                <w:sz w:val="14"/>
                <w:szCs w:val="14"/>
                <w:lang w:val="en-US"/>
              </w:rPr>
              <w:t>N working</w:t>
            </w:r>
          </w:p>
        </w:tc>
        <w:tc>
          <w:tcPr>
            <w:tcW w:w="802" w:type="pct"/>
          </w:tcPr>
          <w:p w14:paraId="187D1403" w14:textId="77777777" w:rsidR="007F06A4" w:rsidRPr="00676C30" w:rsidRDefault="007F06A4" w:rsidP="007F06A4">
            <w:pPr>
              <w:jc w:val="center"/>
              <w:rPr>
                <w:sz w:val="14"/>
                <w:szCs w:val="14"/>
                <w:lang w:val="en-US"/>
              </w:rPr>
            </w:pPr>
            <w:r w:rsidRPr="00676C30">
              <w:rPr>
                <w:sz w:val="14"/>
                <w:szCs w:val="14"/>
                <w:lang w:val="en-US"/>
              </w:rPr>
              <w:t>Mean (SD),</w:t>
            </w:r>
          </w:p>
          <w:p w14:paraId="11758159" w14:textId="77777777" w:rsidR="007F06A4" w:rsidRPr="00E9581F" w:rsidRDefault="007F06A4" w:rsidP="007F06A4">
            <w:pPr>
              <w:jc w:val="center"/>
              <w:rPr>
                <w:sz w:val="20"/>
                <w:szCs w:val="20"/>
                <w:lang w:val="en-US"/>
              </w:rPr>
            </w:pPr>
            <w:r w:rsidRPr="00676C30">
              <w:rPr>
                <w:sz w:val="14"/>
                <w:szCs w:val="14"/>
                <w:lang w:val="en-US"/>
              </w:rPr>
              <w:t>Median (Min, Q1, Q3, Max)</w:t>
            </w:r>
          </w:p>
        </w:tc>
        <w:tc>
          <w:tcPr>
            <w:tcW w:w="163" w:type="pct"/>
          </w:tcPr>
          <w:p w14:paraId="63EFE708" w14:textId="77777777" w:rsidR="007F06A4" w:rsidRPr="00676C30" w:rsidRDefault="007F06A4" w:rsidP="007F06A4">
            <w:pPr>
              <w:jc w:val="center"/>
              <w:rPr>
                <w:sz w:val="14"/>
                <w:szCs w:val="14"/>
                <w:lang w:val="en-US"/>
              </w:rPr>
            </w:pPr>
            <w:r w:rsidRPr="00676C30">
              <w:rPr>
                <w:sz w:val="14"/>
                <w:szCs w:val="14"/>
                <w:lang w:val="en-US"/>
              </w:rPr>
              <w:t>months</w:t>
            </w:r>
          </w:p>
        </w:tc>
        <w:tc>
          <w:tcPr>
            <w:tcW w:w="214" w:type="pct"/>
          </w:tcPr>
          <w:p w14:paraId="057F047D" w14:textId="77777777" w:rsidR="007F06A4" w:rsidRPr="00676C30" w:rsidRDefault="007F06A4" w:rsidP="007F06A4">
            <w:pPr>
              <w:jc w:val="center"/>
              <w:rPr>
                <w:sz w:val="14"/>
                <w:szCs w:val="14"/>
                <w:lang w:val="en-US"/>
              </w:rPr>
            </w:pPr>
            <w:r w:rsidRPr="00676C30">
              <w:rPr>
                <w:sz w:val="14"/>
                <w:szCs w:val="14"/>
                <w:lang w:val="en-US"/>
              </w:rPr>
              <w:t>N missing</w:t>
            </w:r>
          </w:p>
        </w:tc>
        <w:tc>
          <w:tcPr>
            <w:tcW w:w="224" w:type="pct"/>
          </w:tcPr>
          <w:p w14:paraId="74DBD612" w14:textId="77777777" w:rsidR="007F06A4" w:rsidRPr="00676C30" w:rsidRDefault="007F06A4" w:rsidP="007F06A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N</w:t>
            </w:r>
            <w:r w:rsidRPr="00BC79E6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n</w:t>
            </w:r>
            <w:r w:rsidRPr="00BC79E6">
              <w:rPr>
                <w:sz w:val="14"/>
                <w:szCs w:val="14"/>
                <w:lang w:val="en-US"/>
              </w:rPr>
              <w:t>ot employed</w:t>
            </w:r>
          </w:p>
        </w:tc>
        <w:tc>
          <w:tcPr>
            <w:tcW w:w="224" w:type="pct"/>
          </w:tcPr>
          <w:p w14:paraId="30B06641" w14:textId="77777777" w:rsidR="007F06A4" w:rsidRPr="00676C30" w:rsidRDefault="007F06A4" w:rsidP="007F06A4">
            <w:pPr>
              <w:jc w:val="center"/>
              <w:rPr>
                <w:sz w:val="14"/>
                <w:szCs w:val="14"/>
                <w:lang w:val="en-US"/>
              </w:rPr>
            </w:pPr>
            <w:r w:rsidRPr="00676C30">
              <w:rPr>
                <w:sz w:val="14"/>
                <w:szCs w:val="14"/>
                <w:lang w:val="en-US"/>
              </w:rPr>
              <w:t>N working</w:t>
            </w:r>
          </w:p>
        </w:tc>
        <w:tc>
          <w:tcPr>
            <w:tcW w:w="795" w:type="pct"/>
          </w:tcPr>
          <w:p w14:paraId="7A4F8CDF" w14:textId="77777777" w:rsidR="007F06A4" w:rsidRPr="00676C30" w:rsidRDefault="007F06A4" w:rsidP="007F06A4">
            <w:pPr>
              <w:jc w:val="center"/>
              <w:rPr>
                <w:sz w:val="14"/>
                <w:szCs w:val="14"/>
                <w:lang w:val="en-US"/>
              </w:rPr>
            </w:pPr>
            <w:r w:rsidRPr="00676C30">
              <w:rPr>
                <w:sz w:val="14"/>
                <w:szCs w:val="14"/>
                <w:lang w:val="en-US"/>
              </w:rPr>
              <w:t>Mean (SD),</w:t>
            </w:r>
          </w:p>
          <w:p w14:paraId="58DC4F3B" w14:textId="77777777" w:rsidR="007F06A4" w:rsidRPr="00676C30" w:rsidRDefault="007F06A4" w:rsidP="007F06A4">
            <w:pPr>
              <w:jc w:val="center"/>
              <w:rPr>
                <w:sz w:val="14"/>
                <w:szCs w:val="14"/>
                <w:lang w:val="en-US"/>
              </w:rPr>
            </w:pPr>
            <w:r w:rsidRPr="00676C30">
              <w:rPr>
                <w:sz w:val="14"/>
                <w:szCs w:val="14"/>
                <w:lang w:val="en-US"/>
              </w:rPr>
              <w:t>Median (Min, Q1, Q3, Max)</w:t>
            </w:r>
          </w:p>
        </w:tc>
        <w:tc>
          <w:tcPr>
            <w:tcW w:w="217" w:type="pct"/>
          </w:tcPr>
          <w:p w14:paraId="16D86CF8" w14:textId="77777777" w:rsidR="007F06A4" w:rsidRPr="00676C30" w:rsidRDefault="007F06A4" w:rsidP="007F06A4">
            <w:pPr>
              <w:jc w:val="center"/>
              <w:rPr>
                <w:sz w:val="14"/>
                <w:szCs w:val="14"/>
                <w:lang w:val="en-US"/>
              </w:rPr>
            </w:pPr>
            <w:r w:rsidRPr="00676C30">
              <w:rPr>
                <w:sz w:val="14"/>
                <w:szCs w:val="14"/>
                <w:lang w:val="en-US"/>
              </w:rPr>
              <w:t>months</w:t>
            </w:r>
          </w:p>
        </w:tc>
        <w:tc>
          <w:tcPr>
            <w:tcW w:w="214" w:type="pct"/>
          </w:tcPr>
          <w:p w14:paraId="07D9141A" w14:textId="77777777" w:rsidR="007F06A4" w:rsidRPr="00676C30" w:rsidRDefault="007F06A4" w:rsidP="007F06A4">
            <w:pPr>
              <w:jc w:val="center"/>
              <w:rPr>
                <w:sz w:val="14"/>
                <w:szCs w:val="14"/>
                <w:lang w:val="en-US"/>
              </w:rPr>
            </w:pPr>
            <w:r w:rsidRPr="00676C30">
              <w:rPr>
                <w:sz w:val="14"/>
                <w:szCs w:val="14"/>
                <w:lang w:val="en-US"/>
              </w:rPr>
              <w:t>N missing</w:t>
            </w:r>
          </w:p>
        </w:tc>
        <w:tc>
          <w:tcPr>
            <w:tcW w:w="224" w:type="pct"/>
          </w:tcPr>
          <w:p w14:paraId="2DE4F127" w14:textId="77777777" w:rsidR="007F06A4" w:rsidRPr="00676C30" w:rsidRDefault="007F06A4" w:rsidP="007F06A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N</w:t>
            </w:r>
            <w:r w:rsidRPr="00BC79E6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n</w:t>
            </w:r>
            <w:r w:rsidRPr="00BC79E6">
              <w:rPr>
                <w:sz w:val="14"/>
                <w:szCs w:val="14"/>
                <w:lang w:val="en-US"/>
              </w:rPr>
              <w:t>ot employed</w:t>
            </w:r>
          </w:p>
        </w:tc>
        <w:tc>
          <w:tcPr>
            <w:tcW w:w="224" w:type="pct"/>
          </w:tcPr>
          <w:p w14:paraId="4304387D" w14:textId="77777777" w:rsidR="007F06A4" w:rsidRPr="00676C30" w:rsidRDefault="007F06A4" w:rsidP="007F06A4">
            <w:pPr>
              <w:jc w:val="center"/>
              <w:rPr>
                <w:sz w:val="14"/>
                <w:szCs w:val="14"/>
                <w:lang w:val="en-US"/>
              </w:rPr>
            </w:pPr>
            <w:r w:rsidRPr="00676C30">
              <w:rPr>
                <w:sz w:val="14"/>
                <w:szCs w:val="14"/>
                <w:lang w:val="en-US"/>
              </w:rPr>
              <w:t>N working</w:t>
            </w:r>
          </w:p>
        </w:tc>
        <w:tc>
          <w:tcPr>
            <w:tcW w:w="804" w:type="pct"/>
          </w:tcPr>
          <w:p w14:paraId="13F7ECA7" w14:textId="77777777" w:rsidR="007F06A4" w:rsidRPr="00676C30" w:rsidRDefault="007F06A4" w:rsidP="007F06A4">
            <w:pPr>
              <w:jc w:val="center"/>
              <w:rPr>
                <w:sz w:val="14"/>
                <w:szCs w:val="14"/>
                <w:lang w:val="en-US"/>
              </w:rPr>
            </w:pPr>
            <w:r w:rsidRPr="00676C30">
              <w:rPr>
                <w:sz w:val="14"/>
                <w:szCs w:val="14"/>
                <w:lang w:val="en-US"/>
              </w:rPr>
              <w:t>Mean (SD),</w:t>
            </w:r>
          </w:p>
          <w:p w14:paraId="293E82F5" w14:textId="77777777" w:rsidR="007F06A4" w:rsidRPr="00676C30" w:rsidRDefault="007F06A4" w:rsidP="007F06A4">
            <w:pPr>
              <w:jc w:val="center"/>
              <w:rPr>
                <w:sz w:val="14"/>
                <w:szCs w:val="14"/>
                <w:lang w:val="en-US"/>
              </w:rPr>
            </w:pPr>
            <w:r w:rsidRPr="00676C30">
              <w:rPr>
                <w:sz w:val="14"/>
                <w:szCs w:val="14"/>
                <w:lang w:val="en-US"/>
              </w:rPr>
              <w:t>Median (Min, Q1, Q3, Max)</w:t>
            </w:r>
          </w:p>
        </w:tc>
      </w:tr>
      <w:tr w:rsidR="007F06A4" w:rsidRPr="00E9581F" w14:paraId="478F17E2" w14:textId="77777777" w:rsidTr="005450B7">
        <w:tc>
          <w:tcPr>
            <w:tcW w:w="217" w:type="pct"/>
            <w:shd w:val="clear" w:color="auto" w:fill="auto"/>
            <w:vAlign w:val="center"/>
          </w:tcPr>
          <w:p w14:paraId="5CBC5C3A" w14:textId="77777777" w:rsidR="007F06A4" w:rsidRPr="00E9581F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412B04FF" w14:textId="77777777" w:rsidR="007F06A4" w:rsidRPr="00B829F7" w:rsidRDefault="007F06A4" w:rsidP="007F06A4">
            <w:pPr>
              <w:jc w:val="center"/>
              <w:rPr>
                <w:sz w:val="20"/>
                <w:szCs w:val="20"/>
              </w:rPr>
            </w:pPr>
            <w:r w:rsidRPr="00B829F7">
              <w:rPr>
                <w:sz w:val="20"/>
                <w:szCs w:val="20"/>
              </w:rPr>
              <w:t>180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A6B8201" w14:textId="77777777" w:rsidR="007F06A4" w:rsidRPr="00011741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79673242" w14:textId="77777777" w:rsidR="007F06A4" w:rsidRPr="00011741" w:rsidRDefault="007F06A4" w:rsidP="007F06A4">
            <w:pPr>
              <w:jc w:val="center"/>
              <w:rPr>
                <w:sz w:val="20"/>
                <w:szCs w:val="20"/>
              </w:rPr>
            </w:pPr>
            <w:r w:rsidRPr="00011741">
              <w:rPr>
                <w:sz w:val="20"/>
                <w:szCs w:val="20"/>
              </w:rPr>
              <w:t>24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06FFFC46" w14:textId="77777777" w:rsidR="007F06A4" w:rsidRPr="00011741" w:rsidRDefault="007F06A4" w:rsidP="007F06A4">
            <w:pPr>
              <w:jc w:val="right"/>
              <w:rPr>
                <w:sz w:val="20"/>
                <w:szCs w:val="20"/>
              </w:rPr>
            </w:pPr>
            <w:r w:rsidRPr="00011741">
              <w:rPr>
                <w:sz w:val="20"/>
                <w:szCs w:val="20"/>
              </w:rPr>
              <w:t>10.3 (12.8)</w:t>
            </w:r>
          </w:p>
          <w:p w14:paraId="257DCB4B" w14:textId="77777777" w:rsidR="007F06A4" w:rsidRPr="00011741" w:rsidRDefault="007F06A4" w:rsidP="007F06A4">
            <w:pPr>
              <w:jc w:val="right"/>
              <w:rPr>
                <w:sz w:val="20"/>
                <w:szCs w:val="20"/>
              </w:rPr>
            </w:pPr>
            <w:r w:rsidRPr="00011741">
              <w:rPr>
                <w:sz w:val="20"/>
                <w:szCs w:val="20"/>
              </w:rPr>
              <w:t>5.0 (1.0, 2.5, 10.0, 60.0)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65ECC91F" w14:textId="77777777" w:rsidR="007F06A4" w:rsidRPr="00AA3A1B" w:rsidRDefault="007F06A4" w:rsidP="007F06A4">
            <w:pPr>
              <w:jc w:val="center"/>
              <w:rPr>
                <w:sz w:val="20"/>
                <w:szCs w:val="20"/>
              </w:rPr>
            </w:pPr>
            <w:r w:rsidRPr="00AA3A1B">
              <w:rPr>
                <w:sz w:val="20"/>
                <w:szCs w:val="20"/>
              </w:rPr>
              <w:t>13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47EC920A" w14:textId="77777777" w:rsidR="007F06A4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59AB5310" w14:textId="77777777" w:rsidR="007F06A4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1C9E66F4" w14:textId="77777777" w:rsidR="007F06A4" w:rsidRPr="00AA3A1B" w:rsidRDefault="007F06A4" w:rsidP="007F06A4">
            <w:pPr>
              <w:jc w:val="center"/>
              <w:rPr>
                <w:sz w:val="20"/>
                <w:szCs w:val="20"/>
              </w:rPr>
            </w:pPr>
            <w:r w:rsidRPr="00AA3A1B">
              <w:rPr>
                <w:sz w:val="20"/>
                <w:szCs w:val="20"/>
              </w:rPr>
              <w:t>321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03E065D4" w14:textId="77777777" w:rsidR="007F06A4" w:rsidRPr="00AA3A1B" w:rsidRDefault="007F06A4" w:rsidP="007F06A4">
            <w:pPr>
              <w:jc w:val="right"/>
              <w:rPr>
                <w:sz w:val="20"/>
                <w:szCs w:val="20"/>
              </w:rPr>
            </w:pPr>
            <w:r w:rsidRPr="00AA3A1B">
              <w:rPr>
                <w:sz w:val="20"/>
                <w:szCs w:val="20"/>
              </w:rPr>
              <w:t xml:space="preserve">20.7 (12.7), </w:t>
            </w:r>
          </w:p>
          <w:p w14:paraId="52AF188F" w14:textId="77777777" w:rsidR="007F06A4" w:rsidRPr="00AA3A1B" w:rsidRDefault="007F06A4" w:rsidP="007F06A4">
            <w:pPr>
              <w:jc w:val="right"/>
              <w:rPr>
                <w:sz w:val="20"/>
                <w:szCs w:val="20"/>
              </w:rPr>
            </w:pPr>
            <w:r w:rsidRPr="00AA3A1B">
              <w:rPr>
                <w:sz w:val="20"/>
                <w:szCs w:val="20"/>
              </w:rPr>
              <w:t>20.0 (1.0, 10.0, 30.0, 60.0)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224DF5AD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25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23D6AB84" w14:textId="77777777" w:rsidR="007F06A4" w:rsidRDefault="007F06A4" w:rsidP="00545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7D7EAD3C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7FC8BF2B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407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535AD5DF" w14:textId="77777777" w:rsidR="007F06A4" w:rsidRPr="00517B96" w:rsidRDefault="007F06A4" w:rsidP="007F06A4">
            <w:pPr>
              <w:jc w:val="right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21.6 (11.0)</w:t>
            </w:r>
          </w:p>
          <w:p w14:paraId="5ECBB296" w14:textId="77777777" w:rsidR="007F06A4" w:rsidRPr="00517B96" w:rsidRDefault="007F06A4" w:rsidP="007F06A4">
            <w:pPr>
              <w:jc w:val="right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20.0 (2.0, 13.0, 30.0, 60.0)</w:t>
            </w:r>
          </w:p>
        </w:tc>
      </w:tr>
      <w:tr w:rsidR="007F06A4" w:rsidRPr="00E9581F" w14:paraId="2F50F6D6" w14:textId="77777777" w:rsidTr="005450B7">
        <w:tc>
          <w:tcPr>
            <w:tcW w:w="217" w:type="pct"/>
            <w:shd w:val="clear" w:color="auto" w:fill="auto"/>
            <w:vAlign w:val="center"/>
          </w:tcPr>
          <w:p w14:paraId="57940873" w14:textId="77777777" w:rsidR="007F06A4" w:rsidRPr="00E9581F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65150B54" w14:textId="77777777" w:rsidR="007F06A4" w:rsidRPr="00B829F7" w:rsidRDefault="007F06A4" w:rsidP="007F06A4">
            <w:pPr>
              <w:jc w:val="center"/>
              <w:rPr>
                <w:sz w:val="20"/>
                <w:szCs w:val="20"/>
              </w:rPr>
            </w:pPr>
            <w:r w:rsidRPr="00B829F7">
              <w:rPr>
                <w:sz w:val="20"/>
                <w:szCs w:val="20"/>
              </w:rPr>
              <w:t>180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3607067" w14:textId="77777777" w:rsidR="007F06A4" w:rsidRPr="00011741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55C505EB" w14:textId="77777777" w:rsidR="007F06A4" w:rsidRPr="00011741" w:rsidRDefault="007F06A4" w:rsidP="007F06A4">
            <w:pPr>
              <w:jc w:val="center"/>
              <w:rPr>
                <w:sz w:val="20"/>
                <w:szCs w:val="20"/>
              </w:rPr>
            </w:pPr>
            <w:r w:rsidRPr="00011741">
              <w:rPr>
                <w:sz w:val="20"/>
                <w:szCs w:val="20"/>
              </w:rPr>
              <w:t>31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0280F4CC" w14:textId="77777777" w:rsidR="007F06A4" w:rsidRPr="00011741" w:rsidRDefault="007F06A4" w:rsidP="007F06A4">
            <w:pPr>
              <w:jc w:val="right"/>
              <w:rPr>
                <w:sz w:val="20"/>
                <w:szCs w:val="20"/>
              </w:rPr>
            </w:pPr>
            <w:r w:rsidRPr="00011741">
              <w:rPr>
                <w:sz w:val="20"/>
                <w:szCs w:val="20"/>
              </w:rPr>
              <w:t xml:space="preserve">11.5 (12.2), </w:t>
            </w:r>
          </w:p>
          <w:p w14:paraId="283BE338" w14:textId="77777777" w:rsidR="007F06A4" w:rsidRPr="00011741" w:rsidRDefault="007F06A4" w:rsidP="007F06A4">
            <w:pPr>
              <w:jc w:val="right"/>
              <w:rPr>
                <w:sz w:val="20"/>
                <w:szCs w:val="20"/>
              </w:rPr>
            </w:pPr>
            <w:r w:rsidRPr="00011741">
              <w:rPr>
                <w:sz w:val="20"/>
                <w:szCs w:val="20"/>
              </w:rPr>
              <w:t>5.0, (1.0, 4.0, 16.0, 60.0)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1C889C29" w14:textId="77777777" w:rsidR="007F06A4" w:rsidRPr="00AA3A1B" w:rsidRDefault="007F06A4" w:rsidP="007F06A4">
            <w:pPr>
              <w:jc w:val="center"/>
              <w:rPr>
                <w:sz w:val="20"/>
                <w:szCs w:val="20"/>
              </w:rPr>
            </w:pPr>
            <w:r w:rsidRPr="00AA3A1B">
              <w:rPr>
                <w:sz w:val="20"/>
                <w:szCs w:val="20"/>
              </w:rPr>
              <w:t>14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FDB9FF2" w14:textId="77777777" w:rsidR="007F06A4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6793D297" w14:textId="77777777" w:rsidR="007F06A4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2D02D63B" w14:textId="77777777" w:rsidR="007F06A4" w:rsidRPr="00AA3A1B" w:rsidRDefault="007F06A4" w:rsidP="007F06A4">
            <w:pPr>
              <w:jc w:val="center"/>
              <w:rPr>
                <w:sz w:val="20"/>
                <w:szCs w:val="20"/>
              </w:rPr>
            </w:pPr>
            <w:r w:rsidRPr="00AA3A1B">
              <w:rPr>
                <w:sz w:val="20"/>
                <w:szCs w:val="20"/>
              </w:rPr>
              <w:t>344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60E15412" w14:textId="77777777" w:rsidR="007F06A4" w:rsidRPr="00AA3A1B" w:rsidRDefault="007F06A4" w:rsidP="007F06A4">
            <w:pPr>
              <w:jc w:val="right"/>
              <w:rPr>
                <w:sz w:val="20"/>
                <w:szCs w:val="20"/>
              </w:rPr>
            </w:pPr>
            <w:r w:rsidRPr="00AA3A1B">
              <w:rPr>
                <w:sz w:val="20"/>
                <w:szCs w:val="20"/>
              </w:rPr>
              <w:t xml:space="preserve">21.0 (12.5), </w:t>
            </w:r>
          </w:p>
          <w:p w14:paraId="3F63310C" w14:textId="77777777" w:rsidR="007F06A4" w:rsidRPr="00AA3A1B" w:rsidRDefault="007F06A4" w:rsidP="007F06A4">
            <w:pPr>
              <w:jc w:val="right"/>
              <w:rPr>
                <w:sz w:val="20"/>
                <w:szCs w:val="20"/>
              </w:rPr>
            </w:pPr>
            <w:r w:rsidRPr="00AA3A1B">
              <w:rPr>
                <w:sz w:val="20"/>
                <w:szCs w:val="20"/>
              </w:rPr>
              <w:t>20.0 (1.0, 10.0, 30.0, 60.0)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5B5D7286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26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2AFF5E5D" w14:textId="77777777" w:rsidR="007F06A4" w:rsidRPr="00517B96" w:rsidRDefault="007F06A4" w:rsidP="00545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21D3EDE7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5A5A81C5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406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5D314E03" w14:textId="77777777" w:rsidR="007F06A4" w:rsidRPr="00517B96" w:rsidRDefault="007F06A4" w:rsidP="007F06A4">
            <w:pPr>
              <w:jc w:val="right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21.6 (10.8)</w:t>
            </w:r>
          </w:p>
          <w:p w14:paraId="478AB510" w14:textId="77777777" w:rsidR="007F06A4" w:rsidRPr="00517B96" w:rsidRDefault="007F06A4" w:rsidP="007F06A4">
            <w:pPr>
              <w:jc w:val="right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20.0 (2.0. 14.0, 30.0. 60.0)</w:t>
            </w:r>
          </w:p>
        </w:tc>
      </w:tr>
      <w:tr w:rsidR="007F06A4" w:rsidRPr="00E9581F" w14:paraId="19341157" w14:textId="77777777" w:rsidTr="005450B7">
        <w:tc>
          <w:tcPr>
            <w:tcW w:w="217" w:type="pct"/>
            <w:shd w:val="clear" w:color="auto" w:fill="auto"/>
            <w:vAlign w:val="center"/>
          </w:tcPr>
          <w:p w14:paraId="501A4948" w14:textId="77777777" w:rsidR="007F06A4" w:rsidRPr="00E9581F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1B7A2B52" w14:textId="77777777" w:rsidR="007F06A4" w:rsidRPr="00B829F7" w:rsidRDefault="007F06A4" w:rsidP="007F06A4">
            <w:pPr>
              <w:jc w:val="center"/>
              <w:rPr>
                <w:sz w:val="20"/>
                <w:szCs w:val="20"/>
              </w:rPr>
            </w:pPr>
            <w:r w:rsidRPr="00B829F7">
              <w:rPr>
                <w:sz w:val="20"/>
                <w:szCs w:val="20"/>
              </w:rPr>
              <w:t>180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8DCAC4D" w14:textId="77777777" w:rsidR="007F06A4" w:rsidRPr="009331CD" w:rsidRDefault="007F06A4" w:rsidP="007F06A4">
            <w:pPr>
              <w:jc w:val="center"/>
              <w:rPr>
                <w:sz w:val="20"/>
                <w:szCs w:val="20"/>
              </w:rPr>
            </w:pPr>
            <w:r w:rsidRPr="009331CD">
              <w:rPr>
                <w:sz w:val="20"/>
                <w:szCs w:val="20"/>
              </w:rPr>
              <w:t>734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04CAD2B4" w14:textId="77777777" w:rsidR="007F06A4" w:rsidRPr="009331CD" w:rsidRDefault="007F06A4" w:rsidP="007F06A4">
            <w:pPr>
              <w:jc w:val="center"/>
              <w:rPr>
                <w:sz w:val="20"/>
                <w:szCs w:val="20"/>
              </w:rPr>
            </w:pPr>
            <w:r w:rsidRPr="009331CD">
              <w:rPr>
                <w:sz w:val="20"/>
                <w:szCs w:val="20"/>
              </w:rPr>
              <w:t>56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7401F6DD" w14:textId="77777777" w:rsidR="007F06A4" w:rsidRPr="00011741" w:rsidRDefault="007F06A4" w:rsidP="007F06A4">
            <w:pPr>
              <w:jc w:val="right"/>
              <w:rPr>
                <w:sz w:val="20"/>
                <w:szCs w:val="20"/>
              </w:rPr>
            </w:pPr>
            <w:r w:rsidRPr="00011741">
              <w:rPr>
                <w:sz w:val="20"/>
                <w:szCs w:val="20"/>
              </w:rPr>
              <w:t>14.6 (13.4),</w:t>
            </w:r>
          </w:p>
          <w:p w14:paraId="0A687453" w14:textId="77777777" w:rsidR="007F06A4" w:rsidRPr="00011741" w:rsidRDefault="007F06A4" w:rsidP="007F06A4">
            <w:pPr>
              <w:jc w:val="right"/>
              <w:rPr>
                <w:sz w:val="20"/>
                <w:szCs w:val="20"/>
              </w:rPr>
            </w:pPr>
            <w:r w:rsidRPr="00011741">
              <w:rPr>
                <w:sz w:val="20"/>
                <w:szCs w:val="20"/>
              </w:rPr>
              <w:t>10.0 (1.0, 4.0, 22.5, 60.0)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64434754" w14:textId="77777777" w:rsidR="007F06A4" w:rsidRPr="00AA3A1B" w:rsidRDefault="007F06A4" w:rsidP="007F06A4">
            <w:pPr>
              <w:jc w:val="center"/>
              <w:rPr>
                <w:sz w:val="20"/>
                <w:szCs w:val="20"/>
              </w:rPr>
            </w:pPr>
            <w:r w:rsidRPr="00AA3A1B">
              <w:rPr>
                <w:sz w:val="20"/>
                <w:szCs w:val="20"/>
              </w:rPr>
              <w:t>15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04143DAE" w14:textId="77777777" w:rsidR="007F06A4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178EFFB9" w14:textId="77777777" w:rsidR="007F06A4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63F528EF" w14:textId="77777777" w:rsidR="007F06A4" w:rsidRPr="00AA3A1B" w:rsidRDefault="007F06A4" w:rsidP="007F06A4">
            <w:pPr>
              <w:jc w:val="center"/>
              <w:rPr>
                <w:sz w:val="20"/>
                <w:szCs w:val="20"/>
              </w:rPr>
            </w:pPr>
            <w:r w:rsidRPr="00AA3A1B">
              <w:rPr>
                <w:sz w:val="20"/>
                <w:szCs w:val="20"/>
              </w:rPr>
              <w:t>371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4F3032AA" w14:textId="77777777" w:rsidR="007F06A4" w:rsidRPr="00AA3A1B" w:rsidRDefault="007F06A4" w:rsidP="007F06A4">
            <w:pPr>
              <w:jc w:val="right"/>
              <w:rPr>
                <w:sz w:val="20"/>
                <w:szCs w:val="20"/>
              </w:rPr>
            </w:pPr>
            <w:r w:rsidRPr="00AA3A1B">
              <w:rPr>
                <w:sz w:val="20"/>
                <w:szCs w:val="20"/>
              </w:rPr>
              <w:t xml:space="preserve">21.3 (12.3), </w:t>
            </w:r>
          </w:p>
          <w:p w14:paraId="0714756F" w14:textId="77777777" w:rsidR="007F06A4" w:rsidRPr="00AA3A1B" w:rsidRDefault="007F06A4" w:rsidP="007F06A4">
            <w:pPr>
              <w:jc w:val="right"/>
              <w:rPr>
                <w:sz w:val="20"/>
                <w:szCs w:val="20"/>
              </w:rPr>
            </w:pPr>
            <w:r w:rsidRPr="00AA3A1B">
              <w:rPr>
                <w:sz w:val="20"/>
                <w:szCs w:val="20"/>
              </w:rPr>
              <w:t>20.0 (1.0, 10.0, 30.0, 60.0)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36E9D65A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27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43D108EC" w14:textId="77777777" w:rsidR="007F06A4" w:rsidRPr="00517B96" w:rsidRDefault="007F06A4" w:rsidP="00545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4550117D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2BBBB464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405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5B041AD9" w14:textId="77777777" w:rsidR="007F06A4" w:rsidRPr="00517B96" w:rsidRDefault="007F06A4" w:rsidP="007F06A4">
            <w:pPr>
              <w:jc w:val="right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21.6 (10.9)</w:t>
            </w:r>
          </w:p>
          <w:p w14:paraId="4786CB5A" w14:textId="77777777" w:rsidR="007F06A4" w:rsidRPr="00517B96" w:rsidRDefault="007F06A4" w:rsidP="007F06A4">
            <w:pPr>
              <w:jc w:val="right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20.0 ( 2.0, 14.0, 30.0, 60.0)</w:t>
            </w:r>
          </w:p>
        </w:tc>
      </w:tr>
      <w:tr w:rsidR="007F06A4" w:rsidRPr="00E9581F" w14:paraId="632B9DBD" w14:textId="77777777" w:rsidTr="005450B7">
        <w:tc>
          <w:tcPr>
            <w:tcW w:w="217" w:type="pct"/>
            <w:shd w:val="clear" w:color="auto" w:fill="auto"/>
            <w:vAlign w:val="center"/>
          </w:tcPr>
          <w:p w14:paraId="7D8A01AE" w14:textId="77777777" w:rsidR="007F06A4" w:rsidRPr="00E9581F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26F7090" w14:textId="77777777" w:rsidR="007F06A4" w:rsidRPr="00B829F7" w:rsidRDefault="007F06A4" w:rsidP="007F06A4">
            <w:pPr>
              <w:jc w:val="center"/>
              <w:rPr>
                <w:sz w:val="20"/>
                <w:szCs w:val="20"/>
              </w:rPr>
            </w:pPr>
            <w:r w:rsidRPr="00B829F7">
              <w:rPr>
                <w:sz w:val="20"/>
                <w:szCs w:val="20"/>
              </w:rPr>
              <w:t>181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83E23FE" w14:textId="77777777" w:rsidR="007F06A4" w:rsidRPr="008047AB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02F7C5C2" w14:textId="77777777" w:rsidR="007F06A4" w:rsidRPr="008047AB" w:rsidRDefault="007F06A4" w:rsidP="007F06A4">
            <w:pPr>
              <w:jc w:val="center"/>
              <w:rPr>
                <w:sz w:val="20"/>
                <w:szCs w:val="20"/>
              </w:rPr>
            </w:pPr>
            <w:r w:rsidRPr="008047AB">
              <w:rPr>
                <w:sz w:val="20"/>
                <w:szCs w:val="20"/>
              </w:rPr>
              <w:t>72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766A47F7" w14:textId="77777777" w:rsidR="007F06A4" w:rsidRPr="008047AB" w:rsidRDefault="007F06A4" w:rsidP="007F06A4">
            <w:pPr>
              <w:jc w:val="right"/>
              <w:rPr>
                <w:sz w:val="20"/>
                <w:szCs w:val="20"/>
              </w:rPr>
            </w:pPr>
            <w:r w:rsidRPr="008047AB">
              <w:rPr>
                <w:sz w:val="20"/>
                <w:szCs w:val="20"/>
              </w:rPr>
              <w:t>14.0 (11.9),</w:t>
            </w:r>
          </w:p>
          <w:p w14:paraId="6657BA2E" w14:textId="77777777" w:rsidR="007F06A4" w:rsidRPr="008047AB" w:rsidRDefault="007F06A4" w:rsidP="007F06A4">
            <w:pPr>
              <w:jc w:val="right"/>
              <w:rPr>
                <w:sz w:val="20"/>
                <w:szCs w:val="20"/>
              </w:rPr>
            </w:pPr>
            <w:r w:rsidRPr="008047AB">
              <w:rPr>
                <w:sz w:val="20"/>
                <w:szCs w:val="20"/>
              </w:rPr>
              <w:t>10.0 (1.0, 4.5, 20.0, 50.0)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4E8E5366" w14:textId="77777777" w:rsidR="007F06A4" w:rsidRPr="00AB221C" w:rsidRDefault="007F06A4" w:rsidP="007F06A4">
            <w:pPr>
              <w:jc w:val="center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>16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45223DFB" w14:textId="77777777" w:rsidR="007F06A4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4DB09C6D" w14:textId="77777777" w:rsidR="007F06A4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0B6DDE10" w14:textId="77777777" w:rsidR="007F06A4" w:rsidRPr="00AB221C" w:rsidRDefault="007F06A4" w:rsidP="007F06A4">
            <w:pPr>
              <w:jc w:val="center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>383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10ECC4D6" w14:textId="77777777" w:rsidR="007F06A4" w:rsidRPr="00AB221C" w:rsidRDefault="007F06A4" w:rsidP="007F06A4">
            <w:pPr>
              <w:jc w:val="right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 xml:space="preserve">21.5 (11.9), </w:t>
            </w:r>
          </w:p>
          <w:p w14:paraId="664801FC" w14:textId="77777777" w:rsidR="007F06A4" w:rsidRPr="00AB221C" w:rsidRDefault="007F06A4" w:rsidP="007F06A4">
            <w:pPr>
              <w:jc w:val="right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>20.0 (1.0, 12.0, 30.0, 60.0)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7380FBE2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28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64BF70D" w14:textId="77777777" w:rsidR="007F06A4" w:rsidRPr="00517B96" w:rsidRDefault="007F06A4" w:rsidP="00545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1B518192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20E47B55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400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785C35AE" w14:textId="77777777" w:rsidR="007F06A4" w:rsidRPr="00517B96" w:rsidRDefault="007F06A4" w:rsidP="007F06A4">
            <w:pPr>
              <w:jc w:val="right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21.4 (10.8)</w:t>
            </w:r>
          </w:p>
          <w:p w14:paraId="04845132" w14:textId="77777777" w:rsidR="007F06A4" w:rsidRPr="00517B96" w:rsidRDefault="007F06A4" w:rsidP="007F06A4">
            <w:pPr>
              <w:jc w:val="right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20.0 (2.0,  14.0, 30.0, 60.0)</w:t>
            </w:r>
          </w:p>
        </w:tc>
      </w:tr>
      <w:tr w:rsidR="007F06A4" w:rsidRPr="00E9581F" w14:paraId="7F6285B1" w14:textId="77777777" w:rsidTr="005450B7">
        <w:tc>
          <w:tcPr>
            <w:tcW w:w="217" w:type="pct"/>
            <w:shd w:val="clear" w:color="auto" w:fill="auto"/>
            <w:vAlign w:val="center"/>
          </w:tcPr>
          <w:p w14:paraId="1B4F4CCE" w14:textId="77777777" w:rsidR="007F06A4" w:rsidRPr="00E9581F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4C4238F3" w14:textId="77777777" w:rsidR="007F06A4" w:rsidRPr="00B829F7" w:rsidRDefault="007F06A4" w:rsidP="007F06A4">
            <w:pPr>
              <w:jc w:val="center"/>
              <w:rPr>
                <w:sz w:val="20"/>
                <w:szCs w:val="20"/>
              </w:rPr>
            </w:pPr>
            <w:r w:rsidRPr="00B829F7">
              <w:rPr>
                <w:sz w:val="20"/>
                <w:szCs w:val="20"/>
              </w:rPr>
              <w:t>172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38FB25F" w14:textId="77777777" w:rsidR="007F06A4" w:rsidRPr="008047AB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5ABAB629" w14:textId="77777777" w:rsidR="007F06A4" w:rsidRPr="008047AB" w:rsidRDefault="007F06A4" w:rsidP="007F06A4">
            <w:pPr>
              <w:jc w:val="center"/>
              <w:rPr>
                <w:sz w:val="20"/>
                <w:szCs w:val="20"/>
              </w:rPr>
            </w:pPr>
            <w:r w:rsidRPr="008047AB">
              <w:rPr>
                <w:sz w:val="20"/>
                <w:szCs w:val="20"/>
              </w:rPr>
              <w:t>92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47EB1FF5" w14:textId="77777777" w:rsidR="007F06A4" w:rsidRPr="008047AB" w:rsidRDefault="007F06A4" w:rsidP="007F06A4">
            <w:pPr>
              <w:jc w:val="right"/>
              <w:rPr>
                <w:sz w:val="20"/>
                <w:szCs w:val="20"/>
              </w:rPr>
            </w:pPr>
            <w:r w:rsidRPr="008047AB">
              <w:rPr>
                <w:sz w:val="20"/>
                <w:szCs w:val="20"/>
              </w:rPr>
              <w:t>16.1 (13.6),</w:t>
            </w:r>
          </w:p>
          <w:p w14:paraId="2235C469" w14:textId="72A6CB85" w:rsidR="007F06A4" w:rsidRPr="008047AB" w:rsidRDefault="007F06A4" w:rsidP="00962814">
            <w:pPr>
              <w:jc w:val="right"/>
              <w:rPr>
                <w:sz w:val="20"/>
                <w:szCs w:val="20"/>
              </w:rPr>
            </w:pPr>
            <w:r w:rsidRPr="008047AB">
              <w:rPr>
                <w:sz w:val="20"/>
                <w:szCs w:val="20"/>
              </w:rPr>
              <w:t>10.0 (1.0, 5.0, 25.5, 50.0)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03BCB1C9" w14:textId="77777777" w:rsidR="007F06A4" w:rsidRPr="00AB221C" w:rsidRDefault="007F06A4" w:rsidP="007F06A4">
            <w:pPr>
              <w:jc w:val="center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>17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8FD23FD" w14:textId="77777777" w:rsidR="007F06A4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225A950D" w14:textId="77777777" w:rsidR="007F06A4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0814DC2F" w14:textId="77777777" w:rsidR="007F06A4" w:rsidRPr="00AB221C" w:rsidRDefault="007F06A4" w:rsidP="007F06A4">
            <w:pPr>
              <w:jc w:val="center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>395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234F9CFD" w14:textId="77777777" w:rsidR="007F06A4" w:rsidRPr="00AB221C" w:rsidRDefault="007F06A4" w:rsidP="007F06A4">
            <w:pPr>
              <w:jc w:val="right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>21.4 (11.8),</w:t>
            </w:r>
          </w:p>
          <w:p w14:paraId="40466C4E" w14:textId="77777777" w:rsidR="007F06A4" w:rsidRPr="00AB221C" w:rsidRDefault="007F06A4" w:rsidP="007F06A4">
            <w:pPr>
              <w:jc w:val="right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>20.0, 1.0, 12.0, 30.0, 60.0)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68B5B05E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29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1D3C03A8" w14:textId="77777777" w:rsidR="007F06A4" w:rsidRPr="00517B96" w:rsidRDefault="007F06A4" w:rsidP="00545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22650106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17E5177A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398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4AC2640F" w14:textId="77777777" w:rsidR="007F06A4" w:rsidRPr="00517B96" w:rsidRDefault="007F06A4" w:rsidP="007F06A4">
            <w:pPr>
              <w:jc w:val="right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21.4 (11.0)</w:t>
            </w:r>
          </w:p>
          <w:p w14:paraId="1E856AE5" w14:textId="77777777" w:rsidR="007F06A4" w:rsidRPr="00517B96" w:rsidRDefault="007F06A4" w:rsidP="007F06A4">
            <w:pPr>
              <w:jc w:val="right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20.0 (2.0, 12.0, 30.0, 60.0)</w:t>
            </w:r>
          </w:p>
        </w:tc>
      </w:tr>
      <w:tr w:rsidR="007F06A4" w:rsidRPr="00E9581F" w14:paraId="4F946D75" w14:textId="77777777" w:rsidTr="005450B7">
        <w:tc>
          <w:tcPr>
            <w:tcW w:w="217" w:type="pct"/>
            <w:shd w:val="clear" w:color="auto" w:fill="auto"/>
            <w:vAlign w:val="center"/>
          </w:tcPr>
          <w:p w14:paraId="01AFC17A" w14:textId="77777777" w:rsidR="007F06A4" w:rsidRPr="00E9581F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4E9E27A2" w14:textId="77777777" w:rsidR="007F06A4" w:rsidRPr="00B829F7" w:rsidRDefault="007F06A4" w:rsidP="007F06A4">
            <w:pPr>
              <w:jc w:val="center"/>
              <w:rPr>
                <w:sz w:val="20"/>
                <w:szCs w:val="20"/>
              </w:rPr>
            </w:pPr>
            <w:r w:rsidRPr="00B829F7">
              <w:rPr>
                <w:sz w:val="20"/>
                <w:szCs w:val="20"/>
              </w:rPr>
              <w:t>181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463422E" w14:textId="77777777" w:rsidR="007F06A4" w:rsidRPr="008047AB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0EEE9E67" w14:textId="77777777" w:rsidR="007F06A4" w:rsidRPr="008047AB" w:rsidRDefault="007F06A4" w:rsidP="007F06A4">
            <w:pPr>
              <w:jc w:val="center"/>
              <w:rPr>
                <w:sz w:val="20"/>
                <w:szCs w:val="20"/>
              </w:rPr>
            </w:pPr>
            <w:r w:rsidRPr="008047AB">
              <w:rPr>
                <w:sz w:val="20"/>
                <w:szCs w:val="20"/>
              </w:rPr>
              <w:t>101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733F9807" w14:textId="77777777" w:rsidR="007F06A4" w:rsidRPr="008047AB" w:rsidRDefault="007F06A4" w:rsidP="007F06A4">
            <w:pPr>
              <w:jc w:val="right"/>
              <w:rPr>
                <w:sz w:val="20"/>
                <w:szCs w:val="20"/>
              </w:rPr>
            </w:pPr>
            <w:r w:rsidRPr="008047AB">
              <w:rPr>
                <w:sz w:val="20"/>
                <w:szCs w:val="20"/>
              </w:rPr>
              <w:t>15.8 (13.3),</w:t>
            </w:r>
          </w:p>
          <w:p w14:paraId="69B830BD" w14:textId="77777777" w:rsidR="007F06A4" w:rsidRPr="008047AB" w:rsidRDefault="007F06A4" w:rsidP="007F06A4">
            <w:pPr>
              <w:jc w:val="right"/>
              <w:rPr>
                <w:sz w:val="20"/>
                <w:szCs w:val="20"/>
              </w:rPr>
            </w:pPr>
            <w:r w:rsidRPr="008047AB">
              <w:rPr>
                <w:sz w:val="20"/>
                <w:szCs w:val="20"/>
              </w:rPr>
              <w:t>10.0 (1.0, 5.0, 25.0, 50.0)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5A32A796" w14:textId="77777777" w:rsidR="007F06A4" w:rsidRPr="00AB221C" w:rsidRDefault="007F06A4" w:rsidP="007F06A4">
            <w:pPr>
              <w:jc w:val="center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>18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64541908" w14:textId="77777777" w:rsidR="007F06A4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09512532" w14:textId="77777777" w:rsidR="007F06A4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090CA81D" w14:textId="77777777" w:rsidR="007F06A4" w:rsidRPr="00AB221C" w:rsidRDefault="007F06A4" w:rsidP="007F06A4">
            <w:pPr>
              <w:jc w:val="center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>412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459A15CF" w14:textId="77777777" w:rsidR="007F06A4" w:rsidRPr="00AB221C" w:rsidRDefault="007F06A4" w:rsidP="007F06A4">
            <w:pPr>
              <w:jc w:val="right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 xml:space="preserve">21.3 (11.6), </w:t>
            </w:r>
          </w:p>
          <w:p w14:paraId="434385A8" w14:textId="77777777" w:rsidR="007F06A4" w:rsidRPr="00AB221C" w:rsidRDefault="007F06A4" w:rsidP="007F06A4">
            <w:pPr>
              <w:jc w:val="right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>20.0 (1.0, 12.0, 30.0, 60.0)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106B679C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30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03727C87" w14:textId="77777777" w:rsidR="007F06A4" w:rsidRPr="00517B96" w:rsidRDefault="007F06A4" w:rsidP="00545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5A200B00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1A52F58A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393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7BA2703E" w14:textId="77777777" w:rsidR="007F06A4" w:rsidRPr="00517B96" w:rsidRDefault="007F06A4" w:rsidP="007F06A4">
            <w:pPr>
              <w:jc w:val="right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21.7 (11.1)</w:t>
            </w:r>
          </w:p>
          <w:p w14:paraId="21B8F4CF" w14:textId="77777777" w:rsidR="007F06A4" w:rsidRPr="00517B96" w:rsidRDefault="007F06A4" w:rsidP="007F06A4">
            <w:pPr>
              <w:jc w:val="right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20.0 (2.0, 13.0, 30.0, 60.0)</w:t>
            </w:r>
          </w:p>
        </w:tc>
      </w:tr>
      <w:tr w:rsidR="007F06A4" w:rsidRPr="00E9581F" w14:paraId="7863420D" w14:textId="77777777" w:rsidTr="005450B7">
        <w:tc>
          <w:tcPr>
            <w:tcW w:w="217" w:type="pct"/>
            <w:shd w:val="clear" w:color="auto" w:fill="auto"/>
            <w:vAlign w:val="center"/>
          </w:tcPr>
          <w:p w14:paraId="0C380D8E" w14:textId="77777777" w:rsidR="007F06A4" w:rsidRPr="00E9581F" w:rsidRDefault="007F06A4" w:rsidP="007F06A4">
            <w:pPr>
              <w:jc w:val="center"/>
              <w:rPr>
                <w:sz w:val="20"/>
                <w:szCs w:val="20"/>
              </w:rPr>
            </w:pPr>
            <w:r w:rsidRPr="008047AB">
              <w:rPr>
                <w:sz w:val="20"/>
                <w:szCs w:val="20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5D6CB137" w14:textId="77777777" w:rsidR="007F06A4" w:rsidRPr="00B829F7" w:rsidRDefault="007F06A4" w:rsidP="007F06A4">
            <w:pPr>
              <w:jc w:val="center"/>
              <w:rPr>
                <w:sz w:val="20"/>
                <w:szCs w:val="20"/>
              </w:rPr>
            </w:pPr>
            <w:r w:rsidRPr="00B829F7">
              <w:rPr>
                <w:sz w:val="20"/>
                <w:szCs w:val="20"/>
              </w:rPr>
              <w:t>253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DD76066" w14:textId="77777777" w:rsidR="007F06A4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3A9A0597" w14:textId="77777777" w:rsidR="007F06A4" w:rsidRPr="004E28C0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41D55835" w14:textId="77777777" w:rsidR="007F06A4" w:rsidRPr="004E28C0" w:rsidRDefault="007F06A4" w:rsidP="007F06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 (14.0</w:t>
            </w:r>
            <w:r w:rsidRPr="004E28C0">
              <w:rPr>
                <w:sz w:val="20"/>
                <w:szCs w:val="20"/>
              </w:rPr>
              <w:t>),</w:t>
            </w:r>
          </w:p>
          <w:p w14:paraId="30A5C7BD" w14:textId="77777777" w:rsidR="007F06A4" w:rsidRPr="004E28C0" w:rsidRDefault="007F06A4" w:rsidP="007F06A4">
            <w:pPr>
              <w:jc w:val="right"/>
              <w:rPr>
                <w:sz w:val="20"/>
                <w:szCs w:val="20"/>
              </w:rPr>
            </w:pPr>
            <w:r w:rsidRPr="004E28C0">
              <w:rPr>
                <w:sz w:val="20"/>
                <w:szCs w:val="20"/>
              </w:rPr>
              <w:t xml:space="preserve">10.0 (1.0, </w:t>
            </w:r>
            <w:r>
              <w:rPr>
                <w:sz w:val="20"/>
                <w:szCs w:val="20"/>
              </w:rPr>
              <w:t>4.0, 28.0, 55</w:t>
            </w:r>
            <w:r w:rsidRPr="004E28C0">
              <w:rPr>
                <w:sz w:val="20"/>
                <w:szCs w:val="20"/>
              </w:rPr>
              <w:t>.0)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62EC795F" w14:textId="77777777" w:rsidR="007F06A4" w:rsidRPr="00AB221C" w:rsidRDefault="007F06A4" w:rsidP="007F06A4">
            <w:pPr>
              <w:jc w:val="center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>19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24F917F1" w14:textId="77777777" w:rsidR="007F06A4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031837A5" w14:textId="77777777" w:rsidR="007F06A4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531B662B" w14:textId="77777777" w:rsidR="007F06A4" w:rsidRPr="00AB221C" w:rsidRDefault="007F06A4" w:rsidP="007F06A4">
            <w:pPr>
              <w:jc w:val="center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>428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5D2B666C" w14:textId="77777777" w:rsidR="007F06A4" w:rsidRPr="00AB221C" w:rsidRDefault="007F06A4" w:rsidP="007F06A4">
            <w:pPr>
              <w:jc w:val="right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 xml:space="preserve">21.1 (11.6), </w:t>
            </w:r>
          </w:p>
          <w:p w14:paraId="6505362B" w14:textId="77777777" w:rsidR="007F06A4" w:rsidRPr="00AB221C" w:rsidRDefault="007F06A4" w:rsidP="007F06A4">
            <w:pPr>
              <w:jc w:val="right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>20.0 ( 1.0, 12.0, 30.0, 60.0)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13FBEFE8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31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432F5A6B" w14:textId="77777777" w:rsidR="007F06A4" w:rsidRPr="00517B96" w:rsidRDefault="007F06A4" w:rsidP="00545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0AAC8B1F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1861EC58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387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7FB4BBC4" w14:textId="77777777" w:rsidR="007F06A4" w:rsidRPr="00517B96" w:rsidRDefault="007F06A4" w:rsidP="007F06A4">
            <w:pPr>
              <w:jc w:val="right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21.7 (11.1)</w:t>
            </w:r>
          </w:p>
          <w:p w14:paraId="53943933" w14:textId="77777777" w:rsidR="007F06A4" w:rsidRPr="00517B96" w:rsidRDefault="007F06A4" w:rsidP="007F06A4">
            <w:pPr>
              <w:jc w:val="right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20.0 (2.0, 13.0, 30.0, 60.0)</w:t>
            </w:r>
          </w:p>
        </w:tc>
      </w:tr>
      <w:tr w:rsidR="007F06A4" w:rsidRPr="00E9581F" w14:paraId="7FCD7A35" w14:textId="77777777" w:rsidTr="005450B7">
        <w:tc>
          <w:tcPr>
            <w:tcW w:w="217" w:type="pct"/>
            <w:shd w:val="clear" w:color="auto" w:fill="auto"/>
            <w:vAlign w:val="center"/>
          </w:tcPr>
          <w:p w14:paraId="12E9D57A" w14:textId="77777777" w:rsidR="007F06A4" w:rsidRPr="008047AB" w:rsidRDefault="007F06A4" w:rsidP="007F06A4">
            <w:pPr>
              <w:jc w:val="center"/>
              <w:rPr>
                <w:sz w:val="20"/>
                <w:szCs w:val="20"/>
              </w:rPr>
            </w:pPr>
            <w:r w:rsidRPr="008047AB">
              <w:rPr>
                <w:sz w:val="20"/>
                <w:szCs w:val="20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2FAF5A66" w14:textId="77777777" w:rsidR="007F06A4" w:rsidRPr="00B829F7" w:rsidRDefault="007F06A4" w:rsidP="007F06A4">
            <w:pPr>
              <w:jc w:val="center"/>
              <w:rPr>
                <w:sz w:val="20"/>
                <w:szCs w:val="20"/>
              </w:rPr>
            </w:pPr>
            <w:r w:rsidRPr="00B829F7">
              <w:rPr>
                <w:sz w:val="20"/>
                <w:szCs w:val="20"/>
              </w:rPr>
              <w:t>253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52BD3EB" w14:textId="77777777" w:rsidR="007F06A4" w:rsidRPr="008047AB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2D6DC88C" w14:textId="77777777" w:rsidR="007F06A4" w:rsidRPr="008047AB" w:rsidRDefault="007F06A4" w:rsidP="007F06A4">
            <w:pPr>
              <w:jc w:val="center"/>
              <w:rPr>
                <w:sz w:val="20"/>
                <w:szCs w:val="20"/>
              </w:rPr>
            </w:pPr>
            <w:r w:rsidRPr="008047AB">
              <w:rPr>
                <w:sz w:val="20"/>
                <w:szCs w:val="20"/>
              </w:rPr>
              <w:t>116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67B3652B" w14:textId="77777777" w:rsidR="007F06A4" w:rsidRPr="008047AB" w:rsidRDefault="007F06A4" w:rsidP="007F06A4">
            <w:pPr>
              <w:jc w:val="right"/>
              <w:rPr>
                <w:sz w:val="20"/>
                <w:szCs w:val="20"/>
              </w:rPr>
            </w:pPr>
            <w:r w:rsidRPr="008047AB">
              <w:rPr>
                <w:sz w:val="20"/>
                <w:szCs w:val="20"/>
              </w:rPr>
              <w:t>16.2 (14.7),</w:t>
            </w:r>
          </w:p>
          <w:p w14:paraId="683D194E" w14:textId="77777777" w:rsidR="007F06A4" w:rsidRPr="008047AB" w:rsidRDefault="007F06A4" w:rsidP="007F06A4">
            <w:pPr>
              <w:jc w:val="right"/>
              <w:rPr>
                <w:sz w:val="20"/>
                <w:szCs w:val="20"/>
              </w:rPr>
            </w:pPr>
            <w:r w:rsidRPr="008047AB">
              <w:rPr>
                <w:sz w:val="20"/>
                <w:szCs w:val="20"/>
              </w:rPr>
              <w:t>10.0 (1.0, 4.0, 29.0, 60.0)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0B00BAC1" w14:textId="77777777" w:rsidR="007F06A4" w:rsidRPr="00AB221C" w:rsidRDefault="007F06A4" w:rsidP="007F06A4">
            <w:pPr>
              <w:jc w:val="center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>20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609236E" w14:textId="77777777" w:rsidR="007F06A4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17A0F7F9" w14:textId="77777777" w:rsidR="007F06A4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1555CA1A" w14:textId="77777777" w:rsidR="007F06A4" w:rsidRPr="00AB221C" w:rsidRDefault="007F06A4" w:rsidP="007F06A4">
            <w:pPr>
              <w:jc w:val="center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>435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1736F53B" w14:textId="77777777" w:rsidR="007F06A4" w:rsidRPr="00AB221C" w:rsidRDefault="007F06A4" w:rsidP="007F06A4">
            <w:pPr>
              <w:jc w:val="right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 xml:space="preserve">21.3 (11.5), </w:t>
            </w:r>
          </w:p>
          <w:p w14:paraId="326A8B3C" w14:textId="77777777" w:rsidR="007F06A4" w:rsidRPr="00AB221C" w:rsidRDefault="007F06A4" w:rsidP="007F06A4">
            <w:pPr>
              <w:jc w:val="right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>20.0 (1.0, 12.0, 30.0, 60.0)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3C6C5C7B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32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2424B2CD" w14:textId="77777777" w:rsidR="007F06A4" w:rsidRPr="00517B96" w:rsidRDefault="007F06A4" w:rsidP="00545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2EEC2D54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3593B49A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389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7E843D8D" w14:textId="77777777" w:rsidR="007F06A4" w:rsidRPr="00517B96" w:rsidRDefault="007F06A4" w:rsidP="007F06A4">
            <w:pPr>
              <w:jc w:val="right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21.9 (11.1)</w:t>
            </w:r>
          </w:p>
          <w:p w14:paraId="323A409C" w14:textId="77777777" w:rsidR="007F06A4" w:rsidRPr="00517B96" w:rsidRDefault="007F06A4" w:rsidP="007F06A4">
            <w:pPr>
              <w:jc w:val="right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20.0 (2.0, 14.0, 30.0, 60.0)</w:t>
            </w:r>
          </w:p>
        </w:tc>
      </w:tr>
      <w:tr w:rsidR="007F06A4" w:rsidRPr="00E9581F" w14:paraId="2860C29B" w14:textId="77777777" w:rsidTr="005450B7">
        <w:tc>
          <w:tcPr>
            <w:tcW w:w="217" w:type="pct"/>
            <w:shd w:val="clear" w:color="auto" w:fill="auto"/>
            <w:vAlign w:val="center"/>
          </w:tcPr>
          <w:p w14:paraId="08D645C8" w14:textId="77777777" w:rsidR="007F06A4" w:rsidRPr="008047AB" w:rsidRDefault="007F06A4" w:rsidP="007F06A4">
            <w:pPr>
              <w:jc w:val="center"/>
              <w:rPr>
                <w:sz w:val="20"/>
                <w:szCs w:val="20"/>
              </w:rPr>
            </w:pPr>
            <w:r w:rsidRPr="008047AB">
              <w:rPr>
                <w:sz w:val="20"/>
                <w:szCs w:val="20"/>
              </w:rPr>
              <w:t>9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1F3FCD52" w14:textId="77777777" w:rsidR="007F06A4" w:rsidRPr="00B829F7" w:rsidRDefault="007F06A4" w:rsidP="007F06A4">
            <w:pPr>
              <w:jc w:val="center"/>
              <w:rPr>
                <w:sz w:val="20"/>
                <w:szCs w:val="20"/>
              </w:rPr>
            </w:pPr>
            <w:r w:rsidRPr="00B829F7">
              <w:rPr>
                <w:sz w:val="20"/>
                <w:szCs w:val="20"/>
              </w:rPr>
              <w:t>253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DB47716" w14:textId="77777777" w:rsidR="007F06A4" w:rsidRPr="008047AB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3F497EF4" w14:textId="77777777" w:rsidR="007F06A4" w:rsidRPr="008047AB" w:rsidRDefault="007F06A4" w:rsidP="007F06A4">
            <w:pPr>
              <w:jc w:val="center"/>
              <w:rPr>
                <w:sz w:val="20"/>
                <w:szCs w:val="20"/>
              </w:rPr>
            </w:pPr>
            <w:r w:rsidRPr="008047AB">
              <w:rPr>
                <w:sz w:val="20"/>
                <w:szCs w:val="20"/>
              </w:rPr>
              <w:t>134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01982924" w14:textId="77777777" w:rsidR="007F06A4" w:rsidRPr="008047AB" w:rsidRDefault="007F06A4" w:rsidP="007F06A4">
            <w:pPr>
              <w:jc w:val="right"/>
              <w:rPr>
                <w:sz w:val="20"/>
                <w:szCs w:val="20"/>
              </w:rPr>
            </w:pPr>
            <w:r w:rsidRPr="008047AB">
              <w:rPr>
                <w:sz w:val="20"/>
                <w:szCs w:val="20"/>
              </w:rPr>
              <w:t>17.0 (14.7),</w:t>
            </w:r>
          </w:p>
          <w:p w14:paraId="456EFD08" w14:textId="77777777" w:rsidR="007F06A4" w:rsidRPr="008047AB" w:rsidRDefault="007F06A4" w:rsidP="007F06A4">
            <w:pPr>
              <w:jc w:val="right"/>
              <w:rPr>
                <w:sz w:val="20"/>
                <w:szCs w:val="20"/>
              </w:rPr>
            </w:pPr>
            <w:r w:rsidRPr="008047AB">
              <w:rPr>
                <w:sz w:val="20"/>
                <w:szCs w:val="20"/>
              </w:rPr>
              <w:t>10.0 (1.0, 4.0, 30.0, 60.0)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4DEDE32A" w14:textId="77777777" w:rsidR="007F06A4" w:rsidRPr="00AB221C" w:rsidRDefault="007F06A4" w:rsidP="007F06A4">
            <w:pPr>
              <w:jc w:val="center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>21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A309D99" w14:textId="77777777" w:rsidR="007F06A4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761ABA2A" w14:textId="77777777" w:rsidR="007F06A4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7A64D750" w14:textId="77777777" w:rsidR="007F06A4" w:rsidRPr="00AB221C" w:rsidRDefault="007F06A4" w:rsidP="007F06A4">
            <w:pPr>
              <w:jc w:val="center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>435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09A51439" w14:textId="77777777" w:rsidR="007F06A4" w:rsidRPr="00AB221C" w:rsidRDefault="007F06A4" w:rsidP="007F06A4">
            <w:pPr>
              <w:jc w:val="right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 xml:space="preserve">21.2 (11.3), </w:t>
            </w:r>
          </w:p>
          <w:p w14:paraId="1D058170" w14:textId="77777777" w:rsidR="007F06A4" w:rsidRPr="00AB221C" w:rsidRDefault="007F06A4" w:rsidP="007F06A4">
            <w:pPr>
              <w:jc w:val="right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>20.0 (1.0, 12.0, 30.0, 60.0)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77435809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33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6D9553DE" w14:textId="77777777" w:rsidR="007F06A4" w:rsidRPr="00517B96" w:rsidRDefault="007F06A4" w:rsidP="00545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14BF5C91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0C4EF654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382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4C4CAB36" w14:textId="77777777" w:rsidR="007F06A4" w:rsidRPr="00517B96" w:rsidRDefault="007F06A4" w:rsidP="007F06A4">
            <w:pPr>
              <w:jc w:val="right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 xml:space="preserve">21.8 (11.1) </w:t>
            </w:r>
          </w:p>
          <w:p w14:paraId="34512763" w14:textId="77777777" w:rsidR="007F06A4" w:rsidRPr="00517B96" w:rsidRDefault="007F06A4" w:rsidP="007F06A4">
            <w:pPr>
              <w:jc w:val="right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20.0 (2.0, 14.0, 30.0, 60.0)</w:t>
            </w:r>
          </w:p>
        </w:tc>
      </w:tr>
      <w:tr w:rsidR="007F06A4" w:rsidRPr="00E9581F" w14:paraId="772444E9" w14:textId="77777777" w:rsidTr="005450B7">
        <w:tc>
          <w:tcPr>
            <w:tcW w:w="217" w:type="pct"/>
            <w:shd w:val="clear" w:color="auto" w:fill="auto"/>
            <w:vAlign w:val="center"/>
          </w:tcPr>
          <w:p w14:paraId="23166C48" w14:textId="77777777" w:rsidR="007F06A4" w:rsidRPr="008047AB" w:rsidRDefault="007F06A4" w:rsidP="007F06A4">
            <w:pPr>
              <w:jc w:val="center"/>
              <w:rPr>
                <w:sz w:val="20"/>
                <w:szCs w:val="20"/>
              </w:rPr>
            </w:pPr>
            <w:r w:rsidRPr="008047AB">
              <w:rPr>
                <w:sz w:val="20"/>
                <w:szCs w:val="20"/>
              </w:rPr>
              <w:t>10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2E44D3EF" w14:textId="77777777" w:rsidR="007F06A4" w:rsidRPr="00B829F7" w:rsidRDefault="007F06A4" w:rsidP="007F06A4">
            <w:pPr>
              <w:jc w:val="center"/>
              <w:rPr>
                <w:sz w:val="20"/>
                <w:szCs w:val="20"/>
              </w:rPr>
            </w:pPr>
            <w:r w:rsidRPr="00B829F7">
              <w:rPr>
                <w:sz w:val="20"/>
                <w:szCs w:val="20"/>
              </w:rPr>
              <w:t>262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1834022" w14:textId="77777777" w:rsidR="007F06A4" w:rsidRPr="008047AB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434016B1" w14:textId="77777777" w:rsidR="007F06A4" w:rsidRPr="008047AB" w:rsidRDefault="007F06A4" w:rsidP="007F06A4">
            <w:pPr>
              <w:jc w:val="center"/>
              <w:rPr>
                <w:sz w:val="20"/>
                <w:szCs w:val="20"/>
              </w:rPr>
            </w:pPr>
            <w:r w:rsidRPr="008047AB">
              <w:rPr>
                <w:sz w:val="20"/>
                <w:szCs w:val="20"/>
              </w:rPr>
              <w:t>141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0CB362F0" w14:textId="77777777" w:rsidR="007F06A4" w:rsidRPr="008047AB" w:rsidRDefault="007F06A4" w:rsidP="007F06A4">
            <w:pPr>
              <w:jc w:val="right"/>
              <w:rPr>
                <w:sz w:val="20"/>
                <w:szCs w:val="20"/>
              </w:rPr>
            </w:pPr>
            <w:r w:rsidRPr="008047AB">
              <w:rPr>
                <w:sz w:val="20"/>
                <w:szCs w:val="20"/>
              </w:rPr>
              <w:t>17.6 (14.6),</w:t>
            </w:r>
          </w:p>
          <w:p w14:paraId="58E75479" w14:textId="77777777" w:rsidR="007F06A4" w:rsidRPr="008047AB" w:rsidRDefault="007F06A4" w:rsidP="007F06A4">
            <w:pPr>
              <w:jc w:val="right"/>
              <w:rPr>
                <w:sz w:val="20"/>
                <w:szCs w:val="20"/>
              </w:rPr>
            </w:pPr>
            <w:r w:rsidRPr="008047AB">
              <w:rPr>
                <w:sz w:val="20"/>
                <w:szCs w:val="20"/>
              </w:rPr>
              <w:t>12.0 (1.0, 5.0, 30.0, 60.0)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3DA08424" w14:textId="77777777" w:rsidR="007F06A4" w:rsidRPr="00AB221C" w:rsidRDefault="007F06A4" w:rsidP="007F06A4">
            <w:pPr>
              <w:jc w:val="center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>22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51FA3F48" w14:textId="77777777" w:rsidR="007F06A4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085A7DB5" w14:textId="77777777" w:rsidR="007F06A4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12954659" w14:textId="77777777" w:rsidR="007F06A4" w:rsidRPr="00AB221C" w:rsidRDefault="007F06A4" w:rsidP="007F06A4">
            <w:pPr>
              <w:jc w:val="center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>438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03B883A7" w14:textId="77777777" w:rsidR="007F06A4" w:rsidRPr="00AB221C" w:rsidRDefault="007F06A4" w:rsidP="007F06A4">
            <w:pPr>
              <w:jc w:val="right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 xml:space="preserve">21.4 (11.4), </w:t>
            </w:r>
          </w:p>
          <w:p w14:paraId="589F3D70" w14:textId="77777777" w:rsidR="007F06A4" w:rsidRPr="00AB221C" w:rsidRDefault="007F06A4" w:rsidP="007F06A4">
            <w:pPr>
              <w:jc w:val="right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>20.0 (1.0, 12.0, 30.0, 60.0)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7004CC20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34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0317CAAF" w14:textId="77777777" w:rsidR="007F06A4" w:rsidRPr="00517B96" w:rsidRDefault="007F06A4" w:rsidP="00545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42C75425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73F3EE9A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379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70156EA5" w14:textId="77777777" w:rsidR="007F06A4" w:rsidRPr="00517B96" w:rsidRDefault="007F06A4" w:rsidP="007F06A4">
            <w:pPr>
              <w:jc w:val="right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22.0 (10.9)</w:t>
            </w:r>
          </w:p>
          <w:p w14:paraId="0142B4F1" w14:textId="77777777" w:rsidR="007F06A4" w:rsidRPr="00517B96" w:rsidRDefault="007F06A4" w:rsidP="007F06A4">
            <w:pPr>
              <w:jc w:val="right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20.0 (2.0, 14.0, 30.0, 60.0)</w:t>
            </w:r>
          </w:p>
        </w:tc>
      </w:tr>
      <w:tr w:rsidR="007F06A4" w:rsidRPr="00E9581F" w14:paraId="5A53DD06" w14:textId="77777777" w:rsidTr="005450B7">
        <w:tc>
          <w:tcPr>
            <w:tcW w:w="217" w:type="pct"/>
            <w:shd w:val="clear" w:color="auto" w:fill="auto"/>
            <w:vAlign w:val="center"/>
          </w:tcPr>
          <w:p w14:paraId="457483CD" w14:textId="77777777" w:rsidR="007F06A4" w:rsidRPr="008047AB" w:rsidRDefault="007F06A4" w:rsidP="007F06A4">
            <w:pPr>
              <w:jc w:val="center"/>
              <w:rPr>
                <w:sz w:val="20"/>
                <w:szCs w:val="20"/>
              </w:rPr>
            </w:pPr>
            <w:r w:rsidRPr="008047AB">
              <w:rPr>
                <w:sz w:val="20"/>
                <w:szCs w:val="20"/>
              </w:rPr>
              <w:t>11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21F116BB" w14:textId="77777777" w:rsidR="007F06A4" w:rsidRPr="00B829F7" w:rsidRDefault="007F06A4" w:rsidP="007F06A4">
            <w:pPr>
              <w:jc w:val="center"/>
              <w:rPr>
                <w:sz w:val="20"/>
                <w:szCs w:val="20"/>
              </w:rPr>
            </w:pPr>
            <w:r w:rsidRPr="00B829F7">
              <w:rPr>
                <w:sz w:val="20"/>
                <w:szCs w:val="20"/>
              </w:rPr>
              <w:t>253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901D3CF" w14:textId="77777777" w:rsidR="007F06A4" w:rsidRPr="008047AB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162777CE" w14:textId="77777777" w:rsidR="007F06A4" w:rsidRPr="008047AB" w:rsidRDefault="007F06A4" w:rsidP="007F06A4">
            <w:pPr>
              <w:jc w:val="center"/>
              <w:rPr>
                <w:sz w:val="20"/>
                <w:szCs w:val="20"/>
              </w:rPr>
            </w:pPr>
            <w:r w:rsidRPr="008047AB">
              <w:rPr>
                <w:sz w:val="20"/>
                <w:szCs w:val="20"/>
              </w:rPr>
              <w:t>148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032BD7E1" w14:textId="77777777" w:rsidR="007F06A4" w:rsidRPr="008047AB" w:rsidRDefault="007F06A4" w:rsidP="007F06A4">
            <w:pPr>
              <w:jc w:val="right"/>
              <w:rPr>
                <w:sz w:val="20"/>
                <w:szCs w:val="20"/>
              </w:rPr>
            </w:pPr>
            <w:r w:rsidRPr="008047AB">
              <w:rPr>
                <w:sz w:val="20"/>
                <w:szCs w:val="20"/>
              </w:rPr>
              <w:t>18.3 (14.6),</w:t>
            </w:r>
          </w:p>
          <w:p w14:paraId="44059580" w14:textId="77777777" w:rsidR="007F06A4" w:rsidRPr="008047AB" w:rsidRDefault="007F06A4" w:rsidP="007F06A4">
            <w:pPr>
              <w:jc w:val="right"/>
              <w:rPr>
                <w:sz w:val="20"/>
                <w:szCs w:val="20"/>
              </w:rPr>
            </w:pPr>
            <w:r w:rsidRPr="008047AB">
              <w:rPr>
                <w:sz w:val="20"/>
                <w:szCs w:val="20"/>
              </w:rPr>
              <w:t>12.0 (1.0, 6.0, 30.0, 60.0)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25452346" w14:textId="77777777" w:rsidR="007F06A4" w:rsidRPr="00AB221C" w:rsidRDefault="007F06A4" w:rsidP="007F06A4">
            <w:pPr>
              <w:jc w:val="center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>23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686701C1" w14:textId="77777777" w:rsidR="007F06A4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52BB3456" w14:textId="77777777" w:rsidR="007F06A4" w:rsidRPr="00AB221C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72D39E4E" w14:textId="77777777" w:rsidR="007F06A4" w:rsidRPr="00AB221C" w:rsidRDefault="007F06A4" w:rsidP="007F06A4">
            <w:pPr>
              <w:jc w:val="center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>434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3B6D1916" w14:textId="77777777" w:rsidR="007F06A4" w:rsidRPr="00AB221C" w:rsidRDefault="007F06A4" w:rsidP="007F06A4">
            <w:pPr>
              <w:jc w:val="right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 xml:space="preserve">21.4 (11.3), </w:t>
            </w:r>
          </w:p>
          <w:p w14:paraId="6368397B" w14:textId="77777777" w:rsidR="007F06A4" w:rsidRPr="00AB221C" w:rsidRDefault="007F06A4" w:rsidP="007F06A4">
            <w:pPr>
              <w:jc w:val="right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>20.0 (1.0, 12.0, 30.0, 60.0)</w:t>
            </w:r>
          </w:p>
        </w:tc>
        <w:tc>
          <w:tcPr>
            <w:tcW w:w="217" w:type="pct"/>
            <w:shd w:val="clear" w:color="auto" w:fill="auto"/>
          </w:tcPr>
          <w:p w14:paraId="30721161" w14:textId="77777777" w:rsidR="007F06A4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23118D15" w14:textId="77777777" w:rsidR="007F06A4" w:rsidRPr="00517B96" w:rsidRDefault="007F06A4" w:rsidP="00545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735E261C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7DE8E4F2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379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6AA423F4" w14:textId="77777777" w:rsidR="007F06A4" w:rsidRPr="00517B96" w:rsidRDefault="007F06A4" w:rsidP="007F06A4">
            <w:pPr>
              <w:jc w:val="right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22.8 (11.0)</w:t>
            </w:r>
          </w:p>
          <w:p w14:paraId="36043436" w14:textId="77777777" w:rsidR="007F06A4" w:rsidRPr="00517B96" w:rsidRDefault="007F06A4" w:rsidP="007F06A4">
            <w:pPr>
              <w:jc w:val="right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20.0 (2.0, 14.0,  30.0, 60.0)</w:t>
            </w:r>
          </w:p>
        </w:tc>
      </w:tr>
      <w:tr w:rsidR="007F06A4" w:rsidRPr="00E9581F" w14:paraId="250A7E1D" w14:textId="77777777" w:rsidTr="005450B7">
        <w:tc>
          <w:tcPr>
            <w:tcW w:w="217" w:type="pct"/>
            <w:shd w:val="clear" w:color="auto" w:fill="auto"/>
            <w:vAlign w:val="center"/>
          </w:tcPr>
          <w:p w14:paraId="5E530E1D" w14:textId="77777777" w:rsidR="007F06A4" w:rsidRPr="001A1B6A" w:rsidRDefault="007F06A4" w:rsidP="007F06A4">
            <w:pPr>
              <w:jc w:val="center"/>
              <w:rPr>
                <w:sz w:val="20"/>
                <w:szCs w:val="20"/>
              </w:rPr>
            </w:pPr>
            <w:r w:rsidRPr="001A1B6A">
              <w:rPr>
                <w:sz w:val="20"/>
                <w:szCs w:val="20"/>
              </w:rPr>
              <w:t>12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3514DB2" w14:textId="77777777" w:rsidR="007F06A4" w:rsidRPr="00B829F7" w:rsidRDefault="007F06A4" w:rsidP="007F06A4">
            <w:pPr>
              <w:jc w:val="center"/>
              <w:rPr>
                <w:sz w:val="20"/>
                <w:szCs w:val="20"/>
              </w:rPr>
            </w:pPr>
            <w:r w:rsidRPr="00B829F7">
              <w:rPr>
                <w:sz w:val="20"/>
                <w:szCs w:val="20"/>
              </w:rPr>
              <w:t>253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11E735D" w14:textId="77777777" w:rsidR="007F06A4" w:rsidRPr="001A1B6A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183C9E7D" w14:textId="77777777" w:rsidR="007F06A4" w:rsidRPr="001A1B6A" w:rsidRDefault="007F06A4" w:rsidP="007F06A4">
            <w:pPr>
              <w:jc w:val="center"/>
              <w:rPr>
                <w:sz w:val="20"/>
                <w:szCs w:val="20"/>
              </w:rPr>
            </w:pPr>
            <w:r w:rsidRPr="001A1B6A">
              <w:rPr>
                <w:sz w:val="20"/>
                <w:szCs w:val="20"/>
              </w:rPr>
              <w:t>176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6898E3DF" w14:textId="77777777" w:rsidR="007F06A4" w:rsidRPr="001A1B6A" w:rsidRDefault="007F06A4" w:rsidP="007F06A4">
            <w:pPr>
              <w:jc w:val="right"/>
              <w:rPr>
                <w:sz w:val="20"/>
                <w:szCs w:val="20"/>
              </w:rPr>
            </w:pPr>
            <w:r w:rsidRPr="001A1B6A">
              <w:rPr>
                <w:sz w:val="20"/>
                <w:szCs w:val="20"/>
              </w:rPr>
              <w:t>18.2 (13.8),</w:t>
            </w:r>
          </w:p>
          <w:p w14:paraId="4C6AC045" w14:textId="77777777" w:rsidR="007F06A4" w:rsidRPr="001A1B6A" w:rsidRDefault="007F06A4" w:rsidP="007F06A4">
            <w:pPr>
              <w:jc w:val="right"/>
              <w:rPr>
                <w:sz w:val="20"/>
                <w:szCs w:val="20"/>
              </w:rPr>
            </w:pPr>
            <w:r w:rsidRPr="001A1B6A">
              <w:rPr>
                <w:sz w:val="20"/>
                <w:szCs w:val="20"/>
              </w:rPr>
              <w:t>14.5 (1.0, 6.0, 30.0, 60.0)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365F043D" w14:textId="77777777" w:rsidR="007F06A4" w:rsidRPr="00AB221C" w:rsidRDefault="007F06A4" w:rsidP="007F06A4">
            <w:pPr>
              <w:jc w:val="center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>24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6326496" w14:textId="77777777" w:rsidR="007F06A4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0649B2D3" w14:textId="77777777" w:rsidR="007F06A4" w:rsidRPr="00AB221C" w:rsidRDefault="007F06A4" w:rsidP="007F0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545E0485" w14:textId="77777777" w:rsidR="007F06A4" w:rsidRPr="00AB221C" w:rsidRDefault="007F06A4" w:rsidP="007F06A4">
            <w:pPr>
              <w:jc w:val="center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>436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35E0412D" w14:textId="77777777" w:rsidR="007F06A4" w:rsidRPr="00AB221C" w:rsidRDefault="007F06A4" w:rsidP="007F06A4">
            <w:pPr>
              <w:jc w:val="right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 xml:space="preserve">21.5 (11.1), </w:t>
            </w:r>
          </w:p>
          <w:p w14:paraId="77313389" w14:textId="77777777" w:rsidR="007F06A4" w:rsidRPr="00AB221C" w:rsidRDefault="007F06A4" w:rsidP="007F06A4">
            <w:pPr>
              <w:jc w:val="right"/>
              <w:rPr>
                <w:sz w:val="20"/>
                <w:szCs w:val="20"/>
              </w:rPr>
            </w:pPr>
            <w:r w:rsidRPr="00AB221C">
              <w:rPr>
                <w:sz w:val="20"/>
                <w:szCs w:val="20"/>
              </w:rPr>
              <w:t>20.0 (1.0, 12.0, 30.0, 60.0)</w:t>
            </w:r>
          </w:p>
        </w:tc>
        <w:tc>
          <w:tcPr>
            <w:tcW w:w="217" w:type="pct"/>
            <w:shd w:val="clear" w:color="auto" w:fill="auto"/>
          </w:tcPr>
          <w:p w14:paraId="359306F5" w14:textId="77777777" w:rsidR="007F06A4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647EA5F7" w14:textId="77777777" w:rsidR="007F06A4" w:rsidRPr="00517B96" w:rsidRDefault="007F06A4" w:rsidP="00545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69B1E113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681488C4" w14:textId="77777777" w:rsidR="007F06A4" w:rsidRPr="00517B96" w:rsidRDefault="007F06A4" w:rsidP="007F06A4">
            <w:pPr>
              <w:jc w:val="center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379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76CFB27F" w14:textId="77777777" w:rsidR="007F06A4" w:rsidRPr="00517B96" w:rsidRDefault="007F06A4" w:rsidP="007F06A4">
            <w:pPr>
              <w:jc w:val="right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22.1 (10.9)</w:t>
            </w:r>
          </w:p>
          <w:p w14:paraId="18FFB68A" w14:textId="77777777" w:rsidR="007F06A4" w:rsidRPr="00517B96" w:rsidRDefault="007F06A4" w:rsidP="007F06A4">
            <w:pPr>
              <w:jc w:val="right"/>
              <w:rPr>
                <w:sz w:val="20"/>
                <w:szCs w:val="20"/>
              </w:rPr>
            </w:pPr>
            <w:r w:rsidRPr="00517B96">
              <w:rPr>
                <w:sz w:val="20"/>
                <w:szCs w:val="20"/>
              </w:rPr>
              <w:t>20.0 (2.0, 14.0, 30.0, 60.0)</w:t>
            </w:r>
          </w:p>
        </w:tc>
      </w:tr>
    </w:tbl>
    <w:p w14:paraId="1E94D7EF" w14:textId="77777777" w:rsidR="00B21724" w:rsidRDefault="00B21724" w:rsidP="006641EF">
      <w:pPr>
        <w:spacing w:after="0"/>
        <w:rPr>
          <w:lang w:val="en-US"/>
        </w:rPr>
      </w:pPr>
    </w:p>
    <w:p w14:paraId="4F2CA48B" w14:textId="77777777" w:rsidR="00CB0C26" w:rsidRDefault="00CB0C26" w:rsidP="006641EF">
      <w:pPr>
        <w:rPr>
          <w:b/>
          <w:lang w:val="en-US"/>
        </w:rPr>
      </w:pPr>
    </w:p>
    <w:p w14:paraId="7EB15597" w14:textId="77777777" w:rsidR="00640421" w:rsidRDefault="00640421" w:rsidP="006641EF">
      <w:pPr>
        <w:rPr>
          <w:b/>
          <w:lang w:val="en-US"/>
        </w:rPr>
      </w:pPr>
    </w:p>
    <w:p w14:paraId="742D6DAD" w14:textId="23486F03" w:rsidR="00F46D96" w:rsidRPr="00E528C5" w:rsidRDefault="001141C4" w:rsidP="00373B6B">
      <w:pPr>
        <w:ind w:left="-142"/>
        <w:rPr>
          <w:b/>
          <w:lang w:val="en-US"/>
        </w:rPr>
      </w:pPr>
      <w:r>
        <w:rPr>
          <w:b/>
          <w:lang w:val="en-US"/>
        </w:rPr>
        <w:lastRenderedPageBreak/>
        <w:t>Supplementary</w:t>
      </w:r>
      <w:r w:rsidR="00640421">
        <w:rPr>
          <w:b/>
          <w:lang w:val="en-US"/>
        </w:rPr>
        <w:t xml:space="preserve"> </w:t>
      </w:r>
      <w:r w:rsidR="00F46D96">
        <w:rPr>
          <w:b/>
          <w:lang w:val="en-US"/>
        </w:rPr>
        <w:t xml:space="preserve">Table </w:t>
      </w:r>
      <w:r w:rsidR="00640421">
        <w:rPr>
          <w:b/>
          <w:lang w:val="en-US"/>
        </w:rPr>
        <w:t>S2</w:t>
      </w:r>
      <w:r w:rsidR="00F46D96">
        <w:rPr>
          <w:b/>
          <w:lang w:val="en-US"/>
        </w:rPr>
        <w:t xml:space="preserve">. </w:t>
      </w:r>
      <w:r w:rsidR="00F46D96" w:rsidRPr="0057027D">
        <w:rPr>
          <w:lang w:val="en-GB"/>
        </w:rPr>
        <w:t>Type of child care</w:t>
      </w:r>
      <w:r w:rsidR="00B77E73">
        <w:rPr>
          <w:lang w:val="en-GB"/>
        </w:rPr>
        <w:t xml:space="preserve"> used</w:t>
      </w:r>
      <w:r w:rsidR="00F46D96" w:rsidRPr="0057027D">
        <w:rPr>
          <w:lang w:val="en-GB"/>
        </w:rPr>
        <w:t xml:space="preserve"> </w:t>
      </w:r>
      <w:r w:rsidR="005A6176" w:rsidRPr="0057027D">
        <w:rPr>
          <w:lang w:val="en-GB"/>
        </w:rPr>
        <w:t xml:space="preserve">at 6 months, </w:t>
      </w:r>
      <w:r w:rsidR="00584BEF">
        <w:rPr>
          <w:lang w:val="en-GB"/>
        </w:rPr>
        <w:t>1 year</w:t>
      </w:r>
      <w:r w:rsidR="005A6176" w:rsidRPr="0057027D">
        <w:rPr>
          <w:lang w:val="en-GB"/>
        </w:rPr>
        <w:t xml:space="preserve">, </w:t>
      </w:r>
      <w:r w:rsidR="00584BEF">
        <w:rPr>
          <w:lang w:val="en-GB"/>
        </w:rPr>
        <w:t>2 years</w:t>
      </w:r>
      <w:r w:rsidR="005A6176" w:rsidRPr="0057027D">
        <w:rPr>
          <w:lang w:val="en-GB"/>
        </w:rPr>
        <w:t xml:space="preserve">, and </w:t>
      </w:r>
      <w:r w:rsidR="00584BEF">
        <w:rPr>
          <w:lang w:val="en-GB"/>
        </w:rPr>
        <w:t xml:space="preserve">3 years </w:t>
      </w:r>
      <w:r w:rsidR="005A6176" w:rsidRPr="0057027D">
        <w:rPr>
          <w:lang w:val="en-GB"/>
        </w:rPr>
        <w:t xml:space="preserve">after birth. </w:t>
      </w:r>
      <w:r w:rsidR="00584BEF">
        <w:rPr>
          <w:lang w:val="en-GB"/>
        </w:rPr>
        <w:t xml:space="preserve">Data from 1 year </w:t>
      </w:r>
      <w:r w:rsidR="00F46D96" w:rsidRPr="0057027D">
        <w:rPr>
          <w:lang w:val="en-GB"/>
        </w:rPr>
        <w:t>was used for adjustment in the main</w:t>
      </w:r>
      <w:r w:rsidR="00535DC9" w:rsidRPr="0057027D">
        <w:rPr>
          <w:lang w:val="en-GB"/>
        </w:rPr>
        <w:t xml:space="preserve"> multivariable</w:t>
      </w:r>
      <w:r w:rsidR="00F46D96" w:rsidRPr="0057027D">
        <w:rPr>
          <w:lang w:val="en-GB"/>
        </w:rPr>
        <w:t xml:space="preserve"> </w:t>
      </w:r>
      <w:r w:rsidR="005A6176" w:rsidRPr="0057027D">
        <w:rPr>
          <w:lang w:val="en-GB"/>
        </w:rPr>
        <w:t xml:space="preserve">linear regression </w:t>
      </w:r>
      <w:r w:rsidR="00F46D96" w:rsidRPr="0057027D">
        <w:rPr>
          <w:lang w:val="en-GB"/>
        </w:rPr>
        <w:t>analysis.</w:t>
      </w:r>
      <w:r w:rsidR="003F7B39" w:rsidRPr="007717F2">
        <w:rPr>
          <w:lang w:val="en-US"/>
        </w:rPr>
        <w:t xml:space="preserve"> </w:t>
      </w:r>
      <w:r w:rsidR="003F7B39" w:rsidRPr="003F7B39">
        <w:rPr>
          <w:lang w:val="en-GB"/>
        </w:rPr>
        <w:t>Ulm SPATZ Health Study, Germany.</w:t>
      </w:r>
    </w:p>
    <w:tbl>
      <w:tblPr>
        <w:tblStyle w:val="TableGrid"/>
        <w:tblW w:w="5213" w:type="pct"/>
        <w:tblInd w:w="-147" w:type="dxa"/>
        <w:tblLayout w:type="fixed"/>
        <w:tblLook w:val="0600" w:firstRow="0" w:lastRow="0" w:firstColumn="0" w:lastColumn="0" w:noHBand="1" w:noVBand="1"/>
      </w:tblPr>
      <w:tblGrid>
        <w:gridCol w:w="2876"/>
        <w:gridCol w:w="533"/>
        <w:gridCol w:w="2655"/>
        <w:gridCol w:w="560"/>
        <w:gridCol w:w="2453"/>
        <w:gridCol w:w="524"/>
        <w:gridCol w:w="2450"/>
        <w:gridCol w:w="566"/>
        <w:gridCol w:w="2268"/>
      </w:tblGrid>
      <w:tr w:rsidR="00373B6B" w:rsidRPr="00373B6B" w14:paraId="7C8A9B94" w14:textId="77777777" w:rsidTr="00373B6B">
        <w:tc>
          <w:tcPr>
            <w:tcW w:w="966" w:type="pct"/>
            <w:shd w:val="clear" w:color="auto" w:fill="E7E6E6" w:themeFill="background2"/>
          </w:tcPr>
          <w:p w14:paraId="0DD56E60" w14:textId="77777777" w:rsidR="00F46D96" w:rsidRPr="008226E0" w:rsidRDefault="00F46D96" w:rsidP="00640421">
            <w:pPr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79" w:type="pct"/>
            <w:shd w:val="clear" w:color="auto" w:fill="E7E6E6" w:themeFill="background2"/>
            <w:vAlign w:val="center"/>
          </w:tcPr>
          <w:p w14:paraId="4FF81B56" w14:textId="77777777" w:rsidR="00F46D96" w:rsidRPr="0057027D" w:rsidRDefault="00F46D96" w:rsidP="0064042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92" w:type="pct"/>
            <w:shd w:val="clear" w:color="auto" w:fill="E7E6E6" w:themeFill="background2"/>
            <w:vAlign w:val="center"/>
          </w:tcPr>
          <w:p w14:paraId="7C3D9080" w14:textId="3083201E" w:rsidR="00F46D96" w:rsidRPr="008226E0" w:rsidRDefault="00F46D96" w:rsidP="00640421">
            <w:pPr>
              <w:jc w:val="center"/>
              <w:rPr>
                <w:sz w:val="20"/>
                <w:szCs w:val="20"/>
              </w:rPr>
            </w:pPr>
            <w:r w:rsidRPr="008226E0">
              <w:rPr>
                <w:sz w:val="20"/>
                <w:szCs w:val="20"/>
              </w:rPr>
              <w:t>6 months</w:t>
            </w:r>
          </w:p>
          <w:p w14:paraId="60DD6BAB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N=794 children</w:t>
            </w:r>
          </w:p>
        </w:tc>
        <w:tc>
          <w:tcPr>
            <w:tcW w:w="188" w:type="pct"/>
            <w:shd w:val="clear" w:color="auto" w:fill="E7E6E6" w:themeFill="background2"/>
            <w:vAlign w:val="center"/>
          </w:tcPr>
          <w:p w14:paraId="297871FD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4" w:type="pct"/>
            <w:shd w:val="clear" w:color="auto" w:fill="E7E6E6" w:themeFill="background2"/>
            <w:vAlign w:val="center"/>
          </w:tcPr>
          <w:p w14:paraId="0CB9BBD9" w14:textId="3173FBE3" w:rsidR="00F46D96" w:rsidRPr="008226E0" w:rsidRDefault="00F46D96" w:rsidP="00640421">
            <w:pPr>
              <w:jc w:val="center"/>
              <w:rPr>
                <w:sz w:val="20"/>
                <w:szCs w:val="20"/>
              </w:rPr>
            </w:pPr>
            <w:r w:rsidRPr="008226E0">
              <w:rPr>
                <w:sz w:val="20"/>
                <w:szCs w:val="20"/>
              </w:rPr>
              <w:t xml:space="preserve">1 year </w:t>
            </w:r>
          </w:p>
          <w:p w14:paraId="4C682B81" w14:textId="77777777" w:rsidR="00F46D96" w:rsidRPr="008226E0" w:rsidRDefault="00F46D96" w:rsidP="00640421">
            <w:pPr>
              <w:jc w:val="center"/>
              <w:rPr>
                <w:sz w:val="20"/>
                <w:szCs w:val="20"/>
              </w:rPr>
            </w:pPr>
            <w:r w:rsidRPr="008226E0">
              <w:rPr>
                <w:sz w:val="20"/>
                <w:szCs w:val="20"/>
              </w:rPr>
              <w:t>N=750 children</w:t>
            </w:r>
          </w:p>
        </w:tc>
        <w:tc>
          <w:tcPr>
            <w:tcW w:w="176" w:type="pct"/>
            <w:shd w:val="clear" w:color="auto" w:fill="E7E6E6" w:themeFill="background2"/>
            <w:vAlign w:val="center"/>
          </w:tcPr>
          <w:p w14:paraId="5359CC21" w14:textId="77777777" w:rsidR="00F46D96" w:rsidRPr="008226E0" w:rsidRDefault="00F46D96" w:rsidP="00640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E7E6E6" w:themeFill="background2"/>
            <w:vAlign w:val="center"/>
          </w:tcPr>
          <w:p w14:paraId="36F8E6C7" w14:textId="4992F6E6" w:rsidR="00F46D96" w:rsidRPr="008226E0" w:rsidRDefault="00F46D96" w:rsidP="00640421">
            <w:pPr>
              <w:jc w:val="center"/>
              <w:rPr>
                <w:sz w:val="20"/>
                <w:szCs w:val="20"/>
              </w:rPr>
            </w:pPr>
            <w:r w:rsidRPr="008226E0">
              <w:rPr>
                <w:sz w:val="20"/>
                <w:szCs w:val="20"/>
              </w:rPr>
              <w:t xml:space="preserve">2 years </w:t>
            </w:r>
          </w:p>
          <w:p w14:paraId="05BA4380" w14:textId="77777777" w:rsidR="00F46D96" w:rsidRPr="008226E0" w:rsidRDefault="00F46D96" w:rsidP="00640421">
            <w:pPr>
              <w:jc w:val="center"/>
              <w:rPr>
                <w:sz w:val="20"/>
                <w:szCs w:val="20"/>
              </w:rPr>
            </w:pPr>
            <w:r w:rsidRPr="008226E0">
              <w:rPr>
                <w:sz w:val="20"/>
                <w:szCs w:val="20"/>
              </w:rPr>
              <w:t>N=719 children</w:t>
            </w:r>
          </w:p>
        </w:tc>
        <w:tc>
          <w:tcPr>
            <w:tcW w:w="190" w:type="pct"/>
            <w:shd w:val="clear" w:color="auto" w:fill="E7E6E6" w:themeFill="background2"/>
            <w:vAlign w:val="center"/>
          </w:tcPr>
          <w:p w14:paraId="55BC4BDB" w14:textId="77777777" w:rsidR="00F46D96" w:rsidRPr="008226E0" w:rsidRDefault="00F46D96" w:rsidP="00640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E7E6E6" w:themeFill="background2"/>
            <w:vAlign w:val="center"/>
          </w:tcPr>
          <w:p w14:paraId="33B6FFE7" w14:textId="2616C1AE" w:rsidR="00F46D96" w:rsidRPr="008226E0" w:rsidRDefault="00F46D96" w:rsidP="00640421">
            <w:pPr>
              <w:jc w:val="center"/>
              <w:rPr>
                <w:sz w:val="20"/>
                <w:szCs w:val="20"/>
              </w:rPr>
            </w:pPr>
            <w:r w:rsidRPr="008226E0">
              <w:rPr>
                <w:sz w:val="20"/>
                <w:szCs w:val="20"/>
              </w:rPr>
              <w:t xml:space="preserve">3 years </w:t>
            </w:r>
          </w:p>
          <w:p w14:paraId="0E84179D" w14:textId="77777777" w:rsidR="00F46D96" w:rsidRPr="008226E0" w:rsidRDefault="00F46D96" w:rsidP="00640421">
            <w:pPr>
              <w:jc w:val="center"/>
              <w:rPr>
                <w:sz w:val="20"/>
                <w:szCs w:val="20"/>
              </w:rPr>
            </w:pPr>
            <w:r w:rsidRPr="008226E0">
              <w:rPr>
                <w:sz w:val="20"/>
                <w:szCs w:val="20"/>
              </w:rPr>
              <w:t>N=649 children</w:t>
            </w:r>
          </w:p>
        </w:tc>
      </w:tr>
      <w:tr w:rsidR="00373B6B" w:rsidRPr="00B35FC1" w14:paraId="61948029" w14:textId="77777777" w:rsidTr="00373B6B">
        <w:tc>
          <w:tcPr>
            <w:tcW w:w="966" w:type="pct"/>
            <w:shd w:val="clear" w:color="auto" w:fill="E7E6E6" w:themeFill="background2"/>
          </w:tcPr>
          <w:p w14:paraId="6C7F69C9" w14:textId="77777777" w:rsidR="00F46D96" w:rsidRPr="008226E0" w:rsidRDefault="00F46D96" w:rsidP="00640421">
            <w:pPr>
              <w:rPr>
                <w:i/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Care of child by persons other than mother</w:t>
            </w:r>
          </w:p>
        </w:tc>
        <w:tc>
          <w:tcPr>
            <w:tcW w:w="179" w:type="pct"/>
            <w:shd w:val="clear" w:color="auto" w:fill="E7E6E6" w:themeFill="background2"/>
            <w:vAlign w:val="center"/>
          </w:tcPr>
          <w:p w14:paraId="6F0A28F2" w14:textId="77777777" w:rsidR="00F46D96" w:rsidRPr="008226E0" w:rsidRDefault="00F46D96" w:rsidP="00640421">
            <w:pPr>
              <w:jc w:val="center"/>
              <w:rPr>
                <w:sz w:val="20"/>
                <w:szCs w:val="20"/>
              </w:rPr>
            </w:pPr>
            <w:r w:rsidRPr="008226E0">
              <w:rPr>
                <w:sz w:val="20"/>
                <w:szCs w:val="20"/>
              </w:rPr>
              <w:t>N</w:t>
            </w:r>
          </w:p>
        </w:tc>
        <w:tc>
          <w:tcPr>
            <w:tcW w:w="892" w:type="pct"/>
            <w:shd w:val="clear" w:color="auto" w:fill="E7E6E6" w:themeFill="background2"/>
            <w:vAlign w:val="center"/>
          </w:tcPr>
          <w:p w14:paraId="73D1BF87" w14:textId="77777777" w:rsidR="00F46D96" w:rsidRPr="0057027D" w:rsidRDefault="00F46D96" w:rsidP="00640421">
            <w:pPr>
              <w:jc w:val="center"/>
              <w:rPr>
                <w:sz w:val="20"/>
                <w:szCs w:val="20"/>
                <w:lang w:val="en-GB"/>
              </w:rPr>
            </w:pPr>
            <w:r w:rsidRPr="0057027D">
              <w:rPr>
                <w:sz w:val="20"/>
                <w:szCs w:val="20"/>
                <w:lang w:val="en-GB"/>
              </w:rPr>
              <w:t xml:space="preserve">N (%), or </w:t>
            </w:r>
          </w:p>
          <w:p w14:paraId="50AD825F" w14:textId="77777777" w:rsidR="00F46D96" w:rsidRPr="0057027D" w:rsidRDefault="00F46D96" w:rsidP="00640421">
            <w:pPr>
              <w:jc w:val="center"/>
              <w:rPr>
                <w:sz w:val="20"/>
                <w:szCs w:val="20"/>
                <w:lang w:val="en-GB"/>
              </w:rPr>
            </w:pPr>
            <w:r w:rsidRPr="0057027D">
              <w:rPr>
                <w:sz w:val="20"/>
                <w:szCs w:val="20"/>
                <w:lang w:val="en-GB"/>
              </w:rPr>
              <w:t>Mean (SD) and Median (Min, Q1, Q3, Max)</w:t>
            </w:r>
          </w:p>
        </w:tc>
        <w:tc>
          <w:tcPr>
            <w:tcW w:w="188" w:type="pct"/>
            <w:shd w:val="clear" w:color="auto" w:fill="E7E6E6" w:themeFill="background2"/>
            <w:vAlign w:val="center"/>
          </w:tcPr>
          <w:p w14:paraId="2B6F58BF" w14:textId="77777777" w:rsidR="00F46D96" w:rsidRPr="008226E0" w:rsidRDefault="00F46D96" w:rsidP="00640421">
            <w:pPr>
              <w:jc w:val="center"/>
              <w:rPr>
                <w:sz w:val="20"/>
                <w:szCs w:val="20"/>
              </w:rPr>
            </w:pPr>
            <w:r w:rsidRPr="008226E0">
              <w:rPr>
                <w:sz w:val="20"/>
                <w:szCs w:val="20"/>
              </w:rPr>
              <w:t>N</w:t>
            </w:r>
          </w:p>
        </w:tc>
        <w:tc>
          <w:tcPr>
            <w:tcW w:w="824" w:type="pct"/>
            <w:shd w:val="clear" w:color="auto" w:fill="E7E6E6" w:themeFill="background2"/>
            <w:vAlign w:val="center"/>
          </w:tcPr>
          <w:p w14:paraId="69AC4FE1" w14:textId="77777777" w:rsidR="00F46D96" w:rsidRPr="0057027D" w:rsidRDefault="00F46D96" w:rsidP="00640421">
            <w:pPr>
              <w:jc w:val="center"/>
              <w:rPr>
                <w:sz w:val="20"/>
                <w:szCs w:val="20"/>
                <w:lang w:val="en-GB"/>
              </w:rPr>
            </w:pPr>
            <w:r w:rsidRPr="0057027D">
              <w:rPr>
                <w:sz w:val="20"/>
                <w:szCs w:val="20"/>
                <w:lang w:val="en-GB"/>
              </w:rPr>
              <w:t xml:space="preserve">N (%), or </w:t>
            </w:r>
          </w:p>
          <w:p w14:paraId="1281694C" w14:textId="77777777" w:rsidR="00F46D96" w:rsidRPr="0057027D" w:rsidRDefault="00F46D96" w:rsidP="00640421">
            <w:pPr>
              <w:jc w:val="center"/>
              <w:rPr>
                <w:sz w:val="20"/>
                <w:szCs w:val="20"/>
                <w:lang w:val="en-GB"/>
              </w:rPr>
            </w:pPr>
            <w:r w:rsidRPr="0057027D">
              <w:rPr>
                <w:sz w:val="20"/>
                <w:szCs w:val="20"/>
                <w:lang w:val="en-GB"/>
              </w:rPr>
              <w:t>Mean (SD) and Median (Min, Q1, Q3, Max)</w:t>
            </w:r>
          </w:p>
        </w:tc>
        <w:tc>
          <w:tcPr>
            <w:tcW w:w="176" w:type="pct"/>
            <w:shd w:val="clear" w:color="auto" w:fill="E7E6E6" w:themeFill="background2"/>
            <w:vAlign w:val="center"/>
          </w:tcPr>
          <w:p w14:paraId="09B13412" w14:textId="77777777" w:rsidR="00F46D96" w:rsidRPr="008226E0" w:rsidRDefault="00F46D96" w:rsidP="00640421">
            <w:pPr>
              <w:jc w:val="center"/>
              <w:rPr>
                <w:sz w:val="20"/>
                <w:szCs w:val="20"/>
              </w:rPr>
            </w:pPr>
            <w:r w:rsidRPr="008226E0">
              <w:rPr>
                <w:sz w:val="20"/>
                <w:szCs w:val="20"/>
              </w:rPr>
              <w:t>N</w:t>
            </w:r>
          </w:p>
        </w:tc>
        <w:tc>
          <w:tcPr>
            <w:tcW w:w="823" w:type="pct"/>
            <w:shd w:val="clear" w:color="auto" w:fill="E7E6E6" w:themeFill="background2"/>
            <w:vAlign w:val="center"/>
          </w:tcPr>
          <w:p w14:paraId="6E275780" w14:textId="77777777" w:rsidR="00F46D96" w:rsidRPr="0057027D" w:rsidRDefault="00F46D96" w:rsidP="00640421">
            <w:pPr>
              <w:jc w:val="center"/>
              <w:rPr>
                <w:sz w:val="20"/>
                <w:szCs w:val="20"/>
                <w:lang w:val="en-GB"/>
              </w:rPr>
            </w:pPr>
            <w:r w:rsidRPr="0057027D">
              <w:rPr>
                <w:sz w:val="20"/>
                <w:szCs w:val="20"/>
                <w:lang w:val="en-GB"/>
              </w:rPr>
              <w:t xml:space="preserve">N (%), or </w:t>
            </w:r>
          </w:p>
          <w:p w14:paraId="7654B5D8" w14:textId="77777777" w:rsidR="00F46D96" w:rsidRPr="0057027D" w:rsidRDefault="00F46D96" w:rsidP="00640421">
            <w:pPr>
              <w:jc w:val="center"/>
              <w:rPr>
                <w:sz w:val="20"/>
                <w:szCs w:val="20"/>
                <w:lang w:val="en-GB"/>
              </w:rPr>
            </w:pPr>
            <w:r w:rsidRPr="0057027D">
              <w:rPr>
                <w:sz w:val="20"/>
                <w:szCs w:val="20"/>
                <w:lang w:val="en-GB"/>
              </w:rPr>
              <w:t>Mean (SD) and Median (Min, Q1, Q3, Max)</w:t>
            </w:r>
          </w:p>
        </w:tc>
        <w:tc>
          <w:tcPr>
            <w:tcW w:w="190" w:type="pct"/>
            <w:shd w:val="clear" w:color="auto" w:fill="E7E6E6" w:themeFill="background2"/>
            <w:vAlign w:val="center"/>
          </w:tcPr>
          <w:p w14:paraId="2AD1127C" w14:textId="77777777" w:rsidR="00F46D96" w:rsidRPr="008226E0" w:rsidRDefault="00F46D96" w:rsidP="00640421">
            <w:pPr>
              <w:jc w:val="center"/>
              <w:rPr>
                <w:sz w:val="20"/>
                <w:szCs w:val="20"/>
              </w:rPr>
            </w:pPr>
            <w:r w:rsidRPr="008226E0">
              <w:rPr>
                <w:sz w:val="20"/>
                <w:szCs w:val="20"/>
              </w:rPr>
              <w:t>N</w:t>
            </w:r>
          </w:p>
        </w:tc>
        <w:tc>
          <w:tcPr>
            <w:tcW w:w="762" w:type="pct"/>
            <w:shd w:val="clear" w:color="auto" w:fill="E7E6E6" w:themeFill="background2"/>
            <w:vAlign w:val="center"/>
          </w:tcPr>
          <w:p w14:paraId="31BEF1FE" w14:textId="77777777" w:rsidR="00F46D96" w:rsidRPr="0057027D" w:rsidRDefault="00F46D96" w:rsidP="00640421">
            <w:pPr>
              <w:jc w:val="center"/>
              <w:rPr>
                <w:sz w:val="20"/>
                <w:szCs w:val="20"/>
                <w:lang w:val="en-GB"/>
              </w:rPr>
            </w:pPr>
            <w:r w:rsidRPr="0057027D">
              <w:rPr>
                <w:sz w:val="20"/>
                <w:szCs w:val="20"/>
                <w:lang w:val="en-GB"/>
              </w:rPr>
              <w:t xml:space="preserve">N (%), or </w:t>
            </w:r>
          </w:p>
          <w:p w14:paraId="05567A0A" w14:textId="77777777" w:rsidR="00F46D96" w:rsidRPr="0057027D" w:rsidRDefault="00F46D96" w:rsidP="00640421">
            <w:pPr>
              <w:jc w:val="center"/>
              <w:rPr>
                <w:sz w:val="20"/>
                <w:szCs w:val="20"/>
                <w:lang w:val="en-GB"/>
              </w:rPr>
            </w:pPr>
            <w:r w:rsidRPr="0057027D">
              <w:rPr>
                <w:sz w:val="20"/>
                <w:szCs w:val="20"/>
                <w:lang w:val="en-GB"/>
              </w:rPr>
              <w:t>Mean (SD) and Median (Min, Q1, Q3, Max)</w:t>
            </w:r>
          </w:p>
        </w:tc>
      </w:tr>
      <w:tr w:rsidR="00373B6B" w:rsidRPr="00B35FC1" w14:paraId="16B0C7D4" w14:textId="77777777" w:rsidTr="00373B6B">
        <w:tc>
          <w:tcPr>
            <w:tcW w:w="966" w:type="pct"/>
            <w:shd w:val="clear" w:color="auto" w:fill="auto"/>
          </w:tcPr>
          <w:p w14:paraId="19059D62" w14:textId="77777777" w:rsidR="00F46D96" w:rsidRPr="008226E0" w:rsidRDefault="00F46D96" w:rsidP="00640421">
            <w:pPr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Are there any other persons taking care of the child?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07736F14" w14:textId="77777777" w:rsidR="00F46D96" w:rsidRPr="0057027D" w:rsidRDefault="00F46D96" w:rsidP="0064042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727907C3" w14:textId="77777777" w:rsidR="00F46D96" w:rsidRPr="0057027D" w:rsidRDefault="00F46D96" w:rsidP="0064042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82BB835" w14:textId="77777777" w:rsidR="00F46D96" w:rsidRPr="0057027D" w:rsidRDefault="00F46D96" w:rsidP="0064042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3046802D" w14:textId="77777777" w:rsidR="00F46D96" w:rsidRPr="0057027D" w:rsidRDefault="00F46D96" w:rsidP="0064042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14:paraId="1BB01DA9" w14:textId="77777777" w:rsidR="00F46D96" w:rsidRPr="0057027D" w:rsidRDefault="00F46D96" w:rsidP="0064042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14:paraId="4E6E91AB" w14:textId="77777777" w:rsidR="00F46D96" w:rsidRPr="0057027D" w:rsidRDefault="00F46D96" w:rsidP="0064042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02D72C95" w14:textId="77777777" w:rsidR="00F46D96" w:rsidRPr="0057027D" w:rsidRDefault="00F46D96" w:rsidP="0064042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13D61358" w14:textId="77777777" w:rsidR="00F46D96" w:rsidRPr="0057027D" w:rsidRDefault="00F46D96" w:rsidP="00640421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73B6B" w:rsidRPr="00373B6B" w14:paraId="51919454" w14:textId="77777777" w:rsidTr="00373B6B">
        <w:tc>
          <w:tcPr>
            <w:tcW w:w="966" w:type="pct"/>
            <w:shd w:val="clear" w:color="auto" w:fill="auto"/>
          </w:tcPr>
          <w:p w14:paraId="16EEC49E" w14:textId="77777777" w:rsidR="00F46D96" w:rsidRPr="008226E0" w:rsidRDefault="00F46D96" w:rsidP="00640421">
            <w:pPr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 xml:space="preserve">  Yes</w:t>
            </w:r>
          </w:p>
        </w:tc>
        <w:tc>
          <w:tcPr>
            <w:tcW w:w="179" w:type="pct"/>
            <w:vMerge w:val="restart"/>
            <w:shd w:val="clear" w:color="auto" w:fill="auto"/>
            <w:vAlign w:val="center"/>
          </w:tcPr>
          <w:p w14:paraId="60F9A881" w14:textId="77777777" w:rsidR="00F46D96" w:rsidRPr="008226E0" w:rsidRDefault="00F46D96" w:rsidP="00640421">
            <w:pPr>
              <w:jc w:val="center"/>
              <w:rPr>
                <w:sz w:val="20"/>
                <w:szCs w:val="20"/>
              </w:rPr>
            </w:pPr>
            <w:r w:rsidRPr="008226E0">
              <w:rPr>
                <w:sz w:val="20"/>
                <w:szCs w:val="20"/>
              </w:rPr>
              <w:t>794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4C24529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631 (79.5)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14:paraId="0BE4301B" w14:textId="77777777" w:rsidR="00F46D96" w:rsidRPr="008226E0" w:rsidRDefault="00F46D96" w:rsidP="00640421">
            <w:pPr>
              <w:jc w:val="center"/>
              <w:rPr>
                <w:sz w:val="20"/>
                <w:szCs w:val="20"/>
              </w:rPr>
            </w:pPr>
            <w:r w:rsidRPr="008226E0">
              <w:rPr>
                <w:sz w:val="20"/>
                <w:szCs w:val="20"/>
              </w:rPr>
              <w:t>750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4C163919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618 (82.4)</w:t>
            </w:r>
          </w:p>
        </w:tc>
        <w:tc>
          <w:tcPr>
            <w:tcW w:w="176" w:type="pct"/>
            <w:vMerge w:val="restart"/>
            <w:shd w:val="clear" w:color="auto" w:fill="auto"/>
            <w:vAlign w:val="center"/>
          </w:tcPr>
          <w:p w14:paraId="0B996441" w14:textId="77777777" w:rsidR="00F46D96" w:rsidRPr="008226E0" w:rsidRDefault="00F46D96" w:rsidP="00640421">
            <w:pPr>
              <w:jc w:val="center"/>
              <w:rPr>
                <w:sz w:val="20"/>
                <w:szCs w:val="20"/>
              </w:rPr>
            </w:pPr>
            <w:r w:rsidRPr="008226E0">
              <w:rPr>
                <w:sz w:val="20"/>
                <w:szCs w:val="20"/>
              </w:rPr>
              <w:t>719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16A7C1DF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643 (89.4)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14:paraId="3CC53A97" w14:textId="77777777" w:rsidR="00F46D96" w:rsidRPr="008226E0" w:rsidRDefault="00F46D96" w:rsidP="00640421">
            <w:pPr>
              <w:jc w:val="center"/>
              <w:rPr>
                <w:sz w:val="20"/>
                <w:szCs w:val="20"/>
              </w:rPr>
            </w:pPr>
            <w:r w:rsidRPr="008226E0">
              <w:rPr>
                <w:sz w:val="20"/>
                <w:szCs w:val="20"/>
              </w:rPr>
              <w:t>649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5657DA2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606 (93.4)</w:t>
            </w:r>
          </w:p>
        </w:tc>
      </w:tr>
      <w:tr w:rsidR="00373B6B" w:rsidRPr="00373B6B" w14:paraId="2176F2C9" w14:textId="77777777" w:rsidTr="00373B6B">
        <w:tc>
          <w:tcPr>
            <w:tcW w:w="966" w:type="pct"/>
            <w:shd w:val="clear" w:color="auto" w:fill="auto"/>
          </w:tcPr>
          <w:p w14:paraId="58F44AAF" w14:textId="77777777" w:rsidR="00F46D96" w:rsidRPr="008226E0" w:rsidRDefault="00F46D96" w:rsidP="00640421">
            <w:pPr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 xml:space="preserve">  No</w:t>
            </w: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2EE1F231" w14:textId="77777777" w:rsidR="00F46D96" w:rsidRPr="008226E0" w:rsidRDefault="00F46D96" w:rsidP="00640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2D151ABE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131 (17.2)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1DAFB5CE" w14:textId="77777777" w:rsidR="00F46D96" w:rsidRPr="008226E0" w:rsidRDefault="00F46D96" w:rsidP="00640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78DE5DF3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70 (9.3)</w:t>
            </w:r>
          </w:p>
        </w:tc>
        <w:tc>
          <w:tcPr>
            <w:tcW w:w="176" w:type="pct"/>
            <w:vMerge/>
            <w:shd w:val="clear" w:color="auto" w:fill="auto"/>
            <w:vAlign w:val="center"/>
          </w:tcPr>
          <w:p w14:paraId="05C72360" w14:textId="77777777" w:rsidR="00F46D96" w:rsidRPr="008226E0" w:rsidRDefault="00F46D96" w:rsidP="00640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14:paraId="43A4C329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27 (3.8)</w:t>
            </w: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22DFD8F5" w14:textId="77777777" w:rsidR="00F46D96" w:rsidRPr="008226E0" w:rsidRDefault="00F46D96" w:rsidP="00640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0092F969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10 (1.5)</w:t>
            </w:r>
          </w:p>
        </w:tc>
      </w:tr>
      <w:tr w:rsidR="00373B6B" w:rsidRPr="00373B6B" w14:paraId="460B13CB" w14:textId="77777777" w:rsidTr="00373B6B">
        <w:tc>
          <w:tcPr>
            <w:tcW w:w="966" w:type="pct"/>
            <w:shd w:val="clear" w:color="auto" w:fill="auto"/>
          </w:tcPr>
          <w:p w14:paraId="6B4CC0FD" w14:textId="77777777" w:rsidR="00F46D96" w:rsidRPr="008226E0" w:rsidRDefault="00F46D96" w:rsidP="00640421">
            <w:pPr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 xml:space="preserve">  Missing</w:t>
            </w: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7A94A98C" w14:textId="77777777" w:rsidR="00F46D96" w:rsidRPr="008226E0" w:rsidRDefault="00F46D96" w:rsidP="00640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34395D37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32 (4.0)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17B9DC7A" w14:textId="77777777" w:rsidR="00F46D96" w:rsidRPr="008226E0" w:rsidRDefault="00F46D96" w:rsidP="00640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504BF176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62 (8.3)</w:t>
            </w:r>
          </w:p>
        </w:tc>
        <w:tc>
          <w:tcPr>
            <w:tcW w:w="176" w:type="pct"/>
            <w:vMerge/>
            <w:shd w:val="clear" w:color="auto" w:fill="auto"/>
            <w:vAlign w:val="center"/>
          </w:tcPr>
          <w:p w14:paraId="0C7B1E1A" w14:textId="77777777" w:rsidR="00F46D96" w:rsidRPr="008226E0" w:rsidRDefault="00F46D96" w:rsidP="00640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14:paraId="6A3E83F0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49 (6.8)</w:t>
            </w: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7B588CBD" w14:textId="77777777" w:rsidR="00F46D96" w:rsidRPr="008226E0" w:rsidRDefault="00F46D96" w:rsidP="00640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0F1C26D9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33 (5.1)</w:t>
            </w:r>
          </w:p>
        </w:tc>
      </w:tr>
      <w:tr w:rsidR="00373B6B" w:rsidRPr="00373B6B" w14:paraId="56287358" w14:textId="77777777" w:rsidTr="00373B6B">
        <w:tc>
          <w:tcPr>
            <w:tcW w:w="966" w:type="pct"/>
            <w:shd w:val="clear" w:color="auto" w:fill="auto"/>
          </w:tcPr>
          <w:p w14:paraId="32033F18" w14:textId="77777777" w:rsidR="00F46D96" w:rsidRPr="008226E0" w:rsidRDefault="00F46D96" w:rsidP="00640421">
            <w:pPr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Paternal care</w:t>
            </w:r>
          </w:p>
        </w:tc>
        <w:tc>
          <w:tcPr>
            <w:tcW w:w="179" w:type="pct"/>
            <w:vAlign w:val="center"/>
          </w:tcPr>
          <w:p w14:paraId="41984839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794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A1777A5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615 (77.5)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4155AC9D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750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0ECBDB4E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586 (78.1)</w:t>
            </w:r>
          </w:p>
        </w:tc>
        <w:tc>
          <w:tcPr>
            <w:tcW w:w="176" w:type="pct"/>
            <w:vAlign w:val="center"/>
          </w:tcPr>
          <w:p w14:paraId="3DA8F1C3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719</w:t>
            </w:r>
          </w:p>
        </w:tc>
        <w:tc>
          <w:tcPr>
            <w:tcW w:w="823" w:type="pct"/>
            <w:vAlign w:val="center"/>
          </w:tcPr>
          <w:p w14:paraId="154FA90C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554 (77.1)</w:t>
            </w:r>
          </w:p>
        </w:tc>
        <w:tc>
          <w:tcPr>
            <w:tcW w:w="190" w:type="pct"/>
            <w:vAlign w:val="center"/>
          </w:tcPr>
          <w:p w14:paraId="2C14F7B8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649</w:t>
            </w:r>
          </w:p>
        </w:tc>
        <w:tc>
          <w:tcPr>
            <w:tcW w:w="762" w:type="pct"/>
            <w:vAlign w:val="center"/>
          </w:tcPr>
          <w:p w14:paraId="3B7016D3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501 (77.2)</w:t>
            </w:r>
          </w:p>
        </w:tc>
      </w:tr>
      <w:tr w:rsidR="00373B6B" w:rsidRPr="00373B6B" w14:paraId="40E18592" w14:textId="77777777" w:rsidTr="00373B6B">
        <w:tc>
          <w:tcPr>
            <w:tcW w:w="966" w:type="pct"/>
            <w:shd w:val="clear" w:color="auto" w:fill="auto"/>
          </w:tcPr>
          <w:p w14:paraId="68DDD6E0" w14:textId="037C3E44" w:rsidR="00F46D96" w:rsidRPr="008226E0" w:rsidRDefault="00F46D96" w:rsidP="00640421">
            <w:pPr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 xml:space="preserve">  Hours/week  </w:t>
            </w:r>
          </w:p>
        </w:tc>
        <w:tc>
          <w:tcPr>
            <w:tcW w:w="179" w:type="pct"/>
            <w:vAlign w:val="center"/>
          </w:tcPr>
          <w:p w14:paraId="21893C66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561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8DED38C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 xml:space="preserve">12.8 (13.0) </w:t>
            </w:r>
          </w:p>
          <w:p w14:paraId="07666812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10.0 (1.0, 5.0, 15.0, 84.0)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7EB33594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528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3C1B7410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14.8 (14.0)</w:t>
            </w:r>
          </w:p>
          <w:p w14:paraId="0440690D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10.0 (1.0, 5.0, 20.0, 90.0)</w:t>
            </w:r>
          </w:p>
        </w:tc>
        <w:tc>
          <w:tcPr>
            <w:tcW w:w="176" w:type="pct"/>
            <w:vAlign w:val="center"/>
          </w:tcPr>
          <w:p w14:paraId="360AC607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499</w:t>
            </w:r>
          </w:p>
        </w:tc>
        <w:tc>
          <w:tcPr>
            <w:tcW w:w="823" w:type="pct"/>
            <w:vAlign w:val="center"/>
          </w:tcPr>
          <w:p w14:paraId="565BDE1F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14.9 (13.1)</w:t>
            </w:r>
          </w:p>
          <w:p w14:paraId="1D653477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 xml:space="preserve"> 10.0 (1.0, 6.0, 20.0, 90.0)</w:t>
            </w:r>
          </w:p>
        </w:tc>
        <w:tc>
          <w:tcPr>
            <w:tcW w:w="190" w:type="pct"/>
            <w:vAlign w:val="center"/>
          </w:tcPr>
          <w:p w14:paraId="4E9A6D9B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440</w:t>
            </w:r>
          </w:p>
        </w:tc>
        <w:tc>
          <w:tcPr>
            <w:tcW w:w="762" w:type="pct"/>
            <w:vAlign w:val="center"/>
          </w:tcPr>
          <w:p w14:paraId="156BABE0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16.2 (14.9)</w:t>
            </w:r>
          </w:p>
          <w:p w14:paraId="5EAD7EAC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10.0 (1.0, 6.0, 20.0, 84.0)</w:t>
            </w:r>
          </w:p>
        </w:tc>
      </w:tr>
      <w:tr w:rsidR="00373B6B" w:rsidRPr="00373B6B" w14:paraId="1C96E3BF" w14:textId="77777777" w:rsidTr="00ED34D2">
        <w:tc>
          <w:tcPr>
            <w:tcW w:w="966" w:type="pct"/>
            <w:shd w:val="clear" w:color="auto" w:fill="auto"/>
          </w:tcPr>
          <w:p w14:paraId="26CDF9E6" w14:textId="77777777" w:rsidR="00F46D96" w:rsidRPr="008226E0" w:rsidRDefault="00F46D96" w:rsidP="00640421">
            <w:pPr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 xml:space="preserve">  Paternal care </w:t>
            </w:r>
            <w:r w:rsidRPr="008226E0">
              <w:rPr>
                <w:rFonts w:cstheme="minorHAnsi"/>
                <w:sz w:val="20"/>
                <w:szCs w:val="20"/>
                <w:lang w:val="en-US"/>
              </w:rPr>
              <w:t>≥</w:t>
            </w:r>
            <w:r w:rsidRPr="008226E0">
              <w:rPr>
                <w:sz w:val="20"/>
                <w:szCs w:val="20"/>
                <w:lang w:val="en-US"/>
              </w:rPr>
              <w:t>10h/week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46F8A773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794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C3CB7C6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290 (36.5)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50630E54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750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03299FD6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329 (43.9)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6EE576C2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719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7409DC26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315 (43.8)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394F8F52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649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C3A1DD2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280 (43.1)</w:t>
            </w:r>
          </w:p>
        </w:tc>
      </w:tr>
      <w:tr w:rsidR="00373B6B" w:rsidRPr="00373B6B" w14:paraId="0572E3F9" w14:textId="77777777" w:rsidTr="00ED34D2">
        <w:tc>
          <w:tcPr>
            <w:tcW w:w="966" w:type="pct"/>
            <w:shd w:val="clear" w:color="auto" w:fill="auto"/>
          </w:tcPr>
          <w:p w14:paraId="63ABE3C9" w14:textId="77777777" w:rsidR="00F46D96" w:rsidRPr="008226E0" w:rsidRDefault="00ED34D2" w:rsidP="00640421">
            <w:pPr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Center-based care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544E8836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794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3CC5290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8 (1.0)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30883B13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750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754F1CCB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90 (12.0)</w:t>
            </w:r>
          </w:p>
        </w:tc>
        <w:tc>
          <w:tcPr>
            <w:tcW w:w="176" w:type="pct"/>
            <w:shd w:val="clear" w:color="auto" w:fill="auto"/>
          </w:tcPr>
          <w:p w14:paraId="7710903A" w14:textId="77777777" w:rsidR="00F46D96" w:rsidRPr="008226E0" w:rsidRDefault="00F46D96" w:rsidP="00640421">
            <w:pPr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719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517A0445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321 (44.7)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5102A701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649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6DCDA654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463 (71.3)</w:t>
            </w:r>
          </w:p>
        </w:tc>
      </w:tr>
      <w:tr w:rsidR="00373B6B" w:rsidRPr="00373B6B" w14:paraId="685F5E65" w14:textId="77777777" w:rsidTr="00ED34D2">
        <w:tc>
          <w:tcPr>
            <w:tcW w:w="966" w:type="pct"/>
            <w:shd w:val="clear" w:color="auto" w:fill="auto"/>
          </w:tcPr>
          <w:p w14:paraId="23A079E3" w14:textId="77777777" w:rsidR="00F46D96" w:rsidRPr="008226E0" w:rsidRDefault="00F46D96" w:rsidP="00640421">
            <w:pPr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 xml:space="preserve">  Hours/week</w:t>
            </w:r>
          </w:p>
          <w:p w14:paraId="5E70B64E" w14:textId="77777777" w:rsidR="00F46D96" w:rsidRPr="008226E0" w:rsidRDefault="00F46D96" w:rsidP="006404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14:paraId="250EBB0F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12AF76E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30.2 (9.2)</w:t>
            </w:r>
          </w:p>
          <w:p w14:paraId="28630DA8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30.0 (16.0, 25.0, 40.0, 40.0)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7B0F9F93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2169B76D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22.5 (10.9)</w:t>
            </w:r>
          </w:p>
          <w:p w14:paraId="6FAE8F29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25.0 (2.0, 15.0, 30.0,  47.0)</w:t>
            </w:r>
          </w:p>
        </w:tc>
        <w:tc>
          <w:tcPr>
            <w:tcW w:w="176" w:type="pct"/>
            <w:shd w:val="clear" w:color="auto" w:fill="auto"/>
          </w:tcPr>
          <w:p w14:paraId="16B70B70" w14:textId="77777777" w:rsidR="00F46D96" w:rsidRPr="008226E0" w:rsidRDefault="00F46D96" w:rsidP="00640421">
            <w:pPr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318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073E7EC3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28.4 (8.9)</w:t>
            </w:r>
          </w:p>
          <w:p w14:paraId="0391C5BA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 xml:space="preserve"> 30.0 (4.0, 24.0, 35.0, 56.0)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0A5B1D9B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458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648B7D27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 xml:space="preserve">26.2 (9.3) </w:t>
            </w:r>
          </w:p>
          <w:p w14:paraId="564D23B3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5.5 (2.0, 20.0, 33.0, 50.0)</w:t>
            </w:r>
          </w:p>
        </w:tc>
      </w:tr>
      <w:tr w:rsidR="00373B6B" w:rsidRPr="007063BF" w14:paraId="07C05930" w14:textId="77777777" w:rsidTr="00ED34D2">
        <w:tc>
          <w:tcPr>
            <w:tcW w:w="966" w:type="pct"/>
            <w:shd w:val="clear" w:color="auto" w:fill="auto"/>
          </w:tcPr>
          <w:p w14:paraId="2DB536C3" w14:textId="77777777" w:rsidR="00F46D96" w:rsidRPr="008226E0" w:rsidRDefault="00F46D96" w:rsidP="00640421">
            <w:pPr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 xml:space="preserve">  Center-based care </w:t>
            </w:r>
            <w:r w:rsidRPr="008226E0">
              <w:rPr>
                <w:rFonts w:cstheme="minorHAnsi"/>
                <w:sz w:val="20"/>
                <w:szCs w:val="20"/>
                <w:lang w:val="en-US"/>
              </w:rPr>
              <w:t>≥</w:t>
            </w:r>
            <w:r w:rsidRPr="008226E0">
              <w:rPr>
                <w:sz w:val="20"/>
                <w:szCs w:val="20"/>
                <w:lang w:val="en-US"/>
              </w:rPr>
              <w:t>10h/week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1C02AA2A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794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D46C023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6 (0.8)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E45BF02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750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24BD5D5C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75 (10.0)</w:t>
            </w:r>
          </w:p>
        </w:tc>
        <w:tc>
          <w:tcPr>
            <w:tcW w:w="176" w:type="pct"/>
            <w:shd w:val="clear" w:color="auto" w:fill="auto"/>
          </w:tcPr>
          <w:p w14:paraId="0FB35DA7" w14:textId="77777777" w:rsidR="00F46D96" w:rsidRPr="008226E0" w:rsidRDefault="00F46D96" w:rsidP="00640421">
            <w:pPr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719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6F1C913A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311 (43.3)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35FC5BCD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2D5A9985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434 (66.9)</w:t>
            </w:r>
          </w:p>
        </w:tc>
      </w:tr>
      <w:tr w:rsidR="00373B6B" w:rsidRPr="007063BF" w14:paraId="73B5E249" w14:textId="77777777" w:rsidTr="00ED34D2">
        <w:tc>
          <w:tcPr>
            <w:tcW w:w="966" w:type="pct"/>
            <w:shd w:val="clear" w:color="auto" w:fill="auto"/>
          </w:tcPr>
          <w:p w14:paraId="792A400E" w14:textId="77777777" w:rsidR="00F46D96" w:rsidRPr="008226E0" w:rsidRDefault="00F46D96" w:rsidP="00640421">
            <w:pPr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 xml:space="preserve">Relative </w:t>
            </w:r>
            <w:proofErr w:type="spellStart"/>
            <w:r w:rsidRPr="008226E0">
              <w:rPr>
                <w:sz w:val="20"/>
                <w:szCs w:val="20"/>
                <w:lang w:val="en-US"/>
              </w:rPr>
              <w:t>care</w:t>
            </w:r>
            <w:r w:rsidRPr="008226E0">
              <w:rPr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79" w:type="pct"/>
            <w:shd w:val="clear" w:color="auto" w:fill="auto"/>
            <w:vAlign w:val="center"/>
          </w:tcPr>
          <w:p w14:paraId="64E84D13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794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EE1B2A3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357 (45.0)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738EDDCB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750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4ADFB8FF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412 (54.9)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03C8D90B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719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4B3B3CA2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411 (57.2)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3A91F130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649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BDE8C37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380 (58.6)</w:t>
            </w:r>
          </w:p>
        </w:tc>
      </w:tr>
      <w:tr w:rsidR="00373B6B" w:rsidRPr="007063BF" w14:paraId="5A111DE9" w14:textId="77777777" w:rsidTr="00ED34D2">
        <w:tc>
          <w:tcPr>
            <w:tcW w:w="966" w:type="pct"/>
            <w:shd w:val="clear" w:color="auto" w:fill="auto"/>
          </w:tcPr>
          <w:p w14:paraId="23B6EF3A" w14:textId="77777777" w:rsidR="00F46D96" w:rsidRPr="008226E0" w:rsidRDefault="00F46D96" w:rsidP="00640421">
            <w:pPr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 xml:space="preserve">  Hours/week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3C043C58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333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98BBF42" w14:textId="77777777" w:rsidR="00F46D96" w:rsidRPr="008226E0" w:rsidRDefault="00F46D96" w:rsidP="00640421">
            <w:pPr>
              <w:jc w:val="right"/>
              <w:rPr>
                <w:sz w:val="20"/>
                <w:szCs w:val="20"/>
              </w:rPr>
            </w:pPr>
            <w:r w:rsidRPr="008226E0">
              <w:rPr>
                <w:sz w:val="20"/>
                <w:szCs w:val="20"/>
                <w:lang w:val="en-US"/>
              </w:rPr>
              <w:t>5.8 (7.4)</w:t>
            </w:r>
            <w:r w:rsidRPr="008226E0">
              <w:rPr>
                <w:sz w:val="20"/>
                <w:szCs w:val="20"/>
              </w:rPr>
              <w:t xml:space="preserve"> </w:t>
            </w:r>
          </w:p>
          <w:p w14:paraId="5134FECC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3.0 (0.5, 2.0, 7.0, 60.0)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791FBE4F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397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51D4D39C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7.4 (7.7)</w:t>
            </w:r>
          </w:p>
          <w:p w14:paraId="6CC6EBB3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 xml:space="preserve">5.0 (0.5, 3.0, 10.0, 60.0) 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264D1EAD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395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779E9502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 xml:space="preserve">8.3 (7.7) </w:t>
            </w:r>
          </w:p>
          <w:p w14:paraId="19C7567B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 xml:space="preserve">6.0 (1.0, 3.0, 10.0, 50.0) 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0F4D5DC4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362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2612DAB5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 xml:space="preserve">8.1 (7.5) </w:t>
            </w:r>
          </w:p>
          <w:p w14:paraId="3C5D1591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6.0 (1.0, 3.0, 10.0, 60.0)</w:t>
            </w:r>
          </w:p>
        </w:tc>
      </w:tr>
      <w:tr w:rsidR="00373B6B" w:rsidRPr="007063BF" w14:paraId="77F66EEE" w14:textId="77777777" w:rsidTr="00ED34D2">
        <w:tc>
          <w:tcPr>
            <w:tcW w:w="966" w:type="pct"/>
            <w:shd w:val="clear" w:color="auto" w:fill="auto"/>
          </w:tcPr>
          <w:p w14:paraId="5DB5635C" w14:textId="77777777" w:rsidR="00F46D96" w:rsidRPr="008226E0" w:rsidRDefault="00F46D96" w:rsidP="00640421">
            <w:pPr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 xml:space="preserve">  Relative care </w:t>
            </w:r>
            <w:r w:rsidRPr="008226E0">
              <w:rPr>
                <w:rFonts w:cstheme="minorHAnsi"/>
                <w:sz w:val="20"/>
                <w:szCs w:val="20"/>
                <w:lang w:val="en-US"/>
              </w:rPr>
              <w:t>≥</w:t>
            </w:r>
            <w:r w:rsidRPr="008226E0">
              <w:rPr>
                <w:sz w:val="20"/>
                <w:szCs w:val="20"/>
                <w:lang w:val="en-US"/>
              </w:rPr>
              <w:t>10h/week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12B1B9F5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794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737B74F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63 (7.9)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3F801A3B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750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307B1CAE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107 (14.3)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7E08117B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719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16938676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128 (17.8)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349A0A33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649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14861C40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116 (17.9)</w:t>
            </w:r>
          </w:p>
        </w:tc>
      </w:tr>
      <w:tr w:rsidR="00373B6B" w:rsidRPr="007063BF" w14:paraId="042070FE" w14:textId="77777777" w:rsidTr="00373B6B">
        <w:tc>
          <w:tcPr>
            <w:tcW w:w="966" w:type="pct"/>
            <w:shd w:val="clear" w:color="auto" w:fill="auto"/>
          </w:tcPr>
          <w:p w14:paraId="440A9CB1" w14:textId="77777777" w:rsidR="00F46D96" w:rsidRPr="008226E0" w:rsidRDefault="00F46D96" w:rsidP="00640421">
            <w:pPr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 xml:space="preserve">Non-relative </w:t>
            </w:r>
            <w:proofErr w:type="spellStart"/>
            <w:r w:rsidRPr="008226E0">
              <w:rPr>
                <w:sz w:val="20"/>
                <w:szCs w:val="20"/>
                <w:lang w:val="en-US"/>
              </w:rPr>
              <w:t>care</w:t>
            </w:r>
            <w:r w:rsidRPr="008226E0">
              <w:rPr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179" w:type="pct"/>
            <w:shd w:val="clear" w:color="auto" w:fill="auto"/>
            <w:vAlign w:val="center"/>
          </w:tcPr>
          <w:p w14:paraId="662A126F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794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771207E2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38 (4.8)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9C567F5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750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7531E968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65 (8.7)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16D43EF5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719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6780005D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93 (12.9)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349AD4F0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649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2E7DD45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75 (11.6)</w:t>
            </w:r>
          </w:p>
        </w:tc>
      </w:tr>
      <w:tr w:rsidR="00373B6B" w:rsidRPr="007063BF" w14:paraId="7AA73BE4" w14:textId="77777777" w:rsidTr="00373B6B">
        <w:tc>
          <w:tcPr>
            <w:tcW w:w="966" w:type="pct"/>
            <w:shd w:val="clear" w:color="auto" w:fill="auto"/>
          </w:tcPr>
          <w:p w14:paraId="6B9B7A57" w14:textId="77777777" w:rsidR="00F46D96" w:rsidRPr="008226E0" w:rsidRDefault="00F46D96" w:rsidP="00640421">
            <w:pPr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 xml:space="preserve">  Hours/week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46B1530B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1BCB9528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 xml:space="preserve">6.5 (9.9) </w:t>
            </w:r>
          </w:p>
          <w:p w14:paraId="6C25CFEF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2.5 (1.0, 2.0, 5.0, 50.0)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1A6EAB4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7B86BE00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 xml:space="preserve">9.7 (10.6) </w:t>
            </w:r>
          </w:p>
          <w:p w14:paraId="7B33F232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5.0 (1.0, 2.0, 15.0, 40.0)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12DF58A2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1D580B0E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 xml:space="preserve">10.3 (11.0) </w:t>
            </w:r>
          </w:p>
          <w:p w14:paraId="55ACE782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5.0 (1.0, 2.0, 15.0, 48.0)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653A54BE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9D1FA28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 xml:space="preserve">7.3 (8.6) </w:t>
            </w:r>
          </w:p>
          <w:p w14:paraId="5776910B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3.0 (1.0, 2.0, 9.0, 40.0)</w:t>
            </w:r>
          </w:p>
        </w:tc>
      </w:tr>
      <w:tr w:rsidR="00373B6B" w:rsidRPr="007063BF" w14:paraId="0CDA8F55" w14:textId="77777777" w:rsidTr="00ED34D2">
        <w:tc>
          <w:tcPr>
            <w:tcW w:w="966" w:type="pct"/>
            <w:shd w:val="clear" w:color="auto" w:fill="auto"/>
          </w:tcPr>
          <w:p w14:paraId="7CB1A56B" w14:textId="77777777" w:rsidR="00F46D96" w:rsidRPr="008226E0" w:rsidRDefault="00F46D96" w:rsidP="00640421">
            <w:pPr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 xml:space="preserve">  Non-relative care </w:t>
            </w:r>
            <w:r w:rsidRPr="008226E0">
              <w:rPr>
                <w:rFonts w:cstheme="minorHAnsi"/>
                <w:sz w:val="20"/>
                <w:szCs w:val="20"/>
                <w:lang w:val="en-US"/>
              </w:rPr>
              <w:t>≥</w:t>
            </w:r>
            <w:r w:rsidRPr="008226E0">
              <w:rPr>
                <w:sz w:val="20"/>
                <w:szCs w:val="20"/>
                <w:lang w:val="en-US"/>
              </w:rPr>
              <w:t>10h/week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4623E2FF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794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9C8247B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7 (0.9)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3E2C6657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750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485EE169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20 (2.7)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7AFA4FC2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719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6FD2C4C7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35 (4.9)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03D3F783" w14:textId="77777777" w:rsidR="00F46D96" w:rsidRPr="008226E0" w:rsidRDefault="00F46D96" w:rsidP="00640421">
            <w:pPr>
              <w:jc w:val="center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649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5CB21BF" w14:textId="77777777" w:rsidR="00F46D96" w:rsidRPr="008226E0" w:rsidRDefault="00F46D96" w:rsidP="00640421">
            <w:pPr>
              <w:jc w:val="right"/>
              <w:rPr>
                <w:sz w:val="20"/>
                <w:szCs w:val="20"/>
                <w:lang w:val="en-US"/>
              </w:rPr>
            </w:pPr>
            <w:r w:rsidRPr="008226E0">
              <w:rPr>
                <w:sz w:val="20"/>
                <w:szCs w:val="20"/>
                <w:lang w:val="en-US"/>
              </w:rPr>
              <w:t>17 (2.6)</w:t>
            </w:r>
          </w:p>
        </w:tc>
      </w:tr>
    </w:tbl>
    <w:p w14:paraId="37B95592" w14:textId="77777777" w:rsidR="00F46D96" w:rsidRPr="007F06A4" w:rsidRDefault="00F46D96" w:rsidP="007F06A4">
      <w:pPr>
        <w:spacing w:after="0"/>
        <w:jc w:val="both"/>
        <w:rPr>
          <w:sz w:val="20"/>
          <w:szCs w:val="20"/>
          <w:lang w:val="en-US"/>
        </w:rPr>
      </w:pPr>
      <w:r w:rsidRPr="0057027D">
        <w:rPr>
          <w:sz w:val="20"/>
          <w:szCs w:val="20"/>
          <w:vertAlign w:val="superscript"/>
          <w:lang w:val="en-GB"/>
        </w:rPr>
        <w:t>a</w:t>
      </w:r>
      <w:r w:rsidRPr="007F06A4">
        <w:rPr>
          <w:sz w:val="20"/>
          <w:szCs w:val="20"/>
          <w:lang w:val="en-US"/>
        </w:rPr>
        <w:t>such as grandparents, siblings, relatives.</w:t>
      </w:r>
    </w:p>
    <w:p w14:paraId="5C148386" w14:textId="77777777" w:rsidR="00F46D96" w:rsidRPr="00FC66F8" w:rsidRDefault="00F46D96" w:rsidP="007F06A4">
      <w:pPr>
        <w:spacing w:after="0"/>
        <w:jc w:val="both"/>
        <w:rPr>
          <w:sz w:val="20"/>
          <w:szCs w:val="20"/>
          <w:lang w:val="en-GB"/>
        </w:rPr>
      </w:pPr>
      <w:r w:rsidRPr="007F06A4">
        <w:rPr>
          <w:sz w:val="20"/>
          <w:szCs w:val="20"/>
          <w:lang w:val="en-US"/>
        </w:rPr>
        <w:t xml:space="preserve"> </w:t>
      </w:r>
      <w:r w:rsidRPr="00FC66F8">
        <w:rPr>
          <w:sz w:val="20"/>
          <w:szCs w:val="20"/>
          <w:vertAlign w:val="superscript"/>
          <w:lang w:val="en-GB"/>
        </w:rPr>
        <w:t>b</w:t>
      </w:r>
      <w:r w:rsidRPr="007F06A4">
        <w:rPr>
          <w:sz w:val="20"/>
          <w:szCs w:val="20"/>
          <w:lang w:val="en-US"/>
        </w:rPr>
        <w:t>such as childminder, nanny, babysitter, or other persons; excludes center-based care.</w:t>
      </w:r>
      <w:r w:rsidR="00ED34D2" w:rsidRPr="007F06A4">
        <w:rPr>
          <w:sz w:val="20"/>
          <w:szCs w:val="20"/>
          <w:lang w:val="en-US"/>
        </w:rPr>
        <w:t xml:space="preserve"> </w:t>
      </w:r>
      <w:r w:rsidR="007F06A4" w:rsidRPr="007F06A4">
        <w:rPr>
          <w:sz w:val="20"/>
          <w:szCs w:val="20"/>
          <w:lang w:val="en-US"/>
        </w:rPr>
        <w:t>h:</w:t>
      </w:r>
      <w:r w:rsidR="00ED34D2" w:rsidRPr="007F06A4">
        <w:rPr>
          <w:sz w:val="20"/>
          <w:szCs w:val="20"/>
          <w:lang w:val="en-US"/>
        </w:rPr>
        <w:t xml:space="preserve"> hours</w:t>
      </w:r>
      <w:r w:rsidR="007063BF" w:rsidRPr="007F06A4">
        <w:rPr>
          <w:sz w:val="20"/>
          <w:szCs w:val="20"/>
          <w:lang w:val="en-US"/>
        </w:rPr>
        <w:t>.</w:t>
      </w:r>
    </w:p>
    <w:p w14:paraId="1A06A272" w14:textId="77777777" w:rsidR="00F46D96" w:rsidRPr="00FC66F8" w:rsidRDefault="00F46D96" w:rsidP="00F46D96">
      <w:pPr>
        <w:spacing w:after="0"/>
        <w:rPr>
          <w:lang w:val="en-GB"/>
        </w:rPr>
      </w:pPr>
    </w:p>
    <w:p w14:paraId="0B929F12" w14:textId="77777777" w:rsidR="00F46D96" w:rsidRPr="007063BF" w:rsidRDefault="00F46D96" w:rsidP="000B3BC4">
      <w:pPr>
        <w:rPr>
          <w:b/>
          <w:lang w:val="en-US"/>
        </w:rPr>
      </w:pPr>
    </w:p>
    <w:p w14:paraId="12ED3D19" w14:textId="77777777" w:rsidR="00640421" w:rsidRPr="007063BF" w:rsidRDefault="00640421" w:rsidP="000B3BC4">
      <w:pPr>
        <w:rPr>
          <w:b/>
          <w:lang w:val="en-US"/>
        </w:rPr>
        <w:sectPr w:rsidR="00640421" w:rsidRPr="007063BF" w:rsidSect="000B3BC4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324DAD77" w14:textId="2CD7918B" w:rsidR="0098755B" w:rsidRPr="007063BF" w:rsidRDefault="001141C4" w:rsidP="001141C4">
      <w:pPr>
        <w:spacing w:after="0"/>
        <w:ind w:left="-851" w:right="143"/>
        <w:rPr>
          <w:lang w:val="en-US"/>
        </w:rPr>
      </w:pPr>
      <w:r w:rsidRPr="0057027D">
        <w:rPr>
          <w:b/>
          <w:lang w:val="en-GB"/>
        </w:rPr>
        <w:lastRenderedPageBreak/>
        <w:t>Supplementary</w:t>
      </w:r>
      <w:r w:rsidR="0098755B" w:rsidRPr="0057027D">
        <w:rPr>
          <w:b/>
          <w:lang w:val="en-GB"/>
        </w:rPr>
        <w:t xml:space="preserve"> Table S3</w:t>
      </w:r>
      <w:r w:rsidR="0098755B" w:rsidRPr="0057027D">
        <w:rPr>
          <w:lang w:val="en-GB"/>
        </w:rPr>
        <w:t xml:space="preserve">. </w:t>
      </w:r>
      <w:r w:rsidR="000314C0" w:rsidRPr="007063BF">
        <w:rPr>
          <w:lang w:val="en-US"/>
        </w:rPr>
        <w:t>Mental heal</w:t>
      </w:r>
      <w:r w:rsidR="00B87120" w:rsidRPr="007063BF">
        <w:rPr>
          <w:lang w:val="en-US"/>
        </w:rPr>
        <w:t xml:space="preserve">th </w:t>
      </w:r>
      <w:r w:rsidR="003B7C42">
        <w:rPr>
          <w:lang w:val="en-US"/>
        </w:rPr>
        <w:t xml:space="preserve">problems </w:t>
      </w:r>
      <w:r w:rsidR="00B87120" w:rsidRPr="007063BF">
        <w:rPr>
          <w:lang w:val="en-US"/>
        </w:rPr>
        <w:t xml:space="preserve">of </w:t>
      </w:r>
      <w:r w:rsidR="00B87120" w:rsidRPr="00646B35">
        <w:rPr>
          <w:lang w:val="en-US"/>
        </w:rPr>
        <w:t>children aged 4, 5, and 6</w:t>
      </w:r>
      <w:r w:rsidR="000314C0" w:rsidRPr="00646B35">
        <w:rPr>
          <w:lang w:val="en-US"/>
        </w:rPr>
        <w:t xml:space="preserve"> indexed by the total SDQ-score, overall and by maternal employment after childbirth. </w:t>
      </w:r>
      <w:r w:rsidR="00C852B8" w:rsidRPr="00646B35">
        <w:rPr>
          <w:noProof/>
          <w:lang w:val="en-GB" w:eastAsia="de-DE"/>
        </w:rPr>
        <w:t>(n=5 trajectory</w:t>
      </w:r>
      <w:r w:rsidR="0098755B" w:rsidRPr="00646B35">
        <w:rPr>
          <w:noProof/>
          <w:lang w:val="en-GB" w:eastAsia="de-DE"/>
        </w:rPr>
        <w:t xml:space="preserve"> classes</w:t>
      </w:r>
      <w:r w:rsidR="0098755B" w:rsidRPr="0057027D">
        <w:rPr>
          <w:noProof/>
          <w:lang w:val="en-GB" w:eastAsia="de-DE"/>
        </w:rPr>
        <w:t xml:space="preserve">, and working status </w:t>
      </w:r>
      <w:r w:rsidR="005A6176" w:rsidRPr="0057027D">
        <w:rPr>
          <w:noProof/>
          <w:lang w:val="en-GB" w:eastAsia="de-DE"/>
        </w:rPr>
        <w:t xml:space="preserve">at </w:t>
      </w:r>
      <w:r w:rsidR="0098755B" w:rsidRPr="0057027D">
        <w:rPr>
          <w:noProof/>
          <w:lang w:val="en-GB" w:eastAsia="de-DE"/>
        </w:rPr>
        <w:t xml:space="preserve">12 months after </w:t>
      </w:r>
      <w:r w:rsidR="00C852B8" w:rsidRPr="0057027D">
        <w:rPr>
          <w:noProof/>
          <w:lang w:val="en-GB" w:eastAsia="de-DE"/>
        </w:rPr>
        <w:t>child</w:t>
      </w:r>
      <w:r w:rsidR="0098755B" w:rsidRPr="0057027D">
        <w:rPr>
          <w:noProof/>
          <w:lang w:val="en-GB" w:eastAsia="de-DE"/>
        </w:rPr>
        <w:t>birth).</w:t>
      </w:r>
      <w:r w:rsidR="003F7B39" w:rsidRPr="007717F2">
        <w:rPr>
          <w:lang w:val="en-US"/>
        </w:rPr>
        <w:t xml:space="preserve"> </w:t>
      </w:r>
      <w:r w:rsidR="003F7B39" w:rsidRPr="003F7B39">
        <w:rPr>
          <w:noProof/>
          <w:lang w:val="en-GB" w:eastAsia="de-DE"/>
        </w:rPr>
        <w:t>Ulm SPATZ Health Study, Germany.</w:t>
      </w:r>
    </w:p>
    <w:tbl>
      <w:tblPr>
        <w:tblStyle w:val="TableGrid"/>
        <w:tblW w:w="10735" w:type="dxa"/>
        <w:tblInd w:w="-839" w:type="dxa"/>
        <w:tblLayout w:type="fixed"/>
        <w:tblLook w:val="04A0" w:firstRow="1" w:lastRow="0" w:firstColumn="1" w:lastColumn="0" w:noHBand="0" w:noVBand="1"/>
      </w:tblPr>
      <w:tblGrid>
        <w:gridCol w:w="2045"/>
        <w:gridCol w:w="851"/>
        <w:gridCol w:w="1048"/>
        <w:gridCol w:w="997"/>
        <w:gridCol w:w="850"/>
        <w:gridCol w:w="1048"/>
        <w:gridCol w:w="997"/>
        <w:gridCol w:w="851"/>
        <w:gridCol w:w="1048"/>
        <w:gridCol w:w="1000"/>
      </w:tblGrid>
      <w:tr w:rsidR="007B4128" w:rsidRPr="00B35FC1" w14:paraId="7254DDDA" w14:textId="6166DF9A" w:rsidTr="004B253E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048FB6" w14:textId="1684C5FE" w:rsidR="007B4128" w:rsidRPr="008226E0" w:rsidRDefault="007B4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0A1F04" w14:textId="78C2BA02" w:rsidR="007B4128" w:rsidRPr="008226E0" w:rsidRDefault="00D17000" w:rsidP="001141C4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Outcome</w:t>
            </w:r>
            <w:r w:rsidR="001141C4" w:rsidRPr="008226E0">
              <w:rPr>
                <w:sz w:val="18"/>
                <w:szCs w:val="18"/>
                <w:lang w:val="en-US"/>
              </w:rPr>
              <w:t xml:space="preserve"> t</w:t>
            </w:r>
            <w:r w:rsidRPr="008226E0">
              <w:rPr>
                <w:sz w:val="18"/>
                <w:szCs w:val="18"/>
                <w:lang w:val="en-US"/>
              </w:rPr>
              <w:t xml:space="preserve">otal </w:t>
            </w:r>
            <w:r w:rsidR="0088333A" w:rsidRPr="008226E0">
              <w:rPr>
                <w:sz w:val="18"/>
                <w:szCs w:val="18"/>
                <w:lang w:val="en-US"/>
              </w:rPr>
              <w:t>SDQ</w:t>
            </w:r>
            <w:r w:rsidRPr="008226E0">
              <w:rPr>
                <w:sz w:val="18"/>
                <w:szCs w:val="18"/>
                <w:lang w:val="en-US"/>
              </w:rPr>
              <w:t>-score by child age</w:t>
            </w:r>
          </w:p>
        </w:tc>
      </w:tr>
      <w:tr w:rsidR="004B253E" w:rsidRPr="0001538D" w14:paraId="3A78F29D" w14:textId="558EC582" w:rsidTr="004B253E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CFE8B6" w14:textId="1C3B04C2" w:rsidR="004B253E" w:rsidRPr="008226E0" w:rsidRDefault="004B253E" w:rsidP="00BE366F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Exposures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1F52FB" w14:textId="14AB7980" w:rsidR="004B253E" w:rsidRPr="008226E0" w:rsidRDefault="004B253E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4 years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BF17E3" w14:textId="4EB8FD3D" w:rsidR="004B253E" w:rsidRPr="008226E0" w:rsidRDefault="004B253E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5 years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043BDB" w14:textId="592AAF2A" w:rsidR="004B253E" w:rsidRPr="008226E0" w:rsidRDefault="004B253E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6 years</w:t>
            </w:r>
          </w:p>
        </w:tc>
      </w:tr>
      <w:tr w:rsidR="004B253E" w:rsidRPr="0001538D" w14:paraId="613FC800" w14:textId="01D77F8B" w:rsidTr="004B253E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3166" w14:textId="613BF19A" w:rsidR="004B253E" w:rsidRPr="008226E0" w:rsidRDefault="004B253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F105" w14:textId="38C17062" w:rsidR="004B253E" w:rsidRPr="008226E0" w:rsidRDefault="004B253E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n boys, n girls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13EC" w14:textId="7B2D8866" w:rsidR="004B253E" w:rsidRPr="008226E0" w:rsidRDefault="004B253E" w:rsidP="00B61AEA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2D08" w14:textId="72EDC7A3" w:rsidR="004B253E" w:rsidRPr="008226E0" w:rsidRDefault="004B253E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n boys, n girls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861E" w14:textId="4332C413" w:rsidR="004B253E" w:rsidRPr="008226E0" w:rsidRDefault="004B253E" w:rsidP="00B61AEA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EA30" w14:textId="3E997008" w:rsidR="004B253E" w:rsidRPr="008226E0" w:rsidRDefault="004B253E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n boys, n girls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239B" w14:textId="02012AE7" w:rsidR="004B253E" w:rsidRPr="008226E0" w:rsidRDefault="004B253E" w:rsidP="00B61AEA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Mean (SD)</w:t>
            </w:r>
          </w:p>
        </w:tc>
      </w:tr>
      <w:tr w:rsidR="004B253E" w:rsidRPr="0001538D" w14:paraId="0F0939F0" w14:textId="41A89E30" w:rsidTr="004B253E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87E8" w14:textId="43449DA3" w:rsidR="004B253E" w:rsidRPr="008226E0" w:rsidRDefault="004B253E" w:rsidP="0014535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BC4E" w14:textId="3A605226" w:rsidR="004B253E" w:rsidRPr="008226E0" w:rsidRDefault="004B253E" w:rsidP="0014535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BAD4" w14:textId="4FCE6236" w:rsidR="004B253E" w:rsidRPr="008226E0" w:rsidRDefault="004B253E" w:rsidP="00745433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boys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1D3A" w14:textId="327A7DF6" w:rsidR="004B253E" w:rsidRPr="008226E0" w:rsidRDefault="004B253E" w:rsidP="00745433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girls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0C1F" w14:textId="203F1EC9" w:rsidR="004B253E" w:rsidRPr="008226E0" w:rsidRDefault="004B253E" w:rsidP="0014535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B0C5" w14:textId="237D1B91" w:rsidR="004B253E" w:rsidRPr="008226E0" w:rsidRDefault="004B253E" w:rsidP="00745433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boys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2F30" w14:textId="7502F0F4" w:rsidR="004B253E" w:rsidRPr="008226E0" w:rsidRDefault="004B253E" w:rsidP="00745433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girls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1211" w14:textId="0CE2BADA" w:rsidR="004B253E" w:rsidRPr="008226E0" w:rsidRDefault="004B253E" w:rsidP="0014535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D08C" w14:textId="35B919A4" w:rsidR="004B253E" w:rsidRPr="008226E0" w:rsidRDefault="00745433" w:rsidP="00745433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b</w:t>
            </w:r>
            <w:r w:rsidR="004B253E" w:rsidRPr="008226E0">
              <w:rPr>
                <w:sz w:val="18"/>
                <w:szCs w:val="18"/>
                <w:lang w:val="en-US"/>
              </w:rPr>
              <w:t>oys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5170" w14:textId="7EF2BF7A" w:rsidR="004B253E" w:rsidRPr="008226E0" w:rsidRDefault="004B253E" w:rsidP="0014535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girls</w:t>
            </w:r>
          </w:p>
        </w:tc>
      </w:tr>
      <w:tr w:rsidR="004B253E" w:rsidRPr="0001538D" w14:paraId="55EC2950" w14:textId="4EBFA5A5" w:rsidTr="004B253E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7697" w14:textId="53EC666B" w:rsidR="004B253E" w:rsidRPr="008226E0" w:rsidRDefault="004B253E" w:rsidP="0014535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Total SDQ-score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66DB" w14:textId="4341D19E" w:rsidR="004B253E" w:rsidRPr="008226E0" w:rsidRDefault="004B253E" w:rsidP="00A9524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279, 278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BDE6" w14:textId="393F4FBF" w:rsidR="004B253E" w:rsidRPr="008226E0" w:rsidRDefault="004B253E" w:rsidP="0014535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8.0 (4.6)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C7F8" w14:textId="3FE5989C" w:rsidR="004B253E" w:rsidRPr="008226E0" w:rsidRDefault="004B253E" w:rsidP="0014535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7.2 (4.7)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3D66" w14:textId="6959C02D" w:rsidR="004B253E" w:rsidRPr="008226E0" w:rsidRDefault="004B253E" w:rsidP="00145356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247, 246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56C3" w14:textId="19AE396A" w:rsidR="004B253E" w:rsidRPr="008226E0" w:rsidRDefault="004B253E" w:rsidP="0014535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7.9 (4.7)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F1D" w14:textId="05F99B8C" w:rsidR="004B253E" w:rsidRPr="008226E0" w:rsidRDefault="004B253E" w:rsidP="0014535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6.4 (4.5)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2ED1" w14:textId="13939DEB" w:rsidR="004B253E" w:rsidRPr="008226E0" w:rsidRDefault="004B253E" w:rsidP="00145356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208, 210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0C7A" w14:textId="150F5E48" w:rsidR="004B253E" w:rsidRPr="008226E0" w:rsidRDefault="004B253E" w:rsidP="0014535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7.3 (5.1)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643C" w14:textId="7655A59E" w:rsidR="004B253E" w:rsidRPr="008226E0" w:rsidRDefault="004B253E" w:rsidP="0014535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6.1 (4.3)</w:t>
            </w:r>
          </w:p>
        </w:tc>
      </w:tr>
      <w:tr w:rsidR="004B253E" w:rsidRPr="0001538D" w14:paraId="0292A093" w14:textId="5B1CB370" w:rsidTr="004B253E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C1E5" w14:textId="77238761" w:rsidR="004B253E" w:rsidRPr="00A76A87" w:rsidRDefault="004B253E" w:rsidP="00145356">
            <w:pPr>
              <w:rPr>
                <w:sz w:val="18"/>
                <w:szCs w:val="18"/>
                <w:lang w:val="en-US"/>
              </w:rPr>
            </w:pPr>
            <w:r w:rsidRPr="00A76A87">
              <w:rPr>
                <w:sz w:val="18"/>
                <w:szCs w:val="18"/>
                <w:lang w:val="en-US"/>
              </w:rPr>
              <w:t xml:space="preserve">  Median </w:t>
            </w:r>
          </w:p>
          <w:p w14:paraId="0B90543F" w14:textId="5A3A0510" w:rsidR="004B253E" w:rsidRPr="008226E0" w:rsidRDefault="004B253E" w:rsidP="00145356">
            <w:pPr>
              <w:rPr>
                <w:sz w:val="18"/>
                <w:szCs w:val="18"/>
                <w:lang w:val="en-US"/>
              </w:rPr>
            </w:pPr>
            <w:r w:rsidRPr="00A76A87">
              <w:rPr>
                <w:sz w:val="18"/>
                <w:szCs w:val="18"/>
                <w:lang w:val="en-US"/>
              </w:rPr>
              <w:t xml:space="preserve">  (</w:t>
            </w:r>
            <w:r w:rsidR="0075338E">
              <w:rPr>
                <w:sz w:val="18"/>
                <w:szCs w:val="18"/>
                <w:lang w:val="en-US"/>
              </w:rPr>
              <w:t xml:space="preserve">Min, </w:t>
            </w:r>
            <w:r w:rsidRPr="00A76A87">
              <w:rPr>
                <w:sz w:val="18"/>
                <w:szCs w:val="18"/>
                <w:lang w:val="en-US"/>
              </w:rPr>
              <w:t>Q1, Q3</w:t>
            </w:r>
            <w:r w:rsidR="0075338E">
              <w:rPr>
                <w:sz w:val="18"/>
                <w:szCs w:val="18"/>
                <w:lang w:val="en-US"/>
              </w:rPr>
              <w:t>, Max</w:t>
            </w:r>
            <w:r w:rsidRPr="00A76A87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B780" w14:textId="00172A06" w:rsidR="004B253E" w:rsidRPr="008226E0" w:rsidRDefault="004B253E" w:rsidP="00A9524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6F56" w14:textId="76BC452A" w:rsidR="004B253E" w:rsidRPr="008226E0" w:rsidRDefault="004B253E" w:rsidP="0014535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7.0 </w:t>
            </w:r>
          </w:p>
          <w:p w14:paraId="2073F4CF" w14:textId="181C555F" w:rsidR="004B253E" w:rsidRPr="008226E0" w:rsidRDefault="004B253E" w:rsidP="0014535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(</w:t>
            </w:r>
            <w:r w:rsidR="00E717AC">
              <w:rPr>
                <w:sz w:val="18"/>
                <w:szCs w:val="18"/>
                <w:lang w:val="en-US"/>
              </w:rPr>
              <w:t xml:space="preserve">0.0, </w:t>
            </w:r>
            <w:r w:rsidRPr="008226E0">
              <w:rPr>
                <w:sz w:val="18"/>
                <w:szCs w:val="18"/>
                <w:lang w:val="en-US"/>
              </w:rPr>
              <w:t>5.0, 11.0</w:t>
            </w:r>
            <w:r w:rsidR="00E717AC">
              <w:rPr>
                <w:sz w:val="18"/>
                <w:szCs w:val="18"/>
                <w:lang w:val="en-US"/>
              </w:rPr>
              <w:t>, 25.0</w:t>
            </w:r>
            <w:r w:rsidRPr="008226E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7661" w14:textId="08CA41A1" w:rsidR="004B253E" w:rsidRPr="008226E0" w:rsidRDefault="004B253E" w:rsidP="0014535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6.0</w:t>
            </w:r>
          </w:p>
          <w:p w14:paraId="1D611E2A" w14:textId="548739FC" w:rsidR="004B253E" w:rsidRPr="008226E0" w:rsidRDefault="004B253E" w:rsidP="00E717AC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(</w:t>
            </w:r>
            <w:r w:rsidR="00E717AC">
              <w:rPr>
                <w:sz w:val="18"/>
                <w:szCs w:val="18"/>
                <w:lang w:val="en-US"/>
              </w:rPr>
              <w:t xml:space="preserve">0.0, </w:t>
            </w:r>
            <w:r w:rsidR="007A71B3">
              <w:rPr>
                <w:sz w:val="18"/>
                <w:szCs w:val="18"/>
                <w:lang w:val="en-US"/>
              </w:rPr>
              <w:t>4.0</w:t>
            </w:r>
            <w:r w:rsidRPr="008226E0">
              <w:rPr>
                <w:sz w:val="18"/>
                <w:szCs w:val="18"/>
                <w:lang w:val="en-US"/>
              </w:rPr>
              <w:t xml:space="preserve">, </w:t>
            </w:r>
            <w:r w:rsidR="007A71B3" w:rsidRPr="007A71B3">
              <w:rPr>
                <w:sz w:val="18"/>
                <w:szCs w:val="18"/>
                <w:lang w:val="en-US"/>
              </w:rPr>
              <w:t>10</w:t>
            </w:r>
            <w:r w:rsidR="00E717AC">
              <w:rPr>
                <w:sz w:val="18"/>
                <w:szCs w:val="18"/>
                <w:lang w:val="en-US"/>
              </w:rPr>
              <w:t>.0. 30.0</w:t>
            </w:r>
            <w:r w:rsidRPr="007A71B3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EA34" w14:textId="6F11A8F9" w:rsidR="004B253E" w:rsidRPr="008226E0" w:rsidRDefault="004B253E" w:rsidP="0014535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A887" w14:textId="0563D47F" w:rsidR="004B253E" w:rsidRPr="008226E0" w:rsidRDefault="004B253E" w:rsidP="0014535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7.0 </w:t>
            </w:r>
          </w:p>
          <w:p w14:paraId="767D2280" w14:textId="2DBBDFE5" w:rsidR="004B253E" w:rsidRPr="008226E0" w:rsidRDefault="004B253E" w:rsidP="0014535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(</w:t>
            </w:r>
            <w:r w:rsidR="00E717AC">
              <w:rPr>
                <w:sz w:val="18"/>
                <w:szCs w:val="18"/>
                <w:lang w:val="en-US"/>
              </w:rPr>
              <w:t xml:space="preserve">0.0, </w:t>
            </w:r>
            <w:r w:rsidRPr="008226E0">
              <w:rPr>
                <w:sz w:val="18"/>
                <w:szCs w:val="18"/>
                <w:lang w:val="en-US"/>
              </w:rPr>
              <w:t>4.0, 11.0</w:t>
            </w:r>
            <w:r w:rsidR="00E717AC">
              <w:rPr>
                <w:sz w:val="18"/>
                <w:szCs w:val="18"/>
                <w:lang w:val="en-US"/>
              </w:rPr>
              <w:t>, 26.0</w:t>
            </w:r>
            <w:r w:rsidRPr="008226E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7213" w14:textId="2EED20E0" w:rsidR="004B253E" w:rsidRPr="008226E0" w:rsidRDefault="004B253E" w:rsidP="0014535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6.0</w:t>
            </w:r>
          </w:p>
          <w:p w14:paraId="01A21A33" w14:textId="3A2FF016" w:rsidR="004B253E" w:rsidRPr="008226E0" w:rsidRDefault="004B253E" w:rsidP="0014535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(</w:t>
            </w:r>
            <w:r w:rsidR="00E717AC">
              <w:rPr>
                <w:sz w:val="18"/>
                <w:szCs w:val="18"/>
                <w:lang w:val="en-US"/>
              </w:rPr>
              <w:t xml:space="preserve">0.0, </w:t>
            </w:r>
            <w:r w:rsidR="007A71B3">
              <w:rPr>
                <w:sz w:val="18"/>
                <w:szCs w:val="18"/>
                <w:lang w:val="en-US"/>
              </w:rPr>
              <w:t>3</w:t>
            </w:r>
            <w:r w:rsidR="007A71B3" w:rsidRPr="007A71B3">
              <w:rPr>
                <w:sz w:val="18"/>
                <w:szCs w:val="18"/>
                <w:lang w:val="en-US"/>
              </w:rPr>
              <w:t>.0</w:t>
            </w:r>
            <w:r w:rsidRPr="007A71B3">
              <w:rPr>
                <w:sz w:val="18"/>
                <w:szCs w:val="18"/>
                <w:lang w:val="en-US"/>
              </w:rPr>
              <w:t xml:space="preserve">, </w:t>
            </w:r>
            <w:r w:rsidR="007A71B3" w:rsidRPr="007A71B3">
              <w:rPr>
                <w:sz w:val="18"/>
                <w:szCs w:val="18"/>
                <w:lang w:val="en-US"/>
              </w:rPr>
              <w:t>9</w:t>
            </w:r>
            <w:r w:rsidRPr="007A71B3">
              <w:rPr>
                <w:sz w:val="18"/>
                <w:szCs w:val="18"/>
                <w:lang w:val="en-US"/>
              </w:rPr>
              <w:t>.0</w:t>
            </w:r>
            <w:r w:rsidR="00E717AC">
              <w:rPr>
                <w:sz w:val="18"/>
                <w:szCs w:val="18"/>
                <w:lang w:val="en-US"/>
              </w:rPr>
              <w:t>, 29.5</w:t>
            </w:r>
            <w:r w:rsidRPr="007A71B3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BB18" w14:textId="7D9D9A29" w:rsidR="004B253E" w:rsidRPr="008226E0" w:rsidRDefault="004B253E" w:rsidP="0014535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53C6" w14:textId="26B71114" w:rsidR="004B253E" w:rsidRPr="008226E0" w:rsidRDefault="004B253E" w:rsidP="0014535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7.0 </w:t>
            </w:r>
          </w:p>
          <w:p w14:paraId="2D439FE2" w14:textId="46238525" w:rsidR="004B253E" w:rsidRPr="008226E0" w:rsidRDefault="004B253E" w:rsidP="0014535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(</w:t>
            </w:r>
            <w:r w:rsidR="00E717AC">
              <w:rPr>
                <w:sz w:val="18"/>
                <w:szCs w:val="18"/>
                <w:lang w:val="en-US"/>
              </w:rPr>
              <w:t xml:space="preserve">0.0, </w:t>
            </w:r>
            <w:r w:rsidRPr="008226E0">
              <w:rPr>
                <w:sz w:val="18"/>
                <w:szCs w:val="18"/>
                <w:lang w:val="en-US"/>
              </w:rPr>
              <w:t>3.0, 10.0</w:t>
            </w:r>
            <w:r w:rsidR="00E717AC">
              <w:rPr>
                <w:sz w:val="18"/>
                <w:szCs w:val="18"/>
                <w:lang w:val="en-US"/>
              </w:rPr>
              <w:t>, 31.0</w:t>
            </w:r>
            <w:r w:rsidRPr="008226E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697C" w14:textId="746B4576" w:rsidR="004B253E" w:rsidRPr="008226E0" w:rsidRDefault="004B253E" w:rsidP="0014535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5.0</w:t>
            </w:r>
          </w:p>
          <w:p w14:paraId="7F307F5A" w14:textId="77A0F1F7" w:rsidR="004B253E" w:rsidRPr="008226E0" w:rsidRDefault="004B253E" w:rsidP="00145356">
            <w:pPr>
              <w:jc w:val="right"/>
              <w:rPr>
                <w:sz w:val="18"/>
                <w:szCs w:val="18"/>
                <w:lang w:val="en-US"/>
              </w:rPr>
            </w:pPr>
            <w:r w:rsidRPr="007A71B3">
              <w:rPr>
                <w:sz w:val="18"/>
                <w:szCs w:val="18"/>
                <w:lang w:val="en-US"/>
              </w:rPr>
              <w:t>(</w:t>
            </w:r>
            <w:r w:rsidR="00E717AC">
              <w:rPr>
                <w:sz w:val="18"/>
                <w:szCs w:val="18"/>
                <w:lang w:val="en-US"/>
              </w:rPr>
              <w:t xml:space="preserve">0.0, </w:t>
            </w:r>
            <w:r w:rsidR="007A71B3" w:rsidRPr="007A71B3">
              <w:rPr>
                <w:sz w:val="18"/>
                <w:szCs w:val="18"/>
                <w:lang w:val="en-US"/>
              </w:rPr>
              <w:t>3.0</w:t>
            </w:r>
            <w:r w:rsidRPr="007A71B3">
              <w:rPr>
                <w:sz w:val="18"/>
                <w:szCs w:val="18"/>
                <w:lang w:val="en-US"/>
              </w:rPr>
              <w:t xml:space="preserve">, </w:t>
            </w:r>
            <w:r w:rsidR="007A71B3" w:rsidRPr="007A71B3">
              <w:rPr>
                <w:sz w:val="18"/>
                <w:szCs w:val="18"/>
                <w:lang w:val="en-US"/>
              </w:rPr>
              <w:t>9</w:t>
            </w:r>
            <w:r w:rsidRPr="007A71B3">
              <w:rPr>
                <w:sz w:val="18"/>
                <w:szCs w:val="18"/>
                <w:lang w:val="en-US"/>
              </w:rPr>
              <w:t>.0</w:t>
            </w:r>
            <w:r w:rsidR="00E717AC">
              <w:rPr>
                <w:sz w:val="18"/>
                <w:szCs w:val="18"/>
                <w:lang w:val="en-US"/>
              </w:rPr>
              <w:t>, 26.0</w:t>
            </w:r>
            <w:r w:rsidRPr="007A71B3">
              <w:rPr>
                <w:sz w:val="18"/>
                <w:szCs w:val="18"/>
                <w:lang w:val="en-US"/>
              </w:rPr>
              <w:t>)</w:t>
            </w:r>
          </w:p>
        </w:tc>
      </w:tr>
      <w:tr w:rsidR="004B253E" w:rsidRPr="0001538D" w14:paraId="7475D731" w14:textId="749ACF3B" w:rsidTr="00E32EFF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EB10" w14:textId="21A63175" w:rsidR="004B253E" w:rsidRPr="008226E0" w:rsidRDefault="004B253E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Trajectory classes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9F7A" w14:textId="7FC426A6" w:rsidR="004B253E" w:rsidRPr="008226E0" w:rsidRDefault="004B253E" w:rsidP="00A9524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F3EC" w14:textId="230BA3A5" w:rsidR="004B253E" w:rsidRPr="008226E0" w:rsidRDefault="004B253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6E16" w14:textId="1091B5CE" w:rsidR="004B253E" w:rsidRPr="008226E0" w:rsidRDefault="004B253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3B87" w14:textId="40F8508A" w:rsidR="004B253E" w:rsidRPr="008226E0" w:rsidRDefault="004B253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C757F" w14:textId="11369A86" w:rsidR="004B253E" w:rsidRPr="008226E0" w:rsidRDefault="004B253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5F9B" w14:textId="76D2B8BB" w:rsidR="004B253E" w:rsidRPr="008226E0" w:rsidRDefault="004B253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8850" w14:textId="0D05C4AA" w:rsidR="004B253E" w:rsidRPr="008226E0" w:rsidRDefault="004B253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3815" w14:textId="3156626F" w:rsidR="004B253E" w:rsidRPr="008226E0" w:rsidRDefault="004B253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615B" w14:textId="5A0B0A66" w:rsidR="004B253E" w:rsidRPr="008226E0" w:rsidRDefault="004B253E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4B253E" w:rsidRPr="0001538D" w14:paraId="1C7DFA7E" w14:textId="00198866" w:rsidTr="00E32EFF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6BA8" w14:textId="78864A95" w:rsidR="004B253E" w:rsidRPr="008226E0" w:rsidRDefault="004B253E" w:rsidP="00B61AEA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Class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0BC9" w14:textId="31BE2986" w:rsidR="004B253E" w:rsidRPr="008226E0" w:rsidRDefault="004B253E" w:rsidP="00A9524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121, 128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EC3F" w14:textId="60A5A204" w:rsidR="004B253E" w:rsidRPr="008226E0" w:rsidRDefault="004B253E" w:rsidP="00B61AEA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8.4 (4.9)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F8A3" w14:textId="7939CAD1" w:rsidR="004B253E" w:rsidRPr="008226E0" w:rsidRDefault="004B253E" w:rsidP="00B61AEA">
            <w:pPr>
              <w:tabs>
                <w:tab w:val="left" w:pos="360"/>
              </w:tabs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7.4 (4.8)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778D" w14:textId="1BCDD3D7" w:rsidR="004B253E" w:rsidRPr="008226E0" w:rsidRDefault="004B253E" w:rsidP="007B4128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104, 109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6379" w14:textId="5DAF392B" w:rsidR="004B253E" w:rsidRPr="008226E0" w:rsidRDefault="004B253E" w:rsidP="007B4128">
            <w:pPr>
              <w:tabs>
                <w:tab w:val="left" w:pos="315"/>
              </w:tabs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8.0 (5.2)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C72F" w14:textId="420253FF" w:rsidR="004B253E" w:rsidRPr="008226E0" w:rsidRDefault="004B253E" w:rsidP="007B4128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6.4 (4.1)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590D" w14:textId="06AAD194" w:rsidR="004B253E" w:rsidRPr="008226E0" w:rsidRDefault="004B253E" w:rsidP="005B517F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84, 91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0EAF" w14:textId="6A06440A" w:rsidR="004B253E" w:rsidRPr="008226E0" w:rsidRDefault="004B253E" w:rsidP="005B517F">
            <w:pPr>
              <w:tabs>
                <w:tab w:val="left" w:pos="480"/>
              </w:tabs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7.0 (6.1)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0394" w14:textId="305676D5" w:rsidR="004B253E" w:rsidRPr="008226E0" w:rsidRDefault="004B253E" w:rsidP="005B517F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6.6 (4.0)</w:t>
            </w:r>
          </w:p>
        </w:tc>
      </w:tr>
      <w:tr w:rsidR="004B253E" w:rsidRPr="0001538D" w14:paraId="48AB75D4" w14:textId="76134F78" w:rsidTr="00E32EFF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7051" w14:textId="7FC5F6FC" w:rsidR="004B253E" w:rsidRPr="008226E0" w:rsidRDefault="004B253E" w:rsidP="00B61AEA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Class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A447" w14:textId="060EF1BA" w:rsidR="004B253E" w:rsidRPr="008226E0" w:rsidRDefault="004B253E" w:rsidP="00A9524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69, 71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EAE5" w14:textId="19D8806B" w:rsidR="004B253E" w:rsidRPr="008226E0" w:rsidRDefault="004B253E" w:rsidP="00B61AEA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7.5 (4.0)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2862" w14:textId="5C2AFA44" w:rsidR="004B253E" w:rsidRPr="008226E0" w:rsidRDefault="004B253E" w:rsidP="00B61AEA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6.7 (4.5)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2599" w14:textId="7FD049AF" w:rsidR="004B253E" w:rsidRPr="008226E0" w:rsidRDefault="004B253E" w:rsidP="007B4128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65, 62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2AF0" w14:textId="646B11B9" w:rsidR="004B253E" w:rsidRPr="008226E0" w:rsidRDefault="004B253E" w:rsidP="007B4128">
            <w:pPr>
              <w:tabs>
                <w:tab w:val="left" w:pos="360"/>
              </w:tabs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7.6 (4.2)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F02F" w14:textId="16D89D5F" w:rsidR="004B253E" w:rsidRPr="008226E0" w:rsidRDefault="004B253E" w:rsidP="007B4128">
            <w:pPr>
              <w:tabs>
                <w:tab w:val="left" w:pos="555"/>
              </w:tabs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6.0 (5.3)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215A" w14:textId="740FC0F5" w:rsidR="004B253E" w:rsidRPr="008226E0" w:rsidRDefault="004B253E" w:rsidP="005B517F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56, 53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5136" w14:textId="5BA8DDD0" w:rsidR="004B253E" w:rsidRPr="008226E0" w:rsidRDefault="004B253E" w:rsidP="005B517F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7.5 (4.4)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6473" w14:textId="0C034FA6" w:rsidR="004B253E" w:rsidRPr="008226E0" w:rsidRDefault="004B253E" w:rsidP="005B517F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6.1 (4.7)</w:t>
            </w:r>
          </w:p>
        </w:tc>
      </w:tr>
      <w:tr w:rsidR="004B253E" w:rsidRPr="0001538D" w14:paraId="55950FC9" w14:textId="0EAC1426" w:rsidTr="00E32EFF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2F23" w14:textId="7558C35E" w:rsidR="004B253E" w:rsidRPr="008226E0" w:rsidRDefault="004B253E" w:rsidP="00B61AEA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Class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4BDA" w14:textId="21F9FAB7" w:rsidR="004B253E" w:rsidRPr="008226E0" w:rsidRDefault="004B253E" w:rsidP="00A9524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42, 38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A0AC" w14:textId="32550637" w:rsidR="004B253E" w:rsidRPr="008226E0" w:rsidRDefault="004B253E" w:rsidP="00B61AEA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8.5 (4.4)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9BFB" w14:textId="54EE57CD" w:rsidR="004B253E" w:rsidRPr="008226E0" w:rsidRDefault="004B253E" w:rsidP="00B61AEA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7.0 (4.9)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E08B" w14:textId="7FA2E27C" w:rsidR="004B253E" w:rsidRPr="008226E0" w:rsidRDefault="004B253E" w:rsidP="007B4128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36, 36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3825" w14:textId="3AA784CB" w:rsidR="004B253E" w:rsidRPr="008226E0" w:rsidRDefault="004B253E" w:rsidP="007B4128">
            <w:pPr>
              <w:tabs>
                <w:tab w:val="left" w:pos="315"/>
              </w:tabs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8.3 (4.6)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C2D4" w14:textId="190EC3F5" w:rsidR="004B253E" w:rsidRPr="008226E0" w:rsidRDefault="004B253E" w:rsidP="007B4128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7.3 (5.3)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FB42" w14:textId="60B344FC" w:rsidR="004B253E" w:rsidRPr="008226E0" w:rsidRDefault="004B253E" w:rsidP="005B517F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31, 36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EE50" w14:textId="03A11F0B" w:rsidR="004B253E" w:rsidRPr="008226E0" w:rsidRDefault="004B253E" w:rsidP="005B517F">
            <w:pPr>
              <w:tabs>
                <w:tab w:val="left" w:pos="405"/>
              </w:tabs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8.2 (4.4)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5D02" w14:textId="7F377C64" w:rsidR="004B253E" w:rsidRPr="008226E0" w:rsidRDefault="004B253E" w:rsidP="005B517F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5.6 (4.8)</w:t>
            </w:r>
          </w:p>
        </w:tc>
      </w:tr>
      <w:tr w:rsidR="004B253E" w:rsidRPr="0001538D" w14:paraId="6012A69F" w14:textId="3D141C93" w:rsidTr="00E32EFF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67BD" w14:textId="27538473" w:rsidR="004B253E" w:rsidRPr="008226E0" w:rsidRDefault="004B253E" w:rsidP="00B61AEA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Class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8FB5" w14:textId="7136C411" w:rsidR="004B253E" w:rsidRPr="008226E0" w:rsidRDefault="004B253E" w:rsidP="00A9524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25, 25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E8A0" w14:textId="4D2BDBC3" w:rsidR="004B253E" w:rsidRPr="008226E0" w:rsidRDefault="004B253E" w:rsidP="00B61AEA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8.1 (5.0)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FBBE" w14:textId="14284E2C" w:rsidR="004B253E" w:rsidRPr="008226E0" w:rsidRDefault="004B253E" w:rsidP="00B61AEA">
            <w:pPr>
              <w:tabs>
                <w:tab w:val="left" w:pos="345"/>
              </w:tabs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7.2 (5.7)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9C03" w14:textId="169A90BD" w:rsidR="004B253E" w:rsidRPr="008226E0" w:rsidRDefault="004B253E" w:rsidP="007B4128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20, 23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FFD2" w14:textId="5D9096FA" w:rsidR="004B253E" w:rsidRPr="008226E0" w:rsidRDefault="004B253E" w:rsidP="007B4128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7.4 (3.6)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083C" w14:textId="16B2F6FD" w:rsidR="004B253E" w:rsidRPr="008226E0" w:rsidRDefault="004B253E" w:rsidP="007B4128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5.8 (3.4)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C3AF" w14:textId="7C07B578" w:rsidR="004B253E" w:rsidRPr="008226E0" w:rsidRDefault="004B253E" w:rsidP="005B517F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19, 17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DAFA" w14:textId="2C7C4E83" w:rsidR="004B253E" w:rsidRPr="008226E0" w:rsidRDefault="004B253E" w:rsidP="005B517F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6.9 (4.3)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90D3" w14:textId="0CFF66B6" w:rsidR="004B253E" w:rsidRPr="008226E0" w:rsidRDefault="004B253E" w:rsidP="005B517F">
            <w:pPr>
              <w:tabs>
                <w:tab w:val="left" w:pos="510"/>
              </w:tabs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6.1 (3.8)</w:t>
            </w:r>
          </w:p>
        </w:tc>
      </w:tr>
      <w:tr w:rsidR="004B253E" w:rsidRPr="0001538D" w14:paraId="2D391E33" w14:textId="3447C461" w:rsidTr="00E32EFF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15E7" w14:textId="53958C9A" w:rsidR="004B253E" w:rsidRPr="008226E0" w:rsidRDefault="004B253E" w:rsidP="00B61AEA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Class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0738" w14:textId="4BA8391C" w:rsidR="004B253E" w:rsidRPr="008226E0" w:rsidRDefault="004B253E" w:rsidP="00A9524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22, 16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FA69" w14:textId="199D7157" w:rsidR="004B253E" w:rsidRPr="008226E0" w:rsidRDefault="004B253E" w:rsidP="00B61AEA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7.0 (4.2)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6CC8" w14:textId="6F7F2268" w:rsidR="004B253E" w:rsidRPr="008226E0" w:rsidRDefault="004B253E" w:rsidP="00B61AEA">
            <w:pPr>
              <w:tabs>
                <w:tab w:val="left" w:pos="345"/>
              </w:tabs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7.2 (3.0)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F7F2" w14:textId="77790A0C" w:rsidR="004B253E" w:rsidRPr="008226E0" w:rsidRDefault="004B253E" w:rsidP="007B4128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22, 16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B6BD" w14:textId="40C56C9D" w:rsidR="004B253E" w:rsidRPr="008226E0" w:rsidRDefault="004B253E" w:rsidP="007B4128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8.0 (4.8)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307F" w14:textId="0CF01439" w:rsidR="004B253E" w:rsidRPr="008226E0" w:rsidRDefault="004B253E" w:rsidP="007B4128">
            <w:pPr>
              <w:tabs>
                <w:tab w:val="left" w:pos="225"/>
              </w:tabs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6.2 (3.2)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6F0D" w14:textId="6DEC839A" w:rsidR="004B253E" w:rsidRPr="008226E0" w:rsidRDefault="004B253E" w:rsidP="005B517F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18, 13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0363" w14:textId="7B199C57" w:rsidR="004B253E" w:rsidRPr="008226E0" w:rsidRDefault="004B253E" w:rsidP="005B517F">
            <w:pPr>
              <w:tabs>
                <w:tab w:val="left" w:pos="1215"/>
              </w:tabs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7.0 (3.7)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D99B" w14:textId="4452B71E" w:rsidR="004B253E" w:rsidRPr="008226E0" w:rsidRDefault="004B253E" w:rsidP="005B517F">
            <w:pPr>
              <w:tabs>
                <w:tab w:val="left" w:pos="1215"/>
              </w:tabs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4.4 (2.8)</w:t>
            </w:r>
          </w:p>
        </w:tc>
      </w:tr>
      <w:tr w:rsidR="004B253E" w:rsidRPr="00B35FC1" w14:paraId="4651CBA9" w14:textId="72A15967" w:rsidTr="00E32EFF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4CFE" w14:textId="462C89AF" w:rsidR="004B253E" w:rsidRPr="008226E0" w:rsidRDefault="004B253E" w:rsidP="00C11A24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Maternal employment at 12 m. after childbirth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642C" w14:textId="35AACCBA" w:rsidR="004B253E" w:rsidRPr="008226E0" w:rsidRDefault="004B253E" w:rsidP="00A9524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B2CC" w14:textId="747CC05A" w:rsidR="004B253E" w:rsidRPr="008226E0" w:rsidRDefault="004B253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F92B" w14:textId="70EC3327" w:rsidR="004B253E" w:rsidRPr="008226E0" w:rsidRDefault="004B253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B2A2" w14:textId="3073661D" w:rsidR="004B253E" w:rsidRPr="008226E0" w:rsidRDefault="004B253E" w:rsidP="00C11A2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E867" w14:textId="5621459E" w:rsidR="004B253E" w:rsidRPr="008226E0" w:rsidRDefault="004B253E" w:rsidP="007B412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76A9" w14:textId="5578AB7E" w:rsidR="004B253E" w:rsidRPr="008226E0" w:rsidRDefault="004B253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F090" w14:textId="1157EC99" w:rsidR="004B253E" w:rsidRPr="008226E0" w:rsidRDefault="004B253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7C81" w14:textId="751C6BAA" w:rsidR="004B253E" w:rsidRPr="008226E0" w:rsidRDefault="004B253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69E8" w14:textId="5E5B60E7" w:rsidR="004B253E" w:rsidRPr="008226E0" w:rsidRDefault="004B253E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4B253E" w:rsidRPr="0001538D" w14:paraId="7ECE19FF" w14:textId="5F9B32E0" w:rsidTr="00E32EFF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FF31" w14:textId="3B6E8433" w:rsidR="004B253E" w:rsidRPr="0001538D" w:rsidRDefault="004B253E">
            <w:pPr>
              <w:rPr>
                <w:sz w:val="18"/>
                <w:szCs w:val="18"/>
              </w:rPr>
            </w:pPr>
            <w:r w:rsidRPr="0057027D">
              <w:rPr>
                <w:rFonts w:cstheme="minorHAnsi"/>
                <w:sz w:val="18"/>
                <w:szCs w:val="18"/>
                <w:lang w:val="en-GB"/>
              </w:rPr>
              <w:t xml:space="preserve">  </w:t>
            </w:r>
            <w:r w:rsidRPr="0001538D">
              <w:rPr>
                <w:rFonts w:cstheme="minorHAnsi"/>
                <w:sz w:val="18"/>
                <w:szCs w:val="18"/>
              </w:rPr>
              <w:t xml:space="preserve">Full-time (≥ </w:t>
            </w:r>
            <w:r w:rsidRPr="0001538D">
              <w:rPr>
                <w:sz w:val="18"/>
                <w:szCs w:val="18"/>
              </w:rPr>
              <w:t xml:space="preserve">35h/week)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CAC0" w14:textId="3874BD97" w:rsidR="004B253E" w:rsidRPr="008226E0" w:rsidRDefault="004B253E" w:rsidP="00A9524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20, 21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FA52" w14:textId="3FFC64FC" w:rsidR="004B253E" w:rsidRPr="008226E0" w:rsidRDefault="004B253E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8.1 (4.4)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FC13" w14:textId="2EB9F56A" w:rsidR="004B253E" w:rsidRPr="008226E0" w:rsidRDefault="004B253E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6.9 (4.3)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280A" w14:textId="7B386950" w:rsidR="004B253E" w:rsidRPr="008226E0" w:rsidRDefault="004B253E" w:rsidP="005E2948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18, 21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D7E1" w14:textId="6596904B" w:rsidR="004B253E" w:rsidRPr="008226E0" w:rsidRDefault="004B253E" w:rsidP="004B253E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7.9 (5.4)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C12F" w14:textId="616B724F" w:rsidR="004B253E" w:rsidRPr="008226E0" w:rsidRDefault="004B253E" w:rsidP="004B253E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6.0 </w:t>
            </w:r>
            <w:r w:rsidR="00A95246" w:rsidRPr="008226E0">
              <w:rPr>
                <w:sz w:val="18"/>
                <w:szCs w:val="18"/>
                <w:lang w:val="en-US"/>
              </w:rPr>
              <w:t>(</w:t>
            </w:r>
            <w:r w:rsidRPr="008226E0">
              <w:rPr>
                <w:sz w:val="18"/>
                <w:szCs w:val="18"/>
                <w:lang w:val="en-US"/>
              </w:rPr>
              <w:t>3.8</w:t>
            </w:r>
            <w:r w:rsidR="00A95246" w:rsidRPr="008226E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F7E0" w14:textId="0026BF1D" w:rsidR="004B253E" w:rsidRPr="008226E0" w:rsidRDefault="004B253E" w:rsidP="004B253E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17, 17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1103" w14:textId="70341603" w:rsidR="004B253E" w:rsidRPr="008226E0" w:rsidRDefault="004B253E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8.3 </w:t>
            </w:r>
            <w:r w:rsidR="002B0112" w:rsidRPr="008226E0">
              <w:rPr>
                <w:sz w:val="18"/>
                <w:szCs w:val="18"/>
                <w:lang w:val="en-US"/>
              </w:rPr>
              <w:t>(</w:t>
            </w:r>
            <w:r w:rsidRPr="008226E0">
              <w:rPr>
                <w:sz w:val="18"/>
                <w:szCs w:val="18"/>
                <w:lang w:val="en-US"/>
              </w:rPr>
              <w:t>3.8</w:t>
            </w:r>
            <w:r w:rsidR="002B0112" w:rsidRPr="008226E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6240" w14:textId="371C9C0B" w:rsidR="004B253E" w:rsidRPr="008226E0" w:rsidRDefault="002B0112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4.5 (3.9)</w:t>
            </w:r>
          </w:p>
        </w:tc>
      </w:tr>
      <w:tr w:rsidR="004B253E" w:rsidRPr="0001538D" w14:paraId="71797549" w14:textId="218323A3" w:rsidTr="00E32EFF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494B" w14:textId="568BD79E" w:rsidR="004B253E" w:rsidRPr="00A76A87" w:rsidRDefault="004B253E">
            <w:pPr>
              <w:rPr>
                <w:sz w:val="18"/>
                <w:szCs w:val="18"/>
                <w:lang w:val="en-US"/>
              </w:rPr>
            </w:pPr>
            <w:r w:rsidRPr="00A76A87">
              <w:rPr>
                <w:sz w:val="18"/>
                <w:szCs w:val="18"/>
                <w:lang w:val="en-US"/>
              </w:rPr>
              <w:t xml:space="preserve">  Part-time (35h/week)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8D3F" w14:textId="01754719" w:rsidR="004B253E" w:rsidRPr="008226E0" w:rsidRDefault="004B253E" w:rsidP="00A9524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33, 53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A346" w14:textId="1564BEAB" w:rsidR="004B253E" w:rsidRPr="008226E0" w:rsidRDefault="004B253E" w:rsidP="003A6EAD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6.9 ( 3.9)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71CC" w14:textId="16D98328" w:rsidR="004B253E" w:rsidRPr="008226E0" w:rsidRDefault="004B253E" w:rsidP="003A6EAD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6.5 (4.2)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6FE2" w14:textId="7E129D3E" w:rsidR="004B253E" w:rsidRPr="008226E0" w:rsidRDefault="004B253E" w:rsidP="005E2948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31, 47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0399" w14:textId="207BA475" w:rsidR="004B253E" w:rsidRPr="008226E0" w:rsidRDefault="004B253E" w:rsidP="004B253E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7.2 (3.8)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DDE6" w14:textId="1DBA2D0B" w:rsidR="004B253E" w:rsidRPr="008226E0" w:rsidRDefault="004B253E" w:rsidP="004B253E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6.0 </w:t>
            </w:r>
            <w:r w:rsidR="00A95246" w:rsidRPr="008226E0">
              <w:rPr>
                <w:sz w:val="18"/>
                <w:szCs w:val="18"/>
                <w:lang w:val="en-US"/>
              </w:rPr>
              <w:t>(</w:t>
            </w:r>
            <w:r w:rsidRPr="008226E0">
              <w:rPr>
                <w:sz w:val="18"/>
                <w:szCs w:val="18"/>
                <w:lang w:val="en-US"/>
              </w:rPr>
              <w:t>4.4</w:t>
            </w:r>
            <w:r w:rsidR="00A95246" w:rsidRPr="008226E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87D0" w14:textId="719AB377" w:rsidR="004B253E" w:rsidRPr="008226E0" w:rsidRDefault="004B253E" w:rsidP="004B253E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25, 41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0671" w14:textId="04B0885D" w:rsidR="004B253E" w:rsidRPr="008226E0" w:rsidRDefault="004B253E" w:rsidP="002B0112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7.1 </w:t>
            </w:r>
            <w:r w:rsidR="002B0112" w:rsidRPr="008226E0">
              <w:rPr>
                <w:sz w:val="18"/>
                <w:szCs w:val="18"/>
                <w:lang w:val="en-US"/>
              </w:rPr>
              <w:t>(</w:t>
            </w:r>
            <w:r w:rsidRPr="008226E0">
              <w:rPr>
                <w:sz w:val="18"/>
                <w:szCs w:val="18"/>
                <w:lang w:val="en-US"/>
              </w:rPr>
              <w:t>4.7</w:t>
            </w:r>
            <w:r w:rsidR="002B0112" w:rsidRPr="008226E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C24B" w14:textId="628B9FED" w:rsidR="004B253E" w:rsidRPr="008226E0" w:rsidRDefault="002B0112" w:rsidP="002B0112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5.6 (4.4)</w:t>
            </w:r>
          </w:p>
        </w:tc>
      </w:tr>
      <w:tr w:rsidR="004B253E" w:rsidRPr="0001538D" w14:paraId="0D6F18AC" w14:textId="2FC13965" w:rsidTr="00E32EFF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5AA4" w14:textId="4C03A796" w:rsidR="004B253E" w:rsidRPr="00A76A87" w:rsidRDefault="007F06A4">
            <w:pPr>
              <w:rPr>
                <w:sz w:val="18"/>
                <w:szCs w:val="18"/>
                <w:lang w:val="en-US"/>
              </w:rPr>
            </w:pPr>
            <w:r w:rsidRPr="00A76A8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A76A87">
              <w:rPr>
                <w:sz w:val="18"/>
                <w:szCs w:val="18"/>
                <w:lang w:val="en-US"/>
              </w:rPr>
              <w:t>Apprenticeship</w:t>
            </w:r>
            <w:r w:rsidRPr="00A76A87">
              <w:rPr>
                <w:sz w:val="18"/>
                <w:szCs w:val="18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33FCA" w14:textId="31731BD3" w:rsidR="004B253E" w:rsidRPr="008226E0" w:rsidRDefault="004B253E" w:rsidP="00A9524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1, 1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E5AC" w14:textId="07104254" w:rsidR="004B253E" w:rsidRPr="008226E0" w:rsidRDefault="004B253E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10.0 (-)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E7A7" w14:textId="7FECAAF9" w:rsidR="004B253E" w:rsidRPr="008226E0" w:rsidRDefault="004B253E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6.0 (-)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C848" w14:textId="76D9D588" w:rsidR="004B253E" w:rsidRPr="008226E0" w:rsidRDefault="004B253E" w:rsidP="005E2948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1, 1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7176" w14:textId="786112F0" w:rsidR="004B253E" w:rsidRPr="008226E0" w:rsidRDefault="004B253E" w:rsidP="004B253E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10.0 (-)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86B9" w14:textId="59FFEE74" w:rsidR="004B253E" w:rsidRPr="008226E0" w:rsidRDefault="004B253E" w:rsidP="004B253E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6.0 (-)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2C4B" w14:textId="247D2EFB" w:rsidR="004B253E" w:rsidRPr="008226E0" w:rsidRDefault="004B253E" w:rsidP="004B253E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1, 1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FEDA" w14:textId="5BA583DC" w:rsidR="004B253E" w:rsidRPr="008226E0" w:rsidRDefault="004B253E" w:rsidP="002B0112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11.0 (-)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E794" w14:textId="2FFD9EC8" w:rsidR="004B253E" w:rsidRPr="008226E0" w:rsidRDefault="002B0112" w:rsidP="002B0112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11.0 (-)</w:t>
            </w:r>
          </w:p>
        </w:tc>
      </w:tr>
      <w:tr w:rsidR="004B253E" w:rsidRPr="0001538D" w14:paraId="44E4B6D6" w14:textId="656CD2F6" w:rsidTr="00E32EFF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345B" w14:textId="00751BE8" w:rsidR="004B253E" w:rsidRPr="00A76A87" w:rsidRDefault="00A95246" w:rsidP="00A95246">
            <w:pPr>
              <w:rPr>
                <w:sz w:val="18"/>
                <w:szCs w:val="18"/>
                <w:lang w:val="en-US"/>
              </w:rPr>
            </w:pPr>
            <w:r w:rsidRPr="00A76A87">
              <w:rPr>
                <w:sz w:val="18"/>
                <w:szCs w:val="18"/>
                <w:lang w:val="en-US"/>
              </w:rPr>
              <w:t xml:space="preserve">  </w:t>
            </w:r>
            <w:r w:rsidR="004B253E" w:rsidRPr="00A76A87">
              <w:rPr>
                <w:sz w:val="18"/>
                <w:szCs w:val="18"/>
                <w:lang w:val="en-US"/>
              </w:rPr>
              <w:t xml:space="preserve">Marginal part-time  </w:t>
            </w:r>
            <w:r w:rsidRPr="00A76A87">
              <w:rPr>
                <w:sz w:val="18"/>
                <w:szCs w:val="18"/>
                <w:lang w:val="en-US"/>
              </w:rPr>
              <w:t xml:space="preserve">                </w:t>
            </w:r>
            <w:r w:rsidR="004B253E" w:rsidRPr="00A76A87">
              <w:rPr>
                <w:sz w:val="18"/>
                <w:szCs w:val="18"/>
                <w:lang w:val="en-US"/>
              </w:rPr>
              <w:t xml:space="preserve">      </w:t>
            </w:r>
            <w:r w:rsidRPr="00A76A87">
              <w:rPr>
                <w:sz w:val="18"/>
                <w:szCs w:val="18"/>
                <w:lang w:val="en-US"/>
              </w:rPr>
              <w:t xml:space="preserve">    </w:t>
            </w:r>
            <w:r w:rsidR="004B253E" w:rsidRPr="00A76A87">
              <w:rPr>
                <w:sz w:val="18"/>
                <w:szCs w:val="18"/>
                <w:lang w:val="en-US"/>
              </w:rPr>
              <w:t xml:space="preserve">employment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77E7" w14:textId="7E7760B0" w:rsidR="004B253E" w:rsidRPr="008226E0" w:rsidRDefault="004B253E" w:rsidP="00A9524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18, 30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A1AC" w14:textId="5CFFB4F2" w:rsidR="004B253E" w:rsidRPr="008226E0" w:rsidRDefault="004B253E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7.1 (3.6)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2BA3" w14:textId="63CE830B" w:rsidR="004B253E" w:rsidRPr="008226E0" w:rsidRDefault="004B253E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7.6 (5.0)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D247" w14:textId="2B1D93C3" w:rsidR="004B253E" w:rsidRPr="008226E0" w:rsidRDefault="004B253E" w:rsidP="005E2948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16, 24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9AE7" w14:textId="153F755C" w:rsidR="004B253E" w:rsidRPr="008226E0" w:rsidRDefault="004B253E" w:rsidP="004B253E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7.7 (5.1)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50BC" w14:textId="5C228FA4" w:rsidR="004B253E" w:rsidRPr="008226E0" w:rsidRDefault="004B253E" w:rsidP="004B253E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7.9 </w:t>
            </w:r>
            <w:r w:rsidR="00A95246" w:rsidRPr="008226E0">
              <w:rPr>
                <w:sz w:val="18"/>
                <w:szCs w:val="18"/>
                <w:lang w:val="en-US"/>
              </w:rPr>
              <w:t>(</w:t>
            </w:r>
            <w:r w:rsidRPr="008226E0">
              <w:rPr>
                <w:sz w:val="18"/>
                <w:szCs w:val="18"/>
                <w:lang w:val="en-US"/>
              </w:rPr>
              <w:t>6.1</w:t>
            </w:r>
            <w:r w:rsidR="00A95246" w:rsidRPr="008226E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F458" w14:textId="162D85C8" w:rsidR="004B253E" w:rsidRPr="008226E0" w:rsidRDefault="004B253E" w:rsidP="004B253E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13, 19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A8B6" w14:textId="3A01A1B7" w:rsidR="004B253E" w:rsidRPr="008226E0" w:rsidRDefault="004B253E" w:rsidP="002B0112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6.8 </w:t>
            </w:r>
            <w:r w:rsidR="002B0112" w:rsidRPr="008226E0">
              <w:rPr>
                <w:sz w:val="18"/>
                <w:szCs w:val="18"/>
                <w:lang w:val="en-US"/>
              </w:rPr>
              <w:t>(</w:t>
            </w:r>
            <w:r w:rsidRPr="008226E0">
              <w:rPr>
                <w:sz w:val="18"/>
                <w:szCs w:val="18"/>
                <w:lang w:val="en-US"/>
              </w:rPr>
              <w:t>4.0</w:t>
            </w:r>
            <w:r w:rsidR="002B0112" w:rsidRPr="008226E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38AB" w14:textId="4EEFED3B" w:rsidR="004B253E" w:rsidRPr="008226E0" w:rsidRDefault="002B0112" w:rsidP="002B0112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7.3 (5.9)</w:t>
            </w:r>
          </w:p>
        </w:tc>
      </w:tr>
      <w:tr w:rsidR="004B253E" w:rsidRPr="0001538D" w14:paraId="5960686C" w14:textId="1577B086" w:rsidTr="00E32EFF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0ADC" w14:textId="302932A7" w:rsidR="004B253E" w:rsidRPr="00A76A87" w:rsidRDefault="004B253E">
            <w:pPr>
              <w:rPr>
                <w:sz w:val="18"/>
                <w:szCs w:val="18"/>
                <w:lang w:val="en-US"/>
              </w:rPr>
            </w:pPr>
            <w:r w:rsidRPr="00A76A87">
              <w:rPr>
                <w:sz w:val="18"/>
                <w:szCs w:val="18"/>
                <w:lang w:val="en-US"/>
              </w:rPr>
              <w:t xml:space="preserve">  </w:t>
            </w:r>
            <w:r w:rsidRPr="00A76A87">
              <w:rPr>
                <w:rFonts w:cstheme="minorHAnsi"/>
                <w:sz w:val="18"/>
                <w:szCs w:val="18"/>
                <w:lang w:val="en-US"/>
              </w:rPr>
              <w:t>Not employed</w:t>
            </w:r>
            <w:r w:rsidR="003E23EC" w:rsidRPr="00A76A87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489A" w14:textId="1B90BB00" w:rsidR="004B253E" w:rsidRPr="008226E0" w:rsidRDefault="004B253E" w:rsidP="00A9524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194, 157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1C00" w14:textId="588F2AFF" w:rsidR="004B253E" w:rsidRPr="008226E0" w:rsidRDefault="004B253E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8.4 (4.8)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26F5" w14:textId="21170843" w:rsidR="004B253E" w:rsidRPr="008226E0" w:rsidRDefault="004B253E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7.3 (4.7)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619D" w14:textId="498AD14B" w:rsidR="004B253E" w:rsidRPr="008226E0" w:rsidRDefault="004B253E" w:rsidP="005E2948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171, 142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B15B" w14:textId="2D94480A" w:rsidR="004B253E" w:rsidRPr="008226E0" w:rsidRDefault="004B253E" w:rsidP="004B253E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8.1 (4.8)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CA7F" w14:textId="22DA4B32" w:rsidR="004B253E" w:rsidRPr="008226E0" w:rsidRDefault="004B253E" w:rsidP="004B253E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6.3 </w:t>
            </w:r>
            <w:r w:rsidR="00A95246" w:rsidRPr="008226E0">
              <w:rPr>
                <w:sz w:val="18"/>
                <w:szCs w:val="18"/>
                <w:lang w:val="en-US"/>
              </w:rPr>
              <w:t>(</w:t>
            </w:r>
            <w:r w:rsidRPr="008226E0">
              <w:rPr>
                <w:sz w:val="18"/>
                <w:szCs w:val="18"/>
                <w:lang w:val="en-US"/>
              </w:rPr>
              <w:t>4.3</w:t>
            </w:r>
            <w:r w:rsidR="00A95246" w:rsidRPr="008226E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4D32" w14:textId="6D0C2F2B" w:rsidR="004B253E" w:rsidRPr="008226E0" w:rsidRDefault="004B253E" w:rsidP="004B253E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144, 124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2F96" w14:textId="0531A685" w:rsidR="004B253E" w:rsidRPr="008226E0" w:rsidRDefault="004B253E" w:rsidP="002B0112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7.3 </w:t>
            </w:r>
            <w:r w:rsidR="002B0112" w:rsidRPr="008226E0">
              <w:rPr>
                <w:sz w:val="18"/>
                <w:szCs w:val="18"/>
                <w:lang w:val="en-US"/>
              </w:rPr>
              <w:t>(</w:t>
            </w:r>
            <w:r w:rsidRPr="008226E0">
              <w:rPr>
                <w:sz w:val="18"/>
                <w:szCs w:val="18"/>
                <w:lang w:val="en-US"/>
              </w:rPr>
              <w:t>5.4</w:t>
            </w:r>
            <w:r w:rsidR="002B0112" w:rsidRPr="008226E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5EB6" w14:textId="6179B73E" w:rsidR="004B253E" w:rsidRPr="008226E0" w:rsidRDefault="002B0112" w:rsidP="002B0112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6.3 (3.9)</w:t>
            </w:r>
          </w:p>
        </w:tc>
      </w:tr>
      <w:tr w:rsidR="004B253E" w:rsidRPr="0001538D" w14:paraId="2AC7BC5B" w14:textId="352B64BD" w:rsidTr="00B12421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DE2F" w14:textId="5DC80EDB" w:rsidR="004B253E" w:rsidRPr="008226E0" w:rsidRDefault="004B253E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Missing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A0F1" w14:textId="081C7C21" w:rsidR="004B253E" w:rsidRPr="008226E0" w:rsidRDefault="004B253E" w:rsidP="00A9524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13, 16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1EA8" w14:textId="76DE0BB2" w:rsidR="004B253E" w:rsidRPr="008226E0" w:rsidRDefault="004B253E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6.9 (4.5)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FC74" w14:textId="522B05B1" w:rsidR="004B253E" w:rsidRPr="008226E0" w:rsidRDefault="004B253E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8.1 (6.5)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DDC9" w14:textId="5065F747" w:rsidR="004B253E" w:rsidRPr="008226E0" w:rsidRDefault="004B253E" w:rsidP="005E2948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10, 11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345F" w14:textId="20D902B0" w:rsidR="004B253E" w:rsidRPr="008226E0" w:rsidRDefault="004B253E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7.8 (4.8)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FDDE" w14:textId="46D74C55" w:rsidR="004B253E" w:rsidRPr="008226E0" w:rsidRDefault="004B253E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5.6 (5.5)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3A49" w14:textId="0429A22D" w:rsidR="004B253E" w:rsidRPr="008226E0" w:rsidRDefault="004B253E" w:rsidP="004B253E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8, 8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0079" w14:textId="351E5A60" w:rsidR="004B253E" w:rsidRPr="008226E0" w:rsidRDefault="002B0112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7.4 (6.3)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08D6" w14:textId="3FDA4F92" w:rsidR="004B253E" w:rsidRPr="008226E0" w:rsidRDefault="002B0112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5.7 (4.3)</w:t>
            </w:r>
          </w:p>
        </w:tc>
      </w:tr>
    </w:tbl>
    <w:p w14:paraId="2FD573C2" w14:textId="5327CF73" w:rsidR="003E23EC" w:rsidRPr="009C4C0F" w:rsidRDefault="002C2EE4" w:rsidP="009C4C0F">
      <w:pPr>
        <w:ind w:left="-851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SDQ-score: </w:t>
      </w:r>
      <w:r w:rsidR="00B7482D">
        <w:rPr>
          <w:sz w:val="20"/>
          <w:szCs w:val="20"/>
          <w:lang w:val="en-US"/>
        </w:rPr>
        <w:t>l</w:t>
      </w:r>
      <w:r w:rsidR="007F06A4" w:rsidRPr="007F06A4">
        <w:rPr>
          <w:sz w:val="20"/>
          <w:szCs w:val="20"/>
          <w:lang w:val="en-US"/>
        </w:rPr>
        <w:t xml:space="preserve">ower scores indicate </w:t>
      </w:r>
      <w:r w:rsidR="00B82AC3">
        <w:rPr>
          <w:sz w:val="20"/>
          <w:szCs w:val="20"/>
          <w:lang w:val="en-US"/>
        </w:rPr>
        <w:t>fewer</w:t>
      </w:r>
      <w:r w:rsidR="007F06A4" w:rsidRPr="007F06A4">
        <w:rPr>
          <w:sz w:val="20"/>
          <w:szCs w:val="20"/>
          <w:lang w:val="en-US"/>
        </w:rPr>
        <w:t xml:space="preserve"> social and emotional difficulties.</w:t>
      </w:r>
      <w:r w:rsidR="00B35FC1">
        <w:rPr>
          <w:sz w:val="20"/>
          <w:szCs w:val="20"/>
          <w:lang w:val="en-US"/>
        </w:rPr>
        <w:t xml:space="preserve"> </w:t>
      </w:r>
      <w:r w:rsidR="00B35FC1" w:rsidRPr="00B35FC1">
        <w:rPr>
          <w:sz w:val="20"/>
          <w:szCs w:val="20"/>
          <w:lang w:val="en-US"/>
        </w:rPr>
        <w:t>Class 1: “no or very low % of employment”, class 2: “part-time after 1 year”, class 3: “full time after 1 year”, class 4: “part-time after 2 years”, class 5: “rapidly increasing – decreasing”. Please see also Figure 1</w:t>
      </w:r>
      <w:r w:rsidR="007F06A4" w:rsidRPr="007F06A4">
        <w:rPr>
          <w:sz w:val="20"/>
          <w:szCs w:val="20"/>
          <w:lang w:val="en-US"/>
        </w:rPr>
        <w:t xml:space="preserve"> </w:t>
      </w:r>
      <w:proofErr w:type="spellStart"/>
      <w:r w:rsidR="007F06A4" w:rsidRPr="007F06A4">
        <w:rPr>
          <w:sz w:val="20"/>
          <w:szCs w:val="20"/>
          <w:vertAlign w:val="superscript"/>
          <w:lang w:val="en-US"/>
        </w:rPr>
        <w:t>a</w:t>
      </w:r>
      <w:r w:rsidR="0098755B" w:rsidRPr="007F06A4">
        <w:rPr>
          <w:sz w:val="20"/>
          <w:szCs w:val="20"/>
          <w:lang w:val="en-US"/>
        </w:rPr>
        <w:t>for</w:t>
      </w:r>
      <w:proofErr w:type="spellEnd"/>
      <w:r w:rsidR="0098755B" w:rsidRPr="007F06A4">
        <w:rPr>
          <w:sz w:val="20"/>
          <w:szCs w:val="20"/>
          <w:lang w:val="en-US"/>
        </w:rPr>
        <w:t xml:space="preserve"> st</w:t>
      </w:r>
      <w:r w:rsidR="007F06A4" w:rsidRPr="007F06A4">
        <w:rPr>
          <w:sz w:val="20"/>
          <w:szCs w:val="20"/>
          <w:lang w:val="en-US"/>
        </w:rPr>
        <w:t>atistical models considered as full-time work</w:t>
      </w:r>
      <w:r w:rsidR="0098755B" w:rsidRPr="007F06A4">
        <w:rPr>
          <w:sz w:val="20"/>
          <w:szCs w:val="20"/>
          <w:lang w:val="en-US"/>
        </w:rPr>
        <w:t>.</w:t>
      </w:r>
      <w:r w:rsidR="007106DC" w:rsidRPr="007F06A4">
        <w:rPr>
          <w:sz w:val="20"/>
          <w:szCs w:val="20"/>
          <w:lang w:val="en-US"/>
        </w:rPr>
        <w:t xml:space="preserve"> h</w:t>
      </w:r>
      <w:r w:rsidR="007F06A4" w:rsidRPr="007F06A4">
        <w:rPr>
          <w:sz w:val="20"/>
          <w:szCs w:val="20"/>
          <w:lang w:val="en-US"/>
        </w:rPr>
        <w:t>:</w:t>
      </w:r>
      <w:r w:rsidR="007106DC" w:rsidRPr="007F06A4">
        <w:rPr>
          <w:sz w:val="20"/>
          <w:szCs w:val="20"/>
          <w:lang w:val="en-US"/>
        </w:rPr>
        <w:t xml:space="preserve"> hours; </w:t>
      </w:r>
      <w:r w:rsidR="00C11A24" w:rsidRPr="007F06A4">
        <w:rPr>
          <w:sz w:val="20"/>
          <w:szCs w:val="20"/>
          <w:lang w:val="en-US"/>
        </w:rPr>
        <w:t>m</w:t>
      </w:r>
      <w:r w:rsidR="007F06A4" w:rsidRPr="007F06A4">
        <w:rPr>
          <w:sz w:val="20"/>
          <w:szCs w:val="20"/>
          <w:lang w:val="en-US"/>
        </w:rPr>
        <w:t>:</w:t>
      </w:r>
      <w:r w:rsidR="00C11A24" w:rsidRPr="007F06A4">
        <w:rPr>
          <w:sz w:val="20"/>
          <w:szCs w:val="20"/>
          <w:lang w:val="en-US"/>
        </w:rPr>
        <w:t xml:space="preserve"> months;</w:t>
      </w:r>
      <w:r w:rsidR="007106DC" w:rsidRPr="007F06A4">
        <w:rPr>
          <w:sz w:val="20"/>
          <w:szCs w:val="20"/>
          <w:lang w:val="en-US"/>
        </w:rPr>
        <w:t xml:space="preserve"> Q1</w:t>
      </w:r>
      <w:r w:rsidR="007F06A4" w:rsidRPr="007F06A4">
        <w:rPr>
          <w:sz w:val="20"/>
          <w:szCs w:val="20"/>
          <w:lang w:val="en-US"/>
        </w:rPr>
        <w:t>:</w:t>
      </w:r>
      <w:r w:rsidR="007106DC" w:rsidRPr="007F06A4">
        <w:rPr>
          <w:sz w:val="20"/>
          <w:szCs w:val="20"/>
          <w:lang w:val="en-US"/>
        </w:rPr>
        <w:t xml:space="preserve"> first </w:t>
      </w:r>
      <w:r w:rsidR="007063BF" w:rsidRPr="007F06A4">
        <w:rPr>
          <w:sz w:val="20"/>
          <w:szCs w:val="20"/>
          <w:lang w:val="en-US"/>
        </w:rPr>
        <w:t>quartile</w:t>
      </w:r>
      <w:r w:rsidR="007106DC" w:rsidRPr="007F06A4">
        <w:rPr>
          <w:sz w:val="20"/>
          <w:szCs w:val="20"/>
          <w:lang w:val="en-US"/>
        </w:rPr>
        <w:t>; Q3</w:t>
      </w:r>
      <w:r w:rsidR="007F06A4" w:rsidRPr="007F06A4">
        <w:rPr>
          <w:sz w:val="20"/>
          <w:szCs w:val="20"/>
          <w:lang w:val="en-US"/>
        </w:rPr>
        <w:t>:</w:t>
      </w:r>
      <w:r w:rsidR="007106DC" w:rsidRPr="007F06A4">
        <w:rPr>
          <w:sz w:val="20"/>
          <w:szCs w:val="20"/>
          <w:lang w:val="en-US"/>
        </w:rPr>
        <w:t xml:space="preserve"> third </w:t>
      </w:r>
      <w:r w:rsidR="007063BF" w:rsidRPr="007F06A4">
        <w:rPr>
          <w:sz w:val="20"/>
          <w:szCs w:val="20"/>
          <w:lang w:val="en-US"/>
        </w:rPr>
        <w:t>quartile.</w:t>
      </w:r>
    </w:p>
    <w:p w14:paraId="5B71A3B0" w14:textId="77777777" w:rsidR="00B35FC1" w:rsidRDefault="00B35FC1" w:rsidP="003E23EC">
      <w:pPr>
        <w:spacing w:after="0"/>
        <w:ind w:left="-851" w:right="-283"/>
        <w:rPr>
          <w:b/>
          <w:lang w:val="en-GB"/>
        </w:rPr>
      </w:pPr>
    </w:p>
    <w:p w14:paraId="7755FA5B" w14:textId="77777777" w:rsidR="00B35FC1" w:rsidRDefault="00B35FC1" w:rsidP="003E23EC">
      <w:pPr>
        <w:spacing w:after="0"/>
        <w:ind w:left="-851" w:right="-283"/>
        <w:rPr>
          <w:b/>
          <w:lang w:val="en-GB"/>
        </w:rPr>
      </w:pPr>
    </w:p>
    <w:p w14:paraId="18099482" w14:textId="77777777" w:rsidR="00B35FC1" w:rsidRDefault="00B35FC1" w:rsidP="003E23EC">
      <w:pPr>
        <w:spacing w:after="0"/>
        <w:ind w:left="-851" w:right="-283"/>
        <w:rPr>
          <w:b/>
          <w:lang w:val="en-GB"/>
        </w:rPr>
      </w:pPr>
    </w:p>
    <w:p w14:paraId="4A90A5A3" w14:textId="77777777" w:rsidR="00B35FC1" w:rsidRDefault="00B35FC1" w:rsidP="003E23EC">
      <w:pPr>
        <w:spacing w:after="0"/>
        <w:ind w:left="-851" w:right="-283"/>
        <w:rPr>
          <w:b/>
          <w:lang w:val="en-GB"/>
        </w:rPr>
      </w:pPr>
    </w:p>
    <w:p w14:paraId="7D9AFA75" w14:textId="77777777" w:rsidR="00B35FC1" w:rsidRDefault="00B35FC1" w:rsidP="003E23EC">
      <w:pPr>
        <w:spacing w:after="0"/>
        <w:ind w:left="-851" w:right="-283"/>
        <w:rPr>
          <w:b/>
          <w:lang w:val="en-GB"/>
        </w:rPr>
      </w:pPr>
    </w:p>
    <w:p w14:paraId="001F05C9" w14:textId="77777777" w:rsidR="00B35FC1" w:rsidRDefault="00B35FC1" w:rsidP="003E23EC">
      <w:pPr>
        <w:spacing w:after="0"/>
        <w:ind w:left="-851" w:right="-283"/>
        <w:rPr>
          <w:b/>
          <w:lang w:val="en-GB"/>
        </w:rPr>
      </w:pPr>
    </w:p>
    <w:p w14:paraId="05E23692" w14:textId="77777777" w:rsidR="00B35FC1" w:rsidRDefault="00B35FC1" w:rsidP="003E23EC">
      <w:pPr>
        <w:spacing w:after="0"/>
        <w:ind w:left="-851" w:right="-283"/>
        <w:rPr>
          <w:b/>
          <w:lang w:val="en-GB"/>
        </w:rPr>
      </w:pPr>
    </w:p>
    <w:p w14:paraId="43C0D456" w14:textId="77777777" w:rsidR="00B35FC1" w:rsidRDefault="00B35FC1" w:rsidP="003E23EC">
      <w:pPr>
        <w:spacing w:after="0"/>
        <w:ind w:left="-851" w:right="-283"/>
        <w:rPr>
          <w:b/>
          <w:lang w:val="en-GB"/>
        </w:rPr>
      </w:pPr>
    </w:p>
    <w:p w14:paraId="46545EA6" w14:textId="77777777" w:rsidR="00B35FC1" w:rsidRDefault="00B35FC1" w:rsidP="003E23EC">
      <w:pPr>
        <w:spacing w:after="0"/>
        <w:ind w:left="-851" w:right="-283"/>
        <w:rPr>
          <w:b/>
          <w:lang w:val="en-GB"/>
        </w:rPr>
      </w:pPr>
    </w:p>
    <w:p w14:paraId="2172CBFA" w14:textId="77777777" w:rsidR="00B35FC1" w:rsidRDefault="00B35FC1" w:rsidP="003E23EC">
      <w:pPr>
        <w:spacing w:after="0"/>
        <w:ind w:left="-851" w:right="-283"/>
        <w:rPr>
          <w:b/>
          <w:lang w:val="en-GB"/>
        </w:rPr>
      </w:pPr>
    </w:p>
    <w:p w14:paraId="58156939" w14:textId="77777777" w:rsidR="00B35FC1" w:rsidRDefault="00B35FC1" w:rsidP="003E23EC">
      <w:pPr>
        <w:spacing w:after="0"/>
        <w:ind w:left="-851" w:right="-283"/>
        <w:rPr>
          <w:b/>
          <w:lang w:val="en-GB"/>
        </w:rPr>
      </w:pPr>
    </w:p>
    <w:p w14:paraId="40C8BE24" w14:textId="77777777" w:rsidR="00B35FC1" w:rsidRDefault="00B35FC1" w:rsidP="003E23EC">
      <w:pPr>
        <w:spacing w:after="0"/>
        <w:ind w:left="-851" w:right="-283"/>
        <w:rPr>
          <w:b/>
          <w:lang w:val="en-GB"/>
        </w:rPr>
      </w:pPr>
    </w:p>
    <w:p w14:paraId="7975D3E9" w14:textId="77777777" w:rsidR="00B35FC1" w:rsidRDefault="00B35FC1" w:rsidP="003E23EC">
      <w:pPr>
        <w:spacing w:after="0"/>
        <w:ind w:left="-851" w:right="-283"/>
        <w:rPr>
          <w:b/>
          <w:lang w:val="en-GB"/>
        </w:rPr>
      </w:pPr>
    </w:p>
    <w:p w14:paraId="162E1957" w14:textId="77777777" w:rsidR="00B35FC1" w:rsidRDefault="00B35FC1" w:rsidP="003E23EC">
      <w:pPr>
        <w:spacing w:after="0"/>
        <w:ind w:left="-851" w:right="-283"/>
        <w:rPr>
          <w:b/>
          <w:lang w:val="en-GB"/>
        </w:rPr>
      </w:pPr>
    </w:p>
    <w:p w14:paraId="4BB38C07" w14:textId="77777777" w:rsidR="00B35FC1" w:rsidRDefault="00B35FC1" w:rsidP="003E23EC">
      <w:pPr>
        <w:spacing w:after="0"/>
        <w:ind w:left="-851" w:right="-283"/>
        <w:rPr>
          <w:b/>
          <w:lang w:val="en-GB"/>
        </w:rPr>
      </w:pPr>
    </w:p>
    <w:p w14:paraId="603DB18C" w14:textId="77777777" w:rsidR="00B35FC1" w:rsidRDefault="00B35FC1" w:rsidP="003E23EC">
      <w:pPr>
        <w:spacing w:after="0"/>
        <w:ind w:left="-851" w:right="-283"/>
        <w:rPr>
          <w:b/>
          <w:lang w:val="en-GB"/>
        </w:rPr>
      </w:pPr>
    </w:p>
    <w:p w14:paraId="5719862E" w14:textId="77777777" w:rsidR="00B35FC1" w:rsidRDefault="00B35FC1" w:rsidP="003E23EC">
      <w:pPr>
        <w:spacing w:after="0"/>
        <w:ind w:left="-851" w:right="-283"/>
        <w:rPr>
          <w:b/>
          <w:lang w:val="en-GB"/>
        </w:rPr>
      </w:pPr>
    </w:p>
    <w:p w14:paraId="2559A535" w14:textId="77777777" w:rsidR="00B35FC1" w:rsidRDefault="00B35FC1" w:rsidP="003E23EC">
      <w:pPr>
        <w:spacing w:after="0"/>
        <w:ind w:left="-851" w:right="-283"/>
        <w:rPr>
          <w:b/>
          <w:lang w:val="en-GB"/>
        </w:rPr>
      </w:pPr>
    </w:p>
    <w:p w14:paraId="0C8F9675" w14:textId="77777777" w:rsidR="00B35FC1" w:rsidRDefault="00B35FC1" w:rsidP="003E23EC">
      <w:pPr>
        <w:spacing w:after="0"/>
        <w:ind w:left="-851" w:right="-283"/>
        <w:rPr>
          <w:b/>
          <w:lang w:val="en-GB"/>
        </w:rPr>
      </w:pPr>
    </w:p>
    <w:p w14:paraId="7E721844" w14:textId="77777777" w:rsidR="00B35FC1" w:rsidRDefault="00B35FC1" w:rsidP="003E23EC">
      <w:pPr>
        <w:spacing w:after="0"/>
        <w:ind w:left="-851" w:right="-283"/>
        <w:rPr>
          <w:b/>
          <w:lang w:val="en-GB"/>
        </w:rPr>
      </w:pPr>
    </w:p>
    <w:p w14:paraId="63DC7CD7" w14:textId="77777777" w:rsidR="00B35FC1" w:rsidRDefault="00B35FC1" w:rsidP="003E23EC">
      <w:pPr>
        <w:spacing w:after="0"/>
        <w:ind w:left="-851" w:right="-283"/>
        <w:rPr>
          <w:b/>
          <w:lang w:val="en-GB"/>
        </w:rPr>
      </w:pPr>
    </w:p>
    <w:p w14:paraId="057C91A0" w14:textId="77777777" w:rsidR="00B35FC1" w:rsidRDefault="00B35FC1" w:rsidP="003E23EC">
      <w:pPr>
        <w:spacing w:after="0"/>
        <w:ind w:left="-851" w:right="-283"/>
        <w:rPr>
          <w:b/>
          <w:lang w:val="en-GB"/>
        </w:rPr>
      </w:pPr>
    </w:p>
    <w:p w14:paraId="792139FE" w14:textId="77777777" w:rsidR="00B35FC1" w:rsidRDefault="00B35FC1" w:rsidP="003E23EC">
      <w:pPr>
        <w:spacing w:after="0"/>
        <w:ind w:left="-851" w:right="-283"/>
        <w:rPr>
          <w:b/>
          <w:lang w:val="en-GB"/>
        </w:rPr>
      </w:pPr>
    </w:p>
    <w:p w14:paraId="2AC6A6A8" w14:textId="64F757F6" w:rsidR="0098755B" w:rsidRPr="007063BF" w:rsidRDefault="003E23EC" w:rsidP="003E23EC">
      <w:pPr>
        <w:spacing w:after="0"/>
        <w:ind w:left="-851" w:right="-283"/>
        <w:rPr>
          <w:lang w:val="en-US"/>
        </w:rPr>
      </w:pPr>
      <w:r w:rsidRPr="0057027D">
        <w:rPr>
          <w:b/>
          <w:lang w:val="en-GB"/>
        </w:rPr>
        <w:lastRenderedPageBreak/>
        <w:t>S</w:t>
      </w:r>
      <w:r w:rsidR="001141C4" w:rsidRPr="0057027D">
        <w:rPr>
          <w:b/>
          <w:lang w:val="en-GB"/>
        </w:rPr>
        <w:t>upplementary</w:t>
      </w:r>
      <w:r w:rsidR="0098755B" w:rsidRPr="0057027D">
        <w:rPr>
          <w:b/>
          <w:lang w:val="en-GB"/>
        </w:rPr>
        <w:t xml:space="preserve"> Table </w:t>
      </w:r>
      <w:r w:rsidR="0098755B" w:rsidRPr="00646B35">
        <w:rPr>
          <w:b/>
          <w:lang w:val="en-GB"/>
        </w:rPr>
        <w:t>S4</w:t>
      </w:r>
      <w:r w:rsidR="0098755B" w:rsidRPr="00646B35">
        <w:rPr>
          <w:lang w:val="en-GB"/>
        </w:rPr>
        <w:t xml:space="preserve">. </w:t>
      </w:r>
      <w:r w:rsidR="000314C0" w:rsidRPr="00646B35">
        <w:rPr>
          <w:lang w:val="en-US"/>
        </w:rPr>
        <w:t>H</w:t>
      </w:r>
      <w:r w:rsidR="0098755B" w:rsidRPr="00646B35">
        <w:rPr>
          <w:lang w:val="en-US"/>
        </w:rPr>
        <w:t>ealth-related quality of life</w:t>
      </w:r>
      <w:r w:rsidR="00B87120" w:rsidRPr="00646B35">
        <w:rPr>
          <w:lang w:val="en-US"/>
        </w:rPr>
        <w:t xml:space="preserve"> of children aged 4, 5, and 6 </w:t>
      </w:r>
      <w:r w:rsidR="0098755B" w:rsidRPr="00646B35">
        <w:rPr>
          <w:lang w:val="en-US"/>
        </w:rPr>
        <w:t xml:space="preserve">indexed </w:t>
      </w:r>
      <w:r w:rsidR="000314C0" w:rsidRPr="00646B35">
        <w:rPr>
          <w:lang w:val="en-US"/>
        </w:rPr>
        <w:t xml:space="preserve">by </w:t>
      </w:r>
      <w:r w:rsidR="0098755B" w:rsidRPr="00646B35">
        <w:rPr>
          <w:lang w:val="en-US"/>
        </w:rPr>
        <w:t xml:space="preserve">the </w:t>
      </w:r>
      <w:r w:rsidR="005A6176" w:rsidRPr="00646B35">
        <w:rPr>
          <w:lang w:val="en-US"/>
        </w:rPr>
        <w:t xml:space="preserve">total </w:t>
      </w:r>
      <w:r w:rsidR="0098755B" w:rsidRPr="00646B35">
        <w:rPr>
          <w:lang w:val="en-US"/>
        </w:rPr>
        <w:t xml:space="preserve">KINDL-score, overall and by </w:t>
      </w:r>
      <w:r w:rsidR="0098755B" w:rsidRPr="00646B35">
        <w:rPr>
          <w:noProof/>
          <w:lang w:val="en-GB" w:eastAsia="de-DE"/>
        </w:rPr>
        <w:t xml:space="preserve">maternal employment after </w:t>
      </w:r>
      <w:r w:rsidR="00C852B8" w:rsidRPr="00646B35">
        <w:rPr>
          <w:noProof/>
          <w:lang w:val="en-GB" w:eastAsia="de-DE"/>
        </w:rPr>
        <w:t xml:space="preserve">childbirth (n=5 trajectory </w:t>
      </w:r>
      <w:r w:rsidR="0098755B" w:rsidRPr="00646B35">
        <w:rPr>
          <w:noProof/>
          <w:lang w:val="en-GB" w:eastAsia="de-DE"/>
        </w:rPr>
        <w:t xml:space="preserve">classes, and working status 12 months after </w:t>
      </w:r>
      <w:r w:rsidR="00C852B8" w:rsidRPr="00646B35">
        <w:rPr>
          <w:noProof/>
          <w:lang w:val="en-GB" w:eastAsia="de-DE"/>
        </w:rPr>
        <w:t>child</w:t>
      </w:r>
      <w:r w:rsidR="0098755B" w:rsidRPr="00646B35">
        <w:rPr>
          <w:noProof/>
          <w:lang w:val="en-GB" w:eastAsia="de-DE"/>
        </w:rPr>
        <w:t>birth)</w:t>
      </w:r>
      <w:r w:rsidR="0098755B" w:rsidRPr="00646B35">
        <w:rPr>
          <w:lang w:val="en-US"/>
        </w:rPr>
        <w:t>.</w:t>
      </w:r>
      <w:r w:rsidR="003F7B39" w:rsidRPr="007717F2">
        <w:rPr>
          <w:lang w:val="en-US"/>
        </w:rPr>
        <w:t xml:space="preserve"> </w:t>
      </w:r>
      <w:r w:rsidR="003F7B39" w:rsidRPr="003F7B39">
        <w:rPr>
          <w:lang w:val="en-US"/>
        </w:rPr>
        <w:t>Ulm SPATZ Health Study, Germany.</w:t>
      </w:r>
    </w:p>
    <w:tbl>
      <w:tblPr>
        <w:tblStyle w:val="TableGrid"/>
        <w:tblW w:w="10972" w:type="dxa"/>
        <w:tblInd w:w="-839" w:type="dxa"/>
        <w:tblLayout w:type="fixed"/>
        <w:tblLook w:val="04A0" w:firstRow="1" w:lastRow="0" w:firstColumn="1" w:lastColumn="0" w:noHBand="0" w:noVBand="1"/>
      </w:tblPr>
      <w:tblGrid>
        <w:gridCol w:w="2045"/>
        <w:gridCol w:w="851"/>
        <w:gridCol w:w="1048"/>
        <w:gridCol w:w="997"/>
        <w:gridCol w:w="850"/>
        <w:gridCol w:w="1048"/>
        <w:gridCol w:w="997"/>
        <w:gridCol w:w="936"/>
        <w:gridCol w:w="1199"/>
        <w:gridCol w:w="1001"/>
      </w:tblGrid>
      <w:tr w:rsidR="00D17000" w:rsidRPr="00B35FC1" w14:paraId="528811EA" w14:textId="6B18A48E" w:rsidTr="00180F76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F431F5" w14:textId="16D11E6D" w:rsidR="00D17000" w:rsidRPr="008226E0" w:rsidRDefault="00D17000" w:rsidP="00D170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2D3CF3" w14:textId="71587F4D" w:rsidR="00D17000" w:rsidRPr="008226E0" w:rsidRDefault="00D17000" w:rsidP="001141C4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Outcome </w:t>
            </w:r>
            <w:r w:rsidR="001141C4" w:rsidRPr="008226E0">
              <w:rPr>
                <w:sz w:val="18"/>
                <w:szCs w:val="18"/>
                <w:lang w:val="en-US"/>
              </w:rPr>
              <w:t>t</w:t>
            </w:r>
            <w:r w:rsidRPr="008226E0">
              <w:rPr>
                <w:sz w:val="18"/>
                <w:szCs w:val="18"/>
                <w:lang w:val="en-US"/>
              </w:rPr>
              <w:t>otal KINDL-score by child age</w:t>
            </w:r>
          </w:p>
        </w:tc>
      </w:tr>
      <w:tr w:rsidR="00D17000" w:rsidRPr="0001538D" w14:paraId="0D232E89" w14:textId="26FF6DE7" w:rsidTr="00180F76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241D77" w14:textId="30002CDB" w:rsidR="00D17000" w:rsidRPr="008226E0" w:rsidRDefault="00D17000" w:rsidP="00D17000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Exposures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8B47CF" w14:textId="654C75E4" w:rsidR="00D17000" w:rsidRPr="008226E0" w:rsidRDefault="00D17000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4 years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4E810E" w14:textId="3EA0073F" w:rsidR="00D17000" w:rsidRPr="008226E0" w:rsidRDefault="00D17000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5 years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B9BA0C" w14:textId="4BAC2B21" w:rsidR="00D17000" w:rsidRPr="008226E0" w:rsidRDefault="00D17000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6 years</w:t>
            </w:r>
          </w:p>
        </w:tc>
      </w:tr>
      <w:tr w:rsidR="00D17000" w:rsidRPr="0001538D" w14:paraId="4D0B86D4" w14:textId="33DFB16E" w:rsidTr="00180F76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FEE3" w14:textId="3027F363" w:rsidR="00D17000" w:rsidRPr="008226E0" w:rsidRDefault="00D17000" w:rsidP="00D170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F806" w14:textId="2894CA0E" w:rsidR="00D17000" w:rsidRPr="008226E0" w:rsidRDefault="00D17000" w:rsidP="00DD1025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n boys, n girls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C271" w14:textId="12BE4270" w:rsidR="00D17000" w:rsidRPr="008226E0" w:rsidRDefault="00D17000" w:rsidP="00DD1025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2EBD" w14:textId="4260EE84" w:rsidR="00D17000" w:rsidRPr="008226E0" w:rsidRDefault="00D17000" w:rsidP="00D17000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n boys, n girls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D04C" w14:textId="0BDF6DE4" w:rsidR="00D17000" w:rsidRPr="008226E0" w:rsidRDefault="00D17000" w:rsidP="00DD1025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9999" w14:textId="07F048E9" w:rsidR="00D17000" w:rsidRPr="008226E0" w:rsidRDefault="00D17000" w:rsidP="00DD1025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n boys, n girls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5FF0" w14:textId="64E4AD78" w:rsidR="00D17000" w:rsidRPr="008226E0" w:rsidRDefault="00D17000" w:rsidP="00DD1025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Mean (SD)</w:t>
            </w:r>
          </w:p>
        </w:tc>
      </w:tr>
      <w:tr w:rsidR="00D17000" w:rsidRPr="0001538D" w14:paraId="0B23C3CA" w14:textId="0172EBF2" w:rsidTr="00180F76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4A9B" w14:textId="27A6A4D3" w:rsidR="00D17000" w:rsidRPr="008226E0" w:rsidRDefault="00D17000" w:rsidP="00D170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031D" w14:textId="3F0E00A7" w:rsidR="00D17000" w:rsidRPr="008226E0" w:rsidRDefault="00D17000" w:rsidP="00DD102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2B1A" w14:textId="6FA20713" w:rsidR="00D17000" w:rsidRPr="008226E0" w:rsidRDefault="00D17000" w:rsidP="00DD1025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boys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6DCB" w14:textId="494E476A" w:rsidR="00D17000" w:rsidRPr="008226E0" w:rsidRDefault="00D17000" w:rsidP="00DD1025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girls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ED93" w14:textId="5B16822D" w:rsidR="00D17000" w:rsidRPr="008226E0" w:rsidRDefault="00D17000" w:rsidP="00D1700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D84C" w14:textId="7BDDFC4B" w:rsidR="00D17000" w:rsidRPr="008226E0" w:rsidRDefault="00D17000" w:rsidP="00DD1025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boys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C8C7" w14:textId="347390F9" w:rsidR="00D17000" w:rsidRPr="008226E0" w:rsidRDefault="00D17000" w:rsidP="00DD1025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girls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6D15" w14:textId="508D75BA" w:rsidR="00D17000" w:rsidRPr="008226E0" w:rsidRDefault="00D17000" w:rsidP="00DD102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A2F5" w14:textId="7C207336" w:rsidR="00D17000" w:rsidRPr="008226E0" w:rsidRDefault="00D17000" w:rsidP="00DD1025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boys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7329" w14:textId="4B36694F" w:rsidR="00D17000" w:rsidRPr="008226E0" w:rsidRDefault="00D17000" w:rsidP="00DD1025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girls</w:t>
            </w:r>
          </w:p>
        </w:tc>
      </w:tr>
      <w:tr w:rsidR="003E23EC" w:rsidRPr="0001538D" w14:paraId="5BB30C05" w14:textId="2754DE75" w:rsidTr="00180F76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D254" w14:textId="10D8C58A" w:rsidR="003E23EC" w:rsidRPr="008226E0" w:rsidRDefault="003E23EC" w:rsidP="003E23E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Total SDQ-score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D853" w14:textId="28D3F1D8" w:rsidR="003E23EC" w:rsidRPr="008226E0" w:rsidRDefault="00F0029E" w:rsidP="008542AB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272, 273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D312" w14:textId="4BC13E3C" w:rsidR="003E23EC" w:rsidRPr="008226E0" w:rsidRDefault="008542AB" w:rsidP="008542AB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 xml:space="preserve">79.8 </w:t>
            </w:r>
            <w:r w:rsidR="00DD1025" w:rsidRPr="008226E0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>7.5</w:t>
            </w:r>
            <w:r w:rsidR="00DD1025" w:rsidRPr="008226E0">
              <w:rPr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6189" w14:textId="722F6DF3" w:rsidR="003E23EC" w:rsidRPr="008226E0" w:rsidRDefault="008542AB" w:rsidP="008542AB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 xml:space="preserve">80.9 </w:t>
            </w:r>
            <w:r w:rsidR="00DD1025" w:rsidRPr="008226E0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>8.1</w:t>
            </w:r>
            <w:r w:rsidR="006B652A" w:rsidRPr="008226E0">
              <w:rPr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9252" w14:textId="07819593" w:rsidR="003E23EC" w:rsidRPr="008226E0" w:rsidRDefault="008542AB" w:rsidP="008542AB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241, 238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2D8D" w14:textId="2A34FA6C" w:rsidR="003E23EC" w:rsidRPr="008226E0" w:rsidRDefault="008542AB" w:rsidP="008542AB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 xml:space="preserve">79.8 </w:t>
            </w:r>
            <w:r w:rsidR="006B652A" w:rsidRPr="008226E0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>8.2</w:t>
            </w:r>
            <w:r w:rsidR="006B652A" w:rsidRPr="008226E0">
              <w:rPr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6B4B" w14:textId="2D6B73BD" w:rsidR="003E23EC" w:rsidRPr="008226E0" w:rsidRDefault="008542AB" w:rsidP="008542AB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 xml:space="preserve">81.4 </w:t>
            </w:r>
            <w:r w:rsidR="006B652A" w:rsidRPr="008226E0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>7.7</w:t>
            </w:r>
            <w:r w:rsidR="006B652A" w:rsidRPr="008226E0">
              <w:rPr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D364" w14:textId="5F8DEAEC" w:rsidR="003E23EC" w:rsidRPr="008226E0" w:rsidRDefault="008542AB" w:rsidP="008542AB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185, 180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78B" w14:textId="56740B44" w:rsidR="003E23EC" w:rsidRPr="008226E0" w:rsidRDefault="008542AB" w:rsidP="008542AB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 xml:space="preserve">79.7 </w:t>
            </w:r>
            <w:r w:rsidR="006B652A" w:rsidRPr="008226E0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>8.0</w:t>
            </w:r>
            <w:r w:rsidR="006B652A" w:rsidRPr="008226E0">
              <w:rPr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7ED8" w14:textId="250E0EA7" w:rsidR="003E23EC" w:rsidRPr="008226E0" w:rsidRDefault="008542AB" w:rsidP="008542AB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 xml:space="preserve">80.8 </w:t>
            </w:r>
            <w:r w:rsidR="006B652A" w:rsidRPr="008226E0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>7.7</w:t>
            </w:r>
            <w:r w:rsidR="006B652A" w:rsidRPr="008226E0">
              <w:rPr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</w:tr>
      <w:tr w:rsidR="003E23EC" w:rsidRPr="0001538D" w14:paraId="4BCD3F13" w14:textId="5149F3F4" w:rsidTr="00E32EFF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F6B3" w14:textId="203B4C0B" w:rsidR="003E23EC" w:rsidRPr="00A76A87" w:rsidRDefault="003E23EC" w:rsidP="003E23EC">
            <w:pPr>
              <w:rPr>
                <w:sz w:val="18"/>
                <w:szCs w:val="18"/>
              </w:rPr>
            </w:pPr>
            <w:r w:rsidRPr="00A76A87">
              <w:rPr>
                <w:sz w:val="18"/>
                <w:szCs w:val="18"/>
              </w:rPr>
              <w:t xml:space="preserve">  Median </w:t>
            </w:r>
          </w:p>
          <w:p w14:paraId="17653DE5" w14:textId="190FBC0B" w:rsidR="003E23EC" w:rsidRPr="008226E0" w:rsidRDefault="003E23EC" w:rsidP="003E23EC">
            <w:pPr>
              <w:rPr>
                <w:sz w:val="18"/>
                <w:szCs w:val="18"/>
                <w:lang w:val="en-US"/>
              </w:rPr>
            </w:pPr>
            <w:r w:rsidRPr="00A76A87">
              <w:rPr>
                <w:sz w:val="18"/>
                <w:szCs w:val="18"/>
              </w:rPr>
              <w:t xml:space="preserve">  (</w:t>
            </w:r>
            <w:r w:rsidR="0075338E">
              <w:rPr>
                <w:sz w:val="18"/>
                <w:szCs w:val="18"/>
              </w:rPr>
              <w:t xml:space="preserve">Min, </w:t>
            </w:r>
            <w:r w:rsidRPr="00A76A87">
              <w:rPr>
                <w:sz w:val="18"/>
                <w:szCs w:val="18"/>
              </w:rPr>
              <w:t>Q1, Q3</w:t>
            </w:r>
            <w:r w:rsidR="0075338E">
              <w:rPr>
                <w:sz w:val="18"/>
                <w:szCs w:val="18"/>
              </w:rPr>
              <w:t>, Max</w:t>
            </w:r>
            <w:r w:rsidRPr="00A76A87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4040" w14:textId="722DBE63" w:rsidR="003E23EC" w:rsidRPr="008226E0" w:rsidRDefault="003E23EC" w:rsidP="00E717A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AAB9" w14:textId="722FDECC" w:rsidR="003E23EC" w:rsidRPr="008226E0" w:rsidRDefault="0075338E" w:rsidP="00E717AC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75338E">
              <w:rPr>
                <w:color w:val="000000" w:themeColor="text1"/>
                <w:sz w:val="18"/>
                <w:szCs w:val="18"/>
                <w:lang w:val="en-US"/>
              </w:rPr>
              <w:t xml:space="preserve">80.2 </w:t>
            </w:r>
            <w:r w:rsidR="00E717AC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75338E">
              <w:rPr>
                <w:color w:val="000000" w:themeColor="text1"/>
                <w:sz w:val="18"/>
                <w:szCs w:val="18"/>
                <w:lang w:val="en-US"/>
              </w:rPr>
              <w:t>56.3</w:t>
            </w:r>
            <w:r w:rsidR="00E717AC">
              <w:rPr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75338E">
              <w:rPr>
                <w:color w:val="000000" w:themeColor="text1"/>
                <w:sz w:val="18"/>
                <w:szCs w:val="18"/>
                <w:lang w:val="en-US"/>
              </w:rPr>
              <w:t>75.5</w:t>
            </w:r>
            <w:r w:rsidR="00E717AC">
              <w:rPr>
                <w:color w:val="000000" w:themeColor="text1"/>
                <w:sz w:val="18"/>
                <w:szCs w:val="18"/>
                <w:lang w:val="en-US"/>
              </w:rPr>
              <w:t>,</w:t>
            </w:r>
            <w:r w:rsidRPr="0075338E">
              <w:rPr>
                <w:color w:val="000000" w:themeColor="text1"/>
                <w:sz w:val="18"/>
                <w:szCs w:val="18"/>
                <w:lang w:val="en-US"/>
              </w:rPr>
              <w:t xml:space="preserve"> 84.4</w:t>
            </w:r>
            <w:r w:rsidR="00E717AC">
              <w:rPr>
                <w:color w:val="000000" w:themeColor="text1"/>
                <w:sz w:val="18"/>
                <w:szCs w:val="18"/>
                <w:lang w:val="en-US"/>
              </w:rPr>
              <w:t>,</w:t>
            </w:r>
            <w:r w:rsidRPr="0075338E">
              <w:rPr>
                <w:color w:val="000000" w:themeColor="text1"/>
                <w:sz w:val="18"/>
                <w:szCs w:val="18"/>
                <w:lang w:val="en-US"/>
              </w:rPr>
              <w:t xml:space="preserve"> 95.8</w:t>
            </w:r>
            <w:r w:rsidR="00E717AC">
              <w:rPr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3C05" w14:textId="7DE798F0" w:rsidR="003E23EC" w:rsidRPr="008226E0" w:rsidRDefault="0075338E" w:rsidP="00E717AC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75338E">
              <w:rPr>
                <w:color w:val="000000" w:themeColor="text1"/>
                <w:sz w:val="18"/>
                <w:szCs w:val="18"/>
                <w:lang w:val="en-US"/>
              </w:rPr>
              <w:t xml:space="preserve">82.3 </w:t>
            </w:r>
            <w:r w:rsidR="00E717AC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75338E">
              <w:rPr>
                <w:color w:val="000000" w:themeColor="text1"/>
                <w:sz w:val="18"/>
                <w:szCs w:val="18"/>
                <w:lang w:val="en-US"/>
              </w:rPr>
              <w:t>54.2</w:t>
            </w:r>
            <w:r w:rsidR="00E717AC">
              <w:rPr>
                <w:color w:val="000000" w:themeColor="text1"/>
                <w:sz w:val="18"/>
                <w:szCs w:val="18"/>
                <w:lang w:val="en-US"/>
              </w:rPr>
              <w:t>,</w:t>
            </w:r>
            <w:r w:rsidRPr="0075338E">
              <w:rPr>
                <w:color w:val="000000" w:themeColor="text1"/>
                <w:sz w:val="18"/>
                <w:szCs w:val="18"/>
                <w:lang w:val="en-US"/>
              </w:rPr>
              <w:t xml:space="preserve"> 76.0</w:t>
            </w:r>
            <w:r w:rsidR="00E717AC">
              <w:rPr>
                <w:color w:val="000000" w:themeColor="text1"/>
                <w:sz w:val="18"/>
                <w:szCs w:val="18"/>
                <w:lang w:val="en-US"/>
              </w:rPr>
              <w:t>,</w:t>
            </w:r>
            <w:r w:rsidRPr="0075338E">
              <w:rPr>
                <w:color w:val="000000" w:themeColor="text1"/>
                <w:sz w:val="18"/>
                <w:szCs w:val="18"/>
                <w:lang w:val="en-US"/>
              </w:rPr>
              <w:t xml:space="preserve"> 86.5</w:t>
            </w:r>
            <w:r w:rsidR="00E717AC">
              <w:rPr>
                <w:color w:val="000000" w:themeColor="text1"/>
                <w:sz w:val="18"/>
                <w:szCs w:val="18"/>
                <w:lang w:val="en-US"/>
              </w:rPr>
              <w:t>,</w:t>
            </w:r>
            <w:r w:rsidRPr="0075338E">
              <w:rPr>
                <w:color w:val="000000" w:themeColor="text1"/>
                <w:sz w:val="18"/>
                <w:szCs w:val="18"/>
                <w:lang w:val="en-US"/>
              </w:rPr>
              <w:t xml:space="preserve"> 95.8</w:t>
            </w:r>
            <w:r w:rsidR="00E717AC">
              <w:rPr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6A3A" w14:textId="3F2D5714" w:rsidR="003E23EC" w:rsidRPr="008226E0" w:rsidRDefault="003E23EC" w:rsidP="00E717A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07D1" w14:textId="2FB21008" w:rsidR="003E23EC" w:rsidRPr="008226E0" w:rsidRDefault="00E717AC" w:rsidP="00E717AC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E717AC">
              <w:rPr>
                <w:color w:val="000000" w:themeColor="text1"/>
                <w:sz w:val="18"/>
                <w:szCs w:val="18"/>
                <w:lang w:val="en-US"/>
              </w:rPr>
              <w:t xml:space="preserve">80.2 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E717AC">
              <w:rPr>
                <w:color w:val="000000" w:themeColor="text1"/>
                <w:sz w:val="18"/>
                <w:szCs w:val="18"/>
                <w:lang w:val="en-US"/>
              </w:rPr>
              <w:t>40.6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,</w:t>
            </w:r>
            <w:r w:rsidRPr="00E717AC">
              <w:rPr>
                <w:color w:val="000000" w:themeColor="text1"/>
                <w:sz w:val="18"/>
                <w:szCs w:val="18"/>
                <w:lang w:val="en-US"/>
              </w:rPr>
              <w:t xml:space="preserve"> 76.0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,</w:t>
            </w:r>
            <w:r w:rsidRPr="00E717AC">
              <w:rPr>
                <w:color w:val="000000" w:themeColor="text1"/>
                <w:sz w:val="18"/>
                <w:szCs w:val="18"/>
                <w:lang w:val="en-US"/>
              </w:rPr>
              <w:t xml:space="preserve"> 84.4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,</w:t>
            </w:r>
            <w:r w:rsidRPr="00E717AC">
              <w:rPr>
                <w:color w:val="000000" w:themeColor="text1"/>
                <w:sz w:val="18"/>
                <w:szCs w:val="18"/>
                <w:lang w:val="en-US"/>
              </w:rPr>
              <w:t xml:space="preserve"> 96.9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A11D" w14:textId="0B81F8E3" w:rsidR="003E23EC" w:rsidRPr="008226E0" w:rsidRDefault="00E717AC" w:rsidP="00E717AC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E717AC">
              <w:rPr>
                <w:color w:val="000000" w:themeColor="text1"/>
                <w:sz w:val="18"/>
                <w:szCs w:val="18"/>
                <w:lang w:val="en-US"/>
              </w:rPr>
              <w:t xml:space="preserve">81.3 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E717AC">
              <w:rPr>
                <w:color w:val="000000" w:themeColor="text1"/>
                <w:sz w:val="18"/>
                <w:szCs w:val="18"/>
                <w:lang w:val="en-US"/>
              </w:rPr>
              <w:t>50.0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,</w:t>
            </w:r>
            <w:r w:rsidRPr="00E717AC">
              <w:rPr>
                <w:color w:val="000000" w:themeColor="text1"/>
                <w:sz w:val="18"/>
                <w:szCs w:val="18"/>
                <w:lang w:val="en-US"/>
              </w:rPr>
              <w:t xml:space="preserve"> 76.0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,</w:t>
            </w:r>
            <w:r w:rsidRPr="00E717AC">
              <w:rPr>
                <w:color w:val="000000" w:themeColor="text1"/>
                <w:sz w:val="18"/>
                <w:szCs w:val="18"/>
                <w:lang w:val="en-US"/>
              </w:rPr>
              <w:t xml:space="preserve"> 87.5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,</w:t>
            </w:r>
            <w:r w:rsidRPr="00E717AC">
              <w:rPr>
                <w:color w:val="000000" w:themeColor="text1"/>
                <w:sz w:val="18"/>
                <w:szCs w:val="18"/>
                <w:lang w:val="en-US"/>
              </w:rPr>
              <w:t xml:space="preserve"> 95.8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9441" w14:textId="6E36C34B" w:rsidR="003E23EC" w:rsidRPr="008226E0" w:rsidRDefault="003E23EC" w:rsidP="00E717A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365C" w14:textId="5416FDB7" w:rsidR="003E23EC" w:rsidRPr="008226E0" w:rsidRDefault="00E717AC" w:rsidP="00E717AC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E717AC">
              <w:rPr>
                <w:color w:val="000000" w:themeColor="text1"/>
                <w:sz w:val="18"/>
                <w:szCs w:val="18"/>
                <w:lang w:val="en-US"/>
              </w:rPr>
              <w:t xml:space="preserve">80.2 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E717AC">
              <w:rPr>
                <w:color w:val="000000" w:themeColor="text1"/>
                <w:sz w:val="18"/>
                <w:szCs w:val="18"/>
                <w:lang w:val="en-US"/>
              </w:rPr>
              <w:t>45.8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,</w:t>
            </w:r>
            <w:r w:rsidRPr="00E717AC">
              <w:rPr>
                <w:color w:val="000000" w:themeColor="text1"/>
                <w:sz w:val="18"/>
                <w:szCs w:val="18"/>
                <w:lang w:val="en-US"/>
              </w:rPr>
              <w:t xml:space="preserve"> 75.0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,</w:t>
            </w:r>
            <w:r w:rsidRPr="00E717AC">
              <w:rPr>
                <w:color w:val="000000" w:themeColor="text1"/>
                <w:sz w:val="18"/>
                <w:szCs w:val="18"/>
                <w:lang w:val="en-US"/>
              </w:rPr>
              <w:t xml:space="preserve"> 84.4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,</w:t>
            </w:r>
            <w:r w:rsidRPr="00E717AC">
              <w:rPr>
                <w:color w:val="000000" w:themeColor="text1"/>
                <w:sz w:val="18"/>
                <w:szCs w:val="18"/>
                <w:lang w:val="en-US"/>
              </w:rPr>
              <w:t xml:space="preserve"> 95.8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62D5" w14:textId="1559BD14" w:rsidR="003E23EC" w:rsidRPr="008226E0" w:rsidRDefault="00E717AC" w:rsidP="00E717AC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E717AC">
              <w:rPr>
                <w:color w:val="000000" w:themeColor="text1"/>
                <w:sz w:val="18"/>
                <w:szCs w:val="18"/>
                <w:lang w:val="en-US"/>
              </w:rPr>
              <w:t xml:space="preserve">80.7 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E717AC">
              <w:rPr>
                <w:color w:val="000000" w:themeColor="text1"/>
                <w:sz w:val="18"/>
                <w:szCs w:val="18"/>
                <w:lang w:val="en-US"/>
              </w:rPr>
              <w:t>55.2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,</w:t>
            </w:r>
            <w:r w:rsidRPr="00E717AC">
              <w:rPr>
                <w:color w:val="000000" w:themeColor="text1"/>
                <w:sz w:val="18"/>
                <w:szCs w:val="18"/>
                <w:lang w:val="en-US"/>
              </w:rPr>
              <w:t xml:space="preserve"> 76.0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,</w:t>
            </w:r>
            <w:r w:rsidRPr="00E717AC">
              <w:rPr>
                <w:color w:val="000000" w:themeColor="text1"/>
                <w:sz w:val="18"/>
                <w:szCs w:val="18"/>
                <w:lang w:val="en-US"/>
              </w:rPr>
              <w:t xml:space="preserve"> 86.5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,</w:t>
            </w:r>
            <w:r w:rsidRPr="00E717AC">
              <w:rPr>
                <w:color w:val="000000" w:themeColor="text1"/>
                <w:sz w:val="18"/>
                <w:szCs w:val="18"/>
                <w:lang w:val="en-US"/>
              </w:rPr>
              <w:t xml:space="preserve"> 95.8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)</w:t>
            </w:r>
            <w:r w:rsidRPr="00E717AC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</w:tc>
      </w:tr>
      <w:tr w:rsidR="00F0029E" w:rsidRPr="0001538D" w14:paraId="41ED9935" w14:textId="38333F6F" w:rsidTr="00E32EFF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9080" w14:textId="0AFD8515" w:rsidR="00F0029E" w:rsidRPr="008226E0" w:rsidRDefault="00F0029E" w:rsidP="00F0029E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Trajectory classes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34BF" w14:textId="3AE72E73" w:rsidR="00F0029E" w:rsidRPr="008226E0" w:rsidRDefault="00F0029E" w:rsidP="00F0029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70B5" w14:textId="51EDD7FB" w:rsidR="00F0029E" w:rsidRPr="008226E0" w:rsidRDefault="00F0029E" w:rsidP="00F0029E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AA1E" w14:textId="2C8388BC" w:rsidR="00F0029E" w:rsidRPr="008226E0" w:rsidRDefault="00F0029E" w:rsidP="00F0029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CFB" w14:textId="4D2151E3" w:rsidR="00F0029E" w:rsidRPr="008226E0" w:rsidRDefault="00F0029E" w:rsidP="00F0029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D274" w14:textId="124F5725" w:rsidR="00F0029E" w:rsidRPr="008226E0" w:rsidRDefault="00F0029E" w:rsidP="00F0029E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7CFD" w14:textId="08CEEC94" w:rsidR="00F0029E" w:rsidRPr="008226E0" w:rsidRDefault="00F0029E" w:rsidP="00F0029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CF5F" w14:textId="05569DD8" w:rsidR="00F0029E" w:rsidRPr="008226E0" w:rsidRDefault="00F0029E" w:rsidP="00F0029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6B13" w14:textId="66F22429" w:rsidR="00F0029E" w:rsidRPr="008226E0" w:rsidRDefault="00F0029E" w:rsidP="00F0029E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593F" w14:textId="726217AD" w:rsidR="00F0029E" w:rsidRPr="008226E0" w:rsidRDefault="00F0029E" w:rsidP="00F0029E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F0029E" w:rsidRPr="0001538D" w14:paraId="6BB9B4A1" w14:textId="3985AE7A" w:rsidTr="00E32EFF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5F7E" w14:textId="4B5B26A7" w:rsidR="00F0029E" w:rsidRPr="008226E0" w:rsidRDefault="00F0029E" w:rsidP="00F0029E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Class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4B6C" w14:textId="6A0E9CE0" w:rsidR="00F0029E" w:rsidRPr="008226E0" w:rsidRDefault="00A04C3A" w:rsidP="00A04C3A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117, 124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6899" w14:textId="72068E99" w:rsidR="00F0029E" w:rsidRPr="008226E0" w:rsidRDefault="008542AB" w:rsidP="008542AB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 xml:space="preserve">79.5 </w:t>
            </w:r>
            <w:r w:rsidR="00A04C3A" w:rsidRPr="008226E0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>8.2</w:t>
            </w:r>
            <w:r w:rsidR="00A04C3A" w:rsidRPr="008226E0">
              <w:rPr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5A73" w14:textId="31654471" w:rsidR="00F0029E" w:rsidRPr="008226E0" w:rsidRDefault="00010B5A" w:rsidP="00010B5A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79.9 </w:t>
            </w:r>
            <w:r w:rsidR="007C4E94" w:rsidRPr="008226E0">
              <w:rPr>
                <w:sz w:val="18"/>
                <w:szCs w:val="18"/>
                <w:lang w:val="en-US"/>
              </w:rPr>
              <w:t>(</w:t>
            </w:r>
            <w:r w:rsidRPr="008226E0">
              <w:rPr>
                <w:sz w:val="18"/>
                <w:szCs w:val="18"/>
                <w:lang w:val="en-US"/>
              </w:rPr>
              <w:t>8.9</w:t>
            </w:r>
            <w:r w:rsidR="007C4E94" w:rsidRPr="008226E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AF58" w14:textId="25467C85" w:rsidR="00F0029E" w:rsidRPr="008226E0" w:rsidRDefault="00A04C3A" w:rsidP="00A04C3A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98, 104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73FA" w14:textId="22238B96" w:rsidR="00F0029E" w:rsidRPr="008226E0" w:rsidRDefault="007C4E94" w:rsidP="00F0029E">
            <w:pPr>
              <w:tabs>
                <w:tab w:val="left" w:pos="315"/>
              </w:tabs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>79.2 (8.8)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E95B" w14:textId="71523AA3" w:rsidR="00F0029E" w:rsidRPr="008226E0" w:rsidRDefault="007C4E94" w:rsidP="007C4E94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80.8 (7.4)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0FFE" w14:textId="77E0B93C" w:rsidR="00F0029E" w:rsidRPr="008226E0" w:rsidRDefault="00D45C8C" w:rsidP="00D45C8C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75, 79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4522" w14:textId="461D493A" w:rsidR="00F0029E" w:rsidRPr="008226E0" w:rsidRDefault="007C4E94" w:rsidP="007C4E94">
            <w:pPr>
              <w:tabs>
                <w:tab w:val="left" w:pos="480"/>
              </w:tabs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79.2 (9.4)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1C97" w14:textId="48FD53D3" w:rsidR="00F0029E" w:rsidRPr="008226E0" w:rsidRDefault="007C4E94" w:rsidP="007C4E94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81.0 (6.9)</w:t>
            </w:r>
          </w:p>
        </w:tc>
      </w:tr>
      <w:tr w:rsidR="00F0029E" w:rsidRPr="0001538D" w14:paraId="5612BB92" w14:textId="01675442" w:rsidTr="00E32EFF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745B" w14:textId="428386F0" w:rsidR="00F0029E" w:rsidRPr="008226E0" w:rsidRDefault="00F0029E" w:rsidP="00F0029E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Class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A83D" w14:textId="05FF785E" w:rsidR="00F0029E" w:rsidRPr="008226E0" w:rsidRDefault="00A04C3A" w:rsidP="00A04C3A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70, 71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1C8E" w14:textId="25B1C449" w:rsidR="00F0029E" w:rsidRPr="008226E0" w:rsidRDefault="008542AB" w:rsidP="008542AB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 xml:space="preserve">79.6 </w:t>
            </w:r>
            <w:r w:rsidR="00A04C3A" w:rsidRPr="008226E0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>7.1</w:t>
            </w:r>
            <w:r w:rsidR="00A04C3A" w:rsidRPr="008226E0">
              <w:rPr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38BE" w14:textId="14C7A893" w:rsidR="00F0029E" w:rsidRPr="008226E0" w:rsidRDefault="00010B5A" w:rsidP="00010B5A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82.0 </w:t>
            </w:r>
            <w:r w:rsidR="007C4E94" w:rsidRPr="008226E0">
              <w:rPr>
                <w:sz w:val="18"/>
                <w:szCs w:val="18"/>
                <w:lang w:val="en-US"/>
              </w:rPr>
              <w:t>(</w:t>
            </w:r>
            <w:r w:rsidRPr="008226E0">
              <w:rPr>
                <w:sz w:val="18"/>
                <w:szCs w:val="18"/>
                <w:lang w:val="en-US"/>
              </w:rPr>
              <w:t>7.6</w:t>
            </w:r>
            <w:r w:rsidR="007C4E94" w:rsidRPr="008226E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C3F7" w14:textId="2FBCD1B2" w:rsidR="00F0029E" w:rsidRPr="008226E0" w:rsidRDefault="00A04C3A" w:rsidP="00A04C3A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64, 59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A6A2" w14:textId="22BCBDC7" w:rsidR="00F0029E" w:rsidRPr="008226E0" w:rsidRDefault="007C4E94" w:rsidP="00F0029E">
            <w:pPr>
              <w:tabs>
                <w:tab w:val="left" w:pos="360"/>
              </w:tabs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>80.8 (7.1)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6EC5" w14:textId="6A6A495B" w:rsidR="00F0029E" w:rsidRPr="008226E0" w:rsidRDefault="007C4E94" w:rsidP="007C4E94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82.1 (8.4)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2DD8" w14:textId="62F57387" w:rsidR="00F0029E" w:rsidRPr="008226E0" w:rsidRDefault="00D45C8C" w:rsidP="00D45C8C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50, 46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8CBD" w14:textId="19D6C494" w:rsidR="00F0029E" w:rsidRPr="008226E0" w:rsidRDefault="007C4E94" w:rsidP="00F0029E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>79.4 (7.4)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FD43" w14:textId="3C361242" w:rsidR="00F0029E" w:rsidRPr="008226E0" w:rsidRDefault="007C4E94" w:rsidP="007C4E94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80.8 (8.7)</w:t>
            </w:r>
          </w:p>
        </w:tc>
      </w:tr>
      <w:tr w:rsidR="00F0029E" w:rsidRPr="0001538D" w14:paraId="2F97E259" w14:textId="0B2291A2" w:rsidTr="00E32EFF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ADC7" w14:textId="5B88E6D2" w:rsidR="00F0029E" w:rsidRPr="008226E0" w:rsidRDefault="00F0029E" w:rsidP="00F0029E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Class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67B0" w14:textId="1C343A89" w:rsidR="00F0029E" w:rsidRPr="008226E0" w:rsidRDefault="00A04C3A" w:rsidP="00A04C3A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40, 38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38DD8" w14:textId="72026C95" w:rsidR="00F0029E" w:rsidRPr="008226E0" w:rsidRDefault="008542AB" w:rsidP="008542AB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 xml:space="preserve">81.5 </w:t>
            </w:r>
            <w:r w:rsidR="00A04C3A" w:rsidRPr="008226E0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>6.7</w:t>
            </w:r>
            <w:r w:rsidR="00A04C3A" w:rsidRPr="008226E0">
              <w:rPr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9F89" w14:textId="2997BE6B" w:rsidR="00F0029E" w:rsidRPr="008226E0" w:rsidRDefault="00010B5A" w:rsidP="00010B5A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 xml:space="preserve">81.6 </w:t>
            </w:r>
            <w:r w:rsidR="007C4E94" w:rsidRPr="008226E0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>7.2</w:t>
            </w:r>
            <w:r w:rsidR="007C4E94" w:rsidRPr="008226E0">
              <w:rPr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4595" w14:textId="2E4EEECB" w:rsidR="00F0029E" w:rsidRPr="008226E0" w:rsidRDefault="00A04C3A" w:rsidP="00A04C3A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37, 36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0D85" w14:textId="169D9FA3" w:rsidR="00F0029E" w:rsidRPr="008226E0" w:rsidRDefault="007C4E94" w:rsidP="00F0029E">
            <w:pPr>
              <w:tabs>
                <w:tab w:val="left" w:pos="315"/>
              </w:tabs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>81.5 (7.7)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571F" w14:textId="3D26BC5A" w:rsidR="00F0029E" w:rsidRPr="008226E0" w:rsidRDefault="007C4E94" w:rsidP="007C4E94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80.4 (8.1)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15C1" w14:textId="39E91342" w:rsidR="00F0029E" w:rsidRPr="008226E0" w:rsidRDefault="00D45C8C" w:rsidP="00D45C8C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23, 31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709E" w14:textId="07255E66" w:rsidR="00F0029E" w:rsidRPr="008226E0" w:rsidRDefault="007C4E94" w:rsidP="00F0029E">
            <w:pPr>
              <w:tabs>
                <w:tab w:val="left" w:pos="405"/>
              </w:tabs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78.8 (6.3)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3FA1" w14:textId="71ACBED9" w:rsidR="00F0029E" w:rsidRPr="008226E0" w:rsidRDefault="007C4E94" w:rsidP="007C4E94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79.5 (8.8)</w:t>
            </w:r>
          </w:p>
        </w:tc>
      </w:tr>
      <w:tr w:rsidR="00F0029E" w:rsidRPr="0001538D" w14:paraId="1D7A81C0" w14:textId="38CCEB55" w:rsidTr="00E32EFF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4885" w14:textId="6587A230" w:rsidR="00F0029E" w:rsidRPr="008226E0" w:rsidRDefault="00F0029E" w:rsidP="00F0029E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Class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20E80" w14:textId="25AEC8B9" w:rsidR="00F0029E" w:rsidRPr="008226E0" w:rsidRDefault="00A04C3A" w:rsidP="00A04C3A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24, 24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2BD4" w14:textId="4D97BFB4" w:rsidR="00F0029E" w:rsidRPr="008226E0" w:rsidRDefault="008542AB" w:rsidP="008542AB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78.9 </w:t>
            </w:r>
            <w:r w:rsidR="00A04C3A" w:rsidRPr="008226E0">
              <w:rPr>
                <w:sz w:val="18"/>
                <w:szCs w:val="18"/>
                <w:lang w:val="en-US"/>
              </w:rPr>
              <w:t>(</w:t>
            </w:r>
            <w:r w:rsidRPr="008226E0">
              <w:rPr>
                <w:sz w:val="18"/>
                <w:szCs w:val="18"/>
                <w:lang w:val="en-US"/>
              </w:rPr>
              <w:t>7.2</w:t>
            </w:r>
            <w:r w:rsidR="00A04C3A" w:rsidRPr="008226E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2A14" w14:textId="5F535A95" w:rsidR="00F0029E" w:rsidRPr="008226E0" w:rsidRDefault="00010B5A" w:rsidP="00010B5A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80.9 </w:t>
            </w:r>
            <w:r w:rsidR="007C4E94" w:rsidRPr="008226E0">
              <w:rPr>
                <w:sz w:val="18"/>
                <w:szCs w:val="18"/>
                <w:lang w:val="en-US"/>
              </w:rPr>
              <w:t>(</w:t>
            </w:r>
            <w:r w:rsidRPr="008226E0">
              <w:rPr>
                <w:sz w:val="18"/>
                <w:szCs w:val="18"/>
                <w:lang w:val="en-US"/>
              </w:rPr>
              <w:t>7.1</w:t>
            </w:r>
            <w:r w:rsidR="007C4E94" w:rsidRPr="008226E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EE60" w14:textId="3A9E9B55" w:rsidR="00F0029E" w:rsidRPr="008226E0" w:rsidRDefault="00A04C3A" w:rsidP="00A04C3A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20, 23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99B0" w14:textId="011F3302" w:rsidR="00F0029E" w:rsidRPr="008226E0" w:rsidRDefault="007C4E94" w:rsidP="00F0029E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>78.3 (7.2)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D358" w14:textId="50FCC9B4" w:rsidR="00F0029E" w:rsidRPr="008226E0" w:rsidRDefault="007C4E94" w:rsidP="007C4E94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83.5 (7.0)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D214" w14:textId="13770646" w:rsidR="00F0029E" w:rsidRPr="008226E0" w:rsidRDefault="00D45C8C" w:rsidP="00D45C8C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19, 14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0D73" w14:textId="084F9CEB" w:rsidR="00F0029E" w:rsidRPr="008226E0" w:rsidRDefault="007C4E94" w:rsidP="00F0029E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>81.0 (5.9)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D9DB" w14:textId="1C530AAA" w:rsidR="00F0029E" w:rsidRPr="008226E0" w:rsidRDefault="007C4E94" w:rsidP="007C4E94">
            <w:pPr>
              <w:tabs>
                <w:tab w:val="left" w:pos="1215"/>
              </w:tabs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81.0 (6.6)</w:t>
            </w:r>
          </w:p>
        </w:tc>
      </w:tr>
      <w:tr w:rsidR="00F0029E" w:rsidRPr="0001538D" w14:paraId="02B21EAF" w14:textId="79C71A04" w:rsidTr="00E32EFF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5865" w14:textId="768BABFB" w:rsidR="00F0029E" w:rsidRPr="008226E0" w:rsidRDefault="00F0029E" w:rsidP="00F0029E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Class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1CFD" w14:textId="42061E21" w:rsidR="00F0029E" w:rsidRPr="008226E0" w:rsidRDefault="00A04C3A" w:rsidP="00A04C3A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21, 16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1150" w14:textId="7364580C" w:rsidR="00F0029E" w:rsidRPr="008226E0" w:rsidRDefault="008542AB" w:rsidP="008542AB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 xml:space="preserve">80.4 </w:t>
            </w:r>
            <w:r w:rsidR="00A04C3A" w:rsidRPr="008226E0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>6.9</w:t>
            </w:r>
            <w:r w:rsidR="00A04C3A" w:rsidRPr="008226E0">
              <w:rPr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308F" w14:textId="40ED7DEF" w:rsidR="00F0029E" w:rsidRPr="008226E0" w:rsidRDefault="00010B5A" w:rsidP="00010B5A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82.4 </w:t>
            </w:r>
            <w:r w:rsidR="007C4E94" w:rsidRPr="008226E0">
              <w:rPr>
                <w:sz w:val="18"/>
                <w:szCs w:val="18"/>
                <w:lang w:val="en-US"/>
              </w:rPr>
              <w:t>(</w:t>
            </w:r>
            <w:r w:rsidRPr="008226E0">
              <w:rPr>
                <w:sz w:val="18"/>
                <w:szCs w:val="18"/>
                <w:lang w:val="en-US"/>
              </w:rPr>
              <w:t>6.1</w:t>
            </w:r>
            <w:r w:rsidR="007C4E94" w:rsidRPr="008226E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B996" w14:textId="463AE4AA" w:rsidR="00F0029E" w:rsidRPr="008226E0" w:rsidRDefault="00A04C3A" w:rsidP="00A04C3A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22, 16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8EF4" w14:textId="63BC2133" w:rsidR="00F0029E" w:rsidRPr="008226E0" w:rsidRDefault="007C4E94" w:rsidP="007C4E94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78.0 (9.6)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E9DA" w14:textId="510577C8" w:rsidR="00F0029E" w:rsidRPr="008226E0" w:rsidRDefault="007C4E94" w:rsidP="007C4E94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82.1 (5.8)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2769" w14:textId="4530451A" w:rsidR="00F0029E" w:rsidRPr="008226E0" w:rsidRDefault="00D45C8C" w:rsidP="00D45C8C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18, 10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D178" w14:textId="5B13EC93" w:rsidR="00F0029E" w:rsidRPr="008226E0" w:rsidRDefault="007C4E94" w:rsidP="00F0029E">
            <w:pPr>
              <w:tabs>
                <w:tab w:val="left" w:pos="1215"/>
              </w:tabs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>82.4 (6.7)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B8C5" w14:textId="6F786BA9" w:rsidR="00F0029E" w:rsidRPr="008226E0" w:rsidRDefault="007C4E94" w:rsidP="007C4E94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83.5 (7.4)</w:t>
            </w:r>
          </w:p>
        </w:tc>
      </w:tr>
      <w:tr w:rsidR="003E23EC" w:rsidRPr="00B35FC1" w14:paraId="62CEB0FD" w14:textId="5BDB9A6C" w:rsidTr="00E32EFF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CD22" w14:textId="76886FCF" w:rsidR="003E23EC" w:rsidRPr="008226E0" w:rsidRDefault="003E23EC" w:rsidP="003E23E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Maternal employment at 12 m. after childbirth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559D" w14:textId="6B3647D7" w:rsidR="003E23EC" w:rsidRPr="008226E0" w:rsidRDefault="003E23EC" w:rsidP="003E23E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44B6" w14:textId="1C6EF5D3" w:rsidR="003E23EC" w:rsidRPr="008226E0" w:rsidRDefault="003E23EC" w:rsidP="003E23EC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DF1E" w14:textId="67D956B9" w:rsidR="003E23EC" w:rsidRPr="008226E0" w:rsidRDefault="003E23EC" w:rsidP="003E23EC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7C68" w14:textId="17E0E475" w:rsidR="003E23EC" w:rsidRPr="008226E0" w:rsidRDefault="003E23EC" w:rsidP="003E23E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7AF2" w14:textId="29A9098A" w:rsidR="003E23EC" w:rsidRPr="008226E0" w:rsidRDefault="003E23EC" w:rsidP="003E23EC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7599" w14:textId="54DFACFA" w:rsidR="003E23EC" w:rsidRPr="008226E0" w:rsidRDefault="003E23EC" w:rsidP="003E23EC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46B2" w14:textId="23FBD55A" w:rsidR="003E23EC" w:rsidRPr="008226E0" w:rsidRDefault="003E23EC" w:rsidP="003E23E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0BE1" w14:textId="0F34B211" w:rsidR="003E23EC" w:rsidRPr="008226E0" w:rsidRDefault="003E23EC" w:rsidP="003E23EC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A242" w14:textId="739FFDE1" w:rsidR="003E23EC" w:rsidRPr="008226E0" w:rsidRDefault="003E23EC" w:rsidP="003E23EC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CE1930" w:rsidRPr="0001538D" w14:paraId="15BE9B5F" w14:textId="57EC1C2B" w:rsidTr="00E32EFF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D338" w14:textId="6A5A7959" w:rsidR="00CE1930" w:rsidRPr="0001538D" w:rsidRDefault="00CE1930" w:rsidP="00CE1930">
            <w:pPr>
              <w:rPr>
                <w:sz w:val="18"/>
                <w:szCs w:val="18"/>
              </w:rPr>
            </w:pPr>
            <w:r w:rsidRPr="0057027D">
              <w:rPr>
                <w:rFonts w:cstheme="minorHAnsi"/>
                <w:sz w:val="18"/>
                <w:szCs w:val="18"/>
                <w:lang w:val="en-GB"/>
              </w:rPr>
              <w:t xml:space="preserve">  </w:t>
            </w:r>
            <w:r w:rsidRPr="0001538D">
              <w:rPr>
                <w:rFonts w:cstheme="minorHAnsi"/>
                <w:sz w:val="18"/>
                <w:szCs w:val="18"/>
              </w:rPr>
              <w:t xml:space="preserve">Full-time (≥ </w:t>
            </w:r>
            <w:r w:rsidRPr="0001538D">
              <w:rPr>
                <w:sz w:val="18"/>
                <w:szCs w:val="18"/>
              </w:rPr>
              <w:t xml:space="preserve">35h/week)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E81C" w14:textId="6C314257" w:rsidR="00CE1930" w:rsidRPr="008226E0" w:rsidRDefault="00CE1930" w:rsidP="00CE1930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21, 22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28B3" w14:textId="3AADD6C9" w:rsidR="00CE1930" w:rsidRPr="008226E0" w:rsidRDefault="00CE1930" w:rsidP="00CE1930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79.2 </w:t>
            </w:r>
            <w:r w:rsidR="00180F76" w:rsidRPr="008226E0">
              <w:rPr>
                <w:sz w:val="18"/>
                <w:szCs w:val="18"/>
                <w:lang w:val="en-US"/>
              </w:rPr>
              <w:t>(</w:t>
            </w:r>
            <w:r w:rsidRPr="008226E0">
              <w:rPr>
                <w:sz w:val="18"/>
                <w:szCs w:val="18"/>
                <w:lang w:val="en-US"/>
              </w:rPr>
              <w:t>7.6</w:t>
            </w:r>
            <w:r w:rsidR="00180F76" w:rsidRPr="008226E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5384" w14:textId="6B1E09BC" w:rsidR="00CE1930" w:rsidRPr="008226E0" w:rsidRDefault="00CE1930" w:rsidP="00CE1930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82.2 (5.9)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A56D" w14:textId="1016F872" w:rsidR="00CE1930" w:rsidRPr="008226E0" w:rsidRDefault="00180F76" w:rsidP="00CE1930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19, 21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2275" w14:textId="001C1924" w:rsidR="00CE1930" w:rsidRPr="008226E0" w:rsidRDefault="00180F76" w:rsidP="00180F76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>78.2 (9.1)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D6DF" w14:textId="1CE8E554" w:rsidR="00CE1930" w:rsidRPr="008226E0" w:rsidRDefault="00180F76" w:rsidP="00180F7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82.4 (6.9)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DFEF" w14:textId="36B74AD2" w:rsidR="00CE1930" w:rsidRPr="008226E0" w:rsidRDefault="00180F76" w:rsidP="00180F7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14, 13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B322" w14:textId="0AE5B30B" w:rsidR="00CE1930" w:rsidRPr="008226E0" w:rsidRDefault="00180F76" w:rsidP="00180F76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>81.9 (7.8)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FAFE" w14:textId="43957667" w:rsidR="00CE1930" w:rsidRPr="008226E0" w:rsidRDefault="00180F76" w:rsidP="00180F7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80.4 (7.8)</w:t>
            </w:r>
          </w:p>
        </w:tc>
      </w:tr>
      <w:tr w:rsidR="00CE1930" w:rsidRPr="0001538D" w14:paraId="536B390C" w14:textId="5C27994E" w:rsidTr="00E32EFF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4EB9" w14:textId="0AC3E1E1" w:rsidR="00CE1930" w:rsidRPr="00A76A87" w:rsidRDefault="00CE1930" w:rsidP="00CE1930">
            <w:pPr>
              <w:rPr>
                <w:sz w:val="18"/>
                <w:szCs w:val="18"/>
              </w:rPr>
            </w:pPr>
            <w:r w:rsidRPr="00A76A87">
              <w:rPr>
                <w:sz w:val="18"/>
                <w:szCs w:val="18"/>
              </w:rPr>
              <w:t xml:space="preserve">  Part-time (35h/week)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E66C" w14:textId="502F66F8" w:rsidR="00CE1930" w:rsidRPr="008226E0" w:rsidRDefault="00CE1930" w:rsidP="00CE1930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34, 52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A790" w14:textId="6C00798A" w:rsidR="00CE1930" w:rsidRPr="008226E0" w:rsidRDefault="00CE1930" w:rsidP="00CE1930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80.2 </w:t>
            </w:r>
            <w:r w:rsidR="00180F76" w:rsidRPr="008226E0">
              <w:rPr>
                <w:sz w:val="18"/>
                <w:szCs w:val="18"/>
                <w:lang w:val="en-US"/>
              </w:rPr>
              <w:t>(</w:t>
            </w:r>
            <w:r w:rsidRPr="008226E0">
              <w:rPr>
                <w:sz w:val="18"/>
                <w:szCs w:val="18"/>
                <w:lang w:val="en-US"/>
              </w:rPr>
              <w:t>6.3</w:t>
            </w:r>
            <w:r w:rsidR="00180F76" w:rsidRPr="008226E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E920" w14:textId="60DE4302" w:rsidR="00CE1930" w:rsidRPr="008226E0" w:rsidRDefault="00CE1930" w:rsidP="00CE1930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82.6 (7.7)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31BD" w14:textId="07334215" w:rsidR="00CE1930" w:rsidRPr="008226E0" w:rsidRDefault="00180F76" w:rsidP="00CE1930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31, 47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F396" w14:textId="06E7A5A6" w:rsidR="00CE1930" w:rsidRPr="008226E0" w:rsidRDefault="00180F76" w:rsidP="00180F7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80.4 (6.6)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5F64" w14:textId="1712A14E" w:rsidR="00CE1930" w:rsidRPr="008226E0" w:rsidRDefault="00180F76" w:rsidP="00180F7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82.3 (8.5)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4503" w14:textId="11DDBEB7" w:rsidR="00CE1930" w:rsidRPr="008226E0" w:rsidRDefault="00180F76" w:rsidP="00180F7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22, 35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6695" w14:textId="6F680F83" w:rsidR="00CE1930" w:rsidRPr="008226E0" w:rsidRDefault="00180F76" w:rsidP="00180F76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>80.8 (6.7)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463B" w14:textId="4A849A7D" w:rsidR="00CE1930" w:rsidRPr="008226E0" w:rsidRDefault="00180F76" w:rsidP="00180F76">
            <w:pPr>
              <w:tabs>
                <w:tab w:val="left" w:pos="1140"/>
              </w:tabs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82.7 (8.7)</w:t>
            </w:r>
          </w:p>
        </w:tc>
      </w:tr>
      <w:tr w:rsidR="00CE1930" w:rsidRPr="0001538D" w14:paraId="2A01D980" w14:textId="05D5D532" w:rsidTr="00E32EFF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659D" w14:textId="193460DF" w:rsidR="00CE1930" w:rsidRPr="00A76A87" w:rsidRDefault="007F06A4" w:rsidP="00CE1930">
            <w:pPr>
              <w:rPr>
                <w:sz w:val="18"/>
                <w:szCs w:val="18"/>
              </w:rPr>
            </w:pPr>
            <w:r w:rsidRPr="00A76A87">
              <w:rPr>
                <w:sz w:val="18"/>
                <w:szCs w:val="18"/>
              </w:rPr>
              <w:t xml:space="preserve">  Apprenticeship</w:t>
            </w:r>
            <w:r w:rsidRPr="00A76A87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1339" w14:textId="6798FB7C" w:rsidR="00CE1930" w:rsidRPr="008226E0" w:rsidRDefault="00CE1930" w:rsidP="00CE1930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1, 1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4DB9" w14:textId="32EE7EDD" w:rsidR="00CE1930" w:rsidRPr="008226E0" w:rsidRDefault="00CE1930" w:rsidP="00CE1930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75.0 (-)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67C8" w14:textId="5D913DAE" w:rsidR="00CE1930" w:rsidRPr="008226E0" w:rsidRDefault="00CE1930" w:rsidP="00CE1930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84.4 (-)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38A1" w14:textId="72E31FDC" w:rsidR="00CE1930" w:rsidRPr="008226E0" w:rsidRDefault="00180F76" w:rsidP="00CE1930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1, 1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2B37" w14:textId="5180244C" w:rsidR="00CE1930" w:rsidRPr="008226E0" w:rsidRDefault="00180F76" w:rsidP="00180F76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>71.9 (-)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B5B1" w14:textId="0385F3C9" w:rsidR="00CE1930" w:rsidRPr="008226E0" w:rsidRDefault="00180F76" w:rsidP="00180F7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92.7 (-)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49E6" w14:textId="49AC5779" w:rsidR="00CE1930" w:rsidRPr="008226E0" w:rsidRDefault="00180F76" w:rsidP="00180F7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1, 1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ED79" w14:textId="0D4AF580" w:rsidR="00CE1930" w:rsidRPr="008226E0" w:rsidRDefault="00180F76" w:rsidP="00180F76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>71.9 (-)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0A89" w14:textId="41AC30B8" w:rsidR="00CE1930" w:rsidRPr="008226E0" w:rsidRDefault="00180F76" w:rsidP="00180F7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55.2 (-)</w:t>
            </w:r>
          </w:p>
        </w:tc>
      </w:tr>
      <w:tr w:rsidR="00CE1930" w:rsidRPr="0001538D" w14:paraId="6844EC54" w14:textId="138CB1DF" w:rsidTr="00E32EFF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D207" w14:textId="0B200619" w:rsidR="00CE1930" w:rsidRPr="00412C0A" w:rsidRDefault="00CE1930" w:rsidP="00412C0A">
            <w:pPr>
              <w:rPr>
                <w:sz w:val="18"/>
                <w:szCs w:val="18"/>
                <w:lang w:val="en-GB"/>
              </w:rPr>
            </w:pPr>
            <w:r w:rsidRPr="00412C0A">
              <w:rPr>
                <w:sz w:val="18"/>
                <w:szCs w:val="18"/>
                <w:lang w:val="en-GB"/>
              </w:rPr>
              <w:t xml:space="preserve">  Marginal part-time</w:t>
            </w:r>
            <w:r w:rsidR="00412C0A" w:rsidRPr="00412C0A">
              <w:rPr>
                <w:sz w:val="18"/>
                <w:szCs w:val="18"/>
                <w:lang w:val="en-GB"/>
              </w:rPr>
              <w:br/>
            </w:r>
            <w:r w:rsidRPr="00412C0A">
              <w:rPr>
                <w:sz w:val="18"/>
                <w:szCs w:val="18"/>
                <w:lang w:val="en-GB"/>
              </w:rPr>
              <w:t xml:space="preserve">  </w:t>
            </w:r>
            <w:r w:rsidR="00412C0A">
              <w:rPr>
                <w:sz w:val="18"/>
                <w:szCs w:val="18"/>
                <w:lang w:val="en-GB"/>
              </w:rPr>
              <w:t xml:space="preserve"> </w:t>
            </w:r>
            <w:r w:rsidRPr="00412C0A">
              <w:rPr>
                <w:sz w:val="18"/>
                <w:szCs w:val="18"/>
                <w:lang w:val="en-GB"/>
              </w:rPr>
              <w:t xml:space="preserve"> employment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17CD" w14:textId="39B1B59B" w:rsidR="00CE1930" w:rsidRPr="008226E0" w:rsidRDefault="00CE1930" w:rsidP="00CE1930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18, 28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1BB1" w14:textId="120D1FBD" w:rsidR="00CE1930" w:rsidRPr="008226E0" w:rsidRDefault="00CE1930" w:rsidP="00CE1930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79.2 </w:t>
            </w:r>
            <w:r w:rsidR="00180F76" w:rsidRPr="008226E0">
              <w:rPr>
                <w:sz w:val="18"/>
                <w:szCs w:val="18"/>
                <w:lang w:val="en-US"/>
              </w:rPr>
              <w:t>(</w:t>
            </w:r>
            <w:r w:rsidRPr="008226E0">
              <w:rPr>
                <w:sz w:val="18"/>
                <w:szCs w:val="18"/>
                <w:lang w:val="en-US"/>
              </w:rPr>
              <w:t>8.6</w:t>
            </w:r>
            <w:r w:rsidR="00180F76" w:rsidRPr="008226E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37D6" w14:textId="0C867B78" w:rsidR="00CE1930" w:rsidRPr="008226E0" w:rsidRDefault="00CE1930" w:rsidP="00CE1930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80.5 (8.2)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BABF" w14:textId="66CB47C0" w:rsidR="00CE1930" w:rsidRPr="008226E0" w:rsidRDefault="00180F76" w:rsidP="00CE1930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14, 23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1F75" w14:textId="6E5415CD" w:rsidR="00CE1930" w:rsidRPr="008226E0" w:rsidRDefault="00180F76" w:rsidP="00180F76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77.8 (7.8)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9ED2" w14:textId="553A3B0A" w:rsidR="00CE1930" w:rsidRPr="008226E0" w:rsidRDefault="00180F76" w:rsidP="00180F7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80.1 (9.4)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DDE4" w14:textId="008D1C35" w:rsidR="00CE1930" w:rsidRPr="008226E0" w:rsidRDefault="00180F76" w:rsidP="00180F7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12, 15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5A8E" w14:textId="01CDCF3E" w:rsidR="00CE1930" w:rsidRPr="008226E0" w:rsidRDefault="00180F76" w:rsidP="00180F76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>76.1 (7.7)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D48D" w14:textId="0100B782" w:rsidR="00CE1930" w:rsidRPr="008226E0" w:rsidRDefault="00180F76" w:rsidP="00180F7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77.8 (8.0)</w:t>
            </w:r>
          </w:p>
        </w:tc>
      </w:tr>
      <w:tr w:rsidR="00CE1930" w:rsidRPr="0001538D" w14:paraId="5E1001A4" w14:textId="3EF506C6" w:rsidTr="00E32EFF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3AD1" w14:textId="55148E5D" w:rsidR="00CE1930" w:rsidRPr="00DD7A8C" w:rsidRDefault="00CE1930" w:rsidP="00CE1930">
            <w:pPr>
              <w:rPr>
                <w:sz w:val="18"/>
                <w:szCs w:val="18"/>
                <w:lang w:val="en-GB"/>
              </w:rPr>
            </w:pPr>
            <w:r w:rsidRPr="00DD7A8C">
              <w:rPr>
                <w:sz w:val="18"/>
                <w:szCs w:val="18"/>
                <w:lang w:val="en-GB"/>
              </w:rPr>
              <w:t xml:space="preserve">  </w:t>
            </w:r>
            <w:r w:rsidRPr="00DD7A8C">
              <w:rPr>
                <w:rFonts w:cstheme="minorHAnsi"/>
                <w:sz w:val="18"/>
                <w:szCs w:val="18"/>
                <w:lang w:val="en-GB"/>
              </w:rPr>
              <w:t>Not employed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37C6" w14:textId="5D59D488" w:rsidR="00CE1930" w:rsidRPr="008226E0" w:rsidRDefault="00CE1930" w:rsidP="00CE1930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186, 153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643A" w14:textId="7DA84FD8" w:rsidR="00CE1930" w:rsidRPr="008226E0" w:rsidRDefault="00CE1930" w:rsidP="00CE1930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80.1 </w:t>
            </w:r>
            <w:r w:rsidR="00180F76" w:rsidRPr="008226E0">
              <w:rPr>
                <w:sz w:val="18"/>
                <w:szCs w:val="18"/>
                <w:lang w:val="en-US"/>
              </w:rPr>
              <w:t>(</w:t>
            </w:r>
            <w:r w:rsidRPr="008226E0">
              <w:rPr>
                <w:sz w:val="18"/>
                <w:szCs w:val="18"/>
                <w:lang w:val="en-US"/>
              </w:rPr>
              <w:t>7.8</w:t>
            </w:r>
            <w:r w:rsidR="00180F76" w:rsidRPr="008226E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A882" w14:textId="12EF2695" w:rsidR="00CE1930" w:rsidRPr="008226E0" w:rsidRDefault="00CE1930" w:rsidP="00CE1930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80.6 (8.3)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8035" w14:textId="71B481BA" w:rsidR="00CE1930" w:rsidRPr="008226E0" w:rsidRDefault="00180F76" w:rsidP="00CE1930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166, 135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4A31" w14:textId="5108A137" w:rsidR="00CE1930" w:rsidRPr="008226E0" w:rsidRDefault="00180F76" w:rsidP="00180F76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>80.0 (8.4)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2AF0" w14:textId="2F480075" w:rsidR="00CE1930" w:rsidRPr="008226E0" w:rsidRDefault="00180F76" w:rsidP="00180F7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81.0 (7.1)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442F" w14:textId="3B7A66B5" w:rsidR="00CE1930" w:rsidRPr="008226E0" w:rsidRDefault="00180F76" w:rsidP="00180F7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130, 109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7073" w14:textId="10A873AC" w:rsidR="00CE1930" w:rsidRPr="008226E0" w:rsidRDefault="00180F76" w:rsidP="00180F76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>80.0 (8.0)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E085" w14:textId="6CD4E8D4" w:rsidR="00CE1930" w:rsidRPr="008226E0" w:rsidRDefault="00180F76" w:rsidP="00180F76">
            <w:pPr>
              <w:tabs>
                <w:tab w:val="left" w:pos="1170"/>
              </w:tabs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80.8 (6.9)</w:t>
            </w:r>
          </w:p>
        </w:tc>
      </w:tr>
      <w:tr w:rsidR="00F0029E" w:rsidRPr="0001538D" w14:paraId="5CBFD41F" w14:textId="010D446C" w:rsidTr="00B12421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DAAE" w14:textId="1821931E" w:rsidR="00F0029E" w:rsidRPr="008226E0" w:rsidRDefault="00F0029E" w:rsidP="00F0029E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Missing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007A" w14:textId="6AF997E2" w:rsidR="00F0029E" w:rsidRPr="008226E0" w:rsidRDefault="00090F78" w:rsidP="00F0029E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12, 17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3C29" w14:textId="6ED98E35" w:rsidR="00F0029E" w:rsidRPr="008226E0" w:rsidRDefault="00090F78" w:rsidP="00F0029E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77.2 </w:t>
            </w:r>
            <w:r w:rsidR="00180F76" w:rsidRPr="008226E0">
              <w:rPr>
                <w:sz w:val="18"/>
                <w:szCs w:val="18"/>
                <w:lang w:val="en-US"/>
              </w:rPr>
              <w:t>(</w:t>
            </w:r>
            <w:r w:rsidRPr="008226E0">
              <w:rPr>
                <w:sz w:val="18"/>
                <w:szCs w:val="18"/>
                <w:lang w:val="en-US"/>
              </w:rPr>
              <w:t>5.4</w:t>
            </w:r>
            <w:r w:rsidR="00180F76" w:rsidRPr="008226E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C3D6" w14:textId="02DBE12C" w:rsidR="00F0029E" w:rsidRPr="008226E0" w:rsidRDefault="00090F78" w:rsidP="00180F76">
            <w:pPr>
              <w:tabs>
                <w:tab w:val="center" w:pos="390"/>
                <w:tab w:val="right" w:pos="781"/>
              </w:tabs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ab/>
              <w:t xml:space="preserve">78.4 </w:t>
            </w:r>
            <w:r w:rsidR="00180F76" w:rsidRPr="008226E0">
              <w:rPr>
                <w:sz w:val="18"/>
                <w:szCs w:val="18"/>
                <w:lang w:val="en-US"/>
              </w:rPr>
              <w:t>(</w:t>
            </w:r>
            <w:r w:rsidRPr="008226E0">
              <w:rPr>
                <w:sz w:val="18"/>
                <w:szCs w:val="18"/>
                <w:lang w:val="en-US"/>
              </w:rPr>
              <w:t>9.1</w:t>
            </w:r>
            <w:r w:rsidR="00180F76" w:rsidRPr="008226E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EBDD" w14:textId="3F18A315" w:rsidR="00F0029E" w:rsidRPr="008226E0" w:rsidRDefault="00180F76" w:rsidP="00F0029E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10, 11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78B0" w14:textId="254F8419" w:rsidR="00F0029E" w:rsidRPr="008226E0" w:rsidRDefault="00180F76" w:rsidP="00180F76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>82.1 (8.0)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FE5C" w14:textId="6070E503" w:rsidR="00F0029E" w:rsidRPr="008226E0" w:rsidRDefault="00180F76" w:rsidP="00F0029E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color w:val="000000" w:themeColor="text1"/>
                <w:sz w:val="18"/>
                <w:szCs w:val="18"/>
                <w:lang w:val="en-US"/>
              </w:rPr>
              <w:t>82.0 (7.6)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E42B" w14:textId="4D5AFC03" w:rsidR="00F0029E" w:rsidRPr="008226E0" w:rsidRDefault="00180F76" w:rsidP="00180F76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6,</w:t>
            </w:r>
            <w:r w:rsidR="00D45C8C" w:rsidRPr="008226E0">
              <w:rPr>
                <w:sz w:val="18"/>
                <w:szCs w:val="18"/>
                <w:lang w:val="en-US"/>
              </w:rPr>
              <w:t xml:space="preserve"> </w:t>
            </w:r>
            <w:r w:rsidRPr="008226E0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09CF" w14:textId="57BFD1FD" w:rsidR="00F0029E" w:rsidRPr="008226E0" w:rsidRDefault="00D45C8C" w:rsidP="00D45C8C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73.4 (11.0)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08EA" w14:textId="7B121DC7" w:rsidR="00F0029E" w:rsidRPr="008226E0" w:rsidRDefault="00D45C8C" w:rsidP="00F0029E">
            <w:pPr>
              <w:jc w:val="right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83.3 (6.0)</w:t>
            </w:r>
          </w:p>
        </w:tc>
      </w:tr>
    </w:tbl>
    <w:p w14:paraId="08505197" w14:textId="5284C7C1" w:rsidR="00646B35" w:rsidRDefault="002C2EE4" w:rsidP="009C4C0F">
      <w:pPr>
        <w:ind w:left="-851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KINDL-score: </w:t>
      </w:r>
      <w:r w:rsidR="00B7482D">
        <w:rPr>
          <w:sz w:val="20"/>
          <w:szCs w:val="20"/>
          <w:lang w:val="en-US"/>
        </w:rPr>
        <w:t>h</w:t>
      </w:r>
      <w:r w:rsidR="007F06A4" w:rsidRPr="007F06A4">
        <w:rPr>
          <w:sz w:val="20"/>
          <w:szCs w:val="20"/>
          <w:lang w:val="en-US"/>
        </w:rPr>
        <w:t>igher scores indicate better health-related quality of life.</w:t>
      </w:r>
      <w:r w:rsidR="00B35FC1">
        <w:rPr>
          <w:sz w:val="20"/>
          <w:szCs w:val="20"/>
          <w:lang w:val="en-US"/>
        </w:rPr>
        <w:t xml:space="preserve"> </w:t>
      </w:r>
      <w:r w:rsidR="00B35FC1" w:rsidRPr="00B35FC1">
        <w:rPr>
          <w:sz w:val="20"/>
          <w:szCs w:val="20"/>
          <w:lang w:val="en-US"/>
        </w:rPr>
        <w:t>Class 1: “no or very low % of employment”, class 2: “part-time after 1 year”, class 3: “full time after 1 year”, class 4: “part-time after 2 years”, class 5: “rapidly increasing – decreasing”. Please see also Figure 1</w:t>
      </w:r>
      <w:r w:rsidR="007F06A4" w:rsidRPr="007F06A4">
        <w:rPr>
          <w:sz w:val="20"/>
          <w:szCs w:val="20"/>
          <w:lang w:val="en-US"/>
        </w:rPr>
        <w:t xml:space="preserve"> </w:t>
      </w:r>
      <w:proofErr w:type="spellStart"/>
      <w:r w:rsidR="007F06A4" w:rsidRPr="007F06A4">
        <w:rPr>
          <w:sz w:val="20"/>
          <w:szCs w:val="20"/>
          <w:vertAlign w:val="superscript"/>
          <w:lang w:val="en-US"/>
        </w:rPr>
        <w:t>a</w:t>
      </w:r>
      <w:r w:rsidR="007F06A4" w:rsidRPr="007F06A4">
        <w:rPr>
          <w:sz w:val="20"/>
          <w:szCs w:val="20"/>
          <w:lang w:val="en-US"/>
        </w:rPr>
        <w:t>for</w:t>
      </w:r>
      <w:proofErr w:type="spellEnd"/>
      <w:r w:rsidR="007F06A4" w:rsidRPr="007F06A4">
        <w:rPr>
          <w:sz w:val="20"/>
          <w:szCs w:val="20"/>
          <w:lang w:val="en-US"/>
        </w:rPr>
        <w:t xml:space="preserve"> statistical models considered as full-time work. h: hours; m: months; Q1: first quartile; Q3: third quartile.</w:t>
      </w:r>
    </w:p>
    <w:p w14:paraId="26AF5665" w14:textId="78442C35" w:rsidR="007106DC" w:rsidRDefault="00636294" w:rsidP="009C4C0F">
      <w:pPr>
        <w:ind w:left="-851"/>
        <w:jc w:val="both"/>
        <w:rPr>
          <w:rFonts w:ascii="Times New Roman" w:eastAsia="Calibri" w:hAnsi="Times New Roman" w:cs="Times New Roman"/>
          <w:sz w:val="14"/>
          <w:szCs w:val="14"/>
          <w:lang w:val="en-US"/>
        </w:rPr>
      </w:pPr>
      <w:r w:rsidRPr="00646B35">
        <w:rPr>
          <w:rFonts w:ascii="Times New Roman" w:eastAsia="Calibri" w:hAnsi="Times New Roman" w:cs="Times New Roman"/>
          <w:sz w:val="14"/>
          <w:szCs w:val="14"/>
          <w:lang w:val="en-US"/>
        </w:rPr>
        <w:t xml:space="preserve">Summary Tables S3, S4: </w:t>
      </w:r>
      <w:r w:rsidR="009C4C0F" w:rsidRPr="00646B35">
        <w:rPr>
          <w:rFonts w:ascii="Times New Roman" w:eastAsia="Calibri" w:hAnsi="Times New Roman" w:cs="Times New Roman"/>
          <w:sz w:val="14"/>
          <w:szCs w:val="14"/>
          <w:lang w:val="en-US"/>
        </w:rPr>
        <w:t>Comparing the descriptive results by trajectory class, the highest SDQ scores for boys were f</w:t>
      </w:r>
      <w:r w:rsidR="00646B35" w:rsidRPr="00646B35">
        <w:rPr>
          <w:rFonts w:ascii="Times New Roman" w:eastAsia="Calibri" w:hAnsi="Times New Roman" w:cs="Times New Roman"/>
          <w:sz w:val="14"/>
          <w:szCs w:val="14"/>
          <w:lang w:val="en-US"/>
        </w:rPr>
        <w:t>ound in trajectory class 3 at 4, 5, and 6 years</w:t>
      </w:r>
      <w:r w:rsidR="009C4C0F" w:rsidRPr="00646B35">
        <w:rPr>
          <w:rFonts w:ascii="Times New Roman" w:eastAsia="Calibri" w:hAnsi="Times New Roman" w:cs="Times New Roman"/>
          <w:sz w:val="14"/>
          <w:szCs w:val="14"/>
          <w:lang w:val="en-US"/>
        </w:rPr>
        <w:t xml:space="preserve">. For girls, the highest </w:t>
      </w:r>
      <w:r w:rsidR="00646B35" w:rsidRPr="00646B35">
        <w:rPr>
          <w:rFonts w:ascii="Times New Roman" w:eastAsia="Calibri" w:hAnsi="Times New Roman" w:cs="Times New Roman"/>
          <w:sz w:val="14"/>
          <w:szCs w:val="14"/>
          <w:lang w:val="en-US"/>
        </w:rPr>
        <w:t>scores were found in class 1 (4, and 6 years) and class 3 (5 years</w:t>
      </w:r>
      <w:r w:rsidR="009C4C0F" w:rsidRPr="00646B35">
        <w:rPr>
          <w:rFonts w:ascii="Times New Roman" w:eastAsia="Calibri" w:hAnsi="Times New Roman" w:cs="Times New Roman"/>
          <w:sz w:val="14"/>
          <w:szCs w:val="14"/>
          <w:lang w:val="en-US"/>
        </w:rPr>
        <w:t>). Comparing descriptive results by maternal employment status, the highest health-related quality of life, and the fewest emotional and social difficulties with 4, and 5 years of age were found among maternal part-time employment. In contrast, the lowest health-related quality of life with 4, 5, and 6 years was found among maternal marginal-part time employment. Girls in this group also showed the highest SDQ-scores.</w:t>
      </w:r>
    </w:p>
    <w:p w14:paraId="6A60E30A" w14:textId="70B9D3A2" w:rsidR="00B35FC1" w:rsidRDefault="00B35FC1" w:rsidP="009C4C0F">
      <w:pPr>
        <w:ind w:left="-851"/>
        <w:jc w:val="both"/>
        <w:rPr>
          <w:rFonts w:ascii="Times New Roman" w:eastAsia="Calibri" w:hAnsi="Times New Roman" w:cs="Times New Roman"/>
          <w:sz w:val="14"/>
          <w:szCs w:val="14"/>
          <w:lang w:val="en-US"/>
        </w:rPr>
      </w:pPr>
    </w:p>
    <w:p w14:paraId="23F8ED02" w14:textId="3BBF3365" w:rsidR="00B35FC1" w:rsidRDefault="00B35FC1" w:rsidP="009C4C0F">
      <w:pPr>
        <w:ind w:left="-851"/>
        <w:jc w:val="both"/>
        <w:rPr>
          <w:b/>
          <w:sz w:val="14"/>
          <w:szCs w:val="14"/>
          <w:lang w:val="en-GB"/>
        </w:rPr>
      </w:pPr>
    </w:p>
    <w:p w14:paraId="31236AE1" w14:textId="74EF6D9A" w:rsidR="00B35FC1" w:rsidRDefault="00B35FC1" w:rsidP="009C4C0F">
      <w:pPr>
        <w:ind w:left="-851"/>
        <w:jc w:val="both"/>
        <w:rPr>
          <w:b/>
          <w:sz w:val="14"/>
          <w:szCs w:val="14"/>
          <w:lang w:val="en-GB"/>
        </w:rPr>
      </w:pPr>
    </w:p>
    <w:p w14:paraId="204C9446" w14:textId="31A319A8" w:rsidR="00B35FC1" w:rsidRDefault="00B35FC1" w:rsidP="009C4C0F">
      <w:pPr>
        <w:ind w:left="-851"/>
        <w:jc w:val="both"/>
        <w:rPr>
          <w:b/>
          <w:sz w:val="14"/>
          <w:szCs w:val="14"/>
          <w:lang w:val="en-GB"/>
        </w:rPr>
      </w:pPr>
    </w:p>
    <w:p w14:paraId="591C1BB8" w14:textId="264C9D4E" w:rsidR="00B35FC1" w:rsidRDefault="00B35FC1" w:rsidP="009C4C0F">
      <w:pPr>
        <w:ind w:left="-851"/>
        <w:jc w:val="both"/>
        <w:rPr>
          <w:b/>
          <w:sz w:val="14"/>
          <w:szCs w:val="14"/>
          <w:lang w:val="en-GB"/>
        </w:rPr>
      </w:pPr>
    </w:p>
    <w:p w14:paraId="643B7F51" w14:textId="425DB6F0" w:rsidR="00B35FC1" w:rsidRDefault="00B35FC1" w:rsidP="009C4C0F">
      <w:pPr>
        <w:ind w:left="-851"/>
        <w:jc w:val="both"/>
        <w:rPr>
          <w:b/>
          <w:sz w:val="14"/>
          <w:szCs w:val="14"/>
          <w:lang w:val="en-GB"/>
        </w:rPr>
      </w:pPr>
    </w:p>
    <w:p w14:paraId="203FF1BA" w14:textId="00B69728" w:rsidR="00B35FC1" w:rsidRDefault="00B35FC1" w:rsidP="009C4C0F">
      <w:pPr>
        <w:ind w:left="-851"/>
        <w:jc w:val="both"/>
        <w:rPr>
          <w:b/>
          <w:sz w:val="14"/>
          <w:szCs w:val="14"/>
          <w:lang w:val="en-GB"/>
        </w:rPr>
      </w:pPr>
    </w:p>
    <w:p w14:paraId="77D1819D" w14:textId="51F03ADD" w:rsidR="00B35FC1" w:rsidRDefault="00B35FC1" w:rsidP="009C4C0F">
      <w:pPr>
        <w:ind w:left="-851"/>
        <w:jc w:val="both"/>
        <w:rPr>
          <w:b/>
          <w:sz w:val="14"/>
          <w:szCs w:val="14"/>
          <w:lang w:val="en-GB"/>
        </w:rPr>
      </w:pPr>
    </w:p>
    <w:p w14:paraId="080F18F7" w14:textId="6A48D123" w:rsidR="00B35FC1" w:rsidRDefault="00B35FC1" w:rsidP="009C4C0F">
      <w:pPr>
        <w:ind w:left="-851"/>
        <w:jc w:val="both"/>
        <w:rPr>
          <w:b/>
          <w:sz w:val="14"/>
          <w:szCs w:val="14"/>
          <w:lang w:val="en-GB"/>
        </w:rPr>
      </w:pPr>
    </w:p>
    <w:p w14:paraId="068C28ED" w14:textId="3E7C915C" w:rsidR="00B35FC1" w:rsidRDefault="00B35FC1" w:rsidP="009C4C0F">
      <w:pPr>
        <w:ind w:left="-851"/>
        <w:jc w:val="both"/>
        <w:rPr>
          <w:b/>
          <w:sz w:val="14"/>
          <w:szCs w:val="14"/>
          <w:lang w:val="en-GB"/>
        </w:rPr>
      </w:pPr>
    </w:p>
    <w:p w14:paraId="4BE156C7" w14:textId="122D8B98" w:rsidR="00B35FC1" w:rsidRDefault="00B35FC1" w:rsidP="009C4C0F">
      <w:pPr>
        <w:ind w:left="-851"/>
        <w:jc w:val="both"/>
        <w:rPr>
          <w:b/>
          <w:sz w:val="14"/>
          <w:szCs w:val="14"/>
          <w:lang w:val="en-GB"/>
        </w:rPr>
      </w:pPr>
    </w:p>
    <w:p w14:paraId="78510E39" w14:textId="6D29394E" w:rsidR="00B35FC1" w:rsidRDefault="00B35FC1" w:rsidP="009C4C0F">
      <w:pPr>
        <w:ind w:left="-851"/>
        <w:jc w:val="both"/>
        <w:rPr>
          <w:b/>
          <w:sz w:val="14"/>
          <w:szCs w:val="14"/>
          <w:lang w:val="en-GB"/>
        </w:rPr>
      </w:pPr>
    </w:p>
    <w:p w14:paraId="6188501B" w14:textId="0FD2115E" w:rsidR="00B35FC1" w:rsidRDefault="00B35FC1" w:rsidP="009C4C0F">
      <w:pPr>
        <w:ind w:left="-851"/>
        <w:jc w:val="both"/>
        <w:rPr>
          <w:b/>
          <w:sz w:val="14"/>
          <w:szCs w:val="14"/>
          <w:lang w:val="en-GB"/>
        </w:rPr>
      </w:pPr>
    </w:p>
    <w:p w14:paraId="08F101DE" w14:textId="3D9AD174" w:rsidR="00B35FC1" w:rsidRDefault="00B35FC1" w:rsidP="009C4C0F">
      <w:pPr>
        <w:ind w:left="-851"/>
        <w:jc w:val="both"/>
        <w:rPr>
          <w:b/>
          <w:sz w:val="14"/>
          <w:szCs w:val="14"/>
          <w:lang w:val="en-GB"/>
        </w:rPr>
      </w:pPr>
    </w:p>
    <w:p w14:paraId="7762241B" w14:textId="370FE1BC" w:rsidR="00B35FC1" w:rsidRDefault="00B35FC1" w:rsidP="009C4C0F">
      <w:pPr>
        <w:ind w:left="-851"/>
        <w:jc w:val="both"/>
        <w:rPr>
          <w:b/>
          <w:sz w:val="14"/>
          <w:szCs w:val="14"/>
          <w:lang w:val="en-GB"/>
        </w:rPr>
      </w:pPr>
    </w:p>
    <w:p w14:paraId="7753C2C2" w14:textId="08CAF50F" w:rsidR="00B35FC1" w:rsidRDefault="00B35FC1" w:rsidP="009C4C0F">
      <w:pPr>
        <w:ind w:left="-851"/>
        <w:jc w:val="both"/>
        <w:rPr>
          <w:b/>
          <w:sz w:val="14"/>
          <w:szCs w:val="14"/>
          <w:lang w:val="en-GB"/>
        </w:rPr>
      </w:pPr>
    </w:p>
    <w:p w14:paraId="6D27E35E" w14:textId="24F06C1E" w:rsidR="00B35FC1" w:rsidRDefault="00B35FC1" w:rsidP="009C4C0F">
      <w:pPr>
        <w:ind w:left="-851"/>
        <w:jc w:val="both"/>
        <w:rPr>
          <w:b/>
          <w:sz w:val="14"/>
          <w:szCs w:val="14"/>
          <w:lang w:val="en-GB"/>
        </w:rPr>
      </w:pPr>
    </w:p>
    <w:p w14:paraId="5391ED4D" w14:textId="110F7C02" w:rsidR="00B35FC1" w:rsidRPr="00646B35" w:rsidRDefault="00B35FC1" w:rsidP="009C4C0F">
      <w:pPr>
        <w:ind w:left="-851"/>
        <w:jc w:val="both"/>
        <w:rPr>
          <w:b/>
          <w:sz w:val="14"/>
          <w:szCs w:val="14"/>
          <w:lang w:val="en-GB"/>
        </w:rPr>
      </w:pPr>
    </w:p>
    <w:p w14:paraId="2F923549" w14:textId="7FF669BB" w:rsidR="00662B5C" w:rsidRPr="0057027D" w:rsidRDefault="001141C4" w:rsidP="00D03702">
      <w:pPr>
        <w:spacing w:after="0"/>
        <w:ind w:left="-426" w:right="-141"/>
        <w:rPr>
          <w:noProof/>
          <w:lang w:val="en-GB" w:eastAsia="de-DE"/>
        </w:rPr>
      </w:pPr>
      <w:r w:rsidRPr="0057027D">
        <w:rPr>
          <w:b/>
          <w:noProof/>
          <w:lang w:val="en-GB" w:eastAsia="de-DE"/>
        </w:rPr>
        <w:lastRenderedPageBreak/>
        <w:t>Supplementary</w:t>
      </w:r>
      <w:r w:rsidR="00432D27" w:rsidRPr="0057027D">
        <w:rPr>
          <w:b/>
          <w:noProof/>
          <w:lang w:val="en-GB" w:eastAsia="de-DE"/>
        </w:rPr>
        <w:t xml:space="preserve"> Table S5</w:t>
      </w:r>
      <w:r w:rsidR="00662B5C" w:rsidRPr="0057027D">
        <w:rPr>
          <w:noProof/>
          <w:lang w:val="en-GB" w:eastAsia="de-DE"/>
        </w:rPr>
        <w:t xml:space="preserve">. Associations between maternal employment after childbirth (n=5 trajectory classes, and working status 12 months after childbirth) and </w:t>
      </w:r>
      <w:r w:rsidR="000314C0" w:rsidRPr="0057027D">
        <w:rPr>
          <w:noProof/>
          <w:lang w:val="en-GB" w:eastAsia="de-DE"/>
        </w:rPr>
        <w:t xml:space="preserve">mental health </w:t>
      </w:r>
      <w:r w:rsidR="003B7C42">
        <w:rPr>
          <w:noProof/>
          <w:lang w:val="en-GB" w:eastAsia="de-DE"/>
        </w:rPr>
        <w:t xml:space="preserve">problems </w:t>
      </w:r>
      <w:r w:rsidR="000314C0" w:rsidRPr="0057027D">
        <w:rPr>
          <w:noProof/>
          <w:lang w:val="en-GB" w:eastAsia="de-DE"/>
        </w:rPr>
        <w:t xml:space="preserve">of </w:t>
      </w:r>
      <w:r w:rsidR="00662B5C" w:rsidRPr="0057027D">
        <w:rPr>
          <w:noProof/>
          <w:lang w:val="en-GB" w:eastAsia="de-DE"/>
        </w:rPr>
        <w:t>child</w:t>
      </w:r>
      <w:r w:rsidR="000314C0" w:rsidRPr="0057027D">
        <w:rPr>
          <w:noProof/>
          <w:lang w:val="en-GB" w:eastAsia="de-DE"/>
        </w:rPr>
        <w:t>ren aged 4, 5 and 6</w:t>
      </w:r>
      <w:r w:rsidR="00662B5C" w:rsidRPr="0057027D">
        <w:rPr>
          <w:noProof/>
          <w:lang w:val="en-GB" w:eastAsia="de-DE"/>
        </w:rPr>
        <w:t xml:space="preserve"> </w:t>
      </w:r>
      <w:r w:rsidR="00662B5C" w:rsidRPr="0057027D">
        <w:rPr>
          <w:noProof/>
          <w:u w:val="single"/>
          <w:lang w:val="en-GB" w:eastAsia="de-DE"/>
        </w:rPr>
        <w:t xml:space="preserve">indexed </w:t>
      </w:r>
      <w:r w:rsidR="000314C0" w:rsidRPr="0057027D">
        <w:rPr>
          <w:noProof/>
          <w:u w:val="single"/>
          <w:lang w:val="en-GB" w:eastAsia="de-DE"/>
        </w:rPr>
        <w:t xml:space="preserve">by </w:t>
      </w:r>
      <w:r w:rsidR="00662B5C" w:rsidRPr="0057027D">
        <w:rPr>
          <w:noProof/>
          <w:u w:val="single"/>
          <w:lang w:val="en-GB" w:eastAsia="de-DE"/>
        </w:rPr>
        <w:t xml:space="preserve">the </w:t>
      </w:r>
      <w:r w:rsidR="0041205E" w:rsidRPr="0057027D">
        <w:rPr>
          <w:noProof/>
          <w:u w:val="single"/>
          <w:lang w:val="en-GB" w:eastAsia="de-DE"/>
        </w:rPr>
        <w:t xml:space="preserve">total </w:t>
      </w:r>
      <w:r w:rsidR="00662B5C" w:rsidRPr="0057027D">
        <w:rPr>
          <w:noProof/>
          <w:u w:val="single"/>
          <w:lang w:val="en-GB" w:eastAsia="de-DE"/>
        </w:rPr>
        <w:t>SDQ-score</w:t>
      </w:r>
      <w:r w:rsidR="00662B5C" w:rsidRPr="0057027D">
        <w:rPr>
          <w:noProof/>
          <w:lang w:val="en-GB" w:eastAsia="de-DE"/>
        </w:rPr>
        <w:t xml:space="preserve"> (results of </w:t>
      </w:r>
      <w:r w:rsidR="00662B5C" w:rsidRPr="0057027D">
        <w:rPr>
          <w:b/>
          <w:noProof/>
          <w:lang w:val="en-GB" w:eastAsia="de-DE"/>
        </w:rPr>
        <w:t>crude linear regression</w:t>
      </w:r>
      <w:r w:rsidR="00662B5C" w:rsidRPr="0057027D">
        <w:rPr>
          <w:noProof/>
          <w:lang w:val="en-GB" w:eastAsia="de-DE"/>
        </w:rPr>
        <w:t xml:space="preserve"> models). </w:t>
      </w:r>
      <w:r w:rsidR="003F7B39" w:rsidRPr="003F7B39">
        <w:rPr>
          <w:noProof/>
          <w:lang w:val="en-GB" w:eastAsia="de-DE"/>
        </w:rPr>
        <w:t>Ulm SPATZ Health Study, Germany.</w:t>
      </w:r>
    </w:p>
    <w:tbl>
      <w:tblPr>
        <w:tblStyle w:val="TableGrid"/>
        <w:tblW w:w="10215" w:type="dxa"/>
        <w:tblInd w:w="-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67"/>
        <w:gridCol w:w="1709"/>
        <w:gridCol w:w="567"/>
        <w:gridCol w:w="567"/>
        <w:gridCol w:w="1559"/>
        <w:gridCol w:w="567"/>
        <w:gridCol w:w="567"/>
        <w:gridCol w:w="1701"/>
        <w:gridCol w:w="567"/>
      </w:tblGrid>
      <w:tr w:rsidR="00662B5C" w:rsidRPr="00B35FC1" w14:paraId="4F31B976" w14:textId="77777777" w:rsidTr="004C7F28"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17130E22" w14:textId="77777777" w:rsidR="00662B5C" w:rsidRPr="008226E0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111F54F" w14:textId="77777777" w:rsidR="00662B5C" w:rsidRPr="008226E0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3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8FCB210" w14:textId="473B7843" w:rsidR="00662B5C" w:rsidRPr="008226E0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Difference in means (95% CI) in </w:t>
            </w:r>
            <w:r w:rsidR="005A6176" w:rsidRPr="008226E0">
              <w:rPr>
                <w:sz w:val="18"/>
                <w:szCs w:val="18"/>
                <w:lang w:val="en-US"/>
              </w:rPr>
              <w:t xml:space="preserve">total </w:t>
            </w:r>
            <w:r w:rsidRPr="008226E0">
              <w:rPr>
                <w:sz w:val="18"/>
                <w:szCs w:val="18"/>
                <w:lang w:val="en-US"/>
              </w:rPr>
              <w:t>SDQ</w:t>
            </w:r>
            <w:r w:rsidR="0041205E" w:rsidRPr="008226E0">
              <w:rPr>
                <w:sz w:val="18"/>
                <w:szCs w:val="18"/>
                <w:lang w:val="en-US"/>
              </w:rPr>
              <w:t>-score</w:t>
            </w:r>
            <w:r w:rsidR="00144746" w:rsidRPr="008226E0">
              <w:rPr>
                <w:sz w:val="18"/>
                <w:szCs w:val="18"/>
                <w:lang w:val="en-US"/>
              </w:rPr>
              <w:t>s</w:t>
            </w:r>
            <w:r w:rsidRPr="008226E0">
              <w:rPr>
                <w:sz w:val="18"/>
                <w:szCs w:val="18"/>
                <w:lang w:val="en-US"/>
              </w:rPr>
              <w:t xml:space="preserve"> by child age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47EBE6" w14:textId="77777777" w:rsidR="00662B5C" w:rsidRPr="008226E0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62B5C" w:rsidRPr="007063BF" w14:paraId="5CEFDF13" w14:textId="77777777" w:rsidTr="004C7F28">
        <w:tc>
          <w:tcPr>
            <w:tcW w:w="1844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41A4B4B7" w14:textId="77777777" w:rsidR="00662B5C" w:rsidRPr="008226E0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6B5A9F1" w14:textId="77777777" w:rsidR="00662B5C" w:rsidRPr="008226E0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2457E1B" w14:textId="7C232817" w:rsidR="00662B5C" w:rsidRPr="008226E0" w:rsidRDefault="00662B5C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4 years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F03BFCE" w14:textId="77777777" w:rsidR="00662B5C" w:rsidRPr="008226E0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DE20E2F" w14:textId="77777777" w:rsidR="00662B5C" w:rsidRPr="008226E0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44724CD" w14:textId="6BC60652" w:rsidR="00662B5C" w:rsidRPr="008226E0" w:rsidRDefault="00662B5C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5 years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85B8C8A" w14:textId="77777777" w:rsidR="00662B5C" w:rsidRPr="008226E0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B2B4939" w14:textId="77777777" w:rsidR="00662B5C" w:rsidRPr="008226E0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6A4E74D" w14:textId="26ED5D52" w:rsidR="00662B5C" w:rsidRPr="008226E0" w:rsidRDefault="00662B5C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6 years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4A3568" w14:textId="77777777" w:rsidR="00662B5C" w:rsidRPr="008226E0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p</w:t>
            </w:r>
          </w:p>
        </w:tc>
      </w:tr>
      <w:tr w:rsidR="00662B5C" w:rsidRPr="007063BF" w14:paraId="26484CA4" w14:textId="77777777" w:rsidTr="004C7F28"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</w:tcPr>
          <w:p w14:paraId="794DC553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Trajectory classes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797F0CC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5AFD8E76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C4F223A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2E0F15A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A97BAD9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9E7F6AB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2EEBDD0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F4972D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1585F2F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662B5C" w:rsidRPr="007063BF" w14:paraId="639F7C7F" w14:textId="77777777" w:rsidTr="004C7F2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0FCC1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BOYS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6DD5567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279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1422095E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CE106B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458DEB2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247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641607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AADC956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811A3F6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208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7CBE54A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4282852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662B5C" w:rsidRPr="007063BF" w14:paraId="1788A71C" w14:textId="77777777" w:rsidTr="004C7F28"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</w:tcPr>
          <w:p w14:paraId="78780281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Class 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F04FE0F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6D934E34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72C090A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F63B10D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E8C398F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488E3E9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29C4DFE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168D5C6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0DDDF83B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662B5C" w:rsidRPr="007063BF" w14:paraId="4D600C7F" w14:textId="77777777" w:rsidTr="004C7F28">
        <w:tc>
          <w:tcPr>
            <w:tcW w:w="1844" w:type="dxa"/>
            <w:tcBorders>
              <w:left w:val="single" w:sz="4" w:space="0" w:color="auto"/>
            </w:tcBorders>
          </w:tcPr>
          <w:p w14:paraId="707F8F12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Class 2</w:t>
            </w:r>
          </w:p>
        </w:tc>
        <w:tc>
          <w:tcPr>
            <w:tcW w:w="567" w:type="dxa"/>
            <w:shd w:val="clear" w:color="auto" w:fill="auto"/>
          </w:tcPr>
          <w:p w14:paraId="68A0A4B1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  <w:shd w:val="clear" w:color="auto" w:fill="auto"/>
          </w:tcPr>
          <w:p w14:paraId="75DAFD94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-0.83 (-2.11, 0.45)</w:t>
            </w:r>
          </w:p>
        </w:tc>
        <w:tc>
          <w:tcPr>
            <w:tcW w:w="567" w:type="dxa"/>
            <w:shd w:val="clear" w:color="auto" w:fill="auto"/>
          </w:tcPr>
          <w:p w14:paraId="6D3F0A74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0.21</w:t>
            </w:r>
          </w:p>
        </w:tc>
        <w:tc>
          <w:tcPr>
            <w:tcW w:w="567" w:type="dxa"/>
            <w:shd w:val="clear" w:color="auto" w:fill="auto"/>
          </w:tcPr>
          <w:p w14:paraId="2680EF5D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B6B99ED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0.41 (-1.84, 1.01)</w:t>
            </w:r>
          </w:p>
        </w:tc>
        <w:tc>
          <w:tcPr>
            <w:tcW w:w="567" w:type="dxa"/>
            <w:shd w:val="clear" w:color="auto" w:fill="auto"/>
          </w:tcPr>
          <w:p w14:paraId="29FCFC74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0.57</w:t>
            </w:r>
          </w:p>
        </w:tc>
        <w:tc>
          <w:tcPr>
            <w:tcW w:w="567" w:type="dxa"/>
            <w:shd w:val="clear" w:color="auto" w:fill="auto"/>
          </w:tcPr>
          <w:p w14:paraId="696DC26F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2C9036D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0.48 (-1.26, 2.22)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4954409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0.59</w:t>
            </w:r>
          </w:p>
        </w:tc>
      </w:tr>
      <w:tr w:rsidR="00662B5C" w:rsidRPr="007063BF" w14:paraId="26946C71" w14:textId="77777777" w:rsidTr="004C7F28">
        <w:tc>
          <w:tcPr>
            <w:tcW w:w="1844" w:type="dxa"/>
            <w:tcBorders>
              <w:left w:val="single" w:sz="4" w:space="0" w:color="auto"/>
            </w:tcBorders>
          </w:tcPr>
          <w:p w14:paraId="78CC4E4F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Class 3</w:t>
            </w:r>
          </w:p>
        </w:tc>
        <w:tc>
          <w:tcPr>
            <w:tcW w:w="567" w:type="dxa"/>
            <w:shd w:val="clear" w:color="auto" w:fill="auto"/>
          </w:tcPr>
          <w:p w14:paraId="50E5154C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  <w:shd w:val="clear" w:color="auto" w:fill="auto"/>
          </w:tcPr>
          <w:p w14:paraId="7F6EF453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0.14 (-1.43, 1.70)</w:t>
            </w:r>
          </w:p>
        </w:tc>
        <w:tc>
          <w:tcPr>
            <w:tcW w:w="567" w:type="dxa"/>
            <w:shd w:val="clear" w:color="auto" w:fill="auto"/>
          </w:tcPr>
          <w:p w14:paraId="5EA00DAF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0.86</w:t>
            </w:r>
          </w:p>
        </w:tc>
        <w:tc>
          <w:tcPr>
            <w:tcW w:w="567" w:type="dxa"/>
            <w:shd w:val="clear" w:color="auto" w:fill="auto"/>
          </w:tcPr>
          <w:p w14:paraId="3D39E464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70FBA6CB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0.27 (-1.51, 2.05)</w:t>
            </w:r>
          </w:p>
        </w:tc>
        <w:tc>
          <w:tcPr>
            <w:tcW w:w="567" w:type="dxa"/>
            <w:shd w:val="clear" w:color="auto" w:fill="auto"/>
          </w:tcPr>
          <w:p w14:paraId="013AAB1E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0.77</w:t>
            </w:r>
          </w:p>
        </w:tc>
        <w:tc>
          <w:tcPr>
            <w:tcW w:w="567" w:type="dxa"/>
            <w:shd w:val="clear" w:color="auto" w:fill="auto"/>
          </w:tcPr>
          <w:p w14:paraId="42C34AA1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912ED30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1.18 (-0.84, 3.19)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622228E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0.25</w:t>
            </w:r>
          </w:p>
        </w:tc>
      </w:tr>
      <w:tr w:rsidR="00662B5C" w:rsidRPr="007063BF" w14:paraId="031369A8" w14:textId="77777777" w:rsidTr="004C7F28">
        <w:tc>
          <w:tcPr>
            <w:tcW w:w="1844" w:type="dxa"/>
            <w:tcBorders>
              <w:left w:val="single" w:sz="4" w:space="0" w:color="auto"/>
            </w:tcBorders>
          </w:tcPr>
          <w:p w14:paraId="2710F023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Class 4</w:t>
            </w:r>
          </w:p>
        </w:tc>
        <w:tc>
          <w:tcPr>
            <w:tcW w:w="567" w:type="dxa"/>
            <w:shd w:val="clear" w:color="auto" w:fill="auto"/>
          </w:tcPr>
          <w:p w14:paraId="4FD93453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  <w:shd w:val="clear" w:color="auto" w:fill="auto"/>
          </w:tcPr>
          <w:p w14:paraId="5AB9242D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-0.28 (-2.39, 1.83)</w:t>
            </w:r>
          </w:p>
        </w:tc>
        <w:tc>
          <w:tcPr>
            <w:tcW w:w="567" w:type="dxa"/>
            <w:shd w:val="clear" w:color="auto" w:fill="auto"/>
          </w:tcPr>
          <w:p w14:paraId="0BADABE4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0.79</w:t>
            </w:r>
          </w:p>
        </w:tc>
        <w:tc>
          <w:tcPr>
            <w:tcW w:w="567" w:type="dxa"/>
            <w:shd w:val="clear" w:color="auto" w:fill="auto"/>
          </w:tcPr>
          <w:p w14:paraId="20A7FFA1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680686FF" w14:textId="77777777" w:rsidR="00662B5C" w:rsidRPr="007063BF" w:rsidRDefault="00662B5C" w:rsidP="005A6176">
            <w:pPr>
              <w:tabs>
                <w:tab w:val="left" w:pos="1485"/>
              </w:tabs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-0.63 (-2.48, 1.22)</w:t>
            </w:r>
          </w:p>
        </w:tc>
        <w:tc>
          <w:tcPr>
            <w:tcW w:w="567" w:type="dxa"/>
            <w:shd w:val="clear" w:color="auto" w:fill="auto"/>
          </w:tcPr>
          <w:p w14:paraId="5D75D7BA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0.50</w:t>
            </w:r>
          </w:p>
        </w:tc>
        <w:tc>
          <w:tcPr>
            <w:tcW w:w="567" w:type="dxa"/>
            <w:shd w:val="clear" w:color="auto" w:fill="auto"/>
          </w:tcPr>
          <w:p w14:paraId="0CE1D46A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E9E91D1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-0.19 (-2.48, 2.10)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44CD851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0.87</w:t>
            </w:r>
          </w:p>
        </w:tc>
      </w:tr>
      <w:tr w:rsidR="00662B5C" w:rsidRPr="007063BF" w14:paraId="4547EA17" w14:textId="77777777" w:rsidTr="004C7F28">
        <w:tc>
          <w:tcPr>
            <w:tcW w:w="1844" w:type="dxa"/>
            <w:tcBorders>
              <w:left w:val="single" w:sz="4" w:space="0" w:color="auto"/>
            </w:tcBorders>
          </w:tcPr>
          <w:p w14:paraId="1AC8F76C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Class 5</w:t>
            </w:r>
          </w:p>
        </w:tc>
        <w:tc>
          <w:tcPr>
            <w:tcW w:w="567" w:type="dxa"/>
            <w:shd w:val="clear" w:color="auto" w:fill="auto"/>
          </w:tcPr>
          <w:p w14:paraId="2AC8B637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  <w:shd w:val="clear" w:color="auto" w:fill="auto"/>
          </w:tcPr>
          <w:p w14:paraId="71032D80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-1.36 (-3.29, 0.56)</w:t>
            </w:r>
          </w:p>
        </w:tc>
        <w:tc>
          <w:tcPr>
            <w:tcW w:w="567" w:type="dxa"/>
            <w:shd w:val="clear" w:color="auto" w:fill="auto"/>
          </w:tcPr>
          <w:p w14:paraId="21F57951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0.17</w:t>
            </w:r>
          </w:p>
        </w:tc>
        <w:tc>
          <w:tcPr>
            <w:tcW w:w="567" w:type="dxa"/>
            <w:shd w:val="clear" w:color="auto" w:fill="auto"/>
          </w:tcPr>
          <w:p w14:paraId="613BEEF7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34B7210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-0.03 (-2.24, 2.18)</w:t>
            </w:r>
          </w:p>
        </w:tc>
        <w:tc>
          <w:tcPr>
            <w:tcW w:w="567" w:type="dxa"/>
            <w:shd w:val="clear" w:color="auto" w:fill="auto"/>
          </w:tcPr>
          <w:p w14:paraId="1063C514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0.98</w:t>
            </w:r>
          </w:p>
        </w:tc>
        <w:tc>
          <w:tcPr>
            <w:tcW w:w="567" w:type="dxa"/>
            <w:shd w:val="clear" w:color="auto" w:fill="auto"/>
          </w:tcPr>
          <w:p w14:paraId="5E8C4E01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7996FFA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-0.04 (-2.15, 2.07)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469AE13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0.97</w:t>
            </w:r>
          </w:p>
        </w:tc>
      </w:tr>
      <w:tr w:rsidR="00662B5C" w:rsidRPr="007063BF" w14:paraId="4DB67B3E" w14:textId="77777777" w:rsidTr="004C7F28"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</w:tcPr>
          <w:p w14:paraId="72EC505D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GIRLS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ED40215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278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14:paraId="5660DB09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CBFC867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77F2FB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246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B15FAC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7B0372E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E41B68E" w14:textId="77777777" w:rsidR="00662B5C" w:rsidRPr="007063BF" w:rsidRDefault="00662B5C" w:rsidP="005A6176">
            <w:pPr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210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052D11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39EC9F5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662B5C" w:rsidRPr="007063BF" w14:paraId="0B959BBE" w14:textId="77777777" w:rsidTr="004C7F28"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</w:tcPr>
          <w:p w14:paraId="6CA2DF0D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Class 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F53D448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</w:tcPr>
          <w:p w14:paraId="0E03B0FD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EA9A3CA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CFD59F9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E7153E9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CAD032A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45F1CED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FE5928E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15341EFD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662B5C" w:rsidRPr="007063BF" w14:paraId="1EC355A5" w14:textId="77777777" w:rsidTr="004C7F28">
        <w:tc>
          <w:tcPr>
            <w:tcW w:w="1844" w:type="dxa"/>
            <w:tcBorders>
              <w:left w:val="single" w:sz="4" w:space="0" w:color="auto"/>
            </w:tcBorders>
          </w:tcPr>
          <w:p w14:paraId="0584749C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Class 2</w:t>
            </w:r>
          </w:p>
        </w:tc>
        <w:tc>
          <w:tcPr>
            <w:tcW w:w="567" w:type="dxa"/>
            <w:shd w:val="clear" w:color="auto" w:fill="auto"/>
          </w:tcPr>
          <w:p w14:paraId="457A3B12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  <w:shd w:val="clear" w:color="auto" w:fill="auto"/>
          </w:tcPr>
          <w:p w14:paraId="7D38F66E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-0.73 (-2.05, 0.59)</w:t>
            </w:r>
          </w:p>
        </w:tc>
        <w:tc>
          <w:tcPr>
            <w:tcW w:w="567" w:type="dxa"/>
            <w:shd w:val="clear" w:color="auto" w:fill="auto"/>
          </w:tcPr>
          <w:p w14:paraId="0D52D273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0.28</w:t>
            </w:r>
          </w:p>
        </w:tc>
        <w:tc>
          <w:tcPr>
            <w:tcW w:w="567" w:type="dxa"/>
            <w:shd w:val="clear" w:color="auto" w:fill="auto"/>
          </w:tcPr>
          <w:p w14:paraId="3D603C40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FF43F1D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-0.36 (-1.88, 1.16)</w:t>
            </w:r>
          </w:p>
        </w:tc>
        <w:tc>
          <w:tcPr>
            <w:tcW w:w="567" w:type="dxa"/>
            <w:shd w:val="clear" w:color="auto" w:fill="auto"/>
          </w:tcPr>
          <w:p w14:paraId="48260989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0.65</w:t>
            </w:r>
          </w:p>
        </w:tc>
        <w:tc>
          <w:tcPr>
            <w:tcW w:w="567" w:type="dxa"/>
            <w:shd w:val="clear" w:color="auto" w:fill="auto"/>
          </w:tcPr>
          <w:p w14:paraId="7648A9FA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CADDA86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-0.48 (-1.98, 1.02)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4A52684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0.53</w:t>
            </w:r>
          </w:p>
        </w:tc>
      </w:tr>
      <w:tr w:rsidR="00662B5C" w:rsidRPr="007063BF" w14:paraId="3F2040F7" w14:textId="77777777" w:rsidTr="004C7F28">
        <w:tc>
          <w:tcPr>
            <w:tcW w:w="1844" w:type="dxa"/>
            <w:tcBorders>
              <w:left w:val="single" w:sz="4" w:space="0" w:color="auto"/>
            </w:tcBorders>
          </w:tcPr>
          <w:p w14:paraId="46B95D8D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Class 3</w:t>
            </w:r>
          </w:p>
        </w:tc>
        <w:tc>
          <w:tcPr>
            <w:tcW w:w="567" w:type="dxa"/>
            <w:shd w:val="clear" w:color="auto" w:fill="auto"/>
          </w:tcPr>
          <w:p w14:paraId="5046D66B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  <w:shd w:val="clear" w:color="auto" w:fill="auto"/>
          </w:tcPr>
          <w:p w14:paraId="489CABCD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-0.42 (-2.16, 1.31)</w:t>
            </w:r>
          </w:p>
        </w:tc>
        <w:tc>
          <w:tcPr>
            <w:tcW w:w="567" w:type="dxa"/>
            <w:shd w:val="clear" w:color="auto" w:fill="auto"/>
          </w:tcPr>
          <w:p w14:paraId="3D77A4A6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0.63</w:t>
            </w:r>
          </w:p>
        </w:tc>
        <w:tc>
          <w:tcPr>
            <w:tcW w:w="567" w:type="dxa"/>
            <w:shd w:val="clear" w:color="auto" w:fill="auto"/>
          </w:tcPr>
          <w:p w14:paraId="31F45197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4EAED2B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0.91 (-0.97, 2.79)</w:t>
            </w:r>
          </w:p>
        </w:tc>
        <w:tc>
          <w:tcPr>
            <w:tcW w:w="567" w:type="dxa"/>
            <w:shd w:val="clear" w:color="auto" w:fill="auto"/>
          </w:tcPr>
          <w:p w14:paraId="43993FE5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0.34</w:t>
            </w:r>
          </w:p>
        </w:tc>
        <w:tc>
          <w:tcPr>
            <w:tcW w:w="567" w:type="dxa"/>
            <w:shd w:val="clear" w:color="auto" w:fill="auto"/>
          </w:tcPr>
          <w:p w14:paraId="693513A6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43FB0E1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-1.00 (-2.76, 0.76)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A717EF5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0.26</w:t>
            </w:r>
          </w:p>
        </w:tc>
      </w:tr>
      <w:tr w:rsidR="00662B5C" w:rsidRPr="007063BF" w14:paraId="18554FC4" w14:textId="77777777" w:rsidTr="004C7F28">
        <w:tc>
          <w:tcPr>
            <w:tcW w:w="1844" w:type="dxa"/>
            <w:tcBorders>
              <w:left w:val="single" w:sz="4" w:space="0" w:color="auto"/>
            </w:tcBorders>
          </w:tcPr>
          <w:p w14:paraId="536913E7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Class 4</w:t>
            </w:r>
          </w:p>
        </w:tc>
        <w:tc>
          <w:tcPr>
            <w:tcW w:w="567" w:type="dxa"/>
            <w:shd w:val="clear" w:color="auto" w:fill="auto"/>
          </w:tcPr>
          <w:p w14:paraId="012D6C66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  <w:shd w:val="clear" w:color="auto" w:fill="auto"/>
          </w:tcPr>
          <w:p w14:paraId="46A4329C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-0.20 (-2.55, 2.14)</w:t>
            </w:r>
          </w:p>
        </w:tc>
        <w:tc>
          <w:tcPr>
            <w:tcW w:w="567" w:type="dxa"/>
            <w:shd w:val="clear" w:color="auto" w:fill="auto"/>
          </w:tcPr>
          <w:p w14:paraId="2436754C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0.87</w:t>
            </w:r>
          </w:p>
        </w:tc>
        <w:tc>
          <w:tcPr>
            <w:tcW w:w="567" w:type="dxa"/>
            <w:shd w:val="clear" w:color="auto" w:fill="auto"/>
          </w:tcPr>
          <w:p w14:paraId="583EB5C1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78CFA273" w14:textId="77777777" w:rsidR="00662B5C" w:rsidRPr="007063BF" w:rsidRDefault="00662B5C" w:rsidP="005A6176">
            <w:pPr>
              <w:tabs>
                <w:tab w:val="left" w:pos="1485"/>
              </w:tabs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-0.56 (-2.11, 0.99)</w:t>
            </w:r>
          </w:p>
        </w:tc>
        <w:tc>
          <w:tcPr>
            <w:tcW w:w="567" w:type="dxa"/>
            <w:shd w:val="clear" w:color="auto" w:fill="auto"/>
          </w:tcPr>
          <w:p w14:paraId="509800D9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0.48</w:t>
            </w:r>
          </w:p>
        </w:tc>
        <w:tc>
          <w:tcPr>
            <w:tcW w:w="567" w:type="dxa"/>
            <w:shd w:val="clear" w:color="auto" w:fill="auto"/>
          </w:tcPr>
          <w:p w14:paraId="72657466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92F58A7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-0.48 (-2.40, 1.43)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868D236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0.62</w:t>
            </w:r>
          </w:p>
        </w:tc>
      </w:tr>
      <w:tr w:rsidR="00662B5C" w:rsidRPr="007063BF" w14:paraId="0FCBE226" w14:textId="77777777" w:rsidTr="004C7F28">
        <w:tc>
          <w:tcPr>
            <w:tcW w:w="1844" w:type="dxa"/>
            <w:tcBorders>
              <w:left w:val="single" w:sz="4" w:space="0" w:color="auto"/>
            </w:tcBorders>
          </w:tcPr>
          <w:p w14:paraId="1BE1C622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Class 5</w:t>
            </w:r>
          </w:p>
        </w:tc>
        <w:tc>
          <w:tcPr>
            <w:tcW w:w="567" w:type="dxa"/>
            <w:shd w:val="clear" w:color="auto" w:fill="auto"/>
          </w:tcPr>
          <w:p w14:paraId="3F7AB51B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  <w:shd w:val="clear" w:color="auto" w:fill="auto"/>
          </w:tcPr>
          <w:p w14:paraId="6182B3D5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-0.26 (-1.92, 1.41)</w:t>
            </w:r>
          </w:p>
        </w:tc>
        <w:tc>
          <w:tcPr>
            <w:tcW w:w="567" w:type="dxa"/>
            <w:shd w:val="clear" w:color="auto" w:fill="auto"/>
          </w:tcPr>
          <w:p w14:paraId="6E39E936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0.76</w:t>
            </w:r>
          </w:p>
        </w:tc>
        <w:tc>
          <w:tcPr>
            <w:tcW w:w="567" w:type="dxa"/>
            <w:shd w:val="clear" w:color="auto" w:fill="auto"/>
          </w:tcPr>
          <w:p w14:paraId="3EB4BFF8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735509B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-0.20 (-1.90, 1.50)</w:t>
            </w:r>
          </w:p>
        </w:tc>
        <w:tc>
          <w:tcPr>
            <w:tcW w:w="567" w:type="dxa"/>
            <w:shd w:val="clear" w:color="auto" w:fill="auto"/>
          </w:tcPr>
          <w:p w14:paraId="1362170A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0.82</w:t>
            </w:r>
          </w:p>
        </w:tc>
        <w:tc>
          <w:tcPr>
            <w:tcW w:w="567" w:type="dxa"/>
            <w:shd w:val="clear" w:color="auto" w:fill="auto"/>
          </w:tcPr>
          <w:p w14:paraId="351A8E1C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6CA99D8" w14:textId="77777777" w:rsidR="00662B5C" w:rsidRPr="007063BF" w:rsidRDefault="00662B5C" w:rsidP="00217404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-2.17</w:t>
            </w:r>
            <w:r w:rsidR="00217404" w:rsidRPr="007063BF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7063BF">
              <w:rPr>
                <w:b/>
                <w:sz w:val="18"/>
                <w:szCs w:val="18"/>
                <w:lang w:val="en-US"/>
              </w:rPr>
              <w:t>(-3.84, -0.51)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57CCCDC" w14:textId="77777777" w:rsidR="00662B5C" w:rsidRPr="007063BF" w:rsidRDefault="00662B5C" w:rsidP="005A6176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0.01</w:t>
            </w:r>
          </w:p>
        </w:tc>
      </w:tr>
      <w:tr w:rsidR="00662B5C" w:rsidRPr="007063BF" w14:paraId="3D92C044" w14:textId="77777777" w:rsidTr="004C7F28"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</w:tcPr>
          <w:p w14:paraId="1BAF978F" w14:textId="77777777" w:rsidR="00662B5C" w:rsidRPr="008226E0" w:rsidRDefault="00662B5C" w:rsidP="005A6176">
            <w:pPr>
              <w:rPr>
                <w:sz w:val="18"/>
                <w:szCs w:val="18"/>
              </w:rPr>
            </w:pPr>
            <w:r w:rsidRPr="008226E0">
              <w:rPr>
                <w:sz w:val="18"/>
                <w:szCs w:val="18"/>
                <w:lang w:val="en-US"/>
              </w:rPr>
              <w:t>Employment at 12 m.</w:t>
            </w:r>
          </w:p>
        </w:tc>
        <w:tc>
          <w:tcPr>
            <w:tcW w:w="567" w:type="dxa"/>
            <w:shd w:val="clear" w:color="auto" w:fill="auto"/>
          </w:tcPr>
          <w:p w14:paraId="3A5614ED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  <w:shd w:val="clear" w:color="auto" w:fill="auto"/>
          </w:tcPr>
          <w:p w14:paraId="136DA8FC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70F879B3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0761C40A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4CAA586C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3E0F0831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61BA1B49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3BB5B768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549DC3C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662B5C" w:rsidRPr="007063BF" w14:paraId="05481DCE" w14:textId="77777777" w:rsidTr="004C7F2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6BBB5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BOYS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BBBE1C6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266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14:paraId="01D14CAA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576C02B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B7041F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237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325E337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F8A9988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330ED78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12E032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2A2FC292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662B5C" w:rsidRPr="007063BF" w14:paraId="4B6E04E4" w14:textId="77777777" w:rsidTr="004C7F28"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</w:tcPr>
          <w:p w14:paraId="3AAC153E" w14:textId="77777777" w:rsidR="00662B5C" w:rsidRPr="008226E0" w:rsidRDefault="00217404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rFonts w:cstheme="minorHAnsi"/>
                <w:sz w:val="18"/>
                <w:szCs w:val="18"/>
              </w:rPr>
              <w:t xml:space="preserve">  Not employed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6B7C835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03888D8C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8AAE3BE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EEFA61F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AC4D2A6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BD1E68C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E866432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4BEBC1E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24437862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662B5C" w:rsidRPr="007063BF" w14:paraId="419AB5CE" w14:textId="77777777" w:rsidTr="004C7F28">
        <w:tc>
          <w:tcPr>
            <w:tcW w:w="1844" w:type="dxa"/>
            <w:tcBorders>
              <w:left w:val="single" w:sz="4" w:space="0" w:color="auto"/>
            </w:tcBorders>
          </w:tcPr>
          <w:p w14:paraId="56BE8EFF" w14:textId="77777777" w:rsidR="00662B5C" w:rsidRPr="008226E0" w:rsidRDefault="00662B5C" w:rsidP="005A6176">
            <w:pPr>
              <w:rPr>
                <w:sz w:val="18"/>
                <w:szCs w:val="18"/>
              </w:rPr>
            </w:pPr>
            <w:r w:rsidRPr="008226E0">
              <w:rPr>
                <w:sz w:val="18"/>
                <w:szCs w:val="18"/>
              </w:rPr>
              <w:t xml:space="preserve">  Marginal part-t</w:t>
            </w:r>
            <w:r w:rsidR="00217404" w:rsidRPr="008226E0">
              <w:rPr>
                <w:sz w:val="18"/>
                <w:szCs w:val="18"/>
              </w:rPr>
              <w:t>ime</w:t>
            </w:r>
          </w:p>
        </w:tc>
        <w:tc>
          <w:tcPr>
            <w:tcW w:w="567" w:type="dxa"/>
            <w:shd w:val="clear" w:color="auto" w:fill="auto"/>
          </w:tcPr>
          <w:p w14:paraId="6780A340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  <w:shd w:val="clear" w:color="auto" w:fill="auto"/>
          </w:tcPr>
          <w:p w14:paraId="4D03CD8D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-1.29 (-3.02, 0.44)</w:t>
            </w:r>
          </w:p>
        </w:tc>
        <w:tc>
          <w:tcPr>
            <w:tcW w:w="567" w:type="dxa"/>
            <w:shd w:val="clear" w:color="auto" w:fill="auto"/>
          </w:tcPr>
          <w:p w14:paraId="25F18B5E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0.14</w:t>
            </w:r>
          </w:p>
        </w:tc>
        <w:tc>
          <w:tcPr>
            <w:tcW w:w="567" w:type="dxa"/>
            <w:shd w:val="clear" w:color="auto" w:fill="auto"/>
          </w:tcPr>
          <w:p w14:paraId="3E7C5344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293216F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-0.37 (-2.90, 2.17)</w:t>
            </w:r>
          </w:p>
        </w:tc>
        <w:tc>
          <w:tcPr>
            <w:tcW w:w="567" w:type="dxa"/>
            <w:shd w:val="clear" w:color="auto" w:fill="auto"/>
          </w:tcPr>
          <w:p w14:paraId="21766EFA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0.78</w:t>
            </w:r>
          </w:p>
        </w:tc>
        <w:tc>
          <w:tcPr>
            <w:tcW w:w="567" w:type="dxa"/>
            <w:shd w:val="clear" w:color="auto" w:fill="auto"/>
          </w:tcPr>
          <w:p w14:paraId="578C2384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63B6FB9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-0.42 (-2.70, 1.84)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139CDD9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0.71</w:t>
            </w:r>
          </w:p>
        </w:tc>
      </w:tr>
      <w:tr w:rsidR="00662B5C" w:rsidRPr="007063BF" w14:paraId="51C66FCE" w14:textId="77777777" w:rsidTr="004C7F28">
        <w:tc>
          <w:tcPr>
            <w:tcW w:w="1844" w:type="dxa"/>
            <w:tcBorders>
              <w:left w:val="single" w:sz="4" w:space="0" w:color="auto"/>
            </w:tcBorders>
          </w:tcPr>
          <w:p w14:paraId="673D6D9C" w14:textId="77777777" w:rsidR="00662B5C" w:rsidRPr="008226E0" w:rsidRDefault="00217404" w:rsidP="005A6176">
            <w:pPr>
              <w:rPr>
                <w:sz w:val="14"/>
                <w:szCs w:val="14"/>
              </w:rPr>
            </w:pPr>
            <w:r w:rsidRPr="008226E0">
              <w:rPr>
                <w:sz w:val="18"/>
                <w:szCs w:val="18"/>
              </w:rPr>
              <w:t xml:space="preserve">  Part-time </w:t>
            </w:r>
          </w:p>
        </w:tc>
        <w:tc>
          <w:tcPr>
            <w:tcW w:w="567" w:type="dxa"/>
            <w:shd w:val="clear" w:color="auto" w:fill="auto"/>
          </w:tcPr>
          <w:p w14:paraId="3AA2E857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  <w:shd w:val="clear" w:color="auto" w:fill="auto"/>
          </w:tcPr>
          <w:p w14:paraId="16B83650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-1.46 (-2.92, 0.003)</w:t>
            </w:r>
          </w:p>
        </w:tc>
        <w:tc>
          <w:tcPr>
            <w:tcW w:w="567" w:type="dxa"/>
            <w:shd w:val="clear" w:color="auto" w:fill="auto"/>
          </w:tcPr>
          <w:p w14:paraId="34085356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0.05</w:t>
            </w:r>
          </w:p>
        </w:tc>
        <w:tc>
          <w:tcPr>
            <w:tcW w:w="567" w:type="dxa"/>
            <w:shd w:val="clear" w:color="auto" w:fill="auto"/>
          </w:tcPr>
          <w:p w14:paraId="3E71CD87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EE6923B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-0.85 (-2.35, 0.65)</w:t>
            </w:r>
          </w:p>
        </w:tc>
        <w:tc>
          <w:tcPr>
            <w:tcW w:w="567" w:type="dxa"/>
            <w:shd w:val="clear" w:color="auto" w:fill="auto"/>
          </w:tcPr>
          <w:p w14:paraId="5E84A145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0.27</w:t>
            </w:r>
          </w:p>
        </w:tc>
        <w:tc>
          <w:tcPr>
            <w:tcW w:w="567" w:type="dxa"/>
            <w:shd w:val="clear" w:color="auto" w:fill="auto"/>
          </w:tcPr>
          <w:p w14:paraId="212BCAFB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816BCC7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-0.20 (-2.21, 1.81)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B54DD9C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0.85</w:t>
            </w:r>
          </w:p>
        </w:tc>
      </w:tr>
      <w:tr w:rsidR="00662B5C" w:rsidRPr="007063BF" w14:paraId="19850A88" w14:textId="77777777" w:rsidTr="004C7F28">
        <w:tc>
          <w:tcPr>
            <w:tcW w:w="1844" w:type="dxa"/>
            <w:tcBorders>
              <w:left w:val="single" w:sz="4" w:space="0" w:color="auto"/>
            </w:tcBorders>
          </w:tcPr>
          <w:p w14:paraId="44BC0C46" w14:textId="77777777" w:rsidR="00662B5C" w:rsidRPr="008226E0" w:rsidRDefault="00217404" w:rsidP="005A6176">
            <w:pPr>
              <w:rPr>
                <w:sz w:val="18"/>
                <w:szCs w:val="18"/>
              </w:rPr>
            </w:pPr>
            <w:r w:rsidRPr="008226E0">
              <w:rPr>
                <w:sz w:val="18"/>
                <w:szCs w:val="18"/>
              </w:rPr>
              <w:t xml:space="preserve">  Full-time </w:t>
            </w:r>
          </w:p>
        </w:tc>
        <w:tc>
          <w:tcPr>
            <w:tcW w:w="567" w:type="dxa"/>
            <w:shd w:val="clear" w:color="auto" w:fill="auto"/>
          </w:tcPr>
          <w:p w14:paraId="7D2FBC7B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  <w:shd w:val="clear" w:color="auto" w:fill="auto"/>
          </w:tcPr>
          <w:p w14:paraId="2B5EBFD5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-0.19 (-2.11, 1.73)</w:t>
            </w:r>
          </w:p>
        </w:tc>
        <w:tc>
          <w:tcPr>
            <w:tcW w:w="567" w:type="dxa"/>
            <w:shd w:val="clear" w:color="auto" w:fill="auto"/>
          </w:tcPr>
          <w:p w14:paraId="6CF21FAC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0.84</w:t>
            </w:r>
          </w:p>
        </w:tc>
        <w:tc>
          <w:tcPr>
            <w:tcW w:w="567" w:type="dxa"/>
            <w:shd w:val="clear" w:color="auto" w:fill="auto"/>
          </w:tcPr>
          <w:p w14:paraId="1FB60CC3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614514F" w14:textId="77777777" w:rsidR="00662B5C" w:rsidRPr="007063BF" w:rsidRDefault="00662B5C" w:rsidP="00250CB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-0.05 (-2.48, 2.37)</w:t>
            </w:r>
          </w:p>
        </w:tc>
        <w:tc>
          <w:tcPr>
            <w:tcW w:w="567" w:type="dxa"/>
            <w:shd w:val="clear" w:color="auto" w:fill="auto"/>
          </w:tcPr>
          <w:p w14:paraId="74800D93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0.97</w:t>
            </w:r>
          </w:p>
        </w:tc>
        <w:tc>
          <w:tcPr>
            <w:tcW w:w="567" w:type="dxa"/>
            <w:shd w:val="clear" w:color="auto" w:fill="auto"/>
          </w:tcPr>
          <w:p w14:paraId="6F95C459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F9A8596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1.17 (-0.72, 3.07)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603C40D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0.22</w:t>
            </w:r>
          </w:p>
        </w:tc>
      </w:tr>
      <w:tr w:rsidR="00662B5C" w:rsidRPr="007063BF" w14:paraId="41F4F73B" w14:textId="77777777" w:rsidTr="004C7F28"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</w:tcPr>
          <w:p w14:paraId="1FF1B4C9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GIRLS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B15166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262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2B8C6962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B39856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8E7FCE0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235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DCEADA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42A7FFD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7D0218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202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C65638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36E673CB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662B5C" w:rsidRPr="007063BF" w14:paraId="08AC9F9D" w14:textId="77777777" w:rsidTr="004C7F28"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</w:tcPr>
          <w:p w14:paraId="6DBD6D05" w14:textId="77777777" w:rsidR="00662B5C" w:rsidRPr="008226E0" w:rsidRDefault="00217404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rFonts w:cstheme="minorHAnsi"/>
                <w:sz w:val="18"/>
                <w:szCs w:val="18"/>
              </w:rPr>
              <w:t xml:space="preserve">  Not employed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70C49D0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4D7860BE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E242AFF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C924789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2CF36E0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278FCA1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6806A62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77DE66D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13FDBF9D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662B5C" w:rsidRPr="007063BF" w14:paraId="2598052B" w14:textId="77777777" w:rsidTr="004C7F28">
        <w:tc>
          <w:tcPr>
            <w:tcW w:w="1844" w:type="dxa"/>
            <w:tcBorders>
              <w:left w:val="single" w:sz="4" w:space="0" w:color="auto"/>
            </w:tcBorders>
          </w:tcPr>
          <w:p w14:paraId="6173F8A4" w14:textId="77777777" w:rsidR="00662B5C" w:rsidRPr="008226E0" w:rsidRDefault="00217404" w:rsidP="005A6176">
            <w:pPr>
              <w:rPr>
                <w:sz w:val="18"/>
                <w:szCs w:val="18"/>
              </w:rPr>
            </w:pPr>
            <w:r w:rsidRPr="008226E0">
              <w:rPr>
                <w:sz w:val="18"/>
                <w:szCs w:val="18"/>
              </w:rPr>
              <w:t xml:space="preserve">  Marginal part-time</w:t>
            </w:r>
          </w:p>
        </w:tc>
        <w:tc>
          <w:tcPr>
            <w:tcW w:w="567" w:type="dxa"/>
          </w:tcPr>
          <w:p w14:paraId="391684AB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  <w:shd w:val="clear" w:color="auto" w:fill="auto"/>
          </w:tcPr>
          <w:p w14:paraId="2FEC6CD6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0.29 (-1.62, 2.20)</w:t>
            </w:r>
          </w:p>
        </w:tc>
        <w:tc>
          <w:tcPr>
            <w:tcW w:w="567" w:type="dxa"/>
            <w:shd w:val="clear" w:color="auto" w:fill="auto"/>
          </w:tcPr>
          <w:p w14:paraId="1C1829FB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0.77</w:t>
            </w:r>
          </w:p>
        </w:tc>
        <w:tc>
          <w:tcPr>
            <w:tcW w:w="567" w:type="dxa"/>
            <w:shd w:val="clear" w:color="auto" w:fill="auto"/>
          </w:tcPr>
          <w:p w14:paraId="660F4CA9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73FCDE5C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1.56 (-0.92, 4.05)</w:t>
            </w:r>
          </w:p>
        </w:tc>
        <w:tc>
          <w:tcPr>
            <w:tcW w:w="567" w:type="dxa"/>
            <w:shd w:val="clear" w:color="auto" w:fill="auto"/>
          </w:tcPr>
          <w:p w14:paraId="46EB7000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0.22</w:t>
            </w:r>
          </w:p>
        </w:tc>
        <w:tc>
          <w:tcPr>
            <w:tcW w:w="567" w:type="dxa"/>
            <w:shd w:val="clear" w:color="auto" w:fill="auto"/>
          </w:tcPr>
          <w:p w14:paraId="51347E26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5D862F3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1.00 (-1.68, 3.67)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958FABD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0.46</w:t>
            </w:r>
          </w:p>
        </w:tc>
      </w:tr>
      <w:tr w:rsidR="00662B5C" w:rsidRPr="007063BF" w14:paraId="01B74FD4" w14:textId="77777777" w:rsidTr="004C7F28">
        <w:tc>
          <w:tcPr>
            <w:tcW w:w="1844" w:type="dxa"/>
            <w:tcBorders>
              <w:left w:val="single" w:sz="4" w:space="0" w:color="auto"/>
            </w:tcBorders>
          </w:tcPr>
          <w:p w14:paraId="540B1AA9" w14:textId="77777777" w:rsidR="00662B5C" w:rsidRPr="008226E0" w:rsidRDefault="00217404" w:rsidP="005A6176">
            <w:pPr>
              <w:rPr>
                <w:sz w:val="14"/>
                <w:szCs w:val="14"/>
              </w:rPr>
            </w:pPr>
            <w:r w:rsidRPr="008226E0">
              <w:rPr>
                <w:sz w:val="18"/>
                <w:szCs w:val="18"/>
              </w:rPr>
              <w:t xml:space="preserve">  Part-time </w:t>
            </w:r>
          </w:p>
        </w:tc>
        <w:tc>
          <w:tcPr>
            <w:tcW w:w="567" w:type="dxa"/>
          </w:tcPr>
          <w:p w14:paraId="490AAFA5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  <w:shd w:val="clear" w:color="auto" w:fill="auto"/>
          </w:tcPr>
          <w:p w14:paraId="3A011626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-0.79 (-2.13, 0.54)</w:t>
            </w:r>
          </w:p>
        </w:tc>
        <w:tc>
          <w:tcPr>
            <w:tcW w:w="567" w:type="dxa"/>
            <w:shd w:val="clear" w:color="auto" w:fill="auto"/>
          </w:tcPr>
          <w:p w14:paraId="56BB750A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0.24</w:t>
            </w:r>
          </w:p>
        </w:tc>
        <w:tc>
          <w:tcPr>
            <w:tcW w:w="567" w:type="dxa"/>
            <w:shd w:val="clear" w:color="auto" w:fill="auto"/>
          </w:tcPr>
          <w:p w14:paraId="7085D42D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929B07E" w14:textId="77777777" w:rsidR="00662B5C" w:rsidRPr="007063BF" w:rsidRDefault="00662B5C" w:rsidP="005A6176">
            <w:pPr>
              <w:tabs>
                <w:tab w:val="left" w:pos="1160"/>
              </w:tabs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-0.36 (-1.78, 1.06)</w:t>
            </w:r>
          </w:p>
        </w:tc>
        <w:tc>
          <w:tcPr>
            <w:tcW w:w="567" w:type="dxa"/>
            <w:shd w:val="clear" w:color="auto" w:fill="auto"/>
          </w:tcPr>
          <w:p w14:paraId="2F64AC37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0.62</w:t>
            </w:r>
          </w:p>
        </w:tc>
        <w:tc>
          <w:tcPr>
            <w:tcW w:w="567" w:type="dxa"/>
            <w:shd w:val="clear" w:color="auto" w:fill="auto"/>
          </w:tcPr>
          <w:p w14:paraId="442F76AC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BE88344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-0.63 (-2.14, 0.88)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200BF4A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0.41</w:t>
            </w:r>
          </w:p>
        </w:tc>
      </w:tr>
      <w:tr w:rsidR="00662B5C" w:rsidRPr="007063BF" w14:paraId="2BFD2787" w14:textId="77777777" w:rsidTr="004C7F28"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</w:tcPr>
          <w:p w14:paraId="707E389A" w14:textId="77777777" w:rsidR="00662B5C" w:rsidRPr="008226E0" w:rsidRDefault="00217404" w:rsidP="005A6176">
            <w:pPr>
              <w:rPr>
                <w:sz w:val="18"/>
                <w:szCs w:val="18"/>
              </w:rPr>
            </w:pPr>
            <w:r w:rsidRPr="008226E0">
              <w:rPr>
                <w:sz w:val="18"/>
                <w:szCs w:val="18"/>
              </w:rPr>
              <w:t xml:space="preserve">  Full-time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4E5BD1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14:paraId="1A2532AD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-0.42 (-2.27, 1.44)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015D0D8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FF9B892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A2AAB88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-0.34 (-2.01, 1.33)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20348DD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30F1291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447F4B4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-1.37 (-3.33, 0.58)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87CB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0.17</w:t>
            </w:r>
          </w:p>
        </w:tc>
      </w:tr>
    </w:tbl>
    <w:p w14:paraId="29E22309" w14:textId="6C555646" w:rsidR="001141C4" w:rsidRPr="007063BF" w:rsidRDefault="002C2EE4" w:rsidP="007F06A4">
      <w:pPr>
        <w:spacing w:after="0"/>
        <w:ind w:left="-426" w:right="1"/>
        <w:jc w:val="both"/>
        <w:rPr>
          <w:b/>
          <w:lang w:val="en-US"/>
        </w:rPr>
      </w:pPr>
      <w:r>
        <w:rPr>
          <w:sz w:val="20"/>
          <w:szCs w:val="20"/>
          <w:lang w:val="en-US"/>
        </w:rPr>
        <w:t xml:space="preserve">SDQ-scores: </w:t>
      </w:r>
      <w:r w:rsidR="00B7482D">
        <w:rPr>
          <w:sz w:val="20"/>
          <w:szCs w:val="20"/>
          <w:lang w:val="en-US"/>
        </w:rPr>
        <w:t>l</w:t>
      </w:r>
      <w:r w:rsidR="007F06A4" w:rsidRPr="00395226">
        <w:rPr>
          <w:sz w:val="20"/>
          <w:szCs w:val="20"/>
          <w:lang w:val="en-US"/>
        </w:rPr>
        <w:t xml:space="preserve">ower scores indicate </w:t>
      </w:r>
      <w:r w:rsidR="00B82AC3">
        <w:rPr>
          <w:sz w:val="20"/>
          <w:szCs w:val="20"/>
          <w:lang w:val="en-US"/>
        </w:rPr>
        <w:t>fewer</w:t>
      </w:r>
      <w:r w:rsidR="007F06A4" w:rsidRPr="00395226">
        <w:rPr>
          <w:sz w:val="20"/>
          <w:szCs w:val="20"/>
          <w:lang w:val="en-US"/>
        </w:rPr>
        <w:t xml:space="preserve"> social and emotional difficulties.</w:t>
      </w:r>
      <w:r w:rsidR="00B35FC1" w:rsidRPr="00B35FC1">
        <w:rPr>
          <w:lang w:val="en-US"/>
        </w:rPr>
        <w:t xml:space="preserve"> </w:t>
      </w:r>
      <w:r w:rsidR="00B35FC1" w:rsidRPr="00B35FC1">
        <w:rPr>
          <w:sz w:val="20"/>
          <w:szCs w:val="20"/>
          <w:lang w:val="en-US"/>
        </w:rPr>
        <w:t>Class 1: “no or very low % of employment”, class 2: “part-time after 1 year”, class 3: “full time after 1 year”, class 4: “part-time after 2 years”, class 5: “rapidly increasing – decreasing”. Please see also Figure 1</w:t>
      </w:r>
      <w:r w:rsidR="007F06A4">
        <w:rPr>
          <w:sz w:val="20"/>
          <w:szCs w:val="20"/>
          <w:lang w:val="en-US"/>
        </w:rPr>
        <w:t xml:space="preserve"> </w:t>
      </w:r>
      <w:r w:rsidR="007F06A4" w:rsidRPr="0057027D">
        <w:rPr>
          <w:rFonts w:cstheme="minorHAnsi"/>
          <w:sz w:val="20"/>
          <w:szCs w:val="20"/>
          <w:lang w:val="en-GB"/>
        </w:rPr>
        <w:t>Full-time: ≥</w:t>
      </w:r>
      <w:r w:rsidR="007F06A4" w:rsidRPr="0057027D">
        <w:rPr>
          <w:sz w:val="20"/>
          <w:szCs w:val="20"/>
          <w:lang w:val="en-GB"/>
        </w:rPr>
        <w:t xml:space="preserve">35h/week (includes n=2 mothers doing an apprenticeship); part-time: &lt;35h/week; </w:t>
      </w:r>
      <w:r w:rsidR="00EE635C">
        <w:rPr>
          <w:sz w:val="20"/>
          <w:szCs w:val="20"/>
          <w:lang w:val="en-GB"/>
        </w:rPr>
        <w:t>m</w:t>
      </w:r>
      <w:r w:rsidR="00EE635C" w:rsidRPr="00EE635C">
        <w:rPr>
          <w:sz w:val="20"/>
          <w:szCs w:val="20"/>
          <w:lang w:val="en-GB"/>
        </w:rPr>
        <w:t>arginal part-time: employment such as mini-jobs or irregular j</w:t>
      </w:r>
      <w:r w:rsidR="00EE635C">
        <w:rPr>
          <w:sz w:val="20"/>
          <w:szCs w:val="20"/>
          <w:lang w:val="en-GB"/>
        </w:rPr>
        <w:t>obs with very few working hours</w:t>
      </w:r>
      <w:r w:rsidR="007F06A4" w:rsidRPr="0057027D">
        <w:rPr>
          <w:sz w:val="20"/>
          <w:szCs w:val="20"/>
          <w:lang w:val="en-GB"/>
        </w:rPr>
        <w:t xml:space="preserve">; </w:t>
      </w:r>
      <w:r w:rsidR="007F06A4" w:rsidRPr="0057027D">
        <w:rPr>
          <w:noProof/>
          <w:sz w:val="20"/>
          <w:szCs w:val="20"/>
          <w:lang w:val="en-GB" w:eastAsia="de-DE"/>
        </w:rPr>
        <w:t>CI: Confidence intervall; m: months;</w:t>
      </w:r>
    </w:p>
    <w:p w14:paraId="6366E490" w14:textId="77777777" w:rsidR="001141C4" w:rsidRPr="007063BF" w:rsidRDefault="001141C4" w:rsidP="007F06A4">
      <w:pPr>
        <w:spacing w:after="0"/>
        <w:ind w:left="-426" w:right="1"/>
        <w:jc w:val="both"/>
        <w:rPr>
          <w:b/>
          <w:lang w:val="en-US"/>
        </w:rPr>
      </w:pPr>
    </w:p>
    <w:p w14:paraId="7D5B4F69" w14:textId="77777777" w:rsidR="001141C4" w:rsidRPr="007063BF" w:rsidRDefault="001141C4" w:rsidP="00D03702">
      <w:pPr>
        <w:spacing w:after="0"/>
        <w:ind w:left="-426" w:right="1"/>
        <w:rPr>
          <w:b/>
          <w:lang w:val="en-US"/>
        </w:rPr>
      </w:pPr>
    </w:p>
    <w:p w14:paraId="33026CF3" w14:textId="77777777" w:rsidR="001141C4" w:rsidRPr="007063BF" w:rsidRDefault="001141C4" w:rsidP="00D03702">
      <w:pPr>
        <w:spacing w:after="0"/>
        <w:ind w:left="-426" w:right="1"/>
        <w:rPr>
          <w:b/>
          <w:lang w:val="en-US"/>
        </w:rPr>
      </w:pPr>
    </w:p>
    <w:p w14:paraId="7F1A7F37" w14:textId="77777777" w:rsidR="001141C4" w:rsidRPr="007063BF" w:rsidRDefault="001141C4" w:rsidP="00D03702">
      <w:pPr>
        <w:spacing w:after="0"/>
        <w:ind w:left="-426" w:right="1"/>
        <w:rPr>
          <w:b/>
          <w:lang w:val="en-US"/>
        </w:rPr>
      </w:pPr>
    </w:p>
    <w:p w14:paraId="368F5220" w14:textId="77777777" w:rsidR="001141C4" w:rsidRPr="007063BF" w:rsidRDefault="001141C4" w:rsidP="00D03702">
      <w:pPr>
        <w:spacing w:after="0"/>
        <w:ind w:left="-426" w:right="1"/>
        <w:rPr>
          <w:b/>
          <w:lang w:val="en-US"/>
        </w:rPr>
      </w:pPr>
    </w:p>
    <w:p w14:paraId="334E53E4" w14:textId="77777777" w:rsidR="001141C4" w:rsidRPr="007063BF" w:rsidRDefault="001141C4" w:rsidP="00D03702">
      <w:pPr>
        <w:spacing w:after="0"/>
        <w:ind w:left="-426" w:right="1"/>
        <w:rPr>
          <w:b/>
          <w:lang w:val="en-US"/>
        </w:rPr>
      </w:pPr>
    </w:p>
    <w:p w14:paraId="5EF5297E" w14:textId="77777777" w:rsidR="001141C4" w:rsidRPr="007063BF" w:rsidRDefault="001141C4" w:rsidP="00D03702">
      <w:pPr>
        <w:spacing w:after="0"/>
        <w:ind w:left="-426" w:right="1"/>
        <w:rPr>
          <w:b/>
          <w:lang w:val="en-US"/>
        </w:rPr>
      </w:pPr>
    </w:p>
    <w:p w14:paraId="7E45B48A" w14:textId="77777777" w:rsidR="001141C4" w:rsidRPr="007063BF" w:rsidRDefault="001141C4" w:rsidP="00D03702">
      <w:pPr>
        <w:spacing w:after="0"/>
        <w:ind w:left="-426" w:right="1"/>
        <w:rPr>
          <w:b/>
          <w:lang w:val="en-US"/>
        </w:rPr>
      </w:pPr>
    </w:p>
    <w:p w14:paraId="532C164E" w14:textId="6CAD5322" w:rsidR="001141C4" w:rsidRDefault="001141C4" w:rsidP="00D03702">
      <w:pPr>
        <w:spacing w:after="0"/>
        <w:ind w:left="-426" w:right="1"/>
        <w:rPr>
          <w:b/>
          <w:lang w:val="en-US"/>
        </w:rPr>
      </w:pPr>
    </w:p>
    <w:p w14:paraId="505B35AA" w14:textId="05E09835" w:rsidR="00B35FC1" w:rsidRDefault="00B35FC1" w:rsidP="00D03702">
      <w:pPr>
        <w:spacing w:after="0"/>
        <w:ind w:left="-426" w:right="1"/>
        <w:rPr>
          <w:b/>
          <w:lang w:val="en-US"/>
        </w:rPr>
      </w:pPr>
    </w:p>
    <w:p w14:paraId="143BE8F2" w14:textId="4367F9C0" w:rsidR="00B35FC1" w:rsidRDefault="00B35FC1" w:rsidP="00D03702">
      <w:pPr>
        <w:spacing w:after="0"/>
        <w:ind w:left="-426" w:right="1"/>
        <w:rPr>
          <w:b/>
          <w:lang w:val="en-US"/>
        </w:rPr>
      </w:pPr>
    </w:p>
    <w:p w14:paraId="06E507B5" w14:textId="3265B728" w:rsidR="00B35FC1" w:rsidRDefault="00B35FC1" w:rsidP="00D03702">
      <w:pPr>
        <w:spacing w:after="0"/>
        <w:ind w:left="-426" w:right="1"/>
        <w:rPr>
          <w:b/>
          <w:lang w:val="en-US"/>
        </w:rPr>
      </w:pPr>
    </w:p>
    <w:p w14:paraId="03304F07" w14:textId="73DF0974" w:rsidR="00B35FC1" w:rsidRDefault="00B35FC1" w:rsidP="00D03702">
      <w:pPr>
        <w:spacing w:after="0"/>
        <w:ind w:left="-426" w:right="1"/>
        <w:rPr>
          <w:b/>
          <w:lang w:val="en-US"/>
        </w:rPr>
      </w:pPr>
    </w:p>
    <w:p w14:paraId="4E7A998E" w14:textId="446443E9" w:rsidR="00B35FC1" w:rsidRDefault="00B35FC1" w:rsidP="00D03702">
      <w:pPr>
        <w:spacing w:after="0"/>
        <w:ind w:left="-426" w:right="1"/>
        <w:rPr>
          <w:b/>
          <w:lang w:val="en-US"/>
        </w:rPr>
      </w:pPr>
    </w:p>
    <w:p w14:paraId="03C3C69F" w14:textId="24FF8227" w:rsidR="00B35FC1" w:rsidRPr="007063BF" w:rsidRDefault="00B35FC1" w:rsidP="00D03702">
      <w:pPr>
        <w:spacing w:after="0"/>
        <w:ind w:left="-426" w:right="1"/>
        <w:rPr>
          <w:b/>
          <w:lang w:val="en-US"/>
        </w:rPr>
      </w:pPr>
    </w:p>
    <w:p w14:paraId="5D60980F" w14:textId="77777777" w:rsidR="001141C4" w:rsidRPr="007063BF" w:rsidRDefault="001141C4" w:rsidP="00D03702">
      <w:pPr>
        <w:spacing w:after="0"/>
        <w:ind w:left="-426" w:right="1"/>
        <w:rPr>
          <w:b/>
          <w:lang w:val="en-US"/>
        </w:rPr>
      </w:pPr>
    </w:p>
    <w:p w14:paraId="5DB65C9A" w14:textId="77777777" w:rsidR="001141C4" w:rsidRPr="007063BF" w:rsidRDefault="001141C4" w:rsidP="00D03702">
      <w:pPr>
        <w:spacing w:after="0"/>
        <w:ind w:left="-426" w:right="1"/>
        <w:rPr>
          <w:b/>
          <w:lang w:val="en-US"/>
        </w:rPr>
      </w:pPr>
    </w:p>
    <w:p w14:paraId="380B6207" w14:textId="77777777" w:rsidR="001141C4" w:rsidRPr="007063BF" w:rsidRDefault="001141C4" w:rsidP="00D03702">
      <w:pPr>
        <w:spacing w:after="0"/>
        <w:ind w:left="-426" w:right="1"/>
        <w:rPr>
          <w:b/>
          <w:lang w:val="en-US"/>
        </w:rPr>
      </w:pPr>
    </w:p>
    <w:p w14:paraId="49CFDF6F" w14:textId="77777777" w:rsidR="001141C4" w:rsidRPr="007063BF" w:rsidRDefault="001141C4" w:rsidP="00D03702">
      <w:pPr>
        <w:spacing w:after="0"/>
        <w:ind w:left="-426" w:right="1"/>
        <w:rPr>
          <w:b/>
          <w:lang w:val="en-US"/>
        </w:rPr>
      </w:pPr>
    </w:p>
    <w:p w14:paraId="46BB9198" w14:textId="77777777" w:rsidR="001141C4" w:rsidRPr="007063BF" w:rsidRDefault="001141C4" w:rsidP="00D03702">
      <w:pPr>
        <w:spacing w:after="0"/>
        <w:ind w:left="-426" w:right="1"/>
        <w:rPr>
          <w:b/>
          <w:lang w:val="en-US"/>
        </w:rPr>
      </w:pPr>
    </w:p>
    <w:p w14:paraId="24CD601E" w14:textId="77777777" w:rsidR="001141C4" w:rsidRPr="007063BF" w:rsidRDefault="001141C4" w:rsidP="00D03702">
      <w:pPr>
        <w:spacing w:after="0"/>
        <w:ind w:left="-426" w:right="1"/>
        <w:rPr>
          <w:b/>
          <w:lang w:val="en-US"/>
        </w:rPr>
      </w:pPr>
    </w:p>
    <w:p w14:paraId="75ED27F3" w14:textId="2B432452" w:rsidR="00662B5C" w:rsidRPr="0057027D" w:rsidRDefault="001141C4" w:rsidP="00D03702">
      <w:pPr>
        <w:spacing w:after="0"/>
        <w:ind w:left="-426" w:right="1"/>
        <w:rPr>
          <w:noProof/>
          <w:lang w:val="en-GB" w:eastAsia="de-DE"/>
        </w:rPr>
      </w:pPr>
      <w:r w:rsidRPr="007063BF">
        <w:rPr>
          <w:b/>
          <w:lang w:val="en-US"/>
        </w:rPr>
        <w:lastRenderedPageBreak/>
        <w:t>Supplementary</w:t>
      </w:r>
      <w:r w:rsidR="00432D27" w:rsidRPr="007063BF">
        <w:rPr>
          <w:b/>
          <w:lang w:val="en-US"/>
        </w:rPr>
        <w:t xml:space="preserve"> Table S6</w:t>
      </w:r>
      <w:r w:rsidR="00662B5C" w:rsidRPr="004066B1">
        <w:rPr>
          <w:lang w:val="en-US"/>
        </w:rPr>
        <w:t xml:space="preserve">. </w:t>
      </w:r>
      <w:r w:rsidR="00B87120" w:rsidRPr="004066B1">
        <w:rPr>
          <w:noProof/>
          <w:lang w:val="en-GB" w:eastAsia="de-DE"/>
        </w:rPr>
        <w:t xml:space="preserve">Associations between maternal employment after childbirth (n=5 trajectory classes, and working status 12 months after childbirth) and health-related quality of life of children aged 4, 5 and 6 </w:t>
      </w:r>
      <w:r w:rsidR="00662B5C" w:rsidRPr="004066B1">
        <w:rPr>
          <w:noProof/>
          <w:lang w:val="en-GB" w:eastAsia="de-DE"/>
        </w:rPr>
        <w:t>indexed with the KINDL-score (results of crude linear regression models).</w:t>
      </w:r>
      <w:r w:rsidR="00662B5C" w:rsidRPr="0057027D">
        <w:rPr>
          <w:noProof/>
          <w:lang w:val="en-GB" w:eastAsia="de-DE"/>
        </w:rPr>
        <w:t xml:space="preserve"> </w:t>
      </w:r>
      <w:r w:rsidR="003F7B39" w:rsidRPr="003F7B39">
        <w:rPr>
          <w:noProof/>
          <w:lang w:val="en-GB" w:eastAsia="de-DE"/>
        </w:rPr>
        <w:t>Ulm SPATZ Health Study, Germany.</w:t>
      </w:r>
    </w:p>
    <w:p w14:paraId="2622994E" w14:textId="77777777" w:rsidR="001141C4" w:rsidRPr="0057027D" w:rsidRDefault="001141C4" w:rsidP="00D03702">
      <w:pPr>
        <w:spacing w:after="0"/>
        <w:ind w:left="-426" w:right="1"/>
        <w:rPr>
          <w:noProof/>
          <w:lang w:val="en-GB" w:eastAsia="de-DE"/>
        </w:rPr>
      </w:pPr>
    </w:p>
    <w:tbl>
      <w:tblPr>
        <w:tblStyle w:val="TableGrid"/>
        <w:tblW w:w="1020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67"/>
        <w:gridCol w:w="1559"/>
        <w:gridCol w:w="567"/>
        <w:gridCol w:w="567"/>
        <w:gridCol w:w="1559"/>
        <w:gridCol w:w="567"/>
        <w:gridCol w:w="567"/>
        <w:gridCol w:w="1701"/>
        <w:gridCol w:w="709"/>
      </w:tblGrid>
      <w:tr w:rsidR="00662B5C" w:rsidRPr="00B35FC1" w14:paraId="5F61AED7" w14:textId="77777777" w:rsidTr="004C7F28"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185FFAEA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529919D" w14:textId="77777777" w:rsidR="00662B5C" w:rsidRPr="008226E0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6C40D21" w14:textId="04B3BEB9" w:rsidR="00662B5C" w:rsidRPr="008226E0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Difference in means (95% CI) in </w:t>
            </w:r>
            <w:r w:rsidR="005A6176" w:rsidRPr="008226E0">
              <w:rPr>
                <w:sz w:val="18"/>
                <w:szCs w:val="18"/>
                <w:lang w:val="en-US"/>
              </w:rPr>
              <w:t xml:space="preserve">total </w:t>
            </w:r>
            <w:r w:rsidRPr="008226E0">
              <w:rPr>
                <w:sz w:val="18"/>
                <w:szCs w:val="18"/>
                <w:lang w:val="en-US"/>
              </w:rPr>
              <w:t>KINDL</w:t>
            </w:r>
            <w:r w:rsidR="005A6176" w:rsidRPr="008226E0">
              <w:rPr>
                <w:sz w:val="18"/>
                <w:szCs w:val="18"/>
                <w:lang w:val="en-US"/>
              </w:rPr>
              <w:t>-</w:t>
            </w:r>
            <w:r w:rsidR="0041205E" w:rsidRPr="008226E0">
              <w:rPr>
                <w:sz w:val="18"/>
                <w:szCs w:val="18"/>
                <w:lang w:val="en-US"/>
              </w:rPr>
              <w:t>score</w:t>
            </w:r>
            <w:r w:rsidR="00144746" w:rsidRPr="008226E0">
              <w:rPr>
                <w:sz w:val="18"/>
                <w:szCs w:val="18"/>
                <w:lang w:val="en-US"/>
              </w:rPr>
              <w:t>s</w:t>
            </w:r>
            <w:r w:rsidRPr="008226E0">
              <w:rPr>
                <w:sz w:val="18"/>
                <w:szCs w:val="18"/>
                <w:lang w:val="en-US"/>
              </w:rPr>
              <w:t xml:space="preserve"> by child age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385D56" w14:textId="77777777" w:rsidR="00662B5C" w:rsidRPr="008226E0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62B5C" w:rsidRPr="007063BF" w14:paraId="1DAA0868" w14:textId="77777777" w:rsidTr="004C7F28">
        <w:tc>
          <w:tcPr>
            <w:tcW w:w="1844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417D5F06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1B338C2" w14:textId="77777777" w:rsidR="00662B5C" w:rsidRPr="008226E0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3951A34" w14:textId="7AA44203" w:rsidR="00662B5C" w:rsidRPr="008226E0" w:rsidRDefault="00662B5C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4 years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A1B31C9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0519DED" w14:textId="77777777" w:rsidR="00662B5C" w:rsidRPr="008226E0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6243F85" w14:textId="0A8575B0" w:rsidR="00662B5C" w:rsidRPr="008226E0" w:rsidRDefault="00662B5C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5 years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7A5DAE2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0CAFCD2" w14:textId="77777777" w:rsidR="00662B5C" w:rsidRPr="008226E0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651F3A1" w14:textId="3D009982" w:rsidR="00662B5C" w:rsidRPr="008226E0" w:rsidRDefault="00662B5C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6 years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FC648A" w14:textId="77777777" w:rsidR="00662B5C" w:rsidRPr="008226E0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p</w:t>
            </w:r>
          </w:p>
        </w:tc>
      </w:tr>
      <w:tr w:rsidR="00662B5C" w:rsidRPr="007063BF" w14:paraId="4C91E186" w14:textId="77777777" w:rsidTr="004C7F28"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</w:tcPr>
          <w:p w14:paraId="1F114471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Trajectory classes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47B618A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C59D7B4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DB4F5DF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24951EB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1D8590C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3DCEF6F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DDA7081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01AF661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56AC845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662B5C" w:rsidRPr="007063BF" w14:paraId="154DDFAF" w14:textId="77777777" w:rsidTr="004C7F28"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</w:tcPr>
          <w:p w14:paraId="13859F15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BOYS</w:t>
            </w:r>
          </w:p>
        </w:tc>
        <w:tc>
          <w:tcPr>
            <w:tcW w:w="567" w:type="dxa"/>
          </w:tcPr>
          <w:p w14:paraId="0834B476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272</w:t>
            </w:r>
          </w:p>
        </w:tc>
        <w:tc>
          <w:tcPr>
            <w:tcW w:w="1559" w:type="dxa"/>
          </w:tcPr>
          <w:p w14:paraId="68FBBF73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1CEC7B8B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374C3207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241</w:t>
            </w:r>
          </w:p>
        </w:tc>
        <w:tc>
          <w:tcPr>
            <w:tcW w:w="1559" w:type="dxa"/>
          </w:tcPr>
          <w:p w14:paraId="012808AB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77E13E97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172B2916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185</w:t>
            </w:r>
          </w:p>
        </w:tc>
        <w:tc>
          <w:tcPr>
            <w:tcW w:w="1701" w:type="dxa"/>
          </w:tcPr>
          <w:p w14:paraId="6DD3E42A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4E521C8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662B5C" w:rsidRPr="007063BF" w14:paraId="630EBB9D" w14:textId="77777777" w:rsidTr="004C7F28">
        <w:tc>
          <w:tcPr>
            <w:tcW w:w="1844" w:type="dxa"/>
            <w:tcBorders>
              <w:left w:val="single" w:sz="4" w:space="0" w:color="auto"/>
            </w:tcBorders>
          </w:tcPr>
          <w:p w14:paraId="678AF0F2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Class 1</w:t>
            </w:r>
          </w:p>
        </w:tc>
        <w:tc>
          <w:tcPr>
            <w:tcW w:w="567" w:type="dxa"/>
          </w:tcPr>
          <w:p w14:paraId="584A72D7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3B2496C5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67" w:type="dxa"/>
          </w:tcPr>
          <w:p w14:paraId="05B8D64B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1F019CBE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1BE6DFEB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67" w:type="dxa"/>
          </w:tcPr>
          <w:p w14:paraId="03290B5F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58A5FC8C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72D67A2C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19EFBC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662B5C" w:rsidRPr="007063BF" w14:paraId="7C7FF767" w14:textId="77777777" w:rsidTr="004C7F28">
        <w:tc>
          <w:tcPr>
            <w:tcW w:w="1844" w:type="dxa"/>
            <w:tcBorders>
              <w:left w:val="single" w:sz="4" w:space="0" w:color="auto"/>
            </w:tcBorders>
          </w:tcPr>
          <w:p w14:paraId="47405857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Class 2</w:t>
            </w:r>
          </w:p>
        </w:tc>
        <w:tc>
          <w:tcPr>
            <w:tcW w:w="567" w:type="dxa"/>
            <w:shd w:val="clear" w:color="auto" w:fill="auto"/>
          </w:tcPr>
          <w:p w14:paraId="0A89E770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67806164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0.01 (-2.20, 2.23)</w:t>
            </w:r>
          </w:p>
        </w:tc>
        <w:tc>
          <w:tcPr>
            <w:tcW w:w="567" w:type="dxa"/>
            <w:shd w:val="clear" w:color="auto" w:fill="auto"/>
          </w:tcPr>
          <w:p w14:paraId="432531E3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0.99</w:t>
            </w:r>
          </w:p>
        </w:tc>
        <w:tc>
          <w:tcPr>
            <w:tcW w:w="567" w:type="dxa"/>
            <w:shd w:val="clear" w:color="auto" w:fill="auto"/>
          </w:tcPr>
          <w:p w14:paraId="04F7B546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DF1EFCF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1.57 (-0.87, 4.01)</w:t>
            </w:r>
          </w:p>
        </w:tc>
        <w:tc>
          <w:tcPr>
            <w:tcW w:w="567" w:type="dxa"/>
            <w:shd w:val="clear" w:color="auto" w:fill="auto"/>
          </w:tcPr>
          <w:p w14:paraId="3589A693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0.21</w:t>
            </w:r>
          </w:p>
        </w:tc>
        <w:tc>
          <w:tcPr>
            <w:tcW w:w="567" w:type="dxa"/>
            <w:shd w:val="clear" w:color="auto" w:fill="auto"/>
          </w:tcPr>
          <w:p w14:paraId="7CC82F17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6C36F75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0.20 (-2.74, 3.14)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29796C6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0.89</w:t>
            </w:r>
          </w:p>
        </w:tc>
      </w:tr>
      <w:tr w:rsidR="00662B5C" w:rsidRPr="007063BF" w14:paraId="626EE14E" w14:textId="77777777" w:rsidTr="004C7F28">
        <w:tc>
          <w:tcPr>
            <w:tcW w:w="1844" w:type="dxa"/>
            <w:tcBorders>
              <w:left w:val="single" w:sz="4" w:space="0" w:color="auto"/>
            </w:tcBorders>
          </w:tcPr>
          <w:p w14:paraId="54432393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Class 3</w:t>
            </w:r>
          </w:p>
        </w:tc>
        <w:tc>
          <w:tcPr>
            <w:tcW w:w="567" w:type="dxa"/>
            <w:shd w:val="clear" w:color="auto" w:fill="auto"/>
          </w:tcPr>
          <w:p w14:paraId="2EB8B3AB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7ED164DC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1.93 (-0.59, 4.46)</w:t>
            </w:r>
          </w:p>
        </w:tc>
        <w:tc>
          <w:tcPr>
            <w:tcW w:w="567" w:type="dxa"/>
            <w:shd w:val="clear" w:color="auto" w:fill="auto"/>
          </w:tcPr>
          <w:p w14:paraId="42173F89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0.13</w:t>
            </w:r>
          </w:p>
        </w:tc>
        <w:tc>
          <w:tcPr>
            <w:tcW w:w="567" w:type="dxa"/>
            <w:shd w:val="clear" w:color="auto" w:fill="auto"/>
          </w:tcPr>
          <w:p w14:paraId="10ED4F1A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7B00543C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2.27 (-0.74, 5.27)</w:t>
            </w:r>
          </w:p>
        </w:tc>
        <w:tc>
          <w:tcPr>
            <w:tcW w:w="567" w:type="dxa"/>
            <w:shd w:val="clear" w:color="auto" w:fill="auto"/>
          </w:tcPr>
          <w:p w14:paraId="56AC800D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0.14</w:t>
            </w:r>
          </w:p>
        </w:tc>
        <w:tc>
          <w:tcPr>
            <w:tcW w:w="567" w:type="dxa"/>
            <w:shd w:val="clear" w:color="auto" w:fill="auto"/>
          </w:tcPr>
          <w:p w14:paraId="32B94F1C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A1CBD97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-0.39 (-3.68, 2.90)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BA20A39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0.82</w:t>
            </w:r>
          </w:p>
        </w:tc>
      </w:tr>
      <w:tr w:rsidR="00662B5C" w:rsidRPr="007063BF" w14:paraId="2A8B3694" w14:textId="77777777" w:rsidTr="004C7F28">
        <w:tc>
          <w:tcPr>
            <w:tcW w:w="1844" w:type="dxa"/>
            <w:tcBorders>
              <w:left w:val="single" w:sz="4" w:space="0" w:color="auto"/>
            </w:tcBorders>
          </w:tcPr>
          <w:p w14:paraId="52C65ACE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Class 4</w:t>
            </w:r>
          </w:p>
        </w:tc>
        <w:tc>
          <w:tcPr>
            <w:tcW w:w="567" w:type="dxa"/>
            <w:shd w:val="clear" w:color="auto" w:fill="auto"/>
          </w:tcPr>
          <w:p w14:paraId="1E967923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DB20790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-0.66 (-3.85, 2.54)</w:t>
            </w:r>
          </w:p>
        </w:tc>
        <w:tc>
          <w:tcPr>
            <w:tcW w:w="567" w:type="dxa"/>
            <w:shd w:val="clear" w:color="auto" w:fill="auto"/>
          </w:tcPr>
          <w:p w14:paraId="01D8DC9C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0.69</w:t>
            </w:r>
          </w:p>
        </w:tc>
        <w:tc>
          <w:tcPr>
            <w:tcW w:w="567" w:type="dxa"/>
            <w:shd w:val="clear" w:color="auto" w:fill="auto"/>
          </w:tcPr>
          <w:p w14:paraId="7793F01C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16F5F29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-0.94 (-4.48, 2.60)</w:t>
            </w:r>
          </w:p>
        </w:tc>
        <w:tc>
          <w:tcPr>
            <w:tcW w:w="567" w:type="dxa"/>
            <w:shd w:val="clear" w:color="auto" w:fill="auto"/>
          </w:tcPr>
          <w:p w14:paraId="28A24B30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0.60</w:t>
            </w:r>
          </w:p>
        </w:tc>
        <w:tc>
          <w:tcPr>
            <w:tcW w:w="567" w:type="dxa"/>
            <w:shd w:val="clear" w:color="auto" w:fill="auto"/>
          </w:tcPr>
          <w:p w14:paraId="752B391E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63B2096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1.78 (-1.57, 5.13)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55DCCEA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0.30</w:t>
            </w:r>
          </w:p>
        </w:tc>
      </w:tr>
      <w:tr w:rsidR="00662B5C" w:rsidRPr="007063BF" w14:paraId="12DBF2F8" w14:textId="77777777" w:rsidTr="004C7F28">
        <w:tc>
          <w:tcPr>
            <w:tcW w:w="1844" w:type="dxa"/>
            <w:tcBorders>
              <w:left w:val="single" w:sz="4" w:space="0" w:color="auto"/>
            </w:tcBorders>
          </w:tcPr>
          <w:p w14:paraId="39B99220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Class 5</w:t>
            </w:r>
          </w:p>
        </w:tc>
        <w:tc>
          <w:tcPr>
            <w:tcW w:w="567" w:type="dxa"/>
            <w:shd w:val="clear" w:color="auto" w:fill="auto"/>
          </w:tcPr>
          <w:p w14:paraId="1F279E9C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DFC7700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0.86 (-2.39, 4.11)</w:t>
            </w:r>
          </w:p>
        </w:tc>
        <w:tc>
          <w:tcPr>
            <w:tcW w:w="567" w:type="dxa"/>
            <w:shd w:val="clear" w:color="auto" w:fill="auto"/>
          </w:tcPr>
          <w:p w14:paraId="696E1AE8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0.61</w:t>
            </w:r>
          </w:p>
        </w:tc>
        <w:tc>
          <w:tcPr>
            <w:tcW w:w="567" w:type="dxa"/>
            <w:shd w:val="clear" w:color="auto" w:fill="auto"/>
          </w:tcPr>
          <w:p w14:paraId="400B234D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65625D4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-1.27 (-5.54, 3.00)</w:t>
            </w:r>
          </w:p>
        </w:tc>
        <w:tc>
          <w:tcPr>
            <w:tcW w:w="567" w:type="dxa"/>
            <w:shd w:val="clear" w:color="auto" w:fill="auto"/>
          </w:tcPr>
          <w:p w14:paraId="31F5FC3A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0.56</w:t>
            </w:r>
          </w:p>
        </w:tc>
        <w:tc>
          <w:tcPr>
            <w:tcW w:w="567" w:type="dxa"/>
            <w:shd w:val="clear" w:color="auto" w:fill="auto"/>
          </w:tcPr>
          <w:p w14:paraId="44D9F81D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9104F77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3.21 (-0.47, 6.89)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1C58DC2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0.09</w:t>
            </w:r>
          </w:p>
        </w:tc>
      </w:tr>
      <w:tr w:rsidR="00662B5C" w:rsidRPr="007063BF" w14:paraId="4109CBAD" w14:textId="77777777" w:rsidTr="004C7F28"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</w:tcPr>
          <w:p w14:paraId="1B04BD02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GIRLS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FD3C6F3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273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A842E39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BEE014B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4B48A1D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238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D235BA5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07F8C01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82ACBA4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180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CD34525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6BF0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662B5C" w:rsidRPr="007063BF" w14:paraId="5EDE53BA" w14:textId="77777777" w:rsidTr="004C7F28"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</w:tcPr>
          <w:p w14:paraId="2FD77E7F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Class 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91C8F05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7A7BE8E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94644A5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7C45FD4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39D4BD1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47257E3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1A25377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B68D851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3F7E55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662B5C" w:rsidRPr="007063BF" w14:paraId="10C843E0" w14:textId="77777777" w:rsidTr="004C7F28">
        <w:tc>
          <w:tcPr>
            <w:tcW w:w="1844" w:type="dxa"/>
            <w:tcBorders>
              <w:left w:val="single" w:sz="4" w:space="0" w:color="auto"/>
            </w:tcBorders>
          </w:tcPr>
          <w:p w14:paraId="123EE00A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Class 2</w:t>
            </w:r>
          </w:p>
        </w:tc>
        <w:tc>
          <w:tcPr>
            <w:tcW w:w="567" w:type="dxa"/>
            <w:shd w:val="clear" w:color="auto" w:fill="auto"/>
          </w:tcPr>
          <w:p w14:paraId="11258E77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68D732DC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2.09 (-0.25, 4.43)</w:t>
            </w:r>
          </w:p>
        </w:tc>
        <w:tc>
          <w:tcPr>
            <w:tcW w:w="567" w:type="dxa"/>
            <w:shd w:val="clear" w:color="auto" w:fill="auto"/>
          </w:tcPr>
          <w:p w14:paraId="22C714A4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0.08</w:t>
            </w:r>
          </w:p>
        </w:tc>
        <w:tc>
          <w:tcPr>
            <w:tcW w:w="567" w:type="dxa"/>
            <w:shd w:val="clear" w:color="auto" w:fill="auto"/>
          </w:tcPr>
          <w:p w14:paraId="4A6F8E93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4BD83AE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1.28 (-1.27, 3.83)</w:t>
            </w:r>
          </w:p>
        </w:tc>
        <w:tc>
          <w:tcPr>
            <w:tcW w:w="567" w:type="dxa"/>
            <w:shd w:val="clear" w:color="auto" w:fill="auto"/>
          </w:tcPr>
          <w:p w14:paraId="657181BA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0.33</w:t>
            </w:r>
          </w:p>
        </w:tc>
        <w:tc>
          <w:tcPr>
            <w:tcW w:w="567" w:type="dxa"/>
            <w:shd w:val="clear" w:color="auto" w:fill="auto"/>
          </w:tcPr>
          <w:p w14:paraId="4E8A9C67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69F0179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-0.25 (-3.15, 2.65)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D084192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0.87</w:t>
            </w:r>
          </w:p>
        </w:tc>
      </w:tr>
      <w:tr w:rsidR="00662B5C" w:rsidRPr="007063BF" w14:paraId="5B8F45A0" w14:textId="77777777" w:rsidTr="004C7F28">
        <w:tc>
          <w:tcPr>
            <w:tcW w:w="1844" w:type="dxa"/>
            <w:tcBorders>
              <w:left w:val="single" w:sz="4" w:space="0" w:color="auto"/>
            </w:tcBorders>
          </w:tcPr>
          <w:p w14:paraId="6DE0A6F0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Class 3</w:t>
            </w:r>
          </w:p>
        </w:tc>
        <w:tc>
          <w:tcPr>
            <w:tcW w:w="567" w:type="dxa"/>
            <w:shd w:val="clear" w:color="auto" w:fill="auto"/>
          </w:tcPr>
          <w:p w14:paraId="5E7138BA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89A1502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1.69 (-1.07, 4.45)</w:t>
            </w:r>
          </w:p>
        </w:tc>
        <w:tc>
          <w:tcPr>
            <w:tcW w:w="567" w:type="dxa"/>
            <w:shd w:val="clear" w:color="auto" w:fill="auto"/>
          </w:tcPr>
          <w:p w14:paraId="0A24B49D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0.23</w:t>
            </w:r>
          </w:p>
        </w:tc>
        <w:tc>
          <w:tcPr>
            <w:tcW w:w="567" w:type="dxa"/>
            <w:shd w:val="clear" w:color="auto" w:fill="auto"/>
          </w:tcPr>
          <w:p w14:paraId="3D319811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A3A463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-0.42 (-3.40, 2.57)</w:t>
            </w:r>
          </w:p>
        </w:tc>
        <w:tc>
          <w:tcPr>
            <w:tcW w:w="567" w:type="dxa"/>
            <w:shd w:val="clear" w:color="auto" w:fill="auto"/>
          </w:tcPr>
          <w:p w14:paraId="4AE62622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0.78</w:t>
            </w:r>
          </w:p>
        </w:tc>
        <w:tc>
          <w:tcPr>
            <w:tcW w:w="567" w:type="dxa"/>
            <w:shd w:val="clear" w:color="auto" w:fill="auto"/>
          </w:tcPr>
          <w:p w14:paraId="7A51BAB8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C7512EA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-1.46 (-4.85, 1.93)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2636E68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0.40</w:t>
            </w:r>
          </w:p>
        </w:tc>
      </w:tr>
      <w:tr w:rsidR="00662B5C" w:rsidRPr="007063BF" w14:paraId="4EC840C3" w14:textId="77777777" w:rsidTr="004C7F28">
        <w:tc>
          <w:tcPr>
            <w:tcW w:w="1844" w:type="dxa"/>
            <w:tcBorders>
              <w:left w:val="single" w:sz="4" w:space="0" w:color="auto"/>
            </w:tcBorders>
          </w:tcPr>
          <w:p w14:paraId="226EEDA8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Class 4</w:t>
            </w:r>
          </w:p>
        </w:tc>
        <w:tc>
          <w:tcPr>
            <w:tcW w:w="567" w:type="dxa"/>
            <w:shd w:val="clear" w:color="auto" w:fill="auto"/>
          </w:tcPr>
          <w:p w14:paraId="14A01A67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D21A91F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0.91 (-2.26, 4.09)</w:t>
            </w:r>
          </w:p>
        </w:tc>
        <w:tc>
          <w:tcPr>
            <w:tcW w:w="567" w:type="dxa"/>
            <w:shd w:val="clear" w:color="auto" w:fill="auto"/>
          </w:tcPr>
          <w:p w14:paraId="6F6203F1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0.57</w:t>
            </w:r>
          </w:p>
        </w:tc>
        <w:tc>
          <w:tcPr>
            <w:tcW w:w="567" w:type="dxa"/>
            <w:shd w:val="clear" w:color="auto" w:fill="auto"/>
          </w:tcPr>
          <w:p w14:paraId="1E3E3428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363A2E5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2.65 (-0.50, 5.80)</w:t>
            </w:r>
          </w:p>
        </w:tc>
        <w:tc>
          <w:tcPr>
            <w:tcW w:w="567" w:type="dxa"/>
            <w:shd w:val="clear" w:color="auto" w:fill="auto"/>
          </w:tcPr>
          <w:p w14:paraId="306D0628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0.10</w:t>
            </w:r>
          </w:p>
        </w:tc>
        <w:tc>
          <w:tcPr>
            <w:tcW w:w="567" w:type="dxa"/>
            <w:shd w:val="clear" w:color="auto" w:fill="auto"/>
          </w:tcPr>
          <w:p w14:paraId="6191F3A3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73C9C84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-0.05 (-3.71, 3.61)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B4D47CD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0.98</w:t>
            </w:r>
          </w:p>
        </w:tc>
      </w:tr>
      <w:tr w:rsidR="00662B5C" w:rsidRPr="007063BF" w14:paraId="4766FA09" w14:textId="77777777" w:rsidTr="004C7F28">
        <w:tc>
          <w:tcPr>
            <w:tcW w:w="1844" w:type="dxa"/>
            <w:tcBorders>
              <w:left w:val="single" w:sz="4" w:space="0" w:color="auto"/>
            </w:tcBorders>
          </w:tcPr>
          <w:p w14:paraId="73696901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Class 5</w:t>
            </w:r>
          </w:p>
        </w:tc>
        <w:tc>
          <w:tcPr>
            <w:tcW w:w="567" w:type="dxa"/>
            <w:shd w:val="clear" w:color="auto" w:fill="auto"/>
          </w:tcPr>
          <w:p w14:paraId="2DEE4858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95A30E9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2.48 (-0.82, 5.78)</w:t>
            </w:r>
          </w:p>
        </w:tc>
        <w:tc>
          <w:tcPr>
            <w:tcW w:w="567" w:type="dxa"/>
            <w:shd w:val="clear" w:color="auto" w:fill="auto"/>
          </w:tcPr>
          <w:p w14:paraId="0413256D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0.14</w:t>
            </w:r>
          </w:p>
        </w:tc>
        <w:tc>
          <w:tcPr>
            <w:tcW w:w="567" w:type="dxa"/>
            <w:shd w:val="clear" w:color="auto" w:fill="auto"/>
          </w:tcPr>
          <w:p w14:paraId="6D8F84B6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5E32A36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1.28 (-1.84, 4.39)</w:t>
            </w:r>
          </w:p>
        </w:tc>
        <w:tc>
          <w:tcPr>
            <w:tcW w:w="567" w:type="dxa"/>
            <w:shd w:val="clear" w:color="auto" w:fill="auto"/>
          </w:tcPr>
          <w:p w14:paraId="66D72944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0.42</w:t>
            </w:r>
          </w:p>
        </w:tc>
        <w:tc>
          <w:tcPr>
            <w:tcW w:w="567" w:type="dxa"/>
            <w:shd w:val="clear" w:color="auto" w:fill="auto"/>
          </w:tcPr>
          <w:p w14:paraId="6756F2C3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DAC139C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2.54 (-2.06, 7.14)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D790950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0.28</w:t>
            </w:r>
          </w:p>
        </w:tc>
      </w:tr>
      <w:tr w:rsidR="00662B5C" w:rsidRPr="007063BF" w14:paraId="06C2B4A7" w14:textId="77777777" w:rsidTr="004C7F28"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</w:tcPr>
          <w:p w14:paraId="5492F90B" w14:textId="77777777" w:rsidR="00662B5C" w:rsidRPr="008226E0" w:rsidRDefault="00662B5C" w:rsidP="005A6176">
            <w:pPr>
              <w:rPr>
                <w:sz w:val="18"/>
                <w:szCs w:val="18"/>
              </w:rPr>
            </w:pPr>
            <w:r w:rsidRPr="008226E0">
              <w:rPr>
                <w:sz w:val="18"/>
                <w:szCs w:val="18"/>
                <w:lang w:val="en-US"/>
              </w:rPr>
              <w:t>Employment at 12 m.</w:t>
            </w:r>
          </w:p>
        </w:tc>
        <w:tc>
          <w:tcPr>
            <w:tcW w:w="567" w:type="dxa"/>
          </w:tcPr>
          <w:p w14:paraId="256909AB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49A4A376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4C1FC480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79C24C25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2DF02BFE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71D46F2F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7DBA5BF3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71667F79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4352B17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662B5C" w:rsidRPr="007063BF" w14:paraId="3976EE46" w14:textId="77777777" w:rsidTr="004C7F2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90CFB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BOYS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89400BA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260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ECD00A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F5DBC2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DFC904B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231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D387FE3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8EFDDC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ADA4F4" w14:textId="77777777" w:rsidR="00662B5C" w:rsidRPr="007063BF" w:rsidRDefault="00662B5C" w:rsidP="005A6176">
            <w:pPr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179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9E2225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5C90C8DF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662B5C" w:rsidRPr="007063BF" w14:paraId="227A45C2" w14:textId="77777777" w:rsidTr="004C7F28"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</w:tcPr>
          <w:p w14:paraId="229FD669" w14:textId="77777777" w:rsidR="00662B5C" w:rsidRPr="008226E0" w:rsidRDefault="00BE609D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rFonts w:cstheme="minorHAnsi"/>
                <w:sz w:val="18"/>
                <w:szCs w:val="18"/>
              </w:rPr>
              <w:t xml:space="preserve">  Not employed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8F151F5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CE21FB7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75EAF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C284A0D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0AD8C78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CF2B6D4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65CB7AE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DFF9827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17CF972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662B5C" w:rsidRPr="007063BF" w14:paraId="61480B9E" w14:textId="77777777" w:rsidTr="004C7F28">
        <w:tc>
          <w:tcPr>
            <w:tcW w:w="1844" w:type="dxa"/>
            <w:tcBorders>
              <w:left w:val="single" w:sz="4" w:space="0" w:color="auto"/>
            </w:tcBorders>
          </w:tcPr>
          <w:p w14:paraId="47D2F7EC" w14:textId="77777777" w:rsidR="00662B5C" w:rsidRPr="008226E0" w:rsidRDefault="00662B5C" w:rsidP="005A6176">
            <w:pPr>
              <w:rPr>
                <w:sz w:val="18"/>
                <w:szCs w:val="18"/>
              </w:rPr>
            </w:pPr>
            <w:r w:rsidRPr="008226E0">
              <w:rPr>
                <w:sz w:val="18"/>
                <w:szCs w:val="18"/>
              </w:rPr>
              <w:t xml:space="preserve">  Marginal part-time</w:t>
            </w:r>
          </w:p>
        </w:tc>
        <w:tc>
          <w:tcPr>
            <w:tcW w:w="567" w:type="dxa"/>
          </w:tcPr>
          <w:p w14:paraId="037DE76A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0237659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-0.93 (-4.92, 3.07)</w:t>
            </w:r>
          </w:p>
        </w:tc>
        <w:tc>
          <w:tcPr>
            <w:tcW w:w="567" w:type="dxa"/>
            <w:shd w:val="clear" w:color="auto" w:fill="auto"/>
          </w:tcPr>
          <w:p w14:paraId="3B7FE795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0.65</w:t>
            </w:r>
          </w:p>
        </w:tc>
        <w:tc>
          <w:tcPr>
            <w:tcW w:w="567" w:type="dxa"/>
            <w:shd w:val="clear" w:color="auto" w:fill="auto"/>
          </w:tcPr>
          <w:p w14:paraId="34E42243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F0323BB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-2.21 (-6.36, 1.94)</w:t>
            </w:r>
          </w:p>
        </w:tc>
        <w:tc>
          <w:tcPr>
            <w:tcW w:w="567" w:type="dxa"/>
            <w:shd w:val="clear" w:color="auto" w:fill="auto"/>
          </w:tcPr>
          <w:p w14:paraId="267E8A09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0.30</w:t>
            </w:r>
          </w:p>
        </w:tc>
        <w:tc>
          <w:tcPr>
            <w:tcW w:w="567" w:type="dxa"/>
            <w:shd w:val="clear" w:color="auto" w:fill="auto"/>
          </w:tcPr>
          <w:p w14:paraId="5F825196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580CAED" w14:textId="77777777" w:rsidR="00662B5C" w:rsidRPr="007063BF" w:rsidRDefault="00662B5C" w:rsidP="005A6176">
            <w:pPr>
              <w:tabs>
                <w:tab w:val="left" w:pos="1270"/>
              </w:tabs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-3.83 (-8.20, 0.55)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8F59AFF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0.09</w:t>
            </w:r>
          </w:p>
        </w:tc>
      </w:tr>
      <w:tr w:rsidR="00662B5C" w:rsidRPr="007063BF" w14:paraId="03F6B510" w14:textId="77777777" w:rsidTr="004C7F28">
        <w:tc>
          <w:tcPr>
            <w:tcW w:w="1844" w:type="dxa"/>
            <w:tcBorders>
              <w:left w:val="single" w:sz="4" w:space="0" w:color="auto"/>
            </w:tcBorders>
          </w:tcPr>
          <w:p w14:paraId="23F28437" w14:textId="77777777" w:rsidR="00662B5C" w:rsidRPr="008226E0" w:rsidRDefault="00662B5C" w:rsidP="005A6176">
            <w:pPr>
              <w:rPr>
                <w:sz w:val="14"/>
                <w:szCs w:val="14"/>
              </w:rPr>
            </w:pPr>
            <w:r w:rsidRPr="008226E0">
              <w:rPr>
                <w:sz w:val="18"/>
                <w:szCs w:val="18"/>
              </w:rPr>
              <w:t xml:space="preserve">  Part-time </w:t>
            </w:r>
          </w:p>
        </w:tc>
        <w:tc>
          <w:tcPr>
            <w:tcW w:w="567" w:type="dxa"/>
          </w:tcPr>
          <w:p w14:paraId="29C70753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370D0B8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0.08 (-2.28, 2.44)</w:t>
            </w:r>
          </w:p>
        </w:tc>
        <w:tc>
          <w:tcPr>
            <w:tcW w:w="567" w:type="dxa"/>
            <w:shd w:val="clear" w:color="auto" w:fill="auto"/>
          </w:tcPr>
          <w:p w14:paraId="2A040D52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0.95</w:t>
            </w:r>
          </w:p>
        </w:tc>
        <w:tc>
          <w:tcPr>
            <w:tcW w:w="567" w:type="dxa"/>
            <w:shd w:val="clear" w:color="auto" w:fill="auto"/>
          </w:tcPr>
          <w:p w14:paraId="787FBA88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723F901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0.47 (-2.14, 3.07)</w:t>
            </w:r>
          </w:p>
        </w:tc>
        <w:tc>
          <w:tcPr>
            <w:tcW w:w="567" w:type="dxa"/>
            <w:shd w:val="clear" w:color="auto" w:fill="auto"/>
          </w:tcPr>
          <w:p w14:paraId="1A14701C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0.72</w:t>
            </w:r>
          </w:p>
        </w:tc>
        <w:tc>
          <w:tcPr>
            <w:tcW w:w="567" w:type="dxa"/>
            <w:shd w:val="clear" w:color="auto" w:fill="auto"/>
          </w:tcPr>
          <w:p w14:paraId="1D1DA65C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583D624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0.80 (-2.27, 3.88)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DBAD7D3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0.61</w:t>
            </w:r>
          </w:p>
        </w:tc>
      </w:tr>
      <w:tr w:rsidR="00662B5C" w:rsidRPr="007063BF" w14:paraId="2D75F2A1" w14:textId="77777777" w:rsidTr="004C7F28">
        <w:tc>
          <w:tcPr>
            <w:tcW w:w="1844" w:type="dxa"/>
            <w:tcBorders>
              <w:left w:val="single" w:sz="4" w:space="0" w:color="auto"/>
            </w:tcBorders>
          </w:tcPr>
          <w:p w14:paraId="2A8CE095" w14:textId="77777777" w:rsidR="00662B5C" w:rsidRPr="008226E0" w:rsidRDefault="00662B5C" w:rsidP="005A6176">
            <w:pPr>
              <w:rPr>
                <w:sz w:val="18"/>
                <w:szCs w:val="18"/>
              </w:rPr>
            </w:pPr>
            <w:r w:rsidRPr="008226E0">
              <w:rPr>
                <w:sz w:val="18"/>
                <w:szCs w:val="18"/>
              </w:rPr>
              <w:t xml:space="preserve">  Full-time </w:t>
            </w:r>
          </w:p>
        </w:tc>
        <w:tc>
          <w:tcPr>
            <w:tcW w:w="567" w:type="dxa"/>
          </w:tcPr>
          <w:p w14:paraId="79908FB0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9E551CB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-1.12 (-4.38, 2.14)</w:t>
            </w:r>
          </w:p>
        </w:tc>
        <w:tc>
          <w:tcPr>
            <w:tcW w:w="567" w:type="dxa"/>
            <w:shd w:val="clear" w:color="auto" w:fill="auto"/>
          </w:tcPr>
          <w:p w14:paraId="2D7FA027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0.50</w:t>
            </w:r>
          </w:p>
        </w:tc>
        <w:tc>
          <w:tcPr>
            <w:tcW w:w="567" w:type="dxa"/>
            <w:shd w:val="clear" w:color="auto" w:fill="auto"/>
          </w:tcPr>
          <w:p w14:paraId="142FD5FB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A30C18C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-2.10 (-6.13, 1.93)</w:t>
            </w:r>
          </w:p>
        </w:tc>
        <w:tc>
          <w:tcPr>
            <w:tcW w:w="567" w:type="dxa"/>
            <w:shd w:val="clear" w:color="auto" w:fill="auto"/>
          </w:tcPr>
          <w:p w14:paraId="0B7DD6A7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0.31</w:t>
            </w:r>
          </w:p>
        </w:tc>
        <w:tc>
          <w:tcPr>
            <w:tcW w:w="567" w:type="dxa"/>
            <w:shd w:val="clear" w:color="auto" w:fill="auto"/>
          </w:tcPr>
          <w:p w14:paraId="75A08062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96A26E4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1.29 (-2.81, 5.40)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862B2E5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0.54</w:t>
            </w:r>
          </w:p>
        </w:tc>
      </w:tr>
      <w:tr w:rsidR="00662B5C" w:rsidRPr="007063BF" w14:paraId="0C70EDD5" w14:textId="77777777" w:rsidTr="004C7F28"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</w:tcPr>
          <w:p w14:paraId="20E9D27F" w14:textId="77777777" w:rsidR="00662B5C" w:rsidRPr="008226E0" w:rsidRDefault="00662B5C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GIRLS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3D1AF8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256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44064D9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569C0FB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51D4975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227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F97D309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E87EFB1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003109A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173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0A0995E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988C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662B5C" w:rsidRPr="007063BF" w14:paraId="592E5266" w14:textId="77777777" w:rsidTr="004C7F28"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</w:tcPr>
          <w:p w14:paraId="6360B5FB" w14:textId="77777777" w:rsidR="00662B5C" w:rsidRPr="008226E0" w:rsidRDefault="00BE609D" w:rsidP="005A617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rFonts w:cstheme="minorHAnsi"/>
                <w:sz w:val="18"/>
                <w:szCs w:val="18"/>
              </w:rPr>
              <w:t xml:space="preserve">  Not employed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0324178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73063F8E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1C115CF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76E7D56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4CB55F5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7AD92CF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8E6043E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B3D675B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ref.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DB30E08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662B5C" w:rsidRPr="007063BF" w14:paraId="0E07549E" w14:textId="77777777" w:rsidTr="004C7F28">
        <w:tc>
          <w:tcPr>
            <w:tcW w:w="1844" w:type="dxa"/>
            <w:tcBorders>
              <w:left w:val="single" w:sz="4" w:space="0" w:color="auto"/>
            </w:tcBorders>
          </w:tcPr>
          <w:p w14:paraId="611BF8E1" w14:textId="77777777" w:rsidR="00662B5C" w:rsidRPr="008226E0" w:rsidRDefault="00662B5C" w:rsidP="005A6176">
            <w:pPr>
              <w:rPr>
                <w:sz w:val="18"/>
                <w:szCs w:val="18"/>
              </w:rPr>
            </w:pPr>
            <w:r w:rsidRPr="008226E0">
              <w:rPr>
                <w:sz w:val="18"/>
                <w:szCs w:val="18"/>
              </w:rPr>
              <w:t xml:space="preserve">  Marginal part-time</w:t>
            </w:r>
          </w:p>
        </w:tc>
        <w:tc>
          <w:tcPr>
            <w:tcW w:w="567" w:type="dxa"/>
          </w:tcPr>
          <w:p w14:paraId="0927CA2D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683CC2E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-0.12 (-3.38, 3.14)</w:t>
            </w:r>
          </w:p>
        </w:tc>
        <w:tc>
          <w:tcPr>
            <w:tcW w:w="567" w:type="dxa"/>
            <w:shd w:val="clear" w:color="auto" w:fill="auto"/>
          </w:tcPr>
          <w:p w14:paraId="193CE485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0.94</w:t>
            </w:r>
          </w:p>
        </w:tc>
        <w:tc>
          <w:tcPr>
            <w:tcW w:w="567" w:type="dxa"/>
            <w:shd w:val="clear" w:color="auto" w:fill="auto"/>
          </w:tcPr>
          <w:p w14:paraId="501773B2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EBE420A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-0.98 (-4.93, 2.98)</w:t>
            </w:r>
          </w:p>
        </w:tc>
        <w:tc>
          <w:tcPr>
            <w:tcW w:w="567" w:type="dxa"/>
            <w:shd w:val="clear" w:color="auto" w:fill="auto"/>
          </w:tcPr>
          <w:p w14:paraId="53F85352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0.63</w:t>
            </w:r>
          </w:p>
        </w:tc>
        <w:tc>
          <w:tcPr>
            <w:tcW w:w="567" w:type="dxa"/>
            <w:shd w:val="clear" w:color="auto" w:fill="auto"/>
          </w:tcPr>
          <w:p w14:paraId="78A15AE2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1289818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-2.98 (-7.10, 1.14)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D5FC4A1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0.16</w:t>
            </w:r>
          </w:p>
        </w:tc>
      </w:tr>
      <w:tr w:rsidR="00662B5C" w:rsidRPr="007063BF" w14:paraId="36B71FCD" w14:textId="77777777" w:rsidTr="004C7F28">
        <w:tc>
          <w:tcPr>
            <w:tcW w:w="1844" w:type="dxa"/>
            <w:tcBorders>
              <w:left w:val="single" w:sz="4" w:space="0" w:color="auto"/>
            </w:tcBorders>
          </w:tcPr>
          <w:p w14:paraId="4A45FC40" w14:textId="77777777" w:rsidR="00662B5C" w:rsidRPr="008226E0" w:rsidRDefault="00662B5C" w:rsidP="005A6176">
            <w:pPr>
              <w:rPr>
                <w:sz w:val="14"/>
                <w:szCs w:val="14"/>
              </w:rPr>
            </w:pPr>
            <w:r w:rsidRPr="008226E0">
              <w:rPr>
                <w:sz w:val="18"/>
                <w:szCs w:val="18"/>
              </w:rPr>
              <w:t xml:space="preserve">  Part-time </w:t>
            </w:r>
          </w:p>
        </w:tc>
        <w:tc>
          <w:tcPr>
            <w:tcW w:w="567" w:type="dxa"/>
          </w:tcPr>
          <w:p w14:paraId="79EB0EB2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99FAEA3" w14:textId="77777777" w:rsidR="00662B5C" w:rsidRPr="007063BF" w:rsidRDefault="00662B5C" w:rsidP="005A6176">
            <w:pPr>
              <w:tabs>
                <w:tab w:val="left" w:pos="1260"/>
              </w:tabs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1.98 (-0.47, 4.44)</w:t>
            </w:r>
          </w:p>
        </w:tc>
        <w:tc>
          <w:tcPr>
            <w:tcW w:w="567" w:type="dxa"/>
            <w:shd w:val="clear" w:color="auto" w:fill="auto"/>
          </w:tcPr>
          <w:p w14:paraId="0DFB7351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0.11</w:t>
            </w:r>
          </w:p>
        </w:tc>
        <w:tc>
          <w:tcPr>
            <w:tcW w:w="567" w:type="dxa"/>
            <w:shd w:val="clear" w:color="auto" w:fill="auto"/>
          </w:tcPr>
          <w:p w14:paraId="0283A493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F4D4D15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1.26 (-1.42, 3.95)</w:t>
            </w:r>
          </w:p>
        </w:tc>
        <w:tc>
          <w:tcPr>
            <w:tcW w:w="567" w:type="dxa"/>
            <w:shd w:val="clear" w:color="auto" w:fill="auto"/>
          </w:tcPr>
          <w:p w14:paraId="2392E285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0.36</w:t>
            </w:r>
          </w:p>
        </w:tc>
        <w:tc>
          <w:tcPr>
            <w:tcW w:w="567" w:type="dxa"/>
            <w:shd w:val="clear" w:color="auto" w:fill="auto"/>
          </w:tcPr>
          <w:p w14:paraId="5508C229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C0D816D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1.92 (-1.20, 5.03)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D2B06F8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0.23</w:t>
            </w:r>
          </w:p>
        </w:tc>
      </w:tr>
      <w:tr w:rsidR="00662B5C" w:rsidRPr="007063BF" w14:paraId="3645791E" w14:textId="77777777" w:rsidTr="004C7F28"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</w:tcPr>
          <w:p w14:paraId="2A4BCECB" w14:textId="77777777" w:rsidR="00662B5C" w:rsidRPr="007063BF" w:rsidRDefault="00662B5C" w:rsidP="005A6176">
            <w:pPr>
              <w:rPr>
                <w:sz w:val="18"/>
                <w:szCs w:val="18"/>
              </w:rPr>
            </w:pPr>
            <w:r w:rsidRPr="007063BF">
              <w:rPr>
                <w:sz w:val="18"/>
                <w:szCs w:val="18"/>
              </w:rPr>
              <w:t xml:space="preserve">  Full-time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491AFD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49D1C33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1.71 (-0.94, 4.37)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A4FA485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C6773E9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7D67334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1.79 (-1.34, 4.93</w:t>
            </w:r>
            <w:r w:rsidR="00E75758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90E8F9F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EA898A9" w14:textId="77777777" w:rsidR="00662B5C" w:rsidRPr="007063BF" w:rsidRDefault="00662B5C" w:rsidP="005A61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4F55354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-2.12 (-7.36, 3.13)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7F61" w14:textId="77777777" w:rsidR="00662B5C" w:rsidRPr="007063BF" w:rsidRDefault="00662B5C" w:rsidP="005A617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0.43</w:t>
            </w:r>
          </w:p>
        </w:tc>
      </w:tr>
    </w:tbl>
    <w:p w14:paraId="22443550" w14:textId="4E9040B1" w:rsidR="001141C4" w:rsidRPr="0057027D" w:rsidRDefault="002C2EE4" w:rsidP="007F06A4">
      <w:pPr>
        <w:spacing w:after="0"/>
        <w:ind w:left="-426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KINDL-scores:</w:t>
      </w:r>
      <w:r w:rsidR="00B7482D">
        <w:rPr>
          <w:sz w:val="20"/>
          <w:szCs w:val="20"/>
          <w:lang w:val="en-GB"/>
        </w:rPr>
        <w:t xml:space="preserve"> h</w:t>
      </w:r>
      <w:r w:rsidR="007F06A4" w:rsidRPr="0057027D">
        <w:rPr>
          <w:sz w:val="20"/>
          <w:szCs w:val="20"/>
          <w:lang w:val="en-GB"/>
        </w:rPr>
        <w:t xml:space="preserve">igher scores indicate </w:t>
      </w:r>
      <w:r w:rsidR="00B82AC3" w:rsidRPr="0057027D">
        <w:rPr>
          <w:sz w:val="20"/>
          <w:szCs w:val="20"/>
          <w:lang w:val="en-GB"/>
        </w:rPr>
        <w:t>better</w:t>
      </w:r>
      <w:r w:rsidR="007F06A4" w:rsidRPr="0057027D">
        <w:rPr>
          <w:sz w:val="20"/>
          <w:szCs w:val="20"/>
          <w:lang w:val="en-GB"/>
        </w:rPr>
        <w:t xml:space="preserve"> health-related quality of life;</w:t>
      </w:r>
      <w:r w:rsidR="00B35FC1" w:rsidRPr="00B35FC1">
        <w:rPr>
          <w:lang w:val="en-US"/>
        </w:rPr>
        <w:t xml:space="preserve"> </w:t>
      </w:r>
      <w:r w:rsidR="00B35FC1" w:rsidRPr="00B35FC1">
        <w:rPr>
          <w:sz w:val="20"/>
          <w:szCs w:val="20"/>
          <w:lang w:val="en-GB"/>
        </w:rPr>
        <w:t>Class 1: “no or very low % of employment”, class 2: “part-time after 1 year”, class 3: “full time after 1 year”, class 4: “part-time after 2 years”, class 5: “rapidly increasing – decreasing”. Please see also Figure 1</w:t>
      </w:r>
      <w:r w:rsidR="007F06A4" w:rsidRPr="0057027D">
        <w:rPr>
          <w:sz w:val="20"/>
          <w:szCs w:val="20"/>
          <w:lang w:val="en-GB"/>
        </w:rPr>
        <w:t xml:space="preserve"> </w:t>
      </w:r>
      <w:r w:rsidR="001141C4" w:rsidRPr="0057027D">
        <w:rPr>
          <w:sz w:val="20"/>
          <w:szCs w:val="20"/>
          <w:lang w:val="en-GB"/>
        </w:rPr>
        <w:t>Full-time</w:t>
      </w:r>
      <w:r w:rsidR="008226E0" w:rsidRPr="0057027D">
        <w:rPr>
          <w:sz w:val="20"/>
          <w:szCs w:val="20"/>
          <w:lang w:val="en-GB"/>
        </w:rPr>
        <w:t>:</w:t>
      </w:r>
      <w:r w:rsidR="001141C4" w:rsidRPr="0057027D">
        <w:rPr>
          <w:sz w:val="20"/>
          <w:szCs w:val="20"/>
          <w:lang w:val="en-GB"/>
        </w:rPr>
        <w:t xml:space="preserve"> ≥35h/week (includes n=2 mothers doing an apprenticeship); Part-time</w:t>
      </w:r>
      <w:r w:rsidR="008226E0" w:rsidRPr="0057027D">
        <w:rPr>
          <w:sz w:val="20"/>
          <w:szCs w:val="20"/>
          <w:lang w:val="en-GB"/>
        </w:rPr>
        <w:t>:</w:t>
      </w:r>
      <w:r w:rsidR="001141C4" w:rsidRPr="0057027D">
        <w:rPr>
          <w:sz w:val="20"/>
          <w:szCs w:val="20"/>
          <w:lang w:val="en-GB"/>
        </w:rPr>
        <w:t xml:space="preserve"> &lt;35h/week; </w:t>
      </w:r>
      <w:r w:rsidR="00EE635C">
        <w:rPr>
          <w:sz w:val="20"/>
          <w:szCs w:val="20"/>
          <w:lang w:val="en-GB"/>
        </w:rPr>
        <w:t>m</w:t>
      </w:r>
      <w:r w:rsidR="00EE635C" w:rsidRPr="00EE635C">
        <w:rPr>
          <w:sz w:val="20"/>
          <w:szCs w:val="20"/>
          <w:lang w:val="en-GB"/>
        </w:rPr>
        <w:t>arginal part-time: employment such as mini-jobs or irregular j</w:t>
      </w:r>
      <w:r w:rsidR="00EE635C">
        <w:rPr>
          <w:sz w:val="20"/>
          <w:szCs w:val="20"/>
          <w:lang w:val="en-GB"/>
        </w:rPr>
        <w:t>obs with very few working hours</w:t>
      </w:r>
      <w:r w:rsidR="001141C4" w:rsidRPr="0057027D">
        <w:rPr>
          <w:sz w:val="20"/>
          <w:szCs w:val="20"/>
          <w:lang w:val="en-GB"/>
        </w:rPr>
        <w:t xml:space="preserve">. </w:t>
      </w:r>
      <w:r w:rsidR="00B82AC3" w:rsidRPr="0057027D">
        <w:rPr>
          <w:noProof/>
          <w:sz w:val="20"/>
          <w:szCs w:val="20"/>
          <w:lang w:val="en-GB" w:eastAsia="de-DE"/>
        </w:rPr>
        <w:t>CI: Confidence intervall; m: months.</w:t>
      </w:r>
    </w:p>
    <w:p w14:paraId="2DBE077E" w14:textId="77777777" w:rsidR="00B82AC3" w:rsidRPr="007063BF" w:rsidRDefault="00B82AC3" w:rsidP="007F06A4">
      <w:pPr>
        <w:spacing w:after="0"/>
        <w:ind w:left="-426"/>
        <w:jc w:val="both"/>
        <w:rPr>
          <w:b/>
          <w:sz w:val="20"/>
          <w:szCs w:val="20"/>
          <w:lang w:val="en-US"/>
        </w:rPr>
      </w:pPr>
    </w:p>
    <w:p w14:paraId="6E3246E9" w14:textId="77777777" w:rsidR="001141C4" w:rsidRPr="007063BF" w:rsidRDefault="001141C4" w:rsidP="00DA6665">
      <w:pPr>
        <w:spacing w:after="0"/>
        <w:ind w:left="-993"/>
        <w:rPr>
          <w:b/>
          <w:lang w:val="en-US"/>
        </w:rPr>
      </w:pPr>
    </w:p>
    <w:p w14:paraId="19D74631" w14:textId="77777777" w:rsidR="007063BF" w:rsidRPr="007063BF" w:rsidRDefault="007063BF" w:rsidP="00DA6665">
      <w:pPr>
        <w:spacing w:after="0"/>
        <w:ind w:left="-993"/>
        <w:rPr>
          <w:b/>
          <w:lang w:val="en-US"/>
        </w:rPr>
      </w:pPr>
    </w:p>
    <w:p w14:paraId="72AC8EDA" w14:textId="77777777" w:rsidR="007063BF" w:rsidRPr="007063BF" w:rsidRDefault="007063BF" w:rsidP="00DA6665">
      <w:pPr>
        <w:spacing w:after="0"/>
        <w:ind w:left="-993"/>
        <w:rPr>
          <w:b/>
          <w:lang w:val="en-US"/>
        </w:rPr>
      </w:pPr>
    </w:p>
    <w:p w14:paraId="60F14538" w14:textId="77777777" w:rsidR="007063BF" w:rsidRPr="007063BF" w:rsidRDefault="007063BF" w:rsidP="00DA6665">
      <w:pPr>
        <w:spacing w:after="0"/>
        <w:ind w:left="-993"/>
        <w:rPr>
          <w:b/>
          <w:lang w:val="en-US"/>
        </w:rPr>
      </w:pPr>
    </w:p>
    <w:p w14:paraId="22F95148" w14:textId="77777777" w:rsidR="007063BF" w:rsidRPr="007063BF" w:rsidRDefault="007063BF" w:rsidP="00DA6665">
      <w:pPr>
        <w:spacing w:after="0"/>
        <w:ind w:left="-993"/>
        <w:rPr>
          <w:b/>
          <w:lang w:val="en-US"/>
        </w:rPr>
      </w:pPr>
    </w:p>
    <w:p w14:paraId="51B00C20" w14:textId="77777777" w:rsidR="007063BF" w:rsidRPr="007063BF" w:rsidRDefault="007063BF" w:rsidP="00DA6665">
      <w:pPr>
        <w:spacing w:after="0"/>
        <w:ind w:left="-993"/>
        <w:rPr>
          <w:b/>
          <w:lang w:val="en-US"/>
        </w:rPr>
      </w:pPr>
    </w:p>
    <w:p w14:paraId="69CE00B6" w14:textId="77777777" w:rsidR="007063BF" w:rsidRPr="007063BF" w:rsidRDefault="007063BF" w:rsidP="00DA6665">
      <w:pPr>
        <w:spacing w:after="0"/>
        <w:ind w:left="-993"/>
        <w:rPr>
          <w:b/>
          <w:lang w:val="en-US"/>
        </w:rPr>
      </w:pPr>
    </w:p>
    <w:p w14:paraId="1EFE4533" w14:textId="77777777" w:rsidR="007063BF" w:rsidRPr="007063BF" w:rsidRDefault="007063BF" w:rsidP="00DA6665">
      <w:pPr>
        <w:spacing w:after="0"/>
        <w:ind w:left="-993"/>
        <w:rPr>
          <w:b/>
          <w:lang w:val="en-US"/>
        </w:rPr>
      </w:pPr>
    </w:p>
    <w:p w14:paraId="1BB16B67" w14:textId="77777777" w:rsidR="007063BF" w:rsidRPr="007063BF" w:rsidRDefault="007063BF" w:rsidP="00DA6665">
      <w:pPr>
        <w:spacing w:after="0"/>
        <w:ind w:left="-993"/>
        <w:rPr>
          <w:b/>
          <w:lang w:val="en-US"/>
        </w:rPr>
      </w:pPr>
    </w:p>
    <w:p w14:paraId="007218E7" w14:textId="77777777" w:rsidR="007063BF" w:rsidRPr="007063BF" w:rsidRDefault="007063BF" w:rsidP="00DA6665">
      <w:pPr>
        <w:spacing w:after="0"/>
        <w:ind w:left="-993"/>
        <w:rPr>
          <w:b/>
          <w:lang w:val="en-US"/>
        </w:rPr>
      </w:pPr>
    </w:p>
    <w:p w14:paraId="3431F829" w14:textId="77777777" w:rsidR="007063BF" w:rsidRPr="007063BF" w:rsidRDefault="007063BF" w:rsidP="00DA6665">
      <w:pPr>
        <w:spacing w:after="0"/>
        <w:ind w:left="-993"/>
        <w:rPr>
          <w:b/>
          <w:lang w:val="en-US"/>
        </w:rPr>
      </w:pPr>
    </w:p>
    <w:p w14:paraId="7C0A171B" w14:textId="77777777" w:rsidR="007063BF" w:rsidRPr="007063BF" w:rsidRDefault="007063BF" w:rsidP="00DA6665">
      <w:pPr>
        <w:spacing w:after="0"/>
        <w:ind w:left="-993"/>
        <w:rPr>
          <w:b/>
          <w:lang w:val="en-US"/>
        </w:rPr>
      </w:pPr>
    </w:p>
    <w:p w14:paraId="2A2566D3" w14:textId="77777777" w:rsidR="007063BF" w:rsidRPr="007063BF" w:rsidRDefault="007063BF" w:rsidP="00DA6665">
      <w:pPr>
        <w:spacing w:after="0"/>
        <w:ind w:left="-993"/>
        <w:rPr>
          <w:b/>
          <w:lang w:val="en-US"/>
        </w:rPr>
      </w:pPr>
    </w:p>
    <w:p w14:paraId="77E68032" w14:textId="77777777" w:rsidR="007063BF" w:rsidRPr="007063BF" w:rsidRDefault="007063BF" w:rsidP="00DA6665">
      <w:pPr>
        <w:spacing w:after="0"/>
        <w:ind w:left="-993"/>
        <w:rPr>
          <w:b/>
          <w:lang w:val="en-US"/>
        </w:rPr>
      </w:pPr>
    </w:p>
    <w:p w14:paraId="60D0EC4F" w14:textId="77777777" w:rsidR="007063BF" w:rsidRPr="007063BF" w:rsidRDefault="007063BF" w:rsidP="00DA6665">
      <w:pPr>
        <w:spacing w:after="0"/>
        <w:ind w:left="-993"/>
        <w:rPr>
          <w:b/>
          <w:lang w:val="en-US"/>
        </w:rPr>
      </w:pPr>
    </w:p>
    <w:p w14:paraId="4A066D23" w14:textId="77777777" w:rsidR="007063BF" w:rsidRPr="007063BF" w:rsidRDefault="007063BF" w:rsidP="00DA6665">
      <w:pPr>
        <w:spacing w:after="0"/>
        <w:ind w:left="-993"/>
        <w:rPr>
          <w:b/>
          <w:lang w:val="en-US"/>
        </w:rPr>
      </w:pPr>
    </w:p>
    <w:p w14:paraId="7395BAC4" w14:textId="77777777" w:rsidR="007063BF" w:rsidRPr="007063BF" w:rsidRDefault="007063BF" w:rsidP="00DA6665">
      <w:pPr>
        <w:spacing w:after="0"/>
        <w:ind w:left="-993"/>
        <w:rPr>
          <w:b/>
          <w:lang w:val="en-US"/>
        </w:rPr>
      </w:pPr>
    </w:p>
    <w:p w14:paraId="522AF65A" w14:textId="77777777" w:rsidR="007063BF" w:rsidRPr="007063BF" w:rsidRDefault="007063BF" w:rsidP="00DA6665">
      <w:pPr>
        <w:spacing w:after="0"/>
        <w:ind w:left="-993"/>
        <w:rPr>
          <w:b/>
          <w:lang w:val="en-US"/>
        </w:rPr>
      </w:pPr>
    </w:p>
    <w:p w14:paraId="5539ABFE" w14:textId="77777777" w:rsidR="007063BF" w:rsidRPr="007063BF" w:rsidRDefault="007063BF" w:rsidP="00DA6665">
      <w:pPr>
        <w:spacing w:after="0"/>
        <w:ind w:left="-993"/>
        <w:rPr>
          <w:b/>
          <w:lang w:val="en-US"/>
        </w:rPr>
      </w:pPr>
    </w:p>
    <w:p w14:paraId="1E4849E8" w14:textId="49D51B28" w:rsidR="009B7559" w:rsidRPr="0057027D" w:rsidRDefault="001141C4" w:rsidP="00DA6665">
      <w:pPr>
        <w:spacing w:after="0"/>
        <w:ind w:left="-993"/>
        <w:rPr>
          <w:noProof/>
          <w:u w:val="single"/>
          <w:lang w:val="en-GB" w:eastAsia="de-DE"/>
        </w:rPr>
      </w:pPr>
      <w:r w:rsidRPr="007063BF">
        <w:rPr>
          <w:b/>
          <w:lang w:val="en-US"/>
        </w:rPr>
        <w:lastRenderedPageBreak/>
        <w:t>Supplementary</w:t>
      </w:r>
      <w:r w:rsidR="00A30378" w:rsidRPr="007063BF">
        <w:rPr>
          <w:b/>
          <w:lang w:val="en-US"/>
        </w:rPr>
        <w:t xml:space="preserve"> </w:t>
      </w:r>
      <w:r w:rsidR="00432D27" w:rsidRPr="0057027D">
        <w:rPr>
          <w:b/>
          <w:noProof/>
          <w:lang w:val="en-GB" w:eastAsia="de-DE"/>
        </w:rPr>
        <w:t>Table S7</w:t>
      </w:r>
      <w:r w:rsidR="009B7559" w:rsidRPr="0057027D">
        <w:rPr>
          <w:b/>
          <w:noProof/>
          <w:lang w:val="en-GB" w:eastAsia="de-DE"/>
        </w:rPr>
        <w:t>.</w:t>
      </w:r>
      <w:r w:rsidR="009B7559" w:rsidRPr="0057027D">
        <w:rPr>
          <w:noProof/>
          <w:lang w:val="en-GB" w:eastAsia="de-DE"/>
        </w:rPr>
        <w:t xml:space="preserve"> </w:t>
      </w:r>
      <w:r w:rsidR="0094654B" w:rsidRPr="0057027D">
        <w:rPr>
          <w:noProof/>
          <w:lang w:val="en-GB" w:eastAsia="de-DE"/>
        </w:rPr>
        <w:t xml:space="preserve">Adjustment variables in linear regression models estimating the association </w:t>
      </w:r>
      <w:r w:rsidR="00912223" w:rsidRPr="0057027D">
        <w:rPr>
          <w:noProof/>
          <w:lang w:val="en-GB" w:eastAsia="de-DE"/>
        </w:rPr>
        <w:t xml:space="preserve">betwenn maternal employment after </w:t>
      </w:r>
      <w:r w:rsidR="005A7184" w:rsidRPr="0057027D">
        <w:rPr>
          <w:noProof/>
          <w:lang w:val="en-GB" w:eastAsia="de-DE"/>
        </w:rPr>
        <w:t>child</w:t>
      </w:r>
      <w:r w:rsidR="00912223" w:rsidRPr="0057027D">
        <w:rPr>
          <w:noProof/>
          <w:lang w:val="en-GB" w:eastAsia="de-DE"/>
        </w:rPr>
        <w:t xml:space="preserve">birth (n=5 </w:t>
      </w:r>
      <w:r w:rsidR="005A7184" w:rsidRPr="0057027D">
        <w:rPr>
          <w:noProof/>
          <w:lang w:val="en-GB" w:eastAsia="de-DE"/>
        </w:rPr>
        <w:t>trajectory classes</w:t>
      </w:r>
      <w:r w:rsidR="0086779C" w:rsidRPr="0057027D">
        <w:rPr>
          <w:noProof/>
          <w:lang w:val="en-GB" w:eastAsia="de-DE"/>
        </w:rPr>
        <w:t xml:space="preserve">) </w:t>
      </w:r>
      <w:r w:rsidR="00B87120" w:rsidRPr="0057027D">
        <w:rPr>
          <w:noProof/>
          <w:lang w:val="en-GB" w:eastAsia="de-DE"/>
        </w:rPr>
        <w:t xml:space="preserve">and </w:t>
      </w:r>
      <w:r w:rsidR="00912223" w:rsidRPr="0057027D">
        <w:rPr>
          <w:noProof/>
          <w:lang w:val="en-GB" w:eastAsia="de-DE"/>
        </w:rPr>
        <w:t>mental health</w:t>
      </w:r>
      <w:r w:rsidR="003B7C42">
        <w:rPr>
          <w:noProof/>
          <w:lang w:val="en-GB" w:eastAsia="de-DE"/>
        </w:rPr>
        <w:t xml:space="preserve"> problems</w:t>
      </w:r>
      <w:r w:rsidR="00B87120" w:rsidRPr="0057027D">
        <w:rPr>
          <w:noProof/>
          <w:lang w:val="en-GB" w:eastAsia="de-DE"/>
        </w:rPr>
        <w:t xml:space="preserve"> of children aged 4, 5, and 6</w:t>
      </w:r>
      <w:r w:rsidR="00912223" w:rsidRPr="0057027D">
        <w:rPr>
          <w:noProof/>
          <w:lang w:val="en-GB" w:eastAsia="de-DE"/>
        </w:rPr>
        <w:t xml:space="preserve"> indexed with the </w:t>
      </w:r>
      <w:r w:rsidR="00B87120" w:rsidRPr="0057027D">
        <w:rPr>
          <w:noProof/>
          <w:lang w:val="en-GB" w:eastAsia="de-DE"/>
        </w:rPr>
        <w:t xml:space="preserve">total </w:t>
      </w:r>
      <w:r w:rsidR="00912223" w:rsidRPr="0057027D">
        <w:rPr>
          <w:noProof/>
          <w:lang w:val="en-GB" w:eastAsia="de-DE"/>
        </w:rPr>
        <w:t>SDQ-score</w:t>
      </w:r>
      <w:r w:rsidR="00640421" w:rsidRPr="0057027D">
        <w:rPr>
          <w:noProof/>
          <w:lang w:val="en-GB" w:eastAsia="de-DE"/>
        </w:rPr>
        <w:t xml:space="preserve"> by gender</w:t>
      </w:r>
      <w:r w:rsidR="00B87120" w:rsidRPr="0057027D">
        <w:rPr>
          <w:noProof/>
          <w:lang w:val="en-GB" w:eastAsia="de-DE"/>
        </w:rPr>
        <w:t>.</w:t>
      </w:r>
      <w:r w:rsidR="003F7B39" w:rsidRPr="007717F2">
        <w:rPr>
          <w:lang w:val="en-US"/>
        </w:rPr>
        <w:t xml:space="preserve"> </w:t>
      </w:r>
      <w:r w:rsidR="003F7B39" w:rsidRPr="003F7B39">
        <w:rPr>
          <w:noProof/>
          <w:lang w:val="en-GB" w:eastAsia="de-DE"/>
        </w:rPr>
        <w:t>Ulm SPATZ Health Study, Germany.</w:t>
      </w:r>
    </w:p>
    <w:p w14:paraId="56481329" w14:textId="77777777" w:rsidR="007063BF" w:rsidRPr="0057027D" w:rsidRDefault="007063BF" w:rsidP="00DA6665">
      <w:pPr>
        <w:spacing w:after="0"/>
        <w:ind w:left="-993"/>
        <w:rPr>
          <w:noProof/>
          <w:lang w:val="en-GB" w:eastAsia="de-DE"/>
        </w:rPr>
      </w:pPr>
    </w:p>
    <w:tbl>
      <w:tblPr>
        <w:tblStyle w:val="TableGrid"/>
        <w:tblW w:w="1086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83"/>
        <w:gridCol w:w="1701"/>
        <w:gridCol w:w="833"/>
        <w:gridCol w:w="283"/>
        <w:gridCol w:w="1701"/>
        <w:gridCol w:w="851"/>
        <w:gridCol w:w="236"/>
        <w:gridCol w:w="1748"/>
        <w:gridCol w:w="817"/>
      </w:tblGrid>
      <w:tr w:rsidR="0033222B" w:rsidRPr="00B35FC1" w14:paraId="6EE74268" w14:textId="77777777" w:rsidTr="004C7F28"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2613E97B" w14:textId="77777777" w:rsidR="0033222B" w:rsidRPr="008226E0" w:rsidRDefault="0033222B" w:rsidP="00FF002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4F0E880" w14:textId="77777777" w:rsidR="0033222B" w:rsidRPr="008226E0" w:rsidRDefault="0033222B" w:rsidP="00FF002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17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146805" w14:textId="06CC97B3" w:rsidR="0033222B" w:rsidRPr="008226E0" w:rsidRDefault="0033222B" w:rsidP="001F2410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Difference in means (95% CI) in </w:t>
            </w:r>
            <w:r w:rsidR="00E126F0" w:rsidRPr="008226E0">
              <w:rPr>
                <w:sz w:val="18"/>
                <w:szCs w:val="18"/>
                <w:lang w:val="en-US"/>
              </w:rPr>
              <w:t xml:space="preserve">total </w:t>
            </w:r>
            <w:r w:rsidRPr="008226E0">
              <w:rPr>
                <w:sz w:val="18"/>
                <w:szCs w:val="18"/>
                <w:lang w:val="en-US"/>
              </w:rPr>
              <w:t>SDQ</w:t>
            </w:r>
            <w:r w:rsidR="001F2410" w:rsidRPr="008226E0">
              <w:rPr>
                <w:sz w:val="18"/>
                <w:szCs w:val="18"/>
                <w:lang w:val="en-US"/>
              </w:rPr>
              <w:t>-</w:t>
            </w:r>
            <w:r w:rsidR="00E126F0" w:rsidRPr="008226E0">
              <w:rPr>
                <w:sz w:val="18"/>
                <w:szCs w:val="18"/>
                <w:lang w:val="en-US"/>
              </w:rPr>
              <w:t>score</w:t>
            </w:r>
            <w:r w:rsidR="001F2410" w:rsidRPr="008226E0">
              <w:rPr>
                <w:sz w:val="18"/>
                <w:szCs w:val="18"/>
                <w:lang w:val="en-US"/>
              </w:rPr>
              <w:t>s</w:t>
            </w:r>
            <w:r w:rsidRPr="008226E0">
              <w:rPr>
                <w:sz w:val="18"/>
                <w:szCs w:val="18"/>
                <w:lang w:val="en-US"/>
              </w:rPr>
              <w:t xml:space="preserve"> by child age</w:t>
            </w:r>
          </w:p>
        </w:tc>
      </w:tr>
      <w:tr w:rsidR="0033222B" w:rsidRPr="007063BF" w14:paraId="72D8BF9F" w14:textId="77777777" w:rsidTr="004C7F28">
        <w:tc>
          <w:tcPr>
            <w:tcW w:w="2411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8EB91A2" w14:textId="77777777" w:rsidR="0033222B" w:rsidRPr="008226E0" w:rsidRDefault="0033222B" w:rsidP="0084344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403EC573" w14:textId="77777777" w:rsidR="0033222B" w:rsidRPr="008226E0" w:rsidRDefault="0033222B" w:rsidP="0084344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3299F33" w14:textId="298395DE" w:rsidR="0033222B" w:rsidRPr="008226E0" w:rsidRDefault="0033222B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4 years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ECD39E0" w14:textId="77777777" w:rsidR="0033222B" w:rsidRPr="008226E0" w:rsidRDefault="0033222B" w:rsidP="0084344E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23211C2" w14:textId="77777777" w:rsidR="0033222B" w:rsidRPr="008226E0" w:rsidRDefault="0033222B" w:rsidP="0084344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5DFE89D" w14:textId="381933F3" w:rsidR="0033222B" w:rsidRPr="008226E0" w:rsidRDefault="0033222B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5 years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9EB9E29" w14:textId="39EAC400" w:rsidR="0033222B" w:rsidRPr="008226E0" w:rsidRDefault="007A1F38" w:rsidP="00412C0A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F1F5D89" w14:textId="77777777" w:rsidR="0033222B" w:rsidRPr="008226E0" w:rsidRDefault="0033222B" w:rsidP="0084344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1545E62" w14:textId="7E6DFBDA" w:rsidR="0033222B" w:rsidRPr="008226E0" w:rsidRDefault="0033222B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6 years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B5BB21" w14:textId="77777777" w:rsidR="0033222B" w:rsidRPr="008226E0" w:rsidRDefault="0033222B" w:rsidP="0084344E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p</w:t>
            </w:r>
          </w:p>
        </w:tc>
      </w:tr>
      <w:tr w:rsidR="0033222B" w:rsidRPr="007063BF" w14:paraId="0BB4EAEC" w14:textId="77777777" w:rsidTr="004C7F28"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14:paraId="003C206A" w14:textId="77777777" w:rsidR="0033222B" w:rsidRPr="008226E0" w:rsidRDefault="00DF53B3" w:rsidP="00640421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Exposure</w:t>
            </w:r>
            <w:r w:rsidR="0033222B" w:rsidRPr="008226E0">
              <w:rPr>
                <w:sz w:val="18"/>
                <w:szCs w:val="18"/>
                <w:lang w:val="en-US"/>
              </w:rPr>
              <w:t xml:space="preserve"> </w:t>
            </w:r>
            <w:r w:rsidR="00640421" w:rsidRPr="008226E0">
              <w:rPr>
                <w:sz w:val="18"/>
                <w:szCs w:val="18"/>
                <w:lang w:val="en-US"/>
              </w:rPr>
              <w:t>trajectory classes</w:t>
            </w:r>
          </w:p>
        </w:tc>
        <w:tc>
          <w:tcPr>
            <w:tcW w:w="283" w:type="dxa"/>
          </w:tcPr>
          <w:p w14:paraId="1DB43A7B" w14:textId="77777777" w:rsidR="0033222B" w:rsidRPr="008226E0" w:rsidRDefault="0033222B" w:rsidP="0084344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6344E76" w14:textId="77777777" w:rsidR="0033222B" w:rsidRPr="008226E0" w:rsidRDefault="0033222B" w:rsidP="0084344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14:paraId="3FB2DB8F" w14:textId="77777777" w:rsidR="0033222B" w:rsidRPr="008226E0" w:rsidRDefault="0033222B" w:rsidP="0084344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B9DDCDB" w14:textId="77777777" w:rsidR="0033222B" w:rsidRPr="008226E0" w:rsidRDefault="0033222B" w:rsidP="0084344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22EAA95" w14:textId="77777777" w:rsidR="0033222B" w:rsidRPr="008226E0" w:rsidRDefault="0033222B" w:rsidP="0084344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352D49E" w14:textId="77777777" w:rsidR="0033222B" w:rsidRPr="008226E0" w:rsidRDefault="0033222B" w:rsidP="0084344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BB39DF9" w14:textId="77777777" w:rsidR="0033222B" w:rsidRPr="008226E0" w:rsidRDefault="0033222B" w:rsidP="0084344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</w:tcPr>
          <w:p w14:paraId="24C02B81" w14:textId="77777777" w:rsidR="0033222B" w:rsidRPr="008226E0" w:rsidRDefault="0033222B" w:rsidP="0084344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14:paraId="7B51C9BA" w14:textId="77777777" w:rsidR="0033222B" w:rsidRPr="008226E0" w:rsidRDefault="0033222B" w:rsidP="0084344E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6202F" w:rsidRPr="007063BF" w14:paraId="7635C7E9" w14:textId="77777777" w:rsidTr="004C7F2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50713" w14:textId="77777777" w:rsidR="0056202F" w:rsidRPr="008226E0" w:rsidRDefault="0056202F" w:rsidP="00640421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BOYS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40D253D" w14:textId="77777777" w:rsidR="0056202F" w:rsidRPr="008226E0" w:rsidRDefault="0056202F" w:rsidP="0084344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5A7DFC" w14:textId="77777777" w:rsidR="0056202F" w:rsidRPr="008226E0" w:rsidRDefault="0056202F" w:rsidP="0084344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25A00AE2" w14:textId="77777777" w:rsidR="0056202F" w:rsidRPr="008226E0" w:rsidRDefault="0056202F" w:rsidP="0084344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7CE4DE2" w14:textId="77777777" w:rsidR="0056202F" w:rsidRPr="008226E0" w:rsidRDefault="0056202F" w:rsidP="0084344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8E790C" w14:textId="77777777" w:rsidR="0056202F" w:rsidRPr="008226E0" w:rsidRDefault="0056202F" w:rsidP="0084344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4C67FB3" w14:textId="77777777" w:rsidR="0056202F" w:rsidRPr="008226E0" w:rsidRDefault="0056202F" w:rsidP="0084344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E1DD4AA" w14:textId="77777777" w:rsidR="0056202F" w:rsidRPr="008226E0" w:rsidRDefault="0056202F" w:rsidP="0084344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2974410C" w14:textId="77777777" w:rsidR="0056202F" w:rsidRPr="008226E0" w:rsidRDefault="0056202F" w:rsidP="0084344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14:paraId="6BF0212E" w14:textId="77777777" w:rsidR="0056202F" w:rsidRPr="008226E0" w:rsidRDefault="0056202F" w:rsidP="0084344E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7A1F38" w:rsidRPr="007063BF" w14:paraId="463ACBB5" w14:textId="77777777" w:rsidTr="004C7F28"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14:paraId="08432C8F" w14:textId="77777777" w:rsidR="007A1F38" w:rsidRPr="008226E0" w:rsidRDefault="007A1F38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Had second child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1411279E" w14:textId="77777777" w:rsidR="007A1F38" w:rsidRPr="007063BF" w:rsidRDefault="007A1F38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1299EAE" w14:textId="77777777" w:rsidR="007A1F38" w:rsidRPr="007063BF" w:rsidRDefault="0056202F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 xml:space="preserve">-1.63 </w:t>
            </w:r>
            <w:r w:rsidR="0024452E" w:rsidRPr="007063BF">
              <w:rPr>
                <w:b/>
                <w:sz w:val="18"/>
                <w:szCs w:val="18"/>
                <w:lang w:val="en-US"/>
              </w:rPr>
              <w:t>(</w:t>
            </w:r>
            <w:r w:rsidRPr="007063BF">
              <w:rPr>
                <w:b/>
                <w:sz w:val="18"/>
                <w:szCs w:val="18"/>
                <w:lang w:val="en-US"/>
              </w:rPr>
              <w:t>-2.98</w:t>
            </w:r>
            <w:r w:rsidR="0024452E" w:rsidRPr="007063BF">
              <w:rPr>
                <w:b/>
                <w:sz w:val="18"/>
                <w:szCs w:val="18"/>
                <w:lang w:val="en-US"/>
              </w:rPr>
              <w:t>, -0.29</w:t>
            </w:r>
            <w:r w:rsidR="007A1F38" w:rsidRPr="007063BF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64B96196" w14:textId="77777777" w:rsidR="007A1F38" w:rsidRPr="007063BF" w:rsidRDefault="0024452E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</w:rPr>
              <w:t>0.02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36E19262" w14:textId="77777777" w:rsidR="007A1F38" w:rsidRPr="007063BF" w:rsidRDefault="007A1F38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6B979BE" w14:textId="77777777" w:rsidR="007A1F38" w:rsidRPr="007063BF" w:rsidRDefault="00DE47C4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 xml:space="preserve">-0.64 </w:t>
            </w:r>
            <w:r w:rsidR="005C62F8" w:rsidRPr="007063BF">
              <w:rPr>
                <w:b/>
                <w:sz w:val="18"/>
                <w:szCs w:val="18"/>
                <w:lang w:val="en-US"/>
              </w:rPr>
              <w:t>(</w:t>
            </w:r>
            <w:r w:rsidRPr="007063BF">
              <w:rPr>
                <w:b/>
                <w:sz w:val="18"/>
                <w:szCs w:val="18"/>
                <w:lang w:val="en-US"/>
              </w:rPr>
              <w:t>-2.17</w:t>
            </w:r>
            <w:r w:rsidR="005C62F8" w:rsidRPr="007063BF">
              <w:rPr>
                <w:b/>
                <w:sz w:val="18"/>
                <w:szCs w:val="18"/>
                <w:lang w:val="en-US"/>
              </w:rPr>
              <w:t>, 0.89)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4803416" w14:textId="77777777" w:rsidR="007A1F38" w:rsidRPr="007063BF" w:rsidRDefault="00DE47C4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0.41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155ADD1A" w14:textId="77777777" w:rsidR="007A1F38" w:rsidRPr="007063BF" w:rsidRDefault="007A1F38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14:paraId="59E0EF42" w14:textId="77777777" w:rsidR="007A1F38" w:rsidRPr="007063BF" w:rsidRDefault="00F053BD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0.09 (-1.65, 1.83)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479563" w14:textId="77777777" w:rsidR="007A1F38" w:rsidRPr="007063BF" w:rsidRDefault="00F053BD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0.92</w:t>
            </w:r>
          </w:p>
        </w:tc>
      </w:tr>
      <w:tr w:rsidR="007A1F38" w:rsidRPr="007063BF" w14:paraId="6ECED18C" w14:textId="77777777" w:rsidTr="004C7F28">
        <w:tc>
          <w:tcPr>
            <w:tcW w:w="2411" w:type="dxa"/>
            <w:tcBorders>
              <w:left w:val="single" w:sz="4" w:space="0" w:color="auto"/>
            </w:tcBorders>
          </w:tcPr>
          <w:p w14:paraId="58A5C94D" w14:textId="77777777" w:rsidR="007A1F38" w:rsidRPr="008226E0" w:rsidRDefault="007A1F38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Got second child</w:t>
            </w:r>
          </w:p>
        </w:tc>
        <w:tc>
          <w:tcPr>
            <w:tcW w:w="283" w:type="dxa"/>
            <w:shd w:val="clear" w:color="auto" w:fill="auto"/>
          </w:tcPr>
          <w:p w14:paraId="6B28740C" w14:textId="77777777" w:rsidR="007A1F38" w:rsidRPr="007063BF" w:rsidRDefault="007A1F38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9F8F1D7" w14:textId="77777777" w:rsidR="007A1F38" w:rsidRPr="007063BF" w:rsidRDefault="0024452E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1.84 (0.01, 3.67)</w:t>
            </w:r>
          </w:p>
        </w:tc>
        <w:tc>
          <w:tcPr>
            <w:tcW w:w="833" w:type="dxa"/>
            <w:shd w:val="clear" w:color="auto" w:fill="auto"/>
          </w:tcPr>
          <w:p w14:paraId="2E6273CA" w14:textId="77777777" w:rsidR="007A1F38" w:rsidRPr="007063BF" w:rsidRDefault="0024452E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0.049</w:t>
            </w:r>
          </w:p>
        </w:tc>
        <w:tc>
          <w:tcPr>
            <w:tcW w:w="283" w:type="dxa"/>
            <w:shd w:val="clear" w:color="auto" w:fill="auto"/>
          </w:tcPr>
          <w:p w14:paraId="1200C615" w14:textId="77777777" w:rsidR="007A1F38" w:rsidRPr="007063BF" w:rsidRDefault="007A1F38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2BBC1DC" w14:textId="77777777" w:rsidR="007A1F38" w:rsidRPr="007063BF" w:rsidRDefault="00DE47C4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2.93</w:t>
            </w:r>
            <w:r w:rsidR="005C62F8" w:rsidRPr="007063BF">
              <w:rPr>
                <w:b/>
                <w:sz w:val="18"/>
                <w:szCs w:val="18"/>
                <w:lang w:val="en-US"/>
              </w:rPr>
              <w:t xml:space="preserve"> (0.70, 5.16)</w:t>
            </w:r>
          </w:p>
        </w:tc>
        <w:tc>
          <w:tcPr>
            <w:tcW w:w="851" w:type="dxa"/>
            <w:shd w:val="clear" w:color="auto" w:fill="auto"/>
          </w:tcPr>
          <w:p w14:paraId="3808F189" w14:textId="77777777" w:rsidR="007A1F38" w:rsidRPr="007063BF" w:rsidRDefault="00DE47C4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0.01</w:t>
            </w:r>
          </w:p>
        </w:tc>
        <w:tc>
          <w:tcPr>
            <w:tcW w:w="236" w:type="dxa"/>
            <w:shd w:val="clear" w:color="auto" w:fill="auto"/>
          </w:tcPr>
          <w:p w14:paraId="4A26DBBA" w14:textId="77777777" w:rsidR="007A1F38" w:rsidRPr="007063BF" w:rsidRDefault="007A1F38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4FC848EF" w14:textId="77777777" w:rsidR="007A1F38" w:rsidRPr="007063BF" w:rsidRDefault="00F053BD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3.95 (1.24, 6.65)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51A2D4E9" w14:textId="77777777" w:rsidR="007A1F38" w:rsidRPr="007063BF" w:rsidRDefault="00F053BD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0.004</w:t>
            </w:r>
          </w:p>
        </w:tc>
      </w:tr>
      <w:tr w:rsidR="007A1F38" w:rsidRPr="00B35FC1" w14:paraId="6D58C898" w14:textId="77777777" w:rsidTr="004C7F28">
        <w:tc>
          <w:tcPr>
            <w:tcW w:w="2411" w:type="dxa"/>
            <w:tcBorders>
              <w:left w:val="single" w:sz="4" w:space="0" w:color="auto"/>
            </w:tcBorders>
            <w:vAlign w:val="center"/>
          </w:tcPr>
          <w:p w14:paraId="0F49DF13" w14:textId="77777777" w:rsidR="00FD5E32" w:rsidRPr="008226E0" w:rsidRDefault="007A1F38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Regular childcare other than mother at 12 m</w:t>
            </w:r>
            <w:r w:rsidR="00144746" w:rsidRPr="008226E0">
              <w:rPr>
                <w:sz w:val="18"/>
                <w:szCs w:val="18"/>
                <w:lang w:val="en-US"/>
              </w:rPr>
              <w:t>onths</w:t>
            </w:r>
            <w:r w:rsidRPr="008226E0">
              <w:rPr>
                <w:sz w:val="18"/>
                <w:szCs w:val="18"/>
                <w:lang w:val="en-US"/>
              </w:rPr>
              <w:t xml:space="preserve"> </w:t>
            </w:r>
          </w:p>
          <w:p w14:paraId="1FFF8F15" w14:textId="77777777" w:rsidR="007A1F38" w:rsidRPr="008226E0" w:rsidRDefault="007A1F38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(</w:t>
            </w:r>
            <w:r w:rsidRPr="008226E0">
              <w:rPr>
                <w:rFonts w:cstheme="minorHAnsi"/>
                <w:sz w:val="18"/>
                <w:szCs w:val="18"/>
                <w:lang w:val="en-US"/>
              </w:rPr>
              <w:t>≥</w:t>
            </w:r>
            <w:r w:rsidR="0024452E" w:rsidRPr="008226E0">
              <w:rPr>
                <w:sz w:val="18"/>
                <w:szCs w:val="18"/>
                <w:lang w:val="en-US"/>
              </w:rPr>
              <w:t>10h/week vs &lt;10h/week</w:t>
            </w:r>
            <w:r w:rsidRPr="008226E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A20CE6E" w14:textId="77777777" w:rsidR="007A1F38" w:rsidRPr="007063BF" w:rsidRDefault="007A1F38" w:rsidP="00C852B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79C1579" w14:textId="77777777" w:rsidR="007A1F38" w:rsidRPr="007063BF" w:rsidRDefault="007A1F38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33" w:type="dxa"/>
            <w:shd w:val="clear" w:color="auto" w:fill="auto"/>
          </w:tcPr>
          <w:p w14:paraId="49F08FAF" w14:textId="77777777" w:rsidR="007A1F38" w:rsidRPr="007063BF" w:rsidRDefault="007A1F38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14:paraId="2CC5066A" w14:textId="77777777" w:rsidR="007A1F38" w:rsidRPr="007063BF" w:rsidRDefault="007A1F38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D93E22F" w14:textId="77777777" w:rsidR="007A1F38" w:rsidRPr="007063BF" w:rsidRDefault="007A1F38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D58D81A" w14:textId="77777777" w:rsidR="007A1F38" w:rsidRPr="007063BF" w:rsidRDefault="007A1F38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64672BAB" w14:textId="77777777" w:rsidR="007A1F38" w:rsidRPr="007063BF" w:rsidRDefault="007A1F38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6503313C" w14:textId="77777777" w:rsidR="007A1F38" w:rsidRPr="007063BF" w:rsidRDefault="007A1F38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4684BD23" w14:textId="77777777" w:rsidR="007A1F38" w:rsidRPr="007063BF" w:rsidRDefault="007A1F38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7A1F38" w:rsidRPr="007063BF" w14:paraId="2ABBC0B3" w14:textId="77777777" w:rsidTr="004C7F28">
        <w:tc>
          <w:tcPr>
            <w:tcW w:w="2411" w:type="dxa"/>
            <w:tcBorders>
              <w:left w:val="single" w:sz="4" w:space="0" w:color="auto"/>
            </w:tcBorders>
          </w:tcPr>
          <w:p w14:paraId="02146A1B" w14:textId="77777777" w:rsidR="007A1F38" w:rsidRPr="008226E0" w:rsidRDefault="007A1F38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Partner</w:t>
            </w:r>
          </w:p>
        </w:tc>
        <w:tc>
          <w:tcPr>
            <w:tcW w:w="283" w:type="dxa"/>
            <w:shd w:val="clear" w:color="auto" w:fill="auto"/>
          </w:tcPr>
          <w:p w14:paraId="64373D16" w14:textId="77777777" w:rsidR="007A1F38" w:rsidRPr="007063BF" w:rsidRDefault="007A1F38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62F6670" w14:textId="77777777" w:rsidR="007A1F38" w:rsidRPr="007063BF" w:rsidRDefault="0024452E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-0.20 (-1.41, 1.02)</w:t>
            </w:r>
          </w:p>
        </w:tc>
        <w:tc>
          <w:tcPr>
            <w:tcW w:w="833" w:type="dxa"/>
            <w:shd w:val="clear" w:color="auto" w:fill="auto"/>
          </w:tcPr>
          <w:p w14:paraId="5379A151" w14:textId="77777777" w:rsidR="007A1F38" w:rsidRPr="007063BF" w:rsidRDefault="0024452E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0.75</w:t>
            </w:r>
          </w:p>
        </w:tc>
        <w:tc>
          <w:tcPr>
            <w:tcW w:w="283" w:type="dxa"/>
            <w:shd w:val="clear" w:color="auto" w:fill="auto"/>
          </w:tcPr>
          <w:p w14:paraId="7C2E76F7" w14:textId="77777777" w:rsidR="007A1F38" w:rsidRPr="007063BF" w:rsidRDefault="007A1F38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D96DA11" w14:textId="77777777" w:rsidR="007A1F38" w:rsidRPr="007063BF" w:rsidRDefault="005C62F8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0.67 (-0.73, 2.06)</w:t>
            </w:r>
          </w:p>
        </w:tc>
        <w:tc>
          <w:tcPr>
            <w:tcW w:w="851" w:type="dxa"/>
            <w:shd w:val="clear" w:color="auto" w:fill="auto"/>
          </w:tcPr>
          <w:p w14:paraId="3F388D3A" w14:textId="77777777" w:rsidR="007A1F38" w:rsidRPr="007063BF" w:rsidRDefault="00DE47C4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0.35</w:t>
            </w:r>
          </w:p>
        </w:tc>
        <w:tc>
          <w:tcPr>
            <w:tcW w:w="236" w:type="dxa"/>
            <w:shd w:val="clear" w:color="auto" w:fill="auto"/>
          </w:tcPr>
          <w:p w14:paraId="778EB5BF" w14:textId="77777777" w:rsidR="007A1F38" w:rsidRPr="007063BF" w:rsidRDefault="007A1F38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38DF4BC2" w14:textId="77777777" w:rsidR="007A1F38" w:rsidRPr="007063BF" w:rsidRDefault="00F053BD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0.84 (-0.64, 2.32)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696A368D" w14:textId="77777777" w:rsidR="007A1F38" w:rsidRPr="007063BF" w:rsidRDefault="00F053BD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0.27</w:t>
            </w:r>
          </w:p>
        </w:tc>
      </w:tr>
      <w:tr w:rsidR="007A1F38" w:rsidRPr="007063BF" w14:paraId="393FB78E" w14:textId="77777777" w:rsidTr="004C7F28">
        <w:tc>
          <w:tcPr>
            <w:tcW w:w="2411" w:type="dxa"/>
            <w:tcBorders>
              <w:left w:val="single" w:sz="4" w:space="0" w:color="auto"/>
            </w:tcBorders>
          </w:tcPr>
          <w:p w14:paraId="7FDC6811" w14:textId="77777777" w:rsidR="007A1F38" w:rsidRPr="008226E0" w:rsidRDefault="007A1F38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Center-based care</w:t>
            </w:r>
          </w:p>
        </w:tc>
        <w:tc>
          <w:tcPr>
            <w:tcW w:w="283" w:type="dxa"/>
            <w:shd w:val="clear" w:color="auto" w:fill="auto"/>
          </w:tcPr>
          <w:p w14:paraId="45915A99" w14:textId="77777777" w:rsidR="007A1F38" w:rsidRPr="007063BF" w:rsidRDefault="007A1F38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44D7453" w14:textId="77777777" w:rsidR="007A1F38" w:rsidRPr="007063BF" w:rsidRDefault="0024452E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-1.31 (-3.45, 0.82</w:t>
            </w:r>
            <w:r w:rsidR="007A1F38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33" w:type="dxa"/>
            <w:shd w:val="clear" w:color="auto" w:fill="auto"/>
          </w:tcPr>
          <w:p w14:paraId="5A747EB3" w14:textId="77777777" w:rsidR="007A1F38" w:rsidRPr="007063BF" w:rsidRDefault="0024452E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0.23</w:t>
            </w:r>
          </w:p>
        </w:tc>
        <w:tc>
          <w:tcPr>
            <w:tcW w:w="283" w:type="dxa"/>
            <w:shd w:val="clear" w:color="auto" w:fill="auto"/>
          </w:tcPr>
          <w:p w14:paraId="422D7E41" w14:textId="77777777" w:rsidR="007A1F38" w:rsidRPr="007063BF" w:rsidRDefault="007A1F38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6516CA9" w14:textId="77777777" w:rsidR="007A1F38" w:rsidRPr="007063BF" w:rsidRDefault="005C62F8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-2.51 (-4.37, -0.64)</w:t>
            </w:r>
          </w:p>
        </w:tc>
        <w:tc>
          <w:tcPr>
            <w:tcW w:w="851" w:type="dxa"/>
            <w:shd w:val="clear" w:color="auto" w:fill="auto"/>
          </w:tcPr>
          <w:p w14:paraId="5CC2828F" w14:textId="77777777" w:rsidR="007A1F38" w:rsidRPr="007063BF" w:rsidRDefault="00DE47C4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0.008</w:t>
            </w:r>
          </w:p>
        </w:tc>
        <w:tc>
          <w:tcPr>
            <w:tcW w:w="236" w:type="dxa"/>
            <w:shd w:val="clear" w:color="auto" w:fill="auto"/>
          </w:tcPr>
          <w:p w14:paraId="2D1788C2" w14:textId="77777777" w:rsidR="007A1F38" w:rsidRPr="007063BF" w:rsidRDefault="007A1F38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7AE64806" w14:textId="77777777" w:rsidR="007A1F38" w:rsidRPr="007063BF" w:rsidRDefault="00F053BD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-0.92 (-3.35, 1.50)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6F660E4E" w14:textId="77777777" w:rsidR="007A1F38" w:rsidRPr="007063BF" w:rsidRDefault="00F053BD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0.46</w:t>
            </w:r>
          </w:p>
        </w:tc>
      </w:tr>
      <w:tr w:rsidR="007A1F38" w:rsidRPr="007063BF" w14:paraId="2713F4DA" w14:textId="77777777" w:rsidTr="004C7F28">
        <w:tc>
          <w:tcPr>
            <w:tcW w:w="2411" w:type="dxa"/>
            <w:tcBorders>
              <w:left w:val="single" w:sz="4" w:space="0" w:color="auto"/>
            </w:tcBorders>
          </w:tcPr>
          <w:p w14:paraId="5C7187BE" w14:textId="77777777" w:rsidR="007A1F38" w:rsidRPr="008226E0" w:rsidRDefault="007A1F38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Relative care</w:t>
            </w:r>
          </w:p>
        </w:tc>
        <w:tc>
          <w:tcPr>
            <w:tcW w:w="283" w:type="dxa"/>
            <w:shd w:val="clear" w:color="auto" w:fill="auto"/>
          </w:tcPr>
          <w:p w14:paraId="0A7176F8" w14:textId="77777777" w:rsidR="007A1F38" w:rsidRPr="007063BF" w:rsidRDefault="007A1F38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DEDADA2" w14:textId="77777777" w:rsidR="007A1F38" w:rsidRPr="007063BF" w:rsidRDefault="0024452E" w:rsidP="00C852B8">
            <w:pPr>
              <w:tabs>
                <w:tab w:val="left" w:pos="1230"/>
              </w:tabs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0.68 (-1.12, 2.48)</w:t>
            </w:r>
          </w:p>
        </w:tc>
        <w:tc>
          <w:tcPr>
            <w:tcW w:w="833" w:type="dxa"/>
            <w:shd w:val="clear" w:color="auto" w:fill="auto"/>
          </w:tcPr>
          <w:p w14:paraId="622AF9C4" w14:textId="77777777" w:rsidR="007A1F38" w:rsidRPr="007063BF" w:rsidRDefault="0024452E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0.46</w:t>
            </w:r>
          </w:p>
        </w:tc>
        <w:tc>
          <w:tcPr>
            <w:tcW w:w="283" w:type="dxa"/>
            <w:shd w:val="clear" w:color="auto" w:fill="auto"/>
          </w:tcPr>
          <w:p w14:paraId="25BCACD8" w14:textId="77777777" w:rsidR="007A1F38" w:rsidRPr="007063BF" w:rsidRDefault="007A1F38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23FAFBD" w14:textId="77777777" w:rsidR="007A1F38" w:rsidRPr="007063BF" w:rsidRDefault="005C62F8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-0.46 (-2.38, 1.46)</w:t>
            </w:r>
          </w:p>
        </w:tc>
        <w:tc>
          <w:tcPr>
            <w:tcW w:w="851" w:type="dxa"/>
            <w:shd w:val="clear" w:color="auto" w:fill="auto"/>
          </w:tcPr>
          <w:p w14:paraId="7045B442" w14:textId="77777777" w:rsidR="007A1F38" w:rsidRPr="007063BF" w:rsidRDefault="00DE47C4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0.64</w:t>
            </w:r>
          </w:p>
        </w:tc>
        <w:tc>
          <w:tcPr>
            <w:tcW w:w="236" w:type="dxa"/>
            <w:shd w:val="clear" w:color="auto" w:fill="auto"/>
          </w:tcPr>
          <w:p w14:paraId="3D213692" w14:textId="77777777" w:rsidR="007A1F38" w:rsidRPr="007063BF" w:rsidRDefault="007A1F38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3E375CC6" w14:textId="77777777" w:rsidR="007A1F38" w:rsidRPr="007063BF" w:rsidRDefault="00F053BD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0.78 (-1.21, 2.77)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6CEEFAAF" w14:textId="77777777" w:rsidR="007A1F38" w:rsidRPr="007063BF" w:rsidRDefault="00F053BD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0.44</w:t>
            </w:r>
          </w:p>
        </w:tc>
      </w:tr>
      <w:tr w:rsidR="007A1F38" w:rsidRPr="007063BF" w14:paraId="023D820A" w14:textId="77777777" w:rsidTr="004C7F28">
        <w:tc>
          <w:tcPr>
            <w:tcW w:w="2411" w:type="dxa"/>
            <w:tcBorders>
              <w:left w:val="single" w:sz="4" w:space="0" w:color="auto"/>
            </w:tcBorders>
          </w:tcPr>
          <w:p w14:paraId="43A50A9D" w14:textId="77777777" w:rsidR="007A1F38" w:rsidRPr="008226E0" w:rsidRDefault="007A1F38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Non-relative care</w:t>
            </w:r>
          </w:p>
        </w:tc>
        <w:tc>
          <w:tcPr>
            <w:tcW w:w="283" w:type="dxa"/>
            <w:shd w:val="clear" w:color="auto" w:fill="auto"/>
          </w:tcPr>
          <w:p w14:paraId="2D950473" w14:textId="77777777" w:rsidR="007A1F38" w:rsidRPr="007063BF" w:rsidRDefault="007A1F38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8D87A55" w14:textId="77777777" w:rsidR="007A1F38" w:rsidRPr="007063BF" w:rsidRDefault="0024452E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0.76 (-2.92, 4.44)</w:t>
            </w:r>
          </w:p>
        </w:tc>
        <w:tc>
          <w:tcPr>
            <w:tcW w:w="833" w:type="dxa"/>
            <w:shd w:val="clear" w:color="auto" w:fill="auto"/>
          </w:tcPr>
          <w:p w14:paraId="33D9DE74" w14:textId="77777777" w:rsidR="007A1F38" w:rsidRPr="007063BF" w:rsidRDefault="0024452E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0.69</w:t>
            </w:r>
          </w:p>
        </w:tc>
        <w:tc>
          <w:tcPr>
            <w:tcW w:w="283" w:type="dxa"/>
            <w:shd w:val="clear" w:color="auto" w:fill="auto"/>
          </w:tcPr>
          <w:p w14:paraId="4837DE3C" w14:textId="77777777" w:rsidR="007A1F38" w:rsidRPr="007063BF" w:rsidRDefault="007A1F38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2557253" w14:textId="77777777" w:rsidR="007A1F38" w:rsidRPr="007063BF" w:rsidRDefault="005C62F8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4.78 (1.75, 7.81)</w:t>
            </w:r>
          </w:p>
        </w:tc>
        <w:tc>
          <w:tcPr>
            <w:tcW w:w="851" w:type="dxa"/>
            <w:shd w:val="clear" w:color="auto" w:fill="auto"/>
          </w:tcPr>
          <w:p w14:paraId="430F9B6A" w14:textId="77777777" w:rsidR="007A1F38" w:rsidRPr="007063BF" w:rsidRDefault="00DE47C4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0.002</w:t>
            </w:r>
          </w:p>
        </w:tc>
        <w:tc>
          <w:tcPr>
            <w:tcW w:w="236" w:type="dxa"/>
            <w:shd w:val="clear" w:color="auto" w:fill="auto"/>
          </w:tcPr>
          <w:p w14:paraId="48CA135D" w14:textId="77777777" w:rsidR="007A1F38" w:rsidRPr="007063BF" w:rsidRDefault="007A1F38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0B55B92B" w14:textId="77777777" w:rsidR="007A1F38" w:rsidRPr="007063BF" w:rsidRDefault="00F053BD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0.06 (-4.69, 4.80)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72AD6D0D" w14:textId="77777777" w:rsidR="007A1F38" w:rsidRPr="007063BF" w:rsidRDefault="00F053BD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0.98</w:t>
            </w:r>
          </w:p>
        </w:tc>
      </w:tr>
      <w:tr w:rsidR="007A1F38" w:rsidRPr="00B35FC1" w14:paraId="09B23053" w14:textId="77777777" w:rsidTr="004C7F28">
        <w:tc>
          <w:tcPr>
            <w:tcW w:w="2411" w:type="dxa"/>
            <w:tcBorders>
              <w:left w:val="single" w:sz="4" w:space="0" w:color="auto"/>
            </w:tcBorders>
          </w:tcPr>
          <w:p w14:paraId="0CB265EB" w14:textId="77777777" w:rsidR="007A1F38" w:rsidRPr="008226E0" w:rsidRDefault="007A1F38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Anxiety and depression   symptoms pre/at birth</w:t>
            </w:r>
          </w:p>
        </w:tc>
        <w:tc>
          <w:tcPr>
            <w:tcW w:w="283" w:type="dxa"/>
            <w:shd w:val="clear" w:color="auto" w:fill="auto"/>
          </w:tcPr>
          <w:p w14:paraId="32FCA943" w14:textId="77777777" w:rsidR="007A1F38" w:rsidRPr="007063BF" w:rsidRDefault="007A1F38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1F6455A" w14:textId="77777777" w:rsidR="007A1F38" w:rsidRPr="007063BF" w:rsidRDefault="007A1F38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33" w:type="dxa"/>
            <w:shd w:val="clear" w:color="auto" w:fill="auto"/>
          </w:tcPr>
          <w:p w14:paraId="7FCF4600" w14:textId="77777777" w:rsidR="007A1F38" w:rsidRPr="007063BF" w:rsidRDefault="007A1F38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14:paraId="4DBD6E50" w14:textId="77777777" w:rsidR="007A1F38" w:rsidRPr="007063BF" w:rsidRDefault="007A1F38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73DE27A" w14:textId="77777777" w:rsidR="007A1F38" w:rsidRPr="007063BF" w:rsidRDefault="007A1F38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C266659" w14:textId="77777777" w:rsidR="007A1F38" w:rsidRPr="007063BF" w:rsidRDefault="007A1F38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083119E9" w14:textId="77777777" w:rsidR="007A1F38" w:rsidRPr="007063BF" w:rsidRDefault="007A1F38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5EBBAE40" w14:textId="77777777" w:rsidR="007A1F38" w:rsidRPr="007063BF" w:rsidRDefault="007A1F38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6118A657" w14:textId="77777777" w:rsidR="007A1F38" w:rsidRPr="007063BF" w:rsidRDefault="007A1F38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7A1F38" w:rsidRPr="007063BF" w14:paraId="16033C3A" w14:textId="77777777" w:rsidTr="004C7F28">
        <w:tc>
          <w:tcPr>
            <w:tcW w:w="2411" w:type="dxa"/>
            <w:tcBorders>
              <w:left w:val="single" w:sz="4" w:space="0" w:color="auto"/>
            </w:tcBorders>
          </w:tcPr>
          <w:p w14:paraId="13F49607" w14:textId="77777777" w:rsidR="007A1F38" w:rsidRPr="008226E0" w:rsidRDefault="007A1F38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Maternal HADS, per 1 SD </w:t>
            </w:r>
          </w:p>
        </w:tc>
        <w:tc>
          <w:tcPr>
            <w:tcW w:w="283" w:type="dxa"/>
            <w:shd w:val="clear" w:color="auto" w:fill="auto"/>
          </w:tcPr>
          <w:p w14:paraId="292C5506" w14:textId="77777777" w:rsidR="007A1F38" w:rsidRPr="007063BF" w:rsidRDefault="007A1F38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4C68FCA" w14:textId="77777777" w:rsidR="007A1F38" w:rsidRPr="007063BF" w:rsidRDefault="0024452E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0.32 (-0.30, 0.94)</w:t>
            </w:r>
          </w:p>
        </w:tc>
        <w:tc>
          <w:tcPr>
            <w:tcW w:w="833" w:type="dxa"/>
            <w:shd w:val="clear" w:color="auto" w:fill="auto"/>
          </w:tcPr>
          <w:p w14:paraId="7086EC3B" w14:textId="77777777" w:rsidR="007A1F38" w:rsidRPr="007063BF" w:rsidRDefault="0024452E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0.32</w:t>
            </w:r>
          </w:p>
        </w:tc>
        <w:tc>
          <w:tcPr>
            <w:tcW w:w="283" w:type="dxa"/>
            <w:shd w:val="clear" w:color="auto" w:fill="auto"/>
          </w:tcPr>
          <w:p w14:paraId="032187F3" w14:textId="77777777" w:rsidR="007A1F38" w:rsidRPr="007063BF" w:rsidRDefault="007A1F38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8693A23" w14:textId="77777777" w:rsidR="007A1F38" w:rsidRPr="007063BF" w:rsidRDefault="005C62F8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0.56 (-0.20, 1.33)</w:t>
            </w:r>
          </w:p>
        </w:tc>
        <w:tc>
          <w:tcPr>
            <w:tcW w:w="851" w:type="dxa"/>
            <w:shd w:val="clear" w:color="auto" w:fill="auto"/>
          </w:tcPr>
          <w:p w14:paraId="37E827C9" w14:textId="77777777" w:rsidR="007A1F38" w:rsidRPr="007063BF" w:rsidRDefault="00DE47C4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0.15</w:t>
            </w:r>
          </w:p>
        </w:tc>
        <w:tc>
          <w:tcPr>
            <w:tcW w:w="236" w:type="dxa"/>
            <w:shd w:val="clear" w:color="auto" w:fill="auto"/>
          </w:tcPr>
          <w:p w14:paraId="604B170B" w14:textId="77777777" w:rsidR="007A1F38" w:rsidRPr="007063BF" w:rsidRDefault="007A1F38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3BBFF6B6" w14:textId="77777777" w:rsidR="007A1F38" w:rsidRPr="007063BF" w:rsidRDefault="00F053BD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0.61 (-0.34, 1.55)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4E68654E" w14:textId="77777777" w:rsidR="007A1F38" w:rsidRPr="007063BF" w:rsidRDefault="00F053BD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0.21</w:t>
            </w:r>
          </w:p>
        </w:tc>
      </w:tr>
      <w:tr w:rsidR="007A1F38" w:rsidRPr="007063BF" w14:paraId="5F0BDA4B" w14:textId="77777777" w:rsidTr="004C7F28">
        <w:tc>
          <w:tcPr>
            <w:tcW w:w="2411" w:type="dxa"/>
            <w:tcBorders>
              <w:left w:val="single" w:sz="4" w:space="0" w:color="auto"/>
            </w:tcBorders>
          </w:tcPr>
          <w:p w14:paraId="152A3D36" w14:textId="77777777" w:rsidR="007A1F38" w:rsidRPr="008226E0" w:rsidRDefault="007A1F38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Maternal TICS-t, per 1</w:t>
            </w:r>
            <w:r w:rsidR="00FD5E32" w:rsidRPr="008226E0">
              <w:rPr>
                <w:sz w:val="18"/>
                <w:szCs w:val="18"/>
                <w:lang w:val="en-US"/>
              </w:rPr>
              <w:t xml:space="preserve"> </w:t>
            </w:r>
            <w:r w:rsidRPr="008226E0">
              <w:rPr>
                <w:sz w:val="18"/>
                <w:szCs w:val="18"/>
                <w:lang w:val="en-US"/>
              </w:rPr>
              <w:t>SD</w:t>
            </w:r>
          </w:p>
        </w:tc>
        <w:tc>
          <w:tcPr>
            <w:tcW w:w="283" w:type="dxa"/>
            <w:shd w:val="clear" w:color="auto" w:fill="auto"/>
          </w:tcPr>
          <w:p w14:paraId="107B06AE" w14:textId="77777777" w:rsidR="007A1F38" w:rsidRPr="007063BF" w:rsidRDefault="007A1F38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ABBEE51" w14:textId="77777777" w:rsidR="007A1F38" w:rsidRPr="007063BF" w:rsidRDefault="0024452E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1.13 (0.49, 1.77)</w:t>
            </w:r>
          </w:p>
        </w:tc>
        <w:tc>
          <w:tcPr>
            <w:tcW w:w="833" w:type="dxa"/>
            <w:shd w:val="clear" w:color="auto" w:fill="auto"/>
          </w:tcPr>
          <w:p w14:paraId="76B28099" w14:textId="77777777" w:rsidR="007A1F38" w:rsidRPr="007063BF" w:rsidRDefault="0024452E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&lt;0.001</w:t>
            </w:r>
          </w:p>
        </w:tc>
        <w:tc>
          <w:tcPr>
            <w:tcW w:w="283" w:type="dxa"/>
            <w:shd w:val="clear" w:color="auto" w:fill="auto"/>
          </w:tcPr>
          <w:p w14:paraId="38FC725B" w14:textId="77777777" w:rsidR="007A1F38" w:rsidRPr="007063BF" w:rsidRDefault="007A1F38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7BBE1CD" w14:textId="77777777" w:rsidR="007A1F38" w:rsidRPr="007063BF" w:rsidRDefault="005C62F8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1.19 (0.52, 1.86)</w:t>
            </w:r>
          </w:p>
        </w:tc>
        <w:tc>
          <w:tcPr>
            <w:tcW w:w="851" w:type="dxa"/>
            <w:shd w:val="clear" w:color="auto" w:fill="auto"/>
          </w:tcPr>
          <w:p w14:paraId="0DD26006" w14:textId="77777777" w:rsidR="007A1F38" w:rsidRPr="007063BF" w:rsidRDefault="00DE47C4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&lt;0.001</w:t>
            </w:r>
          </w:p>
        </w:tc>
        <w:tc>
          <w:tcPr>
            <w:tcW w:w="236" w:type="dxa"/>
            <w:shd w:val="clear" w:color="auto" w:fill="auto"/>
          </w:tcPr>
          <w:p w14:paraId="5ABA84E5" w14:textId="77777777" w:rsidR="007A1F38" w:rsidRPr="007063BF" w:rsidRDefault="007A1F38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4089204E" w14:textId="77777777" w:rsidR="007A1F38" w:rsidRPr="007063BF" w:rsidRDefault="005C62F8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0.71</w:t>
            </w:r>
            <w:r w:rsidR="00F053BD" w:rsidRPr="007063BF">
              <w:rPr>
                <w:b/>
                <w:sz w:val="18"/>
                <w:szCs w:val="18"/>
                <w:lang w:val="en-US"/>
              </w:rPr>
              <w:t xml:space="preserve"> (-0.07, 1.50)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67A92561" w14:textId="77777777" w:rsidR="007A1F38" w:rsidRPr="007063BF" w:rsidRDefault="00F053BD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0.08</w:t>
            </w:r>
          </w:p>
        </w:tc>
      </w:tr>
      <w:tr w:rsidR="007A1F38" w:rsidRPr="007063BF" w14:paraId="696AD393" w14:textId="77777777" w:rsidTr="004C7F28">
        <w:tc>
          <w:tcPr>
            <w:tcW w:w="2411" w:type="dxa"/>
            <w:tcBorders>
              <w:left w:val="single" w:sz="4" w:space="0" w:color="auto"/>
            </w:tcBorders>
          </w:tcPr>
          <w:p w14:paraId="64C26A34" w14:textId="77777777" w:rsidR="007A1F38" w:rsidRPr="008226E0" w:rsidRDefault="007A1F38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Paternal TICS-t, </w:t>
            </w:r>
            <w:r w:rsidR="00FD5E32" w:rsidRPr="008226E0">
              <w:rPr>
                <w:sz w:val="18"/>
                <w:szCs w:val="18"/>
                <w:lang w:val="en-US"/>
              </w:rPr>
              <w:t xml:space="preserve"> </w:t>
            </w:r>
            <w:r w:rsidRPr="008226E0">
              <w:rPr>
                <w:sz w:val="18"/>
                <w:szCs w:val="18"/>
                <w:lang w:val="en-US"/>
              </w:rPr>
              <w:t>per 1 SD</w:t>
            </w:r>
          </w:p>
        </w:tc>
        <w:tc>
          <w:tcPr>
            <w:tcW w:w="283" w:type="dxa"/>
            <w:shd w:val="clear" w:color="auto" w:fill="auto"/>
          </w:tcPr>
          <w:p w14:paraId="11712981" w14:textId="77777777" w:rsidR="007A1F38" w:rsidRPr="007063BF" w:rsidRDefault="007A1F38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D5200D2" w14:textId="77777777" w:rsidR="007A1F38" w:rsidRPr="007063BF" w:rsidRDefault="0024452E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0.88 (0.26, 1.50)</w:t>
            </w:r>
          </w:p>
        </w:tc>
        <w:tc>
          <w:tcPr>
            <w:tcW w:w="833" w:type="dxa"/>
            <w:shd w:val="clear" w:color="auto" w:fill="auto"/>
          </w:tcPr>
          <w:p w14:paraId="0DF652A8" w14:textId="77777777" w:rsidR="007A1F38" w:rsidRPr="007063BF" w:rsidRDefault="0024452E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0.006</w:t>
            </w:r>
          </w:p>
        </w:tc>
        <w:tc>
          <w:tcPr>
            <w:tcW w:w="283" w:type="dxa"/>
            <w:shd w:val="clear" w:color="auto" w:fill="auto"/>
          </w:tcPr>
          <w:p w14:paraId="3DCDACC1" w14:textId="77777777" w:rsidR="007A1F38" w:rsidRPr="007063BF" w:rsidRDefault="007A1F38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6694B06" w14:textId="77777777" w:rsidR="007A1F38" w:rsidRPr="007063BF" w:rsidRDefault="005C62F8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0.70 (0.004, 1.39)</w:t>
            </w:r>
          </w:p>
        </w:tc>
        <w:tc>
          <w:tcPr>
            <w:tcW w:w="851" w:type="dxa"/>
            <w:shd w:val="clear" w:color="auto" w:fill="auto"/>
          </w:tcPr>
          <w:p w14:paraId="606FCFAA" w14:textId="77777777" w:rsidR="007A1F38" w:rsidRPr="007063BF" w:rsidRDefault="00DE47C4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0.049</w:t>
            </w:r>
          </w:p>
        </w:tc>
        <w:tc>
          <w:tcPr>
            <w:tcW w:w="236" w:type="dxa"/>
            <w:shd w:val="clear" w:color="auto" w:fill="auto"/>
          </w:tcPr>
          <w:p w14:paraId="3C7E8639" w14:textId="77777777" w:rsidR="007A1F38" w:rsidRPr="007063BF" w:rsidRDefault="007A1F38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5CF00DE6" w14:textId="77777777" w:rsidR="007A1F38" w:rsidRPr="007063BF" w:rsidRDefault="00F053BD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0.72 (-0.10, 1.53)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00521E8E" w14:textId="77777777" w:rsidR="007A1F38" w:rsidRPr="007063BF" w:rsidRDefault="00F053BD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0.09</w:t>
            </w:r>
          </w:p>
        </w:tc>
      </w:tr>
      <w:tr w:rsidR="007A1F38" w:rsidRPr="007063BF" w14:paraId="4022AD67" w14:textId="77777777" w:rsidTr="004C7F28">
        <w:tc>
          <w:tcPr>
            <w:tcW w:w="2411" w:type="dxa"/>
            <w:tcBorders>
              <w:left w:val="single" w:sz="4" w:space="0" w:color="auto"/>
            </w:tcBorders>
          </w:tcPr>
          <w:p w14:paraId="42438BC4" w14:textId="77777777" w:rsidR="007A1F38" w:rsidRPr="008226E0" w:rsidRDefault="007A1F38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Maternal education </w:t>
            </w:r>
          </w:p>
          <w:p w14:paraId="3455AC81" w14:textId="77777777" w:rsidR="007A1F38" w:rsidRPr="008226E0" w:rsidRDefault="007A1F38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(&lt;12 yrs vs </w:t>
            </w:r>
            <w:r w:rsidRPr="008226E0">
              <w:rPr>
                <w:rFonts w:cstheme="minorHAnsi"/>
                <w:sz w:val="18"/>
                <w:szCs w:val="18"/>
                <w:lang w:val="en-US"/>
              </w:rPr>
              <w:t>≥</w:t>
            </w:r>
            <w:r w:rsidRPr="008226E0">
              <w:rPr>
                <w:sz w:val="18"/>
                <w:szCs w:val="18"/>
                <w:lang w:val="en-US"/>
              </w:rPr>
              <w:t>12 yrs)</w:t>
            </w:r>
          </w:p>
        </w:tc>
        <w:tc>
          <w:tcPr>
            <w:tcW w:w="283" w:type="dxa"/>
            <w:shd w:val="clear" w:color="auto" w:fill="auto"/>
          </w:tcPr>
          <w:p w14:paraId="55C7A395" w14:textId="77777777" w:rsidR="007A1F38" w:rsidRPr="007063BF" w:rsidRDefault="007A1F38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6DB7959" w14:textId="77777777" w:rsidR="007A1F38" w:rsidRPr="007063BF" w:rsidRDefault="0024452E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-0.18 (-1.64, 1.29)</w:t>
            </w:r>
          </w:p>
        </w:tc>
        <w:tc>
          <w:tcPr>
            <w:tcW w:w="833" w:type="dxa"/>
            <w:shd w:val="clear" w:color="auto" w:fill="auto"/>
          </w:tcPr>
          <w:p w14:paraId="0CCB2C98" w14:textId="77777777" w:rsidR="007A1F38" w:rsidRPr="007063BF" w:rsidRDefault="0024452E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0.81</w:t>
            </w:r>
          </w:p>
        </w:tc>
        <w:tc>
          <w:tcPr>
            <w:tcW w:w="283" w:type="dxa"/>
            <w:shd w:val="clear" w:color="auto" w:fill="auto"/>
          </w:tcPr>
          <w:p w14:paraId="697A6DDA" w14:textId="77777777" w:rsidR="007A1F38" w:rsidRPr="007063BF" w:rsidRDefault="007A1F38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8D52B99" w14:textId="77777777" w:rsidR="007A1F38" w:rsidRPr="007063BF" w:rsidRDefault="005C62F8" w:rsidP="00C852B8">
            <w:pPr>
              <w:tabs>
                <w:tab w:val="left" w:pos="300"/>
              </w:tabs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1.64 (0.08, 3.20)</w:t>
            </w:r>
          </w:p>
        </w:tc>
        <w:tc>
          <w:tcPr>
            <w:tcW w:w="851" w:type="dxa"/>
            <w:shd w:val="clear" w:color="auto" w:fill="auto"/>
          </w:tcPr>
          <w:p w14:paraId="44F65989" w14:textId="77777777" w:rsidR="007A1F38" w:rsidRPr="007063BF" w:rsidRDefault="00DE47C4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0.04</w:t>
            </w:r>
          </w:p>
        </w:tc>
        <w:tc>
          <w:tcPr>
            <w:tcW w:w="236" w:type="dxa"/>
            <w:shd w:val="clear" w:color="auto" w:fill="auto"/>
          </w:tcPr>
          <w:p w14:paraId="39D5A527" w14:textId="77777777" w:rsidR="007A1F38" w:rsidRPr="007063BF" w:rsidRDefault="007A1F38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542D8E7A" w14:textId="77777777" w:rsidR="007A1F38" w:rsidRPr="007063BF" w:rsidRDefault="00F053BD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1.19 (-0.38, 2.76)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72BFB8D5" w14:textId="77777777" w:rsidR="007A1F38" w:rsidRPr="007063BF" w:rsidRDefault="00F053BD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0.14</w:t>
            </w:r>
          </w:p>
        </w:tc>
      </w:tr>
      <w:tr w:rsidR="007A1F38" w:rsidRPr="007063BF" w14:paraId="171D3412" w14:textId="77777777" w:rsidTr="004C7F28">
        <w:tc>
          <w:tcPr>
            <w:tcW w:w="2411" w:type="dxa"/>
            <w:tcBorders>
              <w:left w:val="single" w:sz="4" w:space="0" w:color="auto"/>
            </w:tcBorders>
          </w:tcPr>
          <w:p w14:paraId="0D632329" w14:textId="77777777" w:rsidR="007A1F38" w:rsidRPr="008226E0" w:rsidRDefault="007A1F38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Paternal education</w:t>
            </w:r>
          </w:p>
          <w:p w14:paraId="2F488E19" w14:textId="77777777" w:rsidR="007A1F38" w:rsidRPr="008226E0" w:rsidRDefault="007A1F38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(&lt;12 yrs vs </w:t>
            </w:r>
            <w:r w:rsidRPr="008226E0">
              <w:rPr>
                <w:rFonts w:cstheme="minorHAnsi"/>
                <w:sz w:val="18"/>
                <w:szCs w:val="18"/>
                <w:lang w:val="en-US"/>
              </w:rPr>
              <w:t>≥</w:t>
            </w:r>
            <w:r w:rsidRPr="008226E0">
              <w:rPr>
                <w:sz w:val="18"/>
                <w:szCs w:val="18"/>
                <w:lang w:val="en-US"/>
              </w:rPr>
              <w:t>12 yrs)</w:t>
            </w:r>
          </w:p>
        </w:tc>
        <w:tc>
          <w:tcPr>
            <w:tcW w:w="283" w:type="dxa"/>
            <w:shd w:val="clear" w:color="auto" w:fill="auto"/>
          </w:tcPr>
          <w:p w14:paraId="0D802363" w14:textId="77777777" w:rsidR="007A1F38" w:rsidRPr="007063BF" w:rsidRDefault="007A1F38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7DA3953" w14:textId="77777777" w:rsidR="007A1F38" w:rsidRPr="007063BF" w:rsidRDefault="0024452E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0.79 (-0.54, 2.13</w:t>
            </w:r>
            <w:r w:rsidR="007A1F38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33" w:type="dxa"/>
            <w:shd w:val="clear" w:color="auto" w:fill="auto"/>
          </w:tcPr>
          <w:p w14:paraId="59D5ED02" w14:textId="77777777" w:rsidR="007A1F38" w:rsidRPr="007063BF" w:rsidRDefault="0024452E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0.25</w:t>
            </w:r>
          </w:p>
        </w:tc>
        <w:tc>
          <w:tcPr>
            <w:tcW w:w="283" w:type="dxa"/>
            <w:shd w:val="clear" w:color="auto" w:fill="auto"/>
          </w:tcPr>
          <w:p w14:paraId="7EF246FB" w14:textId="77777777" w:rsidR="007A1F38" w:rsidRPr="007063BF" w:rsidRDefault="007A1F38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F9A028C" w14:textId="77777777" w:rsidR="007A1F38" w:rsidRPr="007063BF" w:rsidRDefault="005C62F8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-0.18 (-1.48, 1.11)</w:t>
            </w:r>
          </w:p>
        </w:tc>
        <w:tc>
          <w:tcPr>
            <w:tcW w:w="851" w:type="dxa"/>
            <w:shd w:val="clear" w:color="auto" w:fill="auto"/>
          </w:tcPr>
          <w:p w14:paraId="426075F9" w14:textId="77777777" w:rsidR="007A1F38" w:rsidRPr="007063BF" w:rsidRDefault="00DE47C4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0.78</w:t>
            </w:r>
          </w:p>
        </w:tc>
        <w:tc>
          <w:tcPr>
            <w:tcW w:w="236" w:type="dxa"/>
            <w:shd w:val="clear" w:color="auto" w:fill="auto"/>
          </w:tcPr>
          <w:p w14:paraId="099AA561" w14:textId="77777777" w:rsidR="007A1F38" w:rsidRPr="007063BF" w:rsidRDefault="007A1F38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0CC73E80" w14:textId="77777777" w:rsidR="007A1F38" w:rsidRPr="007063BF" w:rsidRDefault="005C62F8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-0.73</w:t>
            </w:r>
            <w:r w:rsidR="00F053BD" w:rsidRPr="007063BF">
              <w:rPr>
                <w:sz w:val="18"/>
                <w:szCs w:val="18"/>
                <w:lang w:val="en-US"/>
              </w:rPr>
              <w:t xml:space="preserve"> (-2.18,</w:t>
            </w:r>
            <w:r w:rsidRPr="007063BF">
              <w:rPr>
                <w:sz w:val="18"/>
                <w:szCs w:val="18"/>
                <w:lang w:val="en-US"/>
              </w:rPr>
              <w:t xml:space="preserve"> 0.71</w:t>
            </w:r>
            <w:r w:rsidR="00F053BD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52B57A2F" w14:textId="77777777" w:rsidR="007A1F38" w:rsidRPr="007063BF" w:rsidRDefault="00F053BD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0.32</w:t>
            </w:r>
          </w:p>
        </w:tc>
      </w:tr>
      <w:tr w:rsidR="007A1F38" w:rsidRPr="007063BF" w14:paraId="5028EF1D" w14:textId="77777777" w:rsidTr="004C7F28">
        <w:tc>
          <w:tcPr>
            <w:tcW w:w="2411" w:type="dxa"/>
            <w:tcBorders>
              <w:left w:val="single" w:sz="4" w:space="0" w:color="auto"/>
            </w:tcBorders>
          </w:tcPr>
          <w:p w14:paraId="56634598" w14:textId="77777777" w:rsidR="007A1F38" w:rsidRPr="008226E0" w:rsidRDefault="007A1F38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Maternal nationality (German vs non-German)</w:t>
            </w:r>
          </w:p>
        </w:tc>
        <w:tc>
          <w:tcPr>
            <w:tcW w:w="283" w:type="dxa"/>
            <w:shd w:val="clear" w:color="auto" w:fill="auto"/>
          </w:tcPr>
          <w:p w14:paraId="3971B4C2" w14:textId="77777777" w:rsidR="007A1F38" w:rsidRPr="007063BF" w:rsidRDefault="007A1F38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A303677" w14:textId="77777777" w:rsidR="007A1F38" w:rsidRPr="007063BF" w:rsidRDefault="0024452E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0.95 (-1.00, 2.89</w:t>
            </w:r>
          </w:p>
        </w:tc>
        <w:tc>
          <w:tcPr>
            <w:tcW w:w="833" w:type="dxa"/>
            <w:shd w:val="clear" w:color="auto" w:fill="auto"/>
          </w:tcPr>
          <w:p w14:paraId="06A651B8" w14:textId="77777777" w:rsidR="007A1F38" w:rsidRPr="007063BF" w:rsidRDefault="0024452E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0.34</w:t>
            </w:r>
          </w:p>
        </w:tc>
        <w:tc>
          <w:tcPr>
            <w:tcW w:w="283" w:type="dxa"/>
            <w:shd w:val="clear" w:color="auto" w:fill="auto"/>
          </w:tcPr>
          <w:p w14:paraId="3599B532" w14:textId="77777777" w:rsidR="007A1F38" w:rsidRPr="007063BF" w:rsidRDefault="007A1F38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4C8FF3A" w14:textId="77777777" w:rsidR="007A1F38" w:rsidRPr="007063BF" w:rsidRDefault="005C62F8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-1.36 (-4.56, 1.85)</w:t>
            </w:r>
          </w:p>
        </w:tc>
        <w:tc>
          <w:tcPr>
            <w:tcW w:w="851" w:type="dxa"/>
            <w:shd w:val="clear" w:color="auto" w:fill="auto"/>
          </w:tcPr>
          <w:p w14:paraId="0DF43987" w14:textId="77777777" w:rsidR="007A1F38" w:rsidRPr="007063BF" w:rsidRDefault="00DE47C4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0.41</w:t>
            </w:r>
          </w:p>
        </w:tc>
        <w:tc>
          <w:tcPr>
            <w:tcW w:w="236" w:type="dxa"/>
            <w:shd w:val="clear" w:color="auto" w:fill="auto"/>
          </w:tcPr>
          <w:p w14:paraId="6D4FA145" w14:textId="77777777" w:rsidR="007A1F38" w:rsidRPr="007063BF" w:rsidRDefault="007A1F38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22EABADF" w14:textId="77777777" w:rsidR="007A1F38" w:rsidRPr="007063BF" w:rsidRDefault="005C62F8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-0.07 </w:t>
            </w:r>
            <w:r w:rsidR="00F053BD" w:rsidRPr="007063BF">
              <w:rPr>
                <w:sz w:val="18"/>
                <w:szCs w:val="18"/>
                <w:lang w:val="en-US"/>
              </w:rPr>
              <w:t>(-2.83, 2.68)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220FB895" w14:textId="77777777" w:rsidR="007A1F38" w:rsidRPr="007063BF" w:rsidRDefault="00F053BD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0.96</w:t>
            </w:r>
          </w:p>
        </w:tc>
      </w:tr>
      <w:tr w:rsidR="0086779C" w:rsidRPr="007063BF" w14:paraId="34A0FAB8" w14:textId="77777777" w:rsidTr="004C7F28"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6A1436" w14:textId="77777777" w:rsidR="0086779C" w:rsidRPr="008226E0" w:rsidRDefault="0086779C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GIRLS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79962BF0" w14:textId="77777777" w:rsidR="0086779C" w:rsidRPr="007063BF" w:rsidRDefault="0086779C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1208B9A" w14:textId="77777777" w:rsidR="0086779C" w:rsidRPr="007063BF" w:rsidRDefault="0086779C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14:paraId="28985EB3" w14:textId="77777777" w:rsidR="0086779C" w:rsidRPr="007063BF" w:rsidRDefault="0086779C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7875C500" w14:textId="77777777" w:rsidR="0086779C" w:rsidRPr="007063BF" w:rsidRDefault="0086779C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913983F" w14:textId="77777777" w:rsidR="0086779C" w:rsidRPr="007063BF" w:rsidRDefault="0086779C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FC47D7B" w14:textId="77777777" w:rsidR="0086779C" w:rsidRPr="007063BF" w:rsidRDefault="0086779C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100EB44C" w14:textId="77777777" w:rsidR="0086779C" w:rsidRPr="007063BF" w:rsidRDefault="0086779C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14:paraId="1F278E92" w14:textId="77777777" w:rsidR="0086779C" w:rsidRPr="007063BF" w:rsidRDefault="0086779C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2B0A" w14:textId="77777777" w:rsidR="0086779C" w:rsidRPr="007063BF" w:rsidRDefault="0086779C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86779C" w:rsidRPr="007063BF" w14:paraId="54D5EF83" w14:textId="77777777" w:rsidTr="004C7F28"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14:paraId="1EBF47C0" w14:textId="77777777" w:rsidR="0086779C" w:rsidRPr="008226E0" w:rsidRDefault="0086779C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Had second child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2B306199" w14:textId="77777777" w:rsidR="0086779C" w:rsidRPr="007063BF" w:rsidRDefault="0086779C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A1D040B" w14:textId="77777777" w:rsidR="0086779C" w:rsidRPr="007063BF" w:rsidRDefault="002D46DB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t xml:space="preserve"> </w:t>
            </w:r>
            <w:r w:rsidR="00FB1C17" w:rsidRPr="007063BF">
              <w:rPr>
                <w:sz w:val="18"/>
                <w:szCs w:val="18"/>
                <w:lang w:val="en-US"/>
              </w:rPr>
              <w:t>-1.22 (-2.64, 0.20)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4631158E" w14:textId="77777777" w:rsidR="0086779C" w:rsidRPr="007063BF" w:rsidRDefault="00FB1C1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</w:rPr>
              <w:t>0.09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6414B04A" w14:textId="77777777" w:rsidR="0086779C" w:rsidRPr="007063BF" w:rsidRDefault="0086779C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8BC0092" w14:textId="77777777" w:rsidR="0086779C" w:rsidRPr="007063BF" w:rsidRDefault="00F41F55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-1.96</w:t>
            </w:r>
            <w:r w:rsidR="00740F47" w:rsidRPr="007063BF">
              <w:rPr>
                <w:b/>
                <w:sz w:val="18"/>
                <w:szCs w:val="18"/>
                <w:lang w:val="en-US"/>
              </w:rPr>
              <w:t xml:space="preserve"> (-3.37, -0.56)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F6E93EB" w14:textId="77777777" w:rsidR="0086779C" w:rsidRPr="007063BF" w:rsidRDefault="00740F47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0.006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402D5EA9" w14:textId="77777777" w:rsidR="0086779C" w:rsidRPr="007063BF" w:rsidRDefault="0086779C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14:paraId="27954D64" w14:textId="77777777" w:rsidR="0086779C" w:rsidRPr="007063BF" w:rsidRDefault="001937DB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-2.10 (-3.50, -0.71)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C6C08F" w14:textId="77777777" w:rsidR="0086779C" w:rsidRPr="007063BF" w:rsidRDefault="001937DB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0.003</w:t>
            </w:r>
          </w:p>
        </w:tc>
      </w:tr>
      <w:tr w:rsidR="0086779C" w:rsidRPr="007063BF" w14:paraId="660469E3" w14:textId="77777777" w:rsidTr="004C7F28">
        <w:tc>
          <w:tcPr>
            <w:tcW w:w="2411" w:type="dxa"/>
            <w:tcBorders>
              <w:left w:val="single" w:sz="4" w:space="0" w:color="auto"/>
            </w:tcBorders>
          </w:tcPr>
          <w:p w14:paraId="2E524BF5" w14:textId="77777777" w:rsidR="0086779C" w:rsidRPr="008226E0" w:rsidRDefault="0086779C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Got second child</w:t>
            </w:r>
          </w:p>
        </w:tc>
        <w:tc>
          <w:tcPr>
            <w:tcW w:w="283" w:type="dxa"/>
            <w:shd w:val="clear" w:color="auto" w:fill="auto"/>
          </w:tcPr>
          <w:p w14:paraId="2638C7E7" w14:textId="77777777" w:rsidR="0086779C" w:rsidRPr="007063BF" w:rsidRDefault="0086779C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B59B0D9" w14:textId="77777777" w:rsidR="0086779C" w:rsidRPr="007063BF" w:rsidRDefault="00FB1C1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0.05 (-1.77, 1.87)</w:t>
            </w:r>
          </w:p>
        </w:tc>
        <w:tc>
          <w:tcPr>
            <w:tcW w:w="833" w:type="dxa"/>
            <w:shd w:val="clear" w:color="auto" w:fill="auto"/>
          </w:tcPr>
          <w:p w14:paraId="6AE25D0E" w14:textId="77777777" w:rsidR="0086779C" w:rsidRPr="007063BF" w:rsidRDefault="00FB1C1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0.96</w:t>
            </w:r>
          </w:p>
        </w:tc>
        <w:tc>
          <w:tcPr>
            <w:tcW w:w="283" w:type="dxa"/>
            <w:shd w:val="clear" w:color="auto" w:fill="auto"/>
          </w:tcPr>
          <w:p w14:paraId="0918D567" w14:textId="77777777" w:rsidR="0086779C" w:rsidRPr="007063BF" w:rsidRDefault="0086779C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8BF98E0" w14:textId="77777777" w:rsidR="0086779C" w:rsidRPr="007063BF" w:rsidRDefault="00F41F55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-0.38</w:t>
            </w:r>
            <w:r w:rsidR="00740F47" w:rsidRPr="007063BF">
              <w:rPr>
                <w:sz w:val="18"/>
                <w:szCs w:val="18"/>
                <w:lang w:val="en-US"/>
              </w:rPr>
              <w:t xml:space="preserve"> (-2.13, 1.37)</w:t>
            </w:r>
          </w:p>
        </w:tc>
        <w:tc>
          <w:tcPr>
            <w:tcW w:w="851" w:type="dxa"/>
            <w:shd w:val="clear" w:color="auto" w:fill="auto"/>
          </w:tcPr>
          <w:p w14:paraId="095895A8" w14:textId="77777777" w:rsidR="0086779C" w:rsidRPr="007063BF" w:rsidRDefault="00740F4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0.67</w:t>
            </w:r>
          </w:p>
        </w:tc>
        <w:tc>
          <w:tcPr>
            <w:tcW w:w="236" w:type="dxa"/>
            <w:shd w:val="clear" w:color="auto" w:fill="auto"/>
          </w:tcPr>
          <w:p w14:paraId="2671FE10" w14:textId="77777777" w:rsidR="0086779C" w:rsidRPr="007063BF" w:rsidRDefault="0086779C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7E2C6FD8" w14:textId="77777777" w:rsidR="0086779C" w:rsidRPr="007063BF" w:rsidRDefault="001937DB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-1.97 (-3.87, -0.08)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09CBAEFA" w14:textId="77777777" w:rsidR="0086779C" w:rsidRPr="007063BF" w:rsidRDefault="001937DB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0.04</w:t>
            </w:r>
          </w:p>
        </w:tc>
      </w:tr>
      <w:tr w:rsidR="0086779C" w:rsidRPr="00B35FC1" w14:paraId="115443A3" w14:textId="77777777" w:rsidTr="004C7F28">
        <w:tc>
          <w:tcPr>
            <w:tcW w:w="2411" w:type="dxa"/>
            <w:tcBorders>
              <w:left w:val="single" w:sz="4" w:space="0" w:color="auto"/>
            </w:tcBorders>
            <w:vAlign w:val="center"/>
          </w:tcPr>
          <w:p w14:paraId="525F04BA" w14:textId="77777777" w:rsidR="0086779C" w:rsidRPr="008226E0" w:rsidRDefault="0086779C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Regular childcare other than mother at 12 m</w:t>
            </w:r>
            <w:r w:rsidR="00144746" w:rsidRPr="008226E0">
              <w:rPr>
                <w:sz w:val="18"/>
                <w:szCs w:val="18"/>
                <w:lang w:val="en-US"/>
              </w:rPr>
              <w:t>onths</w:t>
            </w:r>
            <w:r w:rsidRPr="008226E0">
              <w:rPr>
                <w:sz w:val="18"/>
                <w:szCs w:val="18"/>
                <w:lang w:val="en-US"/>
              </w:rPr>
              <w:t xml:space="preserve"> </w:t>
            </w:r>
          </w:p>
          <w:p w14:paraId="2245368D" w14:textId="77777777" w:rsidR="0086779C" w:rsidRPr="008226E0" w:rsidRDefault="0086779C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(</w:t>
            </w:r>
            <w:r w:rsidRPr="008226E0">
              <w:rPr>
                <w:rFonts w:cstheme="minorHAnsi"/>
                <w:sz w:val="18"/>
                <w:szCs w:val="18"/>
                <w:lang w:val="en-US"/>
              </w:rPr>
              <w:t>≥</w:t>
            </w:r>
            <w:r w:rsidR="0024452E" w:rsidRPr="008226E0">
              <w:rPr>
                <w:sz w:val="18"/>
                <w:szCs w:val="18"/>
                <w:lang w:val="en-US"/>
              </w:rPr>
              <w:t>10h</w:t>
            </w:r>
            <w:r w:rsidRPr="008226E0">
              <w:rPr>
                <w:sz w:val="18"/>
                <w:szCs w:val="18"/>
                <w:lang w:val="en-US"/>
              </w:rPr>
              <w:t>/w</w:t>
            </w:r>
            <w:r w:rsidR="0024452E" w:rsidRPr="008226E0">
              <w:rPr>
                <w:sz w:val="18"/>
                <w:szCs w:val="18"/>
                <w:lang w:val="en-US"/>
              </w:rPr>
              <w:t>eek vs &lt;10h/week</w:t>
            </w:r>
            <w:r w:rsidRPr="008226E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44A970A" w14:textId="77777777" w:rsidR="0086779C" w:rsidRPr="007063BF" w:rsidRDefault="0086779C" w:rsidP="00C852B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C912FFA" w14:textId="77777777" w:rsidR="0086779C" w:rsidRPr="007063BF" w:rsidRDefault="0086779C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33" w:type="dxa"/>
            <w:shd w:val="clear" w:color="auto" w:fill="auto"/>
          </w:tcPr>
          <w:p w14:paraId="78EA5F63" w14:textId="77777777" w:rsidR="0086779C" w:rsidRPr="007063BF" w:rsidRDefault="0086779C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14:paraId="525A4370" w14:textId="77777777" w:rsidR="0086779C" w:rsidRPr="007063BF" w:rsidRDefault="0086779C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BD9FDDF" w14:textId="77777777" w:rsidR="0086779C" w:rsidRPr="007063BF" w:rsidRDefault="0086779C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4ED3A37" w14:textId="77777777" w:rsidR="0086779C" w:rsidRPr="007063BF" w:rsidRDefault="0086779C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3BDF2087" w14:textId="77777777" w:rsidR="0086779C" w:rsidRPr="007063BF" w:rsidRDefault="0086779C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79EFBEFE" w14:textId="77777777" w:rsidR="0086779C" w:rsidRPr="007063BF" w:rsidRDefault="0086779C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7D7F2250" w14:textId="77777777" w:rsidR="0086779C" w:rsidRPr="007063BF" w:rsidRDefault="0086779C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86779C" w:rsidRPr="007063BF" w14:paraId="3BF98FCA" w14:textId="77777777" w:rsidTr="004C7F28">
        <w:tc>
          <w:tcPr>
            <w:tcW w:w="2411" w:type="dxa"/>
            <w:tcBorders>
              <w:left w:val="single" w:sz="4" w:space="0" w:color="auto"/>
            </w:tcBorders>
          </w:tcPr>
          <w:p w14:paraId="68B37F55" w14:textId="77777777" w:rsidR="0086779C" w:rsidRPr="008226E0" w:rsidRDefault="0086779C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Partner</w:t>
            </w:r>
          </w:p>
        </w:tc>
        <w:tc>
          <w:tcPr>
            <w:tcW w:w="283" w:type="dxa"/>
            <w:shd w:val="clear" w:color="auto" w:fill="auto"/>
          </w:tcPr>
          <w:p w14:paraId="4928C5C8" w14:textId="77777777" w:rsidR="0086779C" w:rsidRPr="007063BF" w:rsidRDefault="0086779C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C3864B2" w14:textId="77777777" w:rsidR="0086779C" w:rsidRPr="007063BF" w:rsidRDefault="00FB1C1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-0.01 (-1.43, 1.40)</w:t>
            </w:r>
          </w:p>
        </w:tc>
        <w:tc>
          <w:tcPr>
            <w:tcW w:w="833" w:type="dxa"/>
            <w:shd w:val="clear" w:color="auto" w:fill="auto"/>
          </w:tcPr>
          <w:p w14:paraId="5A7BCEBD" w14:textId="77777777" w:rsidR="0086779C" w:rsidRPr="007063BF" w:rsidRDefault="00FB1C1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0.98</w:t>
            </w:r>
          </w:p>
        </w:tc>
        <w:tc>
          <w:tcPr>
            <w:tcW w:w="283" w:type="dxa"/>
            <w:shd w:val="clear" w:color="auto" w:fill="auto"/>
          </w:tcPr>
          <w:p w14:paraId="5AB70CD7" w14:textId="77777777" w:rsidR="0086779C" w:rsidRPr="007063BF" w:rsidRDefault="0086779C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B746853" w14:textId="77777777" w:rsidR="0086779C" w:rsidRPr="007063BF" w:rsidRDefault="00F41F55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0.84</w:t>
            </w:r>
            <w:r w:rsidR="00740F47" w:rsidRPr="007063BF">
              <w:rPr>
                <w:sz w:val="18"/>
                <w:szCs w:val="18"/>
                <w:lang w:val="en-US"/>
              </w:rPr>
              <w:t xml:space="preserve"> (-0.65, 2.33)</w:t>
            </w:r>
          </w:p>
        </w:tc>
        <w:tc>
          <w:tcPr>
            <w:tcW w:w="851" w:type="dxa"/>
            <w:shd w:val="clear" w:color="auto" w:fill="auto"/>
          </w:tcPr>
          <w:p w14:paraId="7BD31848" w14:textId="77777777" w:rsidR="0086779C" w:rsidRPr="007063BF" w:rsidRDefault="00740F4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0.27</w:t>
            </w:r>
          </w:p>
        </w:tc>
        <w:tc>
          <w:tcPr>
            <w:tcW w:w="236" w:type="dxa"/>
            <w:shd w:val="clear" w:color="auto" w:fill="auto"/>
          </w:tcPr>
          <w:p w14:paraId="6C578414" w14:textId="77777777" w:rsidR="0086779C" w:rsidRPr="007063BF" w:rsidRDefault="0086779C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7472F244" w14:textId="77777777" w:rsidR="0086779C" w:rsidRPr="007063BF" w:rsidRDefault="001937DB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1.26 (-0.13, 2.65)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78C51668" w14:textId="77777777" w:rsidR="0086779C" w:rsidRPr="007063BF" w:rsidRDefault="001937DB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0.08</w:t>
            </w:r>
          </w:p>
        </w:tc>
      </w:tr>
      <w:tr w:rsidR="0086779C" w:rsidRPr="007063BF" w14:paraId="622005EA" w14:textId="77777777" w:rsidTr="004C7F28">
        <w:tc>
          <w:tcPr>
            <w:tcW w:w="2411" w:type="dxa"/>
            <w:tcBorders>
              <w:left w:val="single" w:sz="4" w:space="0" w:color="auto"/>
            </w:tcBorders>
          </w:tcPr>
          <w:p w14:paraId="700E0389" w14:textId="77777777" w:rsidR="0086779C" w:rsidRPr="008226E0" w:rsidRDefault="0086779C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Center-based care</w:t>
            </w:r>
          </w:p>
        </w:tc>
        <w:tc>
          <w:tcPr>
            <w:tcW w:w="283" w:type="dxa"/>
            <w:shd w:val="clear" w:color="auto" w:fill="auto"/>
          </w:tcPr>
          <w:p w14:paraId="64AA7FBA" w14:textId="77777777" w:rsidR="0086779C" w:rsidRPr="007063BF" w:rsidRDefault="0086779C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BF2DE34" w14:textId="77777777" w:rsidR="0086779C" w:rsidRPr="007063BF" w:rsidRDefault="00FB1C1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0.82 (-1.50, 3.14)</w:t>
            </w:r>
          </w:p>
        </w:tc>
        <w:tc>
          <w:tcPr>
            <w:tcW w:w="833" w:type="dxa"/>
            <w:shd w:val="clear" w:color="auto" w:fill="auto"/>
          </w:tcPr>
          <w:p w14:paraId="2F4376B7" w14:textId="77777777" w:rsidR="0086779C" w:rsidRPr="007063BF" w:rsidRDefault="00FB1C1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0.49</w:t>
            </w:r>
          </w:p>
        </w:tc>
        <w:tc>
          <w:tcPr>
            <w:tcW w:w="283" w:type="dxa"/>
            <w:shd w:val="clear" w:color="auto" w:fill="auto"/>
          </w:tcPr>
          <w:p w14:paraId="4A2E0DD7" w14:textId="77777777" w:rsidR="0086779C" w:rsidRPr="007063BF" w:rsidRDefault="0086779C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3D5D642" w14:textId="77777777" w:rsidR="0086779C" w:rsidRPr="007063BF" w:rsidRDefault="00740F4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-0.31 (-2.53, 1.92)</w:t>
            </w:r>
          </w:p>
        </w:tc>
        <w:tc>
          <w:tcPr>
            <w:tcW w:w="851" w:type="dxa"/>
            <w:shd w:val="clear" w:color="auto" w:fill="auto"/>
          </w:tcPr>
          <w:p w14:paraId="1D89840F" w14:textId="77777777" w:rsidR="0086779C" w:rsidRPr="007063BF" w:rsidRDefault="00740F4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0.79</w:t>
            </w:r>
          </w:p>
        </w:tc>
        <w:tc>
          <w:tcPr>
            <w:tcW w:w="236" w:type="dxa"/>
            <w:shd w:val="clear" w:color="auto" w:fill="auto"/>
          </w:tcPr>
          <w:p w14:paraId="3F9C045F" w14:textId="77777777" w:rsidR="0086779C" w:rsidRPr="007063BF" w:rsidRDefault="0086779C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5F6090F1" w14:textId="77777777" w:rsidR="0086779C" w:rsidRPr="007063BF" w:rsidRDefault="001937DB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0.74 (-1.73, 3.21)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16A564FD" w14:textId="77777777" w:rsidR="0086779C" w:rsidRPr="007063BF" w:rsidRDefault="001937DB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0.56</w:t>
            </w:r>
          </w:p>
        </w:tc>
      </w:tr>
      <w:tr w:rsidR="0086779C" w:rsidRPr="007063BF" w14:paraId="0794199B" w14:textId="77777777" w:rsidTr="004C7F28">
        <w:tc>
          <w:tcPr>
            <w:tcW w:w="2411" w:type="dxa"/>
            <w:tcBorders>
              <w:left w:val="single" w:sz="4" w:space="0" w:color="auto"/>
            </w:tcBorders>
          </w:tcPr>
          <w:p w14:paraId="018FD135" w14:textId="77777777" w:rsidR="0086779C" w:rsidRPr="008226E0" w:rsidRDefault="0086779C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Relative care</w:t>
            </w:r>
          </w:p>
        </w:tc>
        <w:tc>
          <w:tcPr>
            <w:tcW w:w="283" w:type="dxa"/>
            <w:shd w:val="clear" w:color="auto" w:fill="auto"/>
          </w:tcPr>
          <w:p w14:paraId="055980A6" w14:textId="77777777" w:rsidR="0086779C" w:rsidRPr="007063BF" w:rsidRDefault="0086779C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5A92218" w14:textId="77777777" w:rsidR="0086779C" w:rsidRPr="007063BF" w:rsidRDefault="00FB1C17" w:rsidP="00C852B8">
            <w:pPr>
              <w:tabs>
                <w:tab w:val="left" w:pos="1230"/>
              </w:tabs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-0.58 (-2.11, 0.95</w:t>
            </w:r>
            <w:r w:rsidR="0086779C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33" w:type="dxa"/>
            <w:shd w:val="clear" w:color="auto" w:fill="auto"/>
          </w:tcPr>
          <w:p w14:paraId="548DC41F" w14:textId="77777777" w:rsidR="0086779C" w:rsidRPr="007063BF" w:rsidRDefault="00FB1C1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0.46</w:t>
            </w:r>
          </w:p>
        </w:tc>
        <w:tc>
          <w:tcPr>
            <w:tcW w:w="283" w:type="dxa"/>
            <w:shd w:val="clear" w:color="auto" w:fill="auto"/>
          </w:tcPr>
          <w:p w14:paraId="5DA9CC33" w14:textId="77777777" w:rsidR="0086779C" w:rsidRPr="007063BF" w:rsidRDefault="0086779C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60BB2CB" w14:textId="77777777" w:rsidR="0086779C" w:rsidRPr="007063BF" w:rsidRDefault="00740F4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-0.64 (-2.08, 0.80)</w:t>
            </w:r>
          </w:p>
        </w:tc>
        <w:tc>
          <w:tcPr>
            <w:tcW w:w="851" w:type="dxa"/>
            <w:shd w:val="clear" w:color="auto" w:fill="auto"/>
          </w:tcPr>
          <w:p w14:paraId="19D6EFAA" w14:textId="77777777" w:rsidR="0086779C" w:rsidRPr="007063BF" w:rsidRDefault="00740F4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0.39</w:t>
            </w:r>
          </w:p>
        </w:tc>
        <w:tc>
          <w:tcPr>
            <w:tcW w:w="236" w:type="dxa"/>
            <w:shd w:val="clear" w:color="auto" w:fill="auto"/>
          </w:tcPr>
          <w:p w14:paraId="65B4FF08" w14:textId="77777777" w:rsidR="0086779C" w:rsidRPr="007063BF" w:rsidRDefault="0086779C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6BA8D189" w14:textId="77777777" w:rsidR="0086779C" w:rsidRPr="007063BF" w:rsidRDefault="001937DB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-1.46 (-2.91, -0.005)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467B69BC" w14:textId="77777777" w:rsidR="0086779C" w:rsidRPr="007063BF" w:rsidRDefault="001937DB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0.049</w:t>
            </w:r>
          </w:p>
        </w:tc>
      </w:tr>
      <w:tr w:rsidR="0086779C" w:rsidRPr="007063BF" w14:paraId="5D4A6452" w14:textId="77777777" w:rsidTr="004C7F28">
        <w:tc>
          <w:tcPr>
            <w:tcW w:w="2411" w:type="dxa"/>
            <w:tcBorders>
              <w:left w:val="single" w:sz="4" w:space="0" w:color="auto"/>
            </w:tcBorders>
          </w:tcPr>
          <w:p w14:paraId="57A70DA6" w14:textId="77777777" w:rsidR="0086779C" w:rsidRPr="008226E0" w:rsidRDefault="0086779C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Non-relative care</w:t>
            </w:r>
          </w:p>
        </w:tc>
        <w:tc>
          <w:tcPr>
            <w:tcW w:w="283" w:type="dxa"/>
            <w:shd w:val="clear" w:color="auto" w:fill="auto"/>
          </w:tcPr>
          <w:p w14:paraId="3EC377F1" w14:textId="77777777" w:rsidR="0086779C" w:rsidRPr="007063BF" w:rsidRDefault="0086779C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BDD1BD6" w14:textId="77777777" w:rsidR="0086779C" w:rsidRPr="007063BF" w:rsidRDefault="00FB1C1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-0.25 (-4.19, 3.68)</w:t>
            </w:r>
          </w:p>
        </w:tc>
        <w:tc>
          <w:tcPr>
            <w:tcW w:w="833" w:type="dxa"/>
            <w:shd w:val="clear" w:color="auto" w:fill="auto"/>
          </w:tcPr>
          <w:p w14:paraId="1C81BEEE" w14:textId="77777777" w:rsidR="0086779C" w:rsidRPr="007063BF" w:rsidRDefault="00FB1C1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0.90</w:t>
            </w:r>
          </w:p>
        </w:tc>
        <w:tc>
          <w:tcPr>
            <w:tcW w:w="283" w:type="dxa"/>
            <w:shd w:val="clear" w:color="auto" w:fill="auto"/>
          </w:tcPr>
          <w:p w14:paraId="38867060" w14:textId="77777777" w:rsidR="0086779C" w:rsidRPr="007063BF" w:rsidRDefault="0086779C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891EA65" w14:textId="77777777" w:rsidR="0086779C" w:rsidRPr="007063BF" w:rsidRDefault="00740F4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0.43 (-1.83, 2.69)</w:t>
            </w:r>
          </w:p>
        </w:tc>
        <w:tc>
          <w:tcPr>
            <w:tcW w:w="851" w:type="dxa"/>
            <w:shd w:val="clear" w:color="auto" w:fill="auto"/>
          </w:tcPr>
          <w:p w14:paraId="30D9DE2A" w14:textId="77777777" w:rsidR="0086779C" w:rsidRPr="007063BF" w:rsidRDefault="00740F4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0.71</w:t>
            </w:r>
          </w:p>
        </w:tc>
        <w:tc>
          <w:tcPr>
            <w:tcW w:w="236" w:type="dxa"/>
            <w:shd w:val="clear" w:color="auto" w:fill="auto"/>
          </w:tcPr>
          <w:p w14:paraId="312CB0F3" w14:textId="77777777" w:rsidR="0086779C" w:rsidRPr="007063BF" w:rsidRDefault="0086779C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1A8D1CE4" w14:textId="77777777" w:rsidR="0086779C" w:rsidRPr="007063BF" w:rsidRDefault="001937DB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1.80 (-2.23, 5.82)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329A1CAA" w14:textId="77777777" w:rsidR="0086779C" w:rsidRPr="007063BF" w:rsidRDefault="001937DB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0.38</w:t>
            </w:r>
          </w:p>
        </w:tc>
      </w:tr>
      <w:tr w:rsidR="0086779C" w:rsidRPr="00B35FC1" w14:paraId="191DEF2A" w14:textId="77777777" w:rsidTr="004C7F28">
        <w:tc>
          <w:tcPr>
            <w:tcW w:w="2411" w:type="dxa"/>
            <w:tcBorders>
              <w:left w:val="single" w:sz="4" w:space="0" w:color="auto"/>
            </w:tcBorders>
          </w:tcPr>
          <w:p w14:paraId="09F79155" w14:textId="77777777" w:rsidR="0086779C" w:rsidRPr="008226E0" w:rsidRDefault="0086779C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Anxiety and depression   symptoms pre/at birth</w:t>
            </w:r>
          </w:p>
        </w:tc>
        <w:tc>
          <w:tcPr>
            <w:tcW w:w="283" w:type="dxa"/>
            <w:shd w:val="clear" w:color="auto" w:fill="auto"/>
          </w:tcPr>
          <w:p w14:paraId="798F20CC" w14:textId="77777777" w:rsidR="0086779C" w:rsidRPr="007063BF" w:rsidRDefault="0086779C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2EA37C9" w14:textId="77777777" w:rsidR="0086779C" w:rsidRPr="007063BF" w:rsidRDefault="0086779C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33" w:type="dxa"/>
            <w:shd w:val="clear" w:color="auto" w:fill="auto"/>
          </w:tcPr>
          <w:p w14:paraId="6E6ACF4B" w14:textId="77777777" w:rsidR="0086779C" w:rsidRPr="007063BF" w:rsidRDefault="0086779C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14:paraId="129F4FB6" w14:textId="77777777" w:rsidR="0086779C" w:rsidRPr="007063BF" w:rsidRDefault="0086779C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4C1AD0C" w14:textId="77777777" w:rsidR="0086779C" w:rsidRPr="007063BF" w:rsidRDefault="0086779C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518541E" w14:textId="77777777" w:rsidR="0086779C" w:rsidRPr="007063BF" w:rsidRDefault="0086779C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615FC38F" w14:textId="77777777" w:rsidR="0086779C" w:rsidRPr="007063BF" w:rsidRDefault="0086779C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31DE3BC9" w14:textId="77777777" w:rsidR="0086779C" w:rsidRPr="007063BF" w:rsidRDefault="0086779C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35A86B02" w14:textId="77777777" w:rsidR="0086779C" w:rsidRPr="007063BF" w:rsidRDefault="0086779C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86779C" w:rsidRPr="007063BF" w14:paraId="2C5E12BE" w14:textId="77777777" w:rsidTr="004C7F28">
        <w:tc>
          <w:tcPr>
            <w:tcW w:w="2411" w:type="dxa"/>
            <w:tcBorders>
              <w:left w:val="single" w:sz="4" w:space="0" w:color="auto"/>
            </w:tcBorders>
          </w:tcPr>
          <w:p w14:paraId="2C6CE404" w14:textId="77777777" w:rsidR="0086779C" w:rsidRPr="008226E0" w:rsidRDefault="0086779C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Maternal HADS, per 1 SD </w:t>
            </w:r>
          </w:p>
        </w:tc>
        <w:tc>
          <w:tcPr>
            <w:tcW w:w="283" w:type="dxa"/>
            <w:shd w:val="clear" w:color="auto" w:fill="auto"/>
          </w:tcPr>
          <w:p w14:paraId="68744B69" w14:textId="77777777" w:rsidR="0086779C" w:rsidRPr="007063BF" w:rsidRDefault="0086779C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07DF2CE" w14:textId="77777777" w:rsidR="0086779C" w:rsidRPr="007063BF" w:rsidRDefault="00FB1C1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0.61 (-0.38,</w:t>
            </w:r>
            <w:r w:rsidR="002D46DB" w:rsidRPr="007063BF">
              <w:rPr>
                <w:sz w:val="18"/>
                <w:szCs w:val="18"/>
                <w:lang w:val="en-US"/>
              </w:rPr>
              <w:t xml:space="preserve"> 1.59</w:t>
            </w:r>
            <w:r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33" w:type="dxa"/>
            <w:shd w:val="clear" w:color="auto" w:fill="auto"/>
          </w:tcPr>
          <w:p w14:paraId="0AD8A5C0" w14:textId="77777777" w:rsidR="0086779C" w:rsidRPr="007063BF" w:rsidRDefault="00FB1C1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0.23</w:t>
            </w:r>
          </w:p>
        </w:tc>
        <w:tc>
          <w:tcPr>
            <w:tcW w:w="283" w:type="dxa"/>
            <w:shd w:val="clear" w:color="auto" w:fill="auto"/>
          </w:tcPr>
          <w:p w14:paraId="345B7338" w14:textId="77777777" w:rsidR="0086779C" w:rsidRPr="007063BF" w:rsidRDefault="0086779C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35FF539" w14:textId="77777777" w:rsidR="0086779C" w:rsidRPr="007063BF" w:rsidRDefault="00F41F55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0.49 </w:t>
            </w:r>
            <w:r w:rsidR="00740F47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-0.36</w:t>
            </w:r>
            <w:r w:rsidR="00740F47" w:rsidRPr="007063BF">
              <w:rPr>
                <w:sz w:val="18"/>
                <w:szCs w:val="18"/>
                <w:lang w:val="en-US"/>
              </w:rPr>
              <w:t>,</w:t>
            </w:r>
            <w:r w:rsidRPr="007063BF">
              <w:rPr>
                <w:sz w:val="18"/>
                <w:szCs w:val="18"/>
                <w:lang w:val="en-US"/>
              </w:rPr>
              <w:t xml:space="preserve"> 1.3</w:t>
            </w:r>
            <w:r w:rsidR="00740F47" w:rsidRPr="007063BF">
              <w:rPr>
                <w:sz w:val="18"/>
                <w:szCs w:val="18"/>
                <w:lang w:val="en-US"/>
              </w:rPr>
              <w:t>4)</w:t>
            </w:r>
          </w:p>
        </w:tc>
        <w:tc>
          <w:tcPr>
            <w:tcW w:w="851" w:type="dxa"/>
            <w:shd w:val="clear" w:color="auto" w:fill="auto"/>
          </w:tcPr>
          <w:p w14:paraId="034F694C" w14:textId="77777777" w:rsidR="0086779C" w:rsidRPr="007063BF" w:rsidRDefault="00740F4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0.26</w:t>
            </w:r>
          </w:p>
        </w:tc>
        <w:tc>
          <w:tcPr>
            <w:tcW w:w="236" w:type="dxa"/>
            <w:shd w:val="clear" w:color="auto" w:fill="auto"/>
          </w:tcPr>
          <w:p w14:paraId="18873711" w14:textId="77777777" w:rsidR="0086779C" w:rsidRPr="007063BF" w:rsidRDefault="0086779C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16585256" w14:textId="77777777" w:rsidR="0086779C" w:rsidRPr="007063BF" w:rsidRDefault="001937DB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0.33 (-0.58, 1.24)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555B587A" w14:textId="77777777" w:rsidR="0086779C" w:rsidRPr="007063BF" w:rsidRDefault="001937DB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0.48</w:t>
            </w:r>
          </w:p>
        </w:tc>
      </w:tr>
      <w:tr w:rsidR="0086779C" w:rsidRPr="007063BF" w14:paraId="2035E3DF" w14:textId="77777777" w:rsidTr="004C7F28">
        <w:tc>
          <w:tcPr>
            <w:tcW w:w="2411" w:type="dxa"/>
            <w:tcBorders>
              <w:left w:val="single" w:sz="4" w:space="0" w:color="auto"/>
            </w:tcBorders>
          </w:tcPr>
          <w:p w14:paraId="3001D55F" w14:textId="77777777" w:rsidR="0086779C" w:rsidRPr="008226E0" w:rsidRDefault="0086779C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Maternal TICS-t, per 1 SD</w:t>
            </w:r>
          </w:p>
        </w:tc>
        <w:tc>
          <w:tcPr>
            <w:tcW w:w="283" w:type="dxa"/>
            <w:shd w:val="clear" w:color="auto" w:fill="auto"/>
          </w:tcPr>
          <w:p w14:paraId="516368E4" w14:textId="77777777" w:rsidR="0086779C" w:rsidRPr="007063BF" w:rsidRDefault="0086779C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DBBC253" w14:textId="77777777" w:rsidR="0086779C" w:rsidRPr="007063BF" w:rsidRDefault="00FB1C1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0.47 (-0.43, 1.37)</w:t>
            </w:r>
          </w:p>
        </w:tc>
        <w:tc>
          <w:tcPr>
            <w:tcW w:w="833" w:type="dxa"/>
            <w:shd w:val="clear" w:color="auto" w:fill="auto"/>
          </w:tcPr>
          <w:p w14:paraId="571ADFA4" w14:textId="77777777" w:rsidR="0086779C" w:rsidRPr="007063BF" w:rsidRDefault="00FB1C1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0.30</w:t>
            </w:r>
          </w:p>
        </w:tc>
        <w:tc>
          <w:tcPr>
            <w:tcW w:w="283" w:type="dxa"/>
            <w:shd w:val="clear" w:color="auto" w:fill="auto"/>
          </w:tcPr>
          <w:p w14:paraId="3D026939" w14:textId="77777777" w:rsidR="0086779C" w:rsidRPr="007063BF" w:rsidRDefault="0086779C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08B96F6" w14:textId="77777777" w:rsidR="0086779C" w:rsidRPr="007063BF" w:rsidRDefault="00F41F55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t xml:space="preserve"> </w:t>
            </w:r>
            <w:r w:rsidR="00740F47" w:rsidRPr="007063BF">
              <w:rPr>
                <w:b/>
                <w:sz w:val="18"/>
                <w:szCs w:val="18"/>
                <w:lang w:val="en-US"/>
              </w:rPr>
              <w:t>0.69 (0.004, 1.38)</w:t>
            </w:r>
          </w:p>
        </w:tc>
        <w:tc>
          <w:tcPr>
            <w:tcW w:w="851" w:type="dxa"/>
            <w:shd w:val="clear" w:color="auto" w:fill="auto"/>
          </w:tcPr>
          <w:p w14:paraId="262B1A62" w14:textId="77777777" w:rsidR="0086779C" w:rsidRPr="007063BF" w:rsidRDefault="00740F47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0.049</w:t>
            </w:r>
          </w:p>
        </w:tc>
        <w:tc>
          <w:tcPr>
            <w:tcW w:w="236" w:type="dxa"/>
            <w:shd w:val="clear" w:color="auto" w:fill="auto"/>
          </w:tcPr>
          <w:p w14:paraId="5E9FF239" w14:textId="77777777" w:rsidR="0086779C" w:rsidRPr="007063BF" w:rsidRDefault="0086779C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391C5FA1" w14:textId="77777777" w:rsidR="0086779C" w:rsidRPr="007063BF" w:rsidRDefault="001937DB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0.69 (-0.08, 1.46)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108D850C" w14:textId="77777777" w:rsidR="0086779C" w:rsidRPr="007063BF" w:rsidRDefault="001937DB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0.08</w:t>
            </w:r>
          </w:p>
        </w:tc>
      </w:tr>
      <w:tr w:rsidR="0086779C" w:rsidRPr="007063BF" w14:paraId="606B7305" w14:textId="77777777" w:rsidTr="004C7F28">
        <w:tc>
          <w:tcPr>
            <w:tcW w:w="2411" w:type="dxa"/>
            <w:tcBorders>
              <w:left w:val="single" w:sz="4" w:space="0" w:color="auto"/>
            </w:tcBorders>
          </w:tcPr>
          <w:p w14:paraId="4E739291" w14:textId="77777777" w:rsidR="0086779C" w:rsidRPr="008226E0" w:rsidRDefault="0086779C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Paternal TICS-t,  per 1 SD</w:t>
            </w:r>
          </w:p>
        </w:tc>
        <w:tc>
          <w:tcPr>
            <w:tcW w:w="283" w:type="dxa"/>
            <w:shd w:val="clear" w:color="auto" w:fill="auto"/>
          </w:tcPr>
          <w:p w14:paraId="42CA9320" w14:textId="77777777" w:rsidR="0086779C" w:rsidRPr="007063BF" w:rsidRDefault="0086779C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07B1348" w14:textId="77777777" w:rsidR="0086779C" w:rsidRPr="007063BF" w:rsidRDefault="00FB1C1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0.39 (-0.39, 1.16)</w:t>
            </w:r>
          </w:p>
        </w:tc>
        <w:tc>
          <w:tcPr>
            <w:tcW w:w="833" w:type="dxa"/>
            <w:shd w:val="clear" w:color="auto" w:fill="auto"/>
          </w:tcPr>
          <w:p w14:paraId="3C9F9722" w14:textId="77777777" w:rsidR="0086779C" w:rsidRPr="007063BF" w:rsidRDefault="00FB1C1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0.33</w:t>
            </w:r>
          </w:p>
        </w:tc>
        <w:tc>
          <w:tcPr>
            <w:tcW w:w="283" w:type="dxa"/>
            <w:shd w:val="clear" w:color="auto" w:fill="auto"/>
          </w:tcPr>
          <w:p w14:paraId="5175D56F" w14:textId="77777777" w:rsidR="0086779C" w:rsidRPr="007063BF" w:rsidRDefault="0086779C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089D43F" w14:textId="77777777" w:rsidR="0086779C" w:rsidRPr="007063BF" w:rsidRDefault="00740F4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0.13 (-0.68, 0.93)</w:t>
            </w:r>
          </w:p>
        </w:tc>
        <w:tc>
          <w:tcPr>
            <w:tcW w:w="851" w:type="dxa"/>
            <w:shd w:val="clear" w:color="auto" w:fill="auto"/>
          </w:tcPr>
          <w:p w14:paraId="32A05552" w14:textId="77777777" w:rsidR="0086779C" w:rsidRPr="007063BF" w:rsidRDefault="00740F4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0.76</w:t>
            </w:r>
          </w:p>
        </w:tc>
        <w:tc>
          <w:tcPr>
            <w:tcW w:w="236" w:type="dxa"/>
            <w:shd w:val="clear" w:color="auto" w:fill="auto"/>
          </w:tcPr>
          <w:p w14:paraId="4BF5FBDC" w14:textId="77777777" w:rsidR="0086779C" w:rsidRPr="007063BF" w:rsidRDefault="0086779C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36CC154B" w14:textId="77777777" w:rsidR="0086779C" w:rsidRPr="007063BF" w:rsidRDefault="001937DB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0.80 (0.17, 1.42</w:t>
            </w:r>
            <w:r w:rsidR="00BF5205" w:rsidRPr="007063BF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4E59A713" w14:textId="77777777" w:rsidR="0086779C" w:rsidRPr="007063BF" w:rsidRDefault="001937DB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0.01</w:t>
            </w:r>
          </w:p>
        </w:tc>
      </w:tr>
      <w:tr w:rsidR="0086779C" w:rsidRPr="007063BF" w14:paraId="47459365" w14:textId="77777777" w:rsidTr="004C7F28">
        <w:tc>
          <w:tcPr>
            <w:tcW w:w="2411" w:type="dxa"/>
            <w:tcBorders>
              <w:left w:val="single" w:sz="4" w:space="0" w:color="auto"/>
            </w:tcBorders>
          </w:tcPr>
          <w:p w14:paraId="15286EF8" w14:textId="77777777" w:rsidR="0086779C" w:rsidRPr="008226E0" w:rsidRDefault="0086779C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Maternal education </w:t>
            </w:r>
          </w:p>
          <w:p w14:paraId="4B35E600" w14:textId="77777777" w:rsidR="0086779C" w:rsidRPr="008226E0" w:rsidRDefault="0086779C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(&lt;12 yrs vs </w:t>
            </w:r>
            <w:r w:rsidRPr="008226E0">
              <w:rPr>
                <w:rFonts w:cstheme="minorHAnsi"/>
                <w:sz w:val="18"/>
                <w:szCs w:val="18"/>
                <w:lang w:val="en-US"/>
              </w:rPr>
              <w:t>≥</w:t>
            </w:r>
            <w:r w:rsidRPr="008226E0">
              <w:rPr>
                <w:sz w:val="18"/>
                <w:szCs w:val="18"/>
                <w:lang w:val="en-US"/>
              </w:rPr>
              <w:t>12 yrs)</w:t>
            </w:r>
          </w:p>
        </w:tc>
        <w:tc>
          <w:tcPr>
            <w:tcW w:w="283" w:type="dxa"/>
            <w:shd w:val="clear" w:color="auto" w:fill="auto"/>
          </w:tcPr>
          <w:p w14:paraId="6DC579E5" w14:textId="77777777" w:rsidR="0086779C" w:rsidRPr="007063BF" w:rsidRDefault="0086779C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BE2359C" w14:textId="77777777" w:rsidR="0086779C" w:rsidRPr="007063BF" w:rsidRDefault="00FB1C1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0.21 (-1.38,</w:t>
            </w:r>
            <w:r w:rsidR="002D46DB" w:rsidRPr="007063BF">
              <w:rPr>
                <w:sz w:val="18"/>
                <w:szCs w:val="18"/>
                <w:lang w:val="en-US"/>
              </w:rPr>
              <w:t xml:space="preserve"> 1.79</w:t>
            </w:r>
            <w:r w:rsidR="0086779C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33" w:type="dxa"/>
            <w:shd w:val="clear" w:color="auto" w:fill="auto"/>
          </w:tcPr>
          <w:p w14:paraId="402F7F68" w14:textId="77777777" w:rsidR="0086779C" w:rsidRPr="007063BF" w:rsidRDefault="00FB1C1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0.80</w:t>
            </w:r>
          </w:p>
        </w:tc>
        <w:tc>
          <w:tcPr>
            <w:tcW w:w="283" w:type="dxa"/>
            <w:shd w:val="clear" w:color="auto" w:fill="auto"/>
          </w:tcPr>
          <w:p w14:paraId="79379B89" w14:textId="77777777" w:rsidR="0086779C" w:rsidRPr="007063BF" w:rsidRDefault="0086779C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556C00B" w14:textId="77777777" w:rsidR="0086779C" w:rsidRPr="007063BF" w:rsidRDefault="00740F47" w:rsidP="00C852B8">
            <w:pPr>
              <w:tabs>
                <w:tab w:val="left" w:pos="300"/>
              </w:tabs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0.32 (-1.89, 2.53)</w:t>
            </w:r>
          </w:p>
        </w:tc>
        <w:tc>
          <w:tcPr>
            <w:tcW w:w="851" w:type="dxa"/>
            <w:shd w:val="clear" w:color="auto" w:fill="auto"/>
          </w:tcPr>
          <w:p w14:paraId="4C1247C7" w14:textId="77777777" w:rsidR="0086779C" w:rsidRPr="007063BF" w:rsidRDefault="00740F4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0.78</w:t>
            </w:r>
          </w:p>
        </w:tc>
        <w:tc>
          <w:tcPr>
            <w:tcW w:w="236" w:type="dxa"/>
            <w:shd w:val="clear" w:color="auto" w:fill="auto"/>
          </w:tcPr>
          <w:p w14:paraId="745878B4" w14:textId="77777777" w:rsidR="0086779C" w:rsidRPr="007063BF" w:rsidRDefault="0086779C" w:rsidP="00C852B8">
            <w:pPr>
              <w:jc w:val="righ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011B8250" w14:textId="77777777" w:rsidR="0086779C" w:rsidRPr="007063BF" w:rsidRDefault="001937DB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0.37 (-1.66, 2.41)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1762E05A" w14:textId="77777777" w:rsidR="0086779C" w:rsidRPr="007063BF" w:rsidRDefault="001937DB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0.72</w:t>
            </w:r>
          </w:p>
        </w:tc>
      </w:tr>
      <w:tr w:rsidR="0086779C" w:rsidRPr="007063BF" w14:paraId="3E3A771D" w14:textId="77777777" w:rsidTr="004C7F28">
        <w:tc>
          <w:tcPr>
            <w:tcW w:w="2411" w:type="dxa"/>
            <w:tcBorders>
              <w:left w:val="single" w:sz="4" w:space="0" w:color="auto"/>
            </w:tcBorders>
          </w:tcPr>
          <w:p w14:paraId="53345F99" w14:textId="77777777" w:rsidR="0086779C" w:rsidRPr="008226E0" w:rsidRDefault="0086779C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Paternal education</w:t>
            </w:r>
          </w:p>
          <w:p w14:paraId="1B4440E8" w14:textId="77777777" w:rsidR="0086779C" w:rsidRPr="008226E0" w:rsidRDefault="0086779C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(&lt;12 yrs vs </w:t>
            </w:r>
            <w:r w:rsidRPr="008226E0">
              <w:rPr>
                <w:rFonts w:cstheme="minorHAnsi"/>
                <w:sz w:val="18"/>
                <w:szCs w:val="18"/>
                <w:lang w:val="en-US"/>
              </w:rPr>
              <w:t>≥</w:t>
            </w:r>
            <w:r w:rsidRPr="008226E0">
              <w:rPr>
                <w:sz w:val="18"/>
                <w:szCs w:val="18"/>
                <w:lang w:val="en-US"/>
              </w:rPr>
              <w:t>12 yrs)</w:t>
            </w:r>
          </w:p>
        </w:tc>
        <w:tc>
          <w:tcPr>
            <w:tcW w:w="283" w:type="dxa"/>
            <w:shd w:val="clear" w:color="auto" w:fill="auto"/>
          </w:tcPr>
          <w:p w14:paraId="247AD355" w14:textId="77777777" w:rsidR="0086779C" w:rsidRPr="007063BF" w:rsidRDefault="0086779C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70A2F8F" w14:textId="77777777" w:rsidR="0086779C" w:rsidRPr="007063BF" w:rsidRDefault="002D46DB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0.57</w:t>
            </w:r>
            <w:r w:rsidR="00FB1C17" w:rsidRPr="007063BF">
              <w:rPr>
                <w:sz w:val="18"/>
                <w:szCs w:val="18"/>
                <w:lang w:val="en-US"/>
              </w:rPr>
              <w:t xml:space="preserve"> (-1.33, 2.48)</w:t>
            </w:r>
          </w:p>
        </w:tc>
        <w:tc>
          <w:tcPr>
            <w:tcW w:w="833" w:type="dxa"/>
            <w:shd w:val="clear" w:color="auto" w:fill="auto"/>
          </w:tcPr>
          <w:p w14:paraId="7CCF45F4" w14:textId="77777777" w:rsidR="0086779C" w:rsidRPr="007063BF" w:rsidRDefault="00FB1C1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0.55</w:t>
            </w:r>
          </w:p>
        </w:tc>
        <w:tc>
          <w:tcPr>
            <w:tcW w:w="283" w:type="dxa"/>
            <w:shd w:val="clear" w:color="auto" w:fill="auto"/>
          </w:tcPr>
          <w:p w14:paraId="36BBAD02" w14:textId="77777777" w:rsidR="0086779C" w:rsidRPr="007063BF" w:rsidRDefault="0086779C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8E8F9DF" w14:textId="77777777" w:rsidR="0086779C" w:rsidRPr="007063BF" w:rsidRDefault="00740F4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0.90 (-1.51, 3.31)</w:t>
            </w:r>
          </w:p>
        </w:tc>
        <w:tc>
          <w:tcPr>
            <w:tcW w:w="851" w:type="dxa"/>
            <w:shd w:val="clear" w:color="auto" w:fill="auto"/>
          </w:tcPr>
          <w:p w14:paraId="7CC6B92C" w14:textId="77777777" w:rsidR="0086779C" w:rsidRPr="007063BF" w:rsidRDefault="00740F4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0.47</w:t>
            </w:r>
          </w:p>
        </w:tc>
        <w:tc>
          <w:tcPr>
            <w:tcW w:w="236" w:type="dxa"/>
            <w:shd w:val="clear" w:color="auto" w:fill="auto"/>
          </w:tcPr>
          <w:p w14:paraId="6EBAD307" w14:textId="77777777" w:rsidR="0086779C" w:rsidRPr="007063BF" w:rsidRDefault="0086779C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103EB21A" w14:textId="77777777" w:rsidR="0086779C" w:rsidRPr="007063BF" w:rsidRDefault="001937DB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0.12 (-2.07, 2.31)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50433AFA" w14:textId="77777777" w:rsidR="0086779C" w:rsidRPr="007063BF" w:rsidRDefault="001937DB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0.91</w:t>
            </w:r>
          </w:p>
        </w:tc>
      </w:tr>
      <w:tr w:rsidR="0086779C" w:rsidRPr="007063BF" w14:paraId="6D4356C2" w14:textId="77777777" w:rsidTr="004C7F28"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14:paraId="63F87BC2" w14:textId="77777777" w:rsidR="0086779C" w:rsidRPr="008226E0" w:rsidRDefault="0086779C" w:rsidP="00C852B8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Maternal nationality (German vs non-German)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EB0B4B7" w14:textId="77777777" w:rsidR="0086779C" w:rsidRPr="007063BF" w:rsidRDefault="0086779C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C11B841" w14:textId="77777777" w:rsidR="0086779C" w:rsidRPr="007063BF" w:rsidRDefault="00FB1C1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-0.14 (-4.04, 3.76)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14:paraId="7ED68567" w14:textId="77777777" w:rsidR="0086779C" w:rsidRPr="007063BF" w:rsidRDefault="00FB1C1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06C8C0EC" w14:textId="77777777" w:rsidR="0086779C" w:rsidRPr="007063BF" w:rsidRDefault="0086779C" w:rsidP="00C852B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E9DE4FD" w14:textId="77777777" w:rsidR="0086779C" w:rsidRPr="007063BF" w:rsidRDefault="00740F4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0.31 (-3.30, 3.91)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A66B425" w14:textId="77777777" w:rsidR="0086779C" w:rsidRPr="007063BF" w:rsidRDefault="00740F47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0.87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0119E169" w14:textId="77777777" w:rsidR="0086779C" w:rsidRPr="007063BF" w:rsidRDefault="0086779C" w:rsidP="00C852B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14:paraId="58E9372F" w14:textId="77777777" w:rsidR="0086779C" w:rsidRPr="007063BF" w:rsidRDefault="001937DB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0.44 (-2.35, 3.22)</w:t>
            </w: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EF34" w14:textId="77777777" w:rsidR="0086779C" w:rsidRPr="007063BF" w:rsidRDefault="001937DB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0.76</w:t>
            </w:r>
          </w:p>
        </w:tc>
      </w:tr>
    </w:tbl>
    <w:p w14:paraId="4B644B82" w14:textId="625BCD0F" w:rsidR="007F06A4" w:rsidRPr="0057027D" w:rsidRDefault="002C2EE4" w:rsidP="007F06A4">
      <w:pPr>
        <w:ind w:left="-993"/>
        <w:jc w:val="both"/>
        <w:rPr>
          <w:noProof/>
          <w:sz w:val="20"/>
          <w:szCs w:val="20"/>
          <w:lang w:val="en-GB" w:eastAsia="de-DE"/>
        </w:rPr>
      </w:pPr>
      <w:r>
        <w:rPr>
          <w:sz w:val="20"/>
          <w:szCs w:val="20"/>
          <w:lang w:val="en-US"/>
        </w:rPr>
        <w:t xml:space="preserve">SDQ-scores: </w:t>
      </w:r>
      <w:r w:rsidR="00B7482D">
        <w:rPr>
          <w:sz w:val="20"/>
          <w:szCs w:val="20"/>
          <w:lang w:val="en-US"/>
        </w:rPr>
        <w:t>l</w:t>
      </w:r>
      <w:r w:rsidR="007F06A4" w:rsidRPr="007F06A4">
        <w:rPr>
          <w:sz w:val="20"/>
          <w:szCs w:val="20"/>
          <w:lang w:val="en-US"/>
        </w:rPr>
        <w:t xml:space="preserve">ower scores indicate </w:t>
      </w:r>
      <w:r w:rsidR="00B82AC3">
        <w:rPr>
          <w:sz w:val="20"/>
          <w:szCs w:val="20"/>
          <w:lang w:val="en-US"/>
        </w:rPr>
        <w:t>fewer</w:t>
      </w:r>
      <w:r w:rsidR="007F06A4" w:rsidRPr="007F06A4">
        <w:rPr>
          <w:sz w:val="20"/>
          <w:szCs w:val="20"/>
          <w:lang w:val="en-US"/>
        </w:rPr>
        <w:t xml:space="preserve"> social and emotional difficulties</w:t>
      </w:r>
      <w:r w:rsidR="004066B1">
        <w:rPr>
          <w:noProof/>
          <w:sz w:val="20"/>
          <w:szCs w:val="20"/>
          <w:lang w:val="en-GB" w:eastAsia="de-DE"/>
        </w:rPr>
        <w:t xml:space="preserve"> CI: confidence intervall; h</w:t>
      </w:r>
      <w:r w:rsidR="007F06A4" w:rsidRPr="0057027D">
        <w:rPr>
          <w:noProof/>
          <w:sz w:val="20"/>
          <w:szCs w:val="20"/>
          <w:lang w:val="en-GB" w:eastAsia="de-DE"/>
        </w:rPr>
        <w:t xml:space="preserve">: hours; vs: versus; w: week; yrs: years. </w:t>
      </w:r>
    </w:p>
    <w:p w14:paraId="61B19DF4" w14:textId="77777777" w:rsidR="00BF3B60" w:rsidRPr="0057027D" w:rsidRDefault="00BF3B60" w:rsidP="00BF3B60">
      <w:pPr>
        <w:rPr>
          <w:b/>
          <w:noProof/>
          <w:lang w:val="en-GB" w:eastAsia="de-DE"/>
        </w:rPr>
      </w:pPr>
    </w:p>
    <w:p w14:paraId="760590C6" w14:textId="77777777" w:rsidR="0086779C" w:rsidRPr="0057027D" w:rsidRDefault="0086779C" w:rsidP="00BF3B60">
      <w:pPr>
        <w:rPr>
          <w:b/>
          <w:noProof/>
          <w:lang w:val="en-GB" w:eastAsia="de-DE"/>
        </w:rPr>
      </w:pPr>
    </w:p>
    <w:p w14:paraId="4E8FF4CA" w14:textId="77777777" w:rsidR="0086779C" w:rsidRPr="0057027D" w:rsidRDefault="0086779C" w:rsidP="00BF3B60">
      <w:pPr>
        <w:rPr>
          <w:b/>
          <w:noProof/>
          <w:lang w:val="en-GB" w:eastAsia="de-DE"/>
        </w:rPr>
      </w:pPr>
    </w:p>
    <w:p w14:paraId="03AEC2C7" w14:textId="77777777" w:rsidR="00640421" w:rsidRPr="0057027D" w:rsidRDefault="00640421" w:rsidP="00BF3B60">
      <w:pPr>
        <w:rPr>
          <w:b/>
          <w:noProof/>
          <w:lang w:val="en-GB" w:eastAsia="de-DE"/>
        </w:rPr>
      </w:pPr>
    </w:p>
    <w:p w14:paraId="6272F427" w14:textId="0F7F9E4F" w:rsidR="00640421" w:rsidRPr="0057027D" w:rsidRDefault="001141C4" w:rsidP="00DA6665">
      <w:pPr>
        <w:spacing w:after="0"/>
        <w:ind w:left="-851" w:right="-141"/>
        <w:rPr>
          <w:noProof/>
          <w:lang w:val="en-GB" w:eastAsia="de-DE"/>
        </w:rPr>
      </w:pPr>
      <w:r w:rsidRPr="007063BF">
        <w:rPr>
          <w:b/>
          <w:lang w:val="en-US"/>
        </w:rPr>
        <w:lastRenderedPageBreak/>
        <w:t>Supplementary</w:t>
      </w:r>
      <w:r w:rsidR="00640421" w:rsidRPr="007063BF">
        <w:rPr>
          <w:b/>
          <w:lang w:val="en-US"/>
        </w:rPr>
        <w:t xml:space="preserve"> </w:t>
      </w:r>
      <w:r w:rsidR="00432D27" w:rsidRPr="0057027D">
        <w:rPr>
          <w:b/>
          <w:noProof/>
          <w:lang w:val="en-GB" w:eastAsia="de-DE"/>
        </w:rPr>
        <w:t>Table S8</w:t>
      </w:r>
      <w:r w:rsidR="00640421" w:rsidRPr="0057027D">
        <w:rPr>
          <w:b/>
          <w:noProof/>
          <w:lang w:val="en-GB" w:eastAsia="de-DE"/>
        </w:rPr>
        <w:t>.</w:t>
      </w:r>
      <w:r w:rsidR="00640421" w:rsidRPr="0057027D">
        <w:rPr>
          <w:noProof/>
          <w:lang w:val="en-GB" w:eastAsia="de-DE"/>
        </w:rPr>
        <w:t xml:space="preserve"> Adjustment variables in linear regression models estimating the association betwenn maternal employment after childbirth (employment status 12 months after childbirth) and </w:t>
      </w:r>
      <w:r w:rsidR="00B87120" w:rsidRPr="0057027D">
        <w:rPr>
          <w:noProof/>
          <w:lang w:val="en-GB" w:eastAsia="de-DE"/>
        </w:rPr>
        <w:t xml:space="preserve">mental health </w:t>
      </w:r>
      <w:r w:rsidR="003B7C42">
        <w:rPr>
          <w:noProof/>
          <w:lang w:val="en-GB" w:eastAsia="de-DE"/>
        </w:rPr>
        <w:t xml:space="preserve">problems </w:t>
      </w:r>
      <w:r w:rsidR="00B87120" w:rsidRPr="0057027D">
        <w:rPr>
          <w:noProof/>
          <w:lang w:val="en-GB" w:eastAsia="de-DE"/>
        </w:rPr>
        <w:t xml:space="preserve">of children aged 4, 5, and 6 </w:t>
      </w:r>
      <w:r w:rsidR="00640421" w:rsidRPr="0057027D">
        <w:rPr>
          <w:noProof/>
          <w:lang w:val="en-GB" w:eastAsia="de-DE"/>
        </w:rPr>
        <w:t xml:space="preserve">indexed with the </w:t>
      </w:r>
      <w:r w:rsidR="00B87120" w:rsidRPr="0057027D">
        <w:rPr>
          <w:noProof/>
          <w:lang w:val="en-GB" w:eastAsia="de-DE"/>
        </w:rPr>
        <w:t xml:space="preserve">total </w:t>
      </w:r>
      <w:r w:rsidR="00640421" w:rsidRPr="0057027D">
        <w:rPr>
          <w:noProof/>
          <w:lang w:val="en-GB" w:eastAsia="de-DE"/>
        </w:rPr>
        <w:t>SDQ-score by gender</w:t>
      </w:r>
      <w:r w:rsidR="00B87120" w:rsidRPr="0057027D">
        <w:rPr>
          <w:noProof/>
          <w:lang w:val="en-GB" w:eastAsia="de-DE"/>
        </w:rPr>
        <w:t>.</w:t>
      </w:r>
      <w:r w:rsidR="003F7B39" w:rsidRPr="007717F2">
        <w:rPr>
          <w:lang w:val="en-US"/>
        </w:rPr>
        <w:t xml:space="preserve"> </w:t>
      </w:r>
      <w:r w:rsidR="003F7B39" w:rsidRPr="003F7B39">
        <w:rPr>
          <w:noProof/>
          <w:lang w:val="en-GB" w:eastAsia="de-DE"/>
        </w:rPr>
        <w:t>Ulm SPATZ Health Study, Germany.</w:t>
      </w:r>
    </w:p>
    <w:p w14:paraId="6F0D6E48" w14:textId="77777777" w:rsidR="007063BF" w:rsidRPr="0057027D" w:rsidRDefault="007063BF" w:rsidP="00DA6665">
      <w:pPr>
        <w:spacing w:after="0"/>
        <w:ind w:left="-851" w:right="-141"/>
        <w:rPr>
          <w:noProof/>
          <w:lang w:val="en-GB" w:eastAsia="de-DE"/>
        </w:rPr>
      </w:pPr>
    </w:p>
    <w:tbl>
      <w:tblPr>
        <w:tblStyle w:val="TableGrid"/>
        <w:tblW w:w="10668" w:type="dxa"/>
        <w:tblInd w:w="-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284"/>
        <w:gridCol w:w="1701"/>
        <w:gridCol w:w="732"/>
        <w:gridCol w:w="260"/>
        <w:gridCol w:w="1701"/>
        <w:gridCol w:w="851"/>
        <w:gridCol w:w="236"/>
        <w:gridCol w:w="1748"/>
        <w:gridCol w:w="817"/>
      </w:tblGrid>
      <w:tr w:rsidR="00640421" w:rsidRPr="00B35FC1" w14:paraId="59329B89" w14:textId="77777777" w:rsidTr="004C7F28"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714CB27F" w14:textId="77777777" w:rsidR="00640421" w:rsidRPr="008226E0" w:rsidRDefault="00640421" w:rsidP="0064042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668932C" w14:textId="77777777" w:rsidR="00640421" w:rsidRPr="008226E0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4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E2BB28" w14:textId="64E11F77" w:rsidR="00640421" w:rsidRPr="008226E0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Difference in means (95% CI) in </w:t>
            </w:r>
            <w:r w:rsidR="00DA6665" w:rsidRPr="008226E0">
              <w:rPr>
                <w:sz w:val="18"/>
                <w:szCs w:val="18"/>
                <w:lang w:val="en-US"/>
              </w:rPr>
              <w:t xml:space="preserve">total </w:t>
            </w:r>
            <w:r w:rsidRPr="008226E0">
              <w:rPr>
                <w:sz w:val="18"/>
                <w:szCs w:val="18"/>
                <w:lang w:val="en-US"/>
              </w:rPr>
              <w:t>SDQ</w:t>
            </w:r>
            <w:r w:rsidR="001F2410" w:rsidRPr="008226E0">
              <w:rPr>
                <w:sz w:val="18"/>
                <w:szCs w:val="18"/>
                <w:lang w:val="en-US"/>
              </w:rPr>
              <w:t>-</w:t>
            </w:r>
            <w:r w:rsidR="00DA6665" w:rsidRPr="008226E0">
              <w:rPr>
                <w:sz w:val="18"/>
                <w:szCs w:val="18"/>
                <w:lang w:val="en-US"/>
              </w:rPr>
              <w:t>score</w:t>
            </w:r>
            <w:r w:rsidR="00144746" w:rsidRPr="008226E0">
              <w:rPr>
                <w:sz w:val="18"/>
                <w:szCs w:val="18"/>
                <w:lang w:val="en-US"/>
              </w:rPr>
              <w:t>s</w:t>
            </w:r>
            <w:r w:rsidRPr="008226E0">
              <w:rPr>
                <w:sz w:val="18"/>
                <w:szCs w:val="18"/>
                <w:lang w:val="en-US"/>
              </w:rPr>
              <w:t xml:space="preserve"> by child age</w:t>
            </w:r>
          </w:p>
        </w:tc>
      </w:tr>
      <w:tr w:rsidR="00640421" w:rsidRPr="007063BF" w14:paraId="134ACA4C" w14:textId="77777777" w:rsidTr="004C7F28">
        <w:tc>
          <w:tcPr>
            <w:tcW w:w="233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0585C4D8" w14:textId="77777777" w:rsidR="00640421" w:rsidRPr="008226E0" w:rsidRDefault="00640421" w:rsidP="0064042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77DD3F6C" w14:textId="77777777" w:rsidR="00640421" w:rsidRPr="008226E0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DD711D5" w14:textId="010F4BD9" w:rsidR="00640421" w:rsidRPr="008226E0" w:rsidRDefault="00640421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4 years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ED42578" w14:textId="77777777" w:rsidR="00640421" w:rsidRPr="008226E0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BAE47A1" w14:textId="77777777" w:rsidR="00640421" w:rsidRPr="008226E0" w:rsidRDefault="00640421" w:rsidP="0064042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7FEDFEE" w14:textId="42DD71D7" w:rsidR="00640421" w:rsidRPr="008226E0" w:rsidRDefault="00640421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5 years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7E16B6E" w14:textId="77777777" w:rsidR="00640421" w:rsidRPr="008226E0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DE316C2" w14:textId="77777777" w:rsidR="00640421" w:rsidRPr="008226E0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BECC201" w14:textId="44650CD0" w:rsidR="00640421" w:rsidRPr="008226E0" w:rsidRDefault="00640421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6 years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DB7CAD" w14:textId="77777777" w:rsidR="00640421" w:rsidRPr="008226E0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p</w:t>
            </w:r>
          </w:p>
        </w:tc>
      </w:tr>
      <w:tr w:rsidR="0086779C" w:rsidRPr="00B35FC1" w14:paraId="2733C342" w14:textId="77777777" w:rsidTr="004C7F28"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373F8A18" w14:textId="77777777" w:rsidR="0086779C" w:rsidRPr="008226E0" w:rsidRDefault="0086779C" w:rsidP="00735531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Exposure employment</w:t>
            </w:r>
            <w:r w:rsidR="00735531" w:rsidRPr="008226E0">
              <w:rPr>
                <w:sz w:val="18"/>
                <w:szCs w:val="18"/>
                <w:lang w:val="en-US"/>
              </w:rPr>
              <w:t xml:space="preserve"> status</w:t>
            </w:r>
            <w:r w:rsidRPr="008226E0">
              <w:rPr>
                <w:sz w:val="18"/>
                <w:szCs w:val="18"/>
                <w:lang w:val="en-US"/>
              </w:rPr>
              <w:t xml:space="preserve"> 12 months after </w:t>
            </w:r>
            <w:r w:rsidR="00735531" w:rsidRPr="008226E0">
              <w:rPr>
                <w:sz w:val="18"/>
                <w:szCs w:val="18"/>
                <w:lang w:val="en-US"/>
              </w:rPr>
              <w:t>child</w:t>
            </w:r>
            <w:r w:rsidRPr="008226E0">
              <w:rPr>
                <w:sz w:val="18"/>
                <w:szCs w:val="18"/>
                <w:lang w:val="en-US"/>
              </w:rPr>
              <w:t>birth</w:t>
            </w:r>
          </w:p>
        </w:tc>
        <w:tc>
          <w:tcPr>
            <w:tcW w:w="284" w:type="dxa"/>
          </w:tcPr>
          <w:p w14:paraId="1BA1954F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0E9C254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</w:tcPr>
          <w:p w14:paraId="42D0E70F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14:paraId="633CFC6B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5AC8A23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73C1E75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8693BC2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</w:tcPr>
          <w:p w14:paraId="18263F5F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14:paraId="0E59D457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735531" w:rsidRPr="007063BF" w14:paraId="52BAF31B" w14:textId="77777777" w:rsidTr="004C7F2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6708E" w14:textId="77777777" w:rsidR="00735531" w:rsidRPr="008226E0" w:rsidRDefault="00735531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BOYS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8A8A631" w14:textId="77777777" w:rsidR="00735531" w:rsidRPr="007063BF" w:rsidRDefault="00735531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FC7EE5" w14:textId="77777777" w:rsidR="00735531" w:rsidRPr="007063BF" w:rsidRDefault="00735531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599CC98B" w14:textId="77777777" w:rsidR="00735531" w:rsidRPr="007063BF" w:rsidRDefault="00735531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</w:tcPr>
          <w:p w14:paraId="6EECB5BB" w14:textId="77777777" w:rsidR="00735531" w:rsidRPr="007063BF" w:rsidRDefault="00735531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04B7C7" w14:textId="77777777" w:rsidR="00735531" w:rsidRPr="007063BF" w:rsidRDefault="00735531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20B160C" w14:textId="77777777" w:rsidR="00735531" w:rsidRPr="007063BF" w:rsidRDefault="00735531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E59B283" w14:textId="77777777" w:rsidR="00735531" w:rsidRPr="007063BF" w:rsidRDefault="00735531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422211A6" w14:textId="77777777" w:rsidR="00735531" w:rsidRPr="007063BF" w:rsidRDefault="00735531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14:paraId="300BE0C7" w14:textId="77777777" w:rsidR="00735531" w:rsidRPr="007063BF" w:rsidRDefault="00735531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86779C" w:rsidRPr="007063BF" w14:paraId="667ECC30" w14:textId="77777777" w:rsidTr="004C7F28"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</w:tcPr>
          <w:p w14:paraId="690D3137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Had second child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A260617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5FC4648A" w14:textId="77777777" w:rsidR="0086779C" w:rsidRPr="007063BF" w:rsidRDefault="009817C9" w:rsidP="000C78AC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 xml:space="preserve">-1.49 </w:t>
            </w:r>
            <w:r w:rsidR="000C78AC" w:rsidRPr="007063BF">
              <w:rPr>
                <w:b/>
                <w:sz w:val="18"/>
                <w:szCs w:val="18"/>
                <w:lang w:val="en-US"/>
              </w:rPr>
              <w:t>(</w:t>
            </w:r>
            <w:r w:rsidRPr="007063BF">
              <w:rPr>
                <w:b/>
                <w:sz w:val="18"/>
                <w:szCs w:val="18"/>
                <w:lang w:val="en-US"/>
              </w:rPr>
              <w:t>-2.85, -0.13)</w:t>
            </w:r>
          </w:p>
        </w:tc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</w:tcPr>
          <w:p w14:paraId="0C51E737" w14:textId="77777777" w:rsidR="0086779C" w:rsidRPr="007063BF" w:rsidRDefault="00122A12" w:rsidP="0086779C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0.032</w:t>
            </w: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14:paraId="3D1FDDBB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A8A23FB" w14:textId="77777777" w:rsidR="0086779C" w:rsidRPr="007063BF" w:rsidRDefault="000C78AC" w:rsidP="000C78A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-0.69 (-2.28, 0.91)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0930DE0" w14:textId="77777777" w:rsidR="0086779C" w:rsidRPr="007063BF" w:rsidRDefault="009817C9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0.40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54884555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14:paraId="0AD8AA92" w14:textId="77777777" w:rsidR="0086779C" w:rsidRPr="007063BF" w:rsidRDefault="000C78AC" w:rsidP="00F3712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-0.05 </w:t>
            </w:r>
            <w:r w:rsidR="00F3712C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-1.85</w:t>
            </w:r>
            <w:r w:rsidR="00F3712C" w:rsidRPr="007063BF">
              <w:rPr>
                <w:sz w:val="18"/>
                <w:szCs w:val="18"/>
                <w:lang w:val="en-US"/>
              </w:rPr>
              <w:t>, 1.75)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144A9A" w14:textId="77777777" w:rsidR="0086779C" w:rsidRPr="007063BF" w:rsidRDefault="009817C9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0.96</w:t>
            </w:r>
          </w:p>
        </w:tc>
      </w:tr>
      <w:tr w:rsidR="0086779C" w:rsidRPr="007063BF" w14:paraId="6D89B753" w14:textId="77777777" w:rsidTr="004C7F28">
        <w:tc>
          <w:tcPr>
            <w:tcW w:w="2338" w:type="dxa"/>
            <w:tcBorders>
              <w:left w:val="single" w:sz="4" w:space="0" w:color="auto"/>
            </w:tcBorders>
          </w:tcPr>
          <w:p w14:paraId="296C29E7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Got second child</w:t>
            </w:r>
          </w:p>
        </w:tc>
        <w:tc>
          <w:tcPr>
            <w:tcW w:w="284" w:type="dxa"/>
          </w:tcPr>
          <w:p w14:paraId="35903BF0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95848CA" w14:textId="77777777" w:rsidR="0086779C" w:rsidRPr="007063BF" w:rsidRDefault="000C78AC" w:rsidP="00C852B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1.48 </w:t>
            </w:r>
            <w:r w:rsidR="00C852B8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-0.27, 3.23)</w:t>
            </w:r>
          </w:p>
        </w:tc>
        <w:tc>
          <w:tcPr>
            <w:tcW w:w="732" w:type="dxa"/>
            <w:shd w:val="clear" w:color="auto" w:fill="auto"/>
          </w:tcPr>
          <w:p w14:paraId="4AED6F15" w14:textId="77777777" w:rsidR="0086779C" w:rsidRPr="007063BF" w:rsidRDefault="00122A12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0.10</w:t>
            </w:r>
          </w:p>
        </w:tc>
        <w:tc>
          <w:tcPr>
            <w:tcW w:w="260" w:type="dxa"/>
            <w:shd w:val="clear" w:color="auto" w:fill="auto"/>
          </w:tcPr>
          <w:p w14:paraId="11CB62A8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2947B55" w14:textId="77777777" w:rsidR="0086779C" w:rsidRPr="007063BF" w:rsidRDefault="00122A12" w:rsidP="000C78AC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2.37</w:t>
            </w:r>
            <w:r w:rsidR="000C78AC" w:rsidRPr="007063BF">
              <w:rPr>
                <w:b/>
                <w:sz w:val="18"/>
                <w:szCs w:val="18"/>
                <w:lang w:val="en-US"/>
              </w:rPr>
              <w:t xml:space="preserve"> (0.18, 4.57)</w:t>
            </w:r>
          </w:p>
        </w:tc>
        <w:tc>
          <w:tcPr>
            <w:tcW w:w="851" w:type="dxa"/>
            <w:shd w:val="clear" w:color="auto" w:fill="auto"/>
          </w:tcPr>
          <w:p w14:paraId="554C3D7A" w14:textId="77777777" w:rsidR="0086779C" w:rsidRPr="007063BF" w:rsidRDefault="009817C9" w:rsidP="0086779C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0.03</w:t>
            </w:r>
          </w:p>
        </w:tc>
        <w:tc>
          <w:tcPr>
            <w:tcW w:w="236" w:type="dxa"/>
            <w:shd w:val="clear" w:color="auto" w:fill="auto"/>
          </w:tcPr>
          <w:p w14:paraId="68DF43BD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5836A25E" w14:textId="77777777" w:rsidR="0086779C" w:rsidRPr="007063BF" w:rsidRDefault="000C78AC" w:rsidP="00F3712C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3.25</w:t>
            </w:r>
            <w:r w:rsidR="00F3712C" w:rsidRPr="007063BF">
              <w:rPr>
                <w:b/>
                <w:sz w:val="18"/>
                <w:szCs w:val="18"/>
                <w:lang w:val="en-US"/>
              </w:rPr>
              <w:t xml:space="preserve"> (0.62, 5.88)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42FFE1E4" w14:textId="77777777" w:rsidR="0086779C" w:rsidRPr="007063BF" w:rsidRDefault="009817C9" w:rsidP="0086779C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0.02</w:t>
            </w:r>
          </w:p>
        </w:tc>
      </w:tr>
      <w:tr w:rsidR="0086779C" w:rsidRPr="00584BEF" w14:paraId="331DA19B" w14:textId="77777777" w:rsidTr="004C7F28">
        <w:tc>
          <w:tcPr>
            <w:tcW w:w="2338" w:type="dxa"/>
            <w:tcBorders>
              <w:left w:val="single" w:sz="4" w:space="0" w:color="auto"/>
            </w:tcBorders>
            <w:vAlign w:val="center"/>
          </w:tcPr>
          <w:p w14:paraId="574AE0A4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Regular chil</w:t>
            </w:r>
            <w:r w:rsidR="00144746" w:rsidRPr="008226E0">
              <w:rPr>
                <w:sz w:val="18"/>
                <w:szCs w:val="18"/>
                <w:lang w:val="en-US"/>
              </w:rPr>
              <w:t>dcare other than mother at 12 months</w:t>
            </w:r>
          </w:p>
          <w:p w14:paraId="6E98C639" w14:textId="3C14415C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(</w:t>
            </w:r>
            <w:r w:rsidRPr="008226E0">
              <w:rPr>
                <w:rFonts w:cstheme="minorHAnsi"/>
                <w:sz w:val="18"/>
                <w:szCs w:val="18"/>
                <w:lang w:val="en-US"/>
              </w:rPr>
              <w:t>≥</w:t>
            </w:r>
            <w:r w:rsidR="004066B1">
              <w:rPr>
                <w:sz w:val="18"/>
                <w:szCs w:val="18"/>
                <w:lang w:val="en-US"/>
              </w:rPr>
              <w:t>10h/w. vs &lt;10h</w:t>
            </w:r>
            <w:r w:rsidRPr="008226E0">
              <w:rPr>
                <w:sz w:val="18"/>
                <w:szCs w:val="18"/>
                <w:lang w:val="en-US"/>
              </w:rPr>
              <w:t>/w.)</w:t>
            </w:r>
          </w:p>
        </w:tc>
        <w:tc>
          <w:tcPr>
            <w:tcW w:w="284" w:type="dxa"/>
          </w:tcPr>
          <w:p w14:paraId="75F95FF5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AE31F87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732" w:type="dxa"/>
            <w:shd w:val="clear" w:color="auto" w:fill="auto"/>
          </w:tcPr>
          <w:p w14:paraId="763D830A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60" w:type="dxa"/>
            <w:shd w:val="clear" w:color="auto" w:fill="auto"/>
          </w:tcPr>
          <w:p w14:paraId="30D9005C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FEF884A" w14:textId="77777777" w:rsidR="0086779C" w:rsidRPr="007063BF" w:rsidRDefault="0086779C" w:rsidP="000C78A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34C4191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4F7C4AD7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6E4FFAFC" w14:textId="77777777" w:rsidR="0086779C" w:rsidRPr="007063BF" w:rsidRDefault="0086779C" w:rsidP="00F3712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0D5C906F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86779C" w:rsidRPr="007063BF" w14:paraId="637F336D" w14:textId="77777777" w:rsidTr="004C7F28">
        <w:tc>
          <w:tcPr>
            <w:tcW w:w="2338" w:type="dxa"/>
            <w:tcBorders>
              <w:left w:val="single" w:sz="4" w:space="0" w:color="auto"/>
            </w:tcBorders>
          </w:tcPr>
          <w:p w14:paraId="12CD8264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Partner</w:t>
            </w:r>
          </w:p>
        </w:tc>
        <w:tc>
          <w:tcPr>
            <w:tcW w:w="284" w:type="dxa"/>
          </w:tcPr>
          <w:p w14:paraId="710FE9F3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A8F1541" w14:textId="77777777" w:rsidR="0086779C" w:rsidRPr="007063BF" w:rsidRDefault="009817C9" w:rsidP="000C78AC">
            <w:pPr>
              <w:tabs>
                <w:tab w:val="left" w:pos="1221"/>
              </w:tabs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-0.16 </w:t>
            </w:r>
            <w:r w:rsidR="000C78AC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-1.41, 1.08)</w:t>
            </w:r>
          </w:p>
        </w:tc>
        <w:tc>
          <w:tcPr>
            <w:tcW w:w="732" w:type="dxa"/>
            <w:shd w:val="clear" w:color="auto" w:fill="auto"/>
          </w:tcPr>
          <w:p w14:paraId="2E2F0966" w14:textId="77777777" w:rsidR="0086779C" w:rsidRPr="007063BF" w:rsidRDefault="00122A12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0.79</w:t>
            </w:r>
          </w:p>
        </w:tc>
        <w:tc>
          <w:tcPr>
            <w:tcW w:w="260" w:type="dxa"/>
            <w:shd w:val="clear" w:color="auto" w:fill="auto"/>
          </w:tcPr>
          <w:p w14:paraId="5D885D07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365C09D" w14:textId="77777777" w:rsidR="0086779C" w:rsidRPr="007063BF" w:rsidRDefault="009817C9" w:rsidP="000C78A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0.64</w:t>
            </w:r>
            <w:r w:rsidR="000C78AC" w:rsidRPr="007063BF">
              <w:rPr>
                <w:sz w:val="18"/>
                <w:szCs w:val="18"/>
                <w:lang w:val="en-US"/>
              </w:rPr>
              <w:t xml:space="preserve"> (-0.75,</w:t>
            </w:r>
            <w:r w:rsidRPr="007063BF">
              <w:rPr>
                <w:sz w:val="18"/>
                <w:szCs w:val="18"/>
                <w:lang w:val="en-US"/>
              </w:rPr>
              <w:t xml:space="preserve"> 2.03</w:t>
            </w:r>
            <w:r w:rsidR="000C78AC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019B3688" w14:textId="77777777" w:rsidR="0086779C" w:rsidRPr="007063BF" w:rsidRDefault="009817C9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0.37</w:t>
            </w:r>
          </w:p>
        </w:tc>
        <w:tc>
          <w:tcPr>
            <w:tcW w:w="236" w:type="dxa"/>
            <w:shd w:val="clear" w:color="auto" w:fill="auto"/>
          </w:tcPr>
          <w:p w14:paraId="3A87BDAC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04844728" w14:textId="77777777" w:rsidR="0086779C" w:rsidRPr="007063BF" w:rsidRDefault="009817C9" w:rsidP="00F3712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1.10 </w:t>
            </w:r>
            <w:r w:rsidR="00F3712C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-0.49</w:t>
            </w:r>
            <w:r w:rsidR="00F3712C" w:rsidRPr="007063BF">
              <w:rPr>
                <w:sz w:val="18"/>
                <w:szCs w:val="18"/>
                <w:lang w:val="en-US"/>
              </w:rPr>
              <w:t>,</w:t>
            </w:r>
            <w:r w:rsidRPr="007063BF">
              <w:rPr>
                <w:sz w:val="18"/>
                <w:szCs w:val="18"/>
                <w:lang w:val="en-US"/>
              </w:rPr>
              <w:t xml:space="preserve"> 2.70</w:t>
            </w:r>
            <w:r w:rsidR="00F3712C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61AA7609" w14:textId="77777777" w:rsidR="0086779C" w:rsidRPr="007063BF" w:rsidRDefault="009817C9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0.17</w:t>
            </w:r>
          </w:p>
        </w:tc>
      </w:tr>
      <w:tr w:rsidR="0086779C" w:rsidRPr="007063BF" w14:paraId="0FE99BB6" w14:textId="77777777" w:rsidTr="004C7F28">
        <w:tc>
          <w:tcPr>
            <w:tcW w:w="2338" w:type="dxa"/>
            <w:tcBorders>
              <w:left w:val="single" w:sz="4" w:space="0" w:color="auto"/>
            </w:tcBorders>
          </w:tcPr>
          <w:p w14:paraId="21E4B59D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Center-based care</w:t>
            </w:r>
          </w:p>
        </w:tc>
        <w:tc>
          <w:tcPr>
            <w:tcW w:w="284" w:type="dxa"/>
          </w:tcPr>
          <w:p w14:paraId="5E1819C8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DA1EE03" w14:textId="77777777" w:rsidR="0086779C" w:rsidRPr="007063BF" w:rsidRDefault="00122A12" w:rsidP="009817C9">
            <w:pPr>
              <w:tabs>
                <w:tab w:val="left" w:pos="1290"/>
              </w:tabs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-0.36 </w:t>
            </w:r>
            <w:r w:rsidR="009817C9" w:rsidRPr="007063BF">
              <w:rPr>
                <w:sz w:val="18"/>
                <w:szCs w:val="18"/>
                <w:lang w:val="en-US"/>
              </w:rPr>
              <w:t>(-1.92, 1.20)</w:t>
            </w:r>
          </w:p>
        </w:tc>
        <w:tc>
          <w:tcPr>
            <w:tcW w:w="732" w:type="dxa"/>
            <w:shd w:val="clear" w:color="auto" w:fill="auto"/>
          </w:tcPr>
          <w:p w14:paraId="2834D98F" w14:textId="77777777" w:rsidR="0086779C" w:rsidRPr="007063BF" w:rsidRDefault="00122A12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0.65</w:t>
            </w:r>
          </w:p>
        </w:tc>
        <w:tc>
          <w:tcPr>
            <w:tcW w:w="260" w:type="dxa"/>
            <w:shd w:val="clear" w:color="auto" w:fill="auto"/>
          </w:tcPr>
          <w:p w14:paraId="0E8B0F14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7CE3ABA" w14:textId="77777777" w:rsidR="0086779C" w:rsidRPr="007063BF" w:rsidRDefault="009817C9" w:rsidP="000C78A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-1.43</w:t>
            </w:r>
            <w:r w:rsidR="000C78AC" w:rsidRPr="007063BF">
              <w:rPr>
                <w:sz w:val="18"/>
                <w:szCs w:val="18"/>
                <w:lang w:val="en-US"/>
              </w:rPr>
              <w:t xml:space="preserve"> (-3.38, 0.51)</w:t>
            </w:r>
          </w:p>
        </w:tc>
        <w:tc>
          <w:tcPr>
            <w:tcW w:w="851" w:type="dxa"/>
            <w:shd w:val="clear" w:color="auto" w:fill="auto"/>
          </w:tcPr>
          <w:p w14:paraId="0DAF977D" w14:textId="77777777" w:rsidR="0086779C" w:rsidRPr="007063BF" w:rsidRDefault="009817C9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0.15</w:t>
            </w:r>
          </w:p>
        </w:tc>
        <w:tc>
          <w:tcPr>
            <w:tcW w:w="236" w:type="dxa"/>
            <w:shd w:val="clear" w:color="auto" w:fill="auto"/>
          </w:tcPr>
          <w:p w14:paraId="24534671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29C22116" w14:textId="77777777" w:rsidR="0086779C" w:rsidRPr="007063BF" w:rsidRDefault="009817C9" w:rsidP="00F3712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-0.52 </w:t>
            </w:r>
            <w:r w:rsidR="00F3712C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-3.19</w:t>
            </w:r>
            <w:r w:rsidR="00F3712C" w:rsidRPr="007063BF">
              <w:rPr>
                <w:sz w:val="18"/>
                <w:szCs w:val="18"/>
                <w:lang w:val="en-US"/>
              </w:rPr>
              <w:t>,</w:t>
            </w:r>
            <w:r w:rsidR="000C78AC" w:rsidRPr="007063BF">
              <w:rPr>
                <w:sz w:val="18"/>
                <w:szCs w:val="18"/>
                <w:lang w:val="en-US"/>
              </w:rPr>
              <w:t xml:space="preserve"> 2.15</w:t>
            </w:r>
            <w:r w:rsidR="00F3712C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177C2023" w14:textId="77777777" w:rsidR="0086779C" w:rsidRPr="007063BF" w:rsidRDefault="009817C9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0.70</w:t>
            </w:r>
          </w:p>
        </w:tc>
      </w:tr>
      <w:tr w:rsidR="0086779C" w:rsidRPr="007063BF" w14:paraId="3814F7E4" w14:textId="77777777" w:rsidTr="004C7F28">
        <w:tc>
          <w:tcPr>
            <w:tcW w:w="2338" w:type="dxa"/>
            <w:tcBorders>
              <w:left w:val="single" w:sz="4" w:space="0" w:color="auto"/>
            </w:tcBorders>
          </w:tcPr>
          <w:p w14:paraId="1007430D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Relative care</w:t>
            </w:r>
          </w:p>
        </w:tc>
        <w:tc>
          <w:tcPr>
            <w:tcW w:w="284" w:type="dxa"/>
          </w:tcPr>
          <w:p w14:paraId="01A40A77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D322850" w14:textId="77777777" w:rsidR="0086779C" w:rsidRPr="007063BF" w:rsidRDefault="00122A12" w:rsidP="009817C9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1.34</w:t>
            </w:r>
            <w:r w:rsidR="009817C9" w:rsidRPr="007063BF">
              <w:rPr>
                <w:sz w:val="18"/>
                <w:szCs w:val="18"/>
                <w:lang w:val="en-US"/>
              </w:rPr>
              <w:t xml:space="preserve"> (-0.51, 3.19)</w:t>
            </w:r>
          </w:p>
        </w:tc>
        <w:tc>
          <w:tcPr>
            <w:tcW w:w="732" w:type="dxa"/>
            <w:shd w:val="clear" w:color="auto" w:fill="auto"/>
          </w:tcPr>
          <w:p w14:paraId="58413790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</w:t>
            </w:r>
            <w:r w:rsidR="00122A12" w:rsidRPr="007063BF">
              <w:rPr>
                <w:sz w:val="18"/>
                <w:szCs w:val="18"/>
                <w:lang w:val="en-US"/>
              </w:rPr>
              <w:t>.15</w:t>
            </w:r>
          </w:p>
        </w:tc>
        <w:tc>
          <w:tcPr>
            <w:tcW w:w="260" w:type="dxa"/>
            <w:shd w:val="clear" w:color="auto" w:fill="auto"/>
          </w:tcPr>
          <w:p w14:paraId="58FD84FC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0E3AED6" w14:textId="77777777" w:rsidR="0086779C" w:rsidRPr="007063BF" w:rsidRDefault="000C78AC" w:rsidP="000C78A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0.18 (-2.17,</w:t>
            </w:r>
            <w:r w:rsidR="009817C9" w:rsidRPr="007063BF">
              <w:rPr>
                <w:sz w:val="18"/>
                <w:szCs w:val="18"/>
                <w:lang w:val="en-US"/>
              </w:rPr>
              <w:t xml:space="preserve"> 2.52</w:t>
            </w:r>
            <w:r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09B701D1" w14:textId="77777777" w:rsidR="0086779C" w:rsidRPr="007063BF" w:rsidRDefault="009817C9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0.88</w:t>
            </w:r>
          </w:p>
        </w:tc>
        <w:tc>
          <w:tcPr>
            <w:tcW w:w="236" w:type="dxa"/>
            <w:shd w:val="clear" w:color="auto" w:fill="auto"/>
          </w:tcPr>
          <w:p w14:paraId="4CCD59A2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7CF48A38" w14:textId="77777777" w:rsidR="0086779C" w:rsidRPr="007063BF" w:rsidRDefault="000C78AC" w:rsidP="00F3712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0.90</w:t>
            </w:r>
            <w:r w:rsidR="009817C9" w:rsidRPr="007063BF">
              <w:rPr>
                <w:sz w:val="18"/>
                <w:szCs w:val="18"/>
                <w:lang w:val="en-US"/>
              </w:rPr>
              <w:t xml:space="preserve"> </w:t>
            </w:r>
            <w:r w:rsidR="00F3712C" w:rsidRPr="007063BF">
              <w:rPr>
                <w:sz w:val="18"/>
                <w:szCs w:val="18"/>
                <w:lang w:val="en-US"/>
              </w:rPr>
              <w:t>(</w:t>
            </w:r>
            <w:r w:rsidR="009817C9" w:rsidRPr="007063BF">
              <w:rPr>
                <w:sz w:val="18"/>
                <w:szCs w:val="18"/>
                <w:lang w:val="en-US"/>
              </w:rPr>
              <w:t>-1.27</w:t>
            </w:r>
            <w:r w:rsidR="00F3712C" w:rsidRPr="007063BF">
              <w:rPr>
                <w:sz w:val="18"/>
                <w:szCs w:val="18"/>
                <w:lang w:val="en-US"/>
              </w:rPr>
              <w:t>,</w:t>
            </w:r>
            <w:r w:rsidRPr="007063BF">
              <w:rPr>
                <w:sz w:val="18"/>
                <w:szCs w:val="18"/>
                <w:lang w:val="en-US"/>
              </w:rPr>
              <w:t xml:space="preserve"> 3.07</w:t>
            </w:r>
            <w:r w:rsidR="00F3712C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4C677589" w14:textId="77777777" w:rsidR="0086779C" w:rsidRPr="007063BF" w:rsidRDefault="009817C9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0.42</w:t>
            </w:r>
          </w:p>
        </w:tc>
      </w:tr>
      <w:tr w:rsidR="0086779C" w:rsidRPr="007063BF" w14:paraId="5AE7A110" w14:textId="77777777" w:rsidTr="004C7F28">
        <w:tc>
          <w:tcPr>
            <w:tcW w:w="2338" w:type="dxa"/>
            <w:tcBorders>
              <w:left w:val="single" w:sz="4" w:space="0" w:color="auto"/>
            </w:tcBorders>
          </w:tcPr>
          <w:p w14:paraId="1776A79E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Non-relative care</w:t>
            </w:r>
          </w:p>
        </w:tc>
        <w:tc>
          <w:tcPr>
            <w:tcW w:w="284" w:type="dxa"/>
          </w:tcPr>
          <w:p w14:paraId="3E091E4F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EDC823B" w14:textId="77777777" w:rsidR="0086779C" w:rsidRPr="007063BF" w:rsidRDefault="00122A12" w:rsidP="009817C9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2.52</w:t>
            </w:r>
            <w:r w:rsidR="00703980" w:rsidRPr="007063BF">
              <w:rPr>
                <w:sz w:val="18"/>
                <w:szCs w:val="18"/>
                <w:lang w:val="en-US"/>
              </w:rPr>
              <w:t xml:space="preserve"> (-0.89, </w:t>
            </w:r>
            <w:r w:rsidR="009817C9" w:rsidRPr="007063BF">
              <w:rPr>
                <w:sz w:val="18"/>
                <w:szCs w:val="18"/>
                <w:lang w:val="en-US"/>
              </w:rPr>
              <w:t>5.93)</w:t>
            </w:r>
          </w:p>
        </w:tc>
        <w:tc>
          <w:tcPr>
            <w:tcW w:w="732" w:type="dxa"/>
            <w:shd w:val="clear" w:color="auto" w:fill="auto"/>
          </w:tcPr>
          <w:p w14:paraId="6C7D00D9" w14:textId="77777777" w:rsidR="0086779C" w:rsidRPr="007063BF" w:rsidRDefault="00122A12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0.15</w:t>
            </w:r>
          </w:p>
        </w:tc>
        <w:tc>
          <w:tcPr>
            <w:tcW w:w="260" w:type="dxa"/>
            <w:shd w:val="clear" w:color="auto" w:fill="auto"/>
          </w:tcPr>
          <w:p w14:paraId="129688EF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40FF54B" w14:textId="77777777" w:rsidR="0086779C" w:rsidRPr="007063BF" w:rsidRDefault="000C78AC" w:rsidP="000C78AC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5.76 (2.09, 9.43)</w:t>
            </w:r>
          </w:p>
        </w:tc>
        <w:tc>
          <w:tcPr>
            <w:tcW w:w="851" w:type="dxa"/>
            <w:shd w:val="clear" w:color="auto" w:fill="auto"/>
          </w:tcPr>
          <w:p w14:paraId="63420820" w14:textId="77777777" w:rsidR="0086779C" w:rsidRPr="007063BF" w:rsidRDefault="009817C9" w:rsidP="0086779C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0.002</w:t>
            </w:r>
          </w:p>
        </w:tc>
        <w:tc>
          <w:tcPr>
            <w:tcW w:w="236" w:type="dxa"/>
            <w:shd w:val="clear" w:color="auto" w:fill="auto"/>
          </w:tcPr>
          <w:p w14:paraId="773E9135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36559970" w14:textId="77777777" w:rsidR="0086779C" w:rsidRPr="007063BF" w:rsidRDefault="000C78AC" w:rsidP="00F3712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-0.04</w:t>
            </w:r>
            <w:r w:rsidR="009817C9" w:rsidRPr="007063BF">
              <w:rPr>
                <w:sz w:val="18"/>
                <w:szCs w:val="18"/>
                <w:lang w:val="en-US"/>
              </w:rPr>
              <w:t xml:space="preserve"> </w:t>
            </w:r>
            <w:r w:rsidR="00F3712C" w:rsidRPr="007063BF">
              <w:rPr>
                <w:sz w:val="18"/>
                <w:szCs w:val="18"/>
                <w:lang w:val="en-US"/>
              </w:rPr>
              <w:t>(</w:t>
            </w:r>
            <w:r w:rsidR="009817C9" w:rsidRPr="007063BF">
              <w:rPr>
                <w:sz w:val="18"/>
                <w:szCs w:val="18"/>
                <w:lang w:val="en-US"/>
              </w:rPr>
              <w:t>-4.84</w:t>
            </w:r>
            <w:r w:rsidR="00F3712C" w:rsidRPr="007063BF">
              <w:rPr>
                <w:sz w:val="18"/>
                <w:szCs w:val="18"/>
                <w:lang w:val="en-US"/>
              </w:rPr>
              <w:t>,</w:t>
            </w:r>
            <w:r w:rsidRPr="007063BF">
              <w:rPr>
                <w:sz w:val="18"/>
                <w:szCs w:val="18"/>
                <w:lang w:val="en-US"/>
              </w:rPr>
              <w:t xml:space="preserve"> 4.77</w:t>
            </w:r>
            <w:r w:rsidR="00F3712C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0CEC28D8" w14:textId="77777777" w:rsidR="0086779C" w:rsidRPr="007063BF" w:rsidRDefault="009817C9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0.99</w:t>
            </w:r>
          </w:p>
        </w:tc>
      </w:tr>
      <w:tr w:rsidR="0086779C" w:rsidRPr="00B35FC1" w14:paraId="127582C0" w14:textId="77777777" w:rsidTr="004C7F28">
        <w:tc>
          <w:tcPr>
            <w:tcW w:w="2338" w:type="dxa"/>
            <w:tcBorders>
              <w:left w:val="single" w:sz="4" w:space="0" w:color="auto"/>
            </w:tcBorders>
          </w:tcPr>
          <w:p w14:paraId="031ABE4E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Anxiety and depression   symptoms pre/at birth</w:t>
            </w:r>
          </w:p>
        </w:tc>
        <w:tc>
          <w:tcPr>
            <w:tcW w:w="284" w:type="dxa"/>
          </w:tcPr>
          <w:p w14:paraId="3403617F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0C01099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732" w:type="dxa"/>
            <w:shd w:val="clear" w:color="auto" w:fill="auto"/>
          </w:tcPr>
          <w:p w14:paraId="63495E53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60" w:type="dxa"/>
            <w:shd w:val="clear" w:color="auto" w:fill="auto"/>
          </w:tcPr>
          <w:p w14:paraId="10B47E75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7640772" w14:textId="77777777" w:rsidR="0086779C" w:rsidRPr="007063BF" w:rsidRDefault="0086779C" w:rsidP="000C78A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37EA26A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3C299C0B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23541C2D" w14:textId="77777777" w:rsidR="0086779C" w:rsidRPr="007063BF" w:rsidRDefault="0086779C" w:rsidP="00F3712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6CC9BD71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86779C" w:rsidRPr="007063BF" w14:paraId="355AFDE5" w14:textId="77777777" w:rsidTr="004C7F28">
        <w:tc>
          <w:tcPr>
            <w:tcW w:w="2338" w:type="dxa"/>
            <w:tcBorders>
              <w:left w:val="single" w:sz="4" w:space="0" w:color="auto"/>
            </w:tcBorders>
          </w:tcPr>
          <w:p w14:paraId="4125CC67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Maternal HADS, per 1 SD </w:t>
            </w:r>
          </w:p>
        </w:tc>
        <w:tc>
          <w:tcPr>
            <w:tcW w:w="284" w:type="dxa"/>
          </w:tcPr>
          <w:p w14:paraId="621F5E49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87112AC" w14:textId="77777777" w:rsidR="0086779C" w:rsidRPr="007063BF" w:rsidRDefault="009817C9" w:rsidP="009817C9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0.27</w:t>
            </w:r>
            <w:r w:rsidR="00122A12" w:rsidRPr="007063BF">
              <w:rPr>
                <w:sz w:val="18"/>
                <w:szCs w:val="18"/>
                <w:lang w:val="en-US"/>
              </w:rPr>
              <w:t xml:space="preserve"> </w:t>
            </w:r>
            <w:r w:rsidR="000C78AC" w:rsidRPr="007063BF">
              <w:rPr>
                <w:sz w:val="18"/>
                <w:szCs w:val="18"/>
                <w:lang w:val="en-US"/>
              </w:rPr>
              <w:t>(</w:t>
            </w:r>
            <w:r w:rsidR="00122A12" w:rsidRPr="007063BF">
              <w:rPr>
                <w:sz w:val="18"/>
                <w:szCs w:val="18"/>
                <w:lang w:val="en-US"/>
              </w:rPr>
              <w:t>-0.36</w:t>
            </w:r>
            <w:r w:rsidRPr="007063BF">
              <w:rPr>
                <w:sz w:val="18"/>
                <w:szCs w:val="18"/>
                <w:lang w:val="en-US"/>
              </w:rPr>
              <w:t>, 0.90)</w:t>
            </w:r>
          </w:p>
        </w:tc>
        <w:tc>
          <w:tcPr>
            <w:tcW w:w="732" w:type="dxa"/>
            <w:shd w:val="clear" w:color="auto" w:fill="auto"/>
          </w:tcPr>
          <w:p w14:paraId="54E64FDD" w14:textId="77777777" w:rsidR="0086779C" w:rsidRPr="007063BF" w:rsidRDefault="00122A12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0.40</w:t>
            </w:r>
          </w:p>
        </w:tc>
        <w:tc>
          <w:tcPr>
            <w:tcW w:w="260" w:type="dxa"/>
            <w:shd w:val="clear" w:color="auto" w:fill="auto"/>
          </w:tcPr>
          <w:p w14:paraId="2292A309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E854A43" w14:textId="77777777" w:rsidR="0086779C" w:rsidRPr="007063BF" w:rsidRDefault="009817C9" w:rsidP="000C78A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0.36 </w:t>
            </w:r>
            <w:r w:rsidR="000C78AC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-0.45</w:t>
            </w:r>
            <w:r w:rsidR="000C78AC" w:rsidRPr="007063BF">
              <w:rPr>
                <w:sz w:val="18"/>
                <w:szCs w:val="18"/>
                <w:lang w:val="en-US"/>
              </w:rPr>
              <w:t>,</w:t>
            </w:r>
            <w:r w:rsidRPr="007063BF">
              <w:rPr>
                <w:sz w:val="18"/>
                <w:szCs w:val="18"/>
                <w:lang w:val="en-US"/>
              </w:rPr>
              <w:t xml:space="preserve"> 1.17</w:t>
            </w:r>
            <w:r w:rsidR="000C78AC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0A7EDCD0" w14:textId="77777777" w:rsidR="0086779C" w:rsidRPr="007063BF" w:rsidRDefault="009817C9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0.38</w:t>
            </w:r>
          </w:p>
        </w:tc>
        <w:tc>
          <w:tcPr>
            <w:tcW w:w="236" w:type="dxa"/>
            <w:shd w:val="clear" w:color="auto" w:fill="auto"/>
          </w:tcPr>
          <w:p w14:paraId="3FE9BD67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0513E7D9" w14:textId="77777777" w:rsidR="0086779C" w:rsidRPr="007063BF" w:rsidRDefault="000C78AC" w:rsidP="00F3712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0.54</w:t>
            </w:r>
            <w:r w:rsidR="00F3712C" w:rsidRPr="007063BF">
              <w:rPr>
                <w:sz w:val="18"/>
                <w:szCs w:val="18"/>
                <w:lang w:val="en-US"/>
              </w:rPr>
              <w:t xml:space="preserve"> (-0.49,</w:t>
            </w:r>
            <w:r w:rsidR="009817C9" w:rsidRPr="007063BF">
              <w:rPr>
                <w:sz w:val="18"/>
                <w:szCs w:val="18"/>
                <w:lang w:val="en-US"/>
              </w:rPr>
              <w:t xml:space="preserve"> 1.57</w:t>
            </w:r>
            <w:r w:rsidR="00F3712C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67B2119F" w14:textId="77777777" w:rsidR="0086779C" w:rsidRPr="007063BF" w:rsidRDefault="009817C9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0.30</w:t>
            </w:r>
          </w:p>
        </w:tc>
      </w:tr>
      <w:tr w:rsidR="0086779C" w:rsidRPr="007063BF" w14:paraId="454CD8F3" w14:textId="77777777" w:rsidTr="004C7F28">
        <w:tc>
          <w:tcPr>
            <w:tcW w:w="2338" w:type="dxa"/>
            <w:tcBorders>
              <w:left w:val="single" w:sz="4" w:space="0" w:color="auto"/>
            </w:tcBorders>
          </w:tcPr>
          <w:p w14:paraId="7ECAFAB3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Maternal TICS-t, per 1 SD</w:t>
            </w:r>
          </w:p>
        </w:tc>
        <w:tc>
          <w:tcPr>
            <w:tcW w:w="284" w:type="dxa"/>
          </w:tcPr>
          <w:p w14:paraId="4C00B44A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211601C" w14:textId="77777777" w:rsidR="0086779C" w:rsidRPr="007063BF" w:rsidRDefault="009817C9" w:rsidP="009817C9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1.21</w:t>
            </w:r>
            <w:r w:rsidR="00122A12" w:rsidRPr="007063BF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7063BF">
              <w:rPr>
                <w:b/>
                <w:sz w:val="18"/>
                <w:szCs w:val="18"/>
                <w:lang w:val="en-US"/>
              </w:rPr>
              <w:t>(</w:t>
            </w:r>
            <w:r w:rsidR="00122A12" w:rsidRPr="007063BF">
              <w:rPr>
                <w:b/>
                <w:sz w:val="18"/>
                <w:szCs w:val="18"/>
                <w:lang w:val="en-US"/>
              </w:rPr>
              <w:t>0.56</w:t>
            </w:r>
            <w:r w:rsidRPr="007063BF">
              <w:rPr>
                <w:b/>
                <w:sz w:val="18"/>
                <w:szCs w:val="18"/>
                <w:lang w:val="en-US"/>
              </w:rPr>
              <w:t>,</w:t>
            </w:r>
            <w:r w:rsidR="00122A12" w:rsidRPr="007063BF">
              <w:rPr>
                <w:b/>
                <w:sz w:val="18"/>
                <w:szCs w:val="18"/>
                <w:lang w:val="en-US"/>
              </w:rPr>
              <w:t xml:space="preserve"> 1.85</w:t>
            </w:r>
            <w:r w:rsidRPr="007063BF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732" w:type="dxa"/>
            <w:shd w:val="clear" w:color="auto" w:fill="auto"/>
          </w:tcPr>
          <w:p w14:paraId="7FA0FB38" w14:textId="77777777" w:rsidR="0086779C" w:rsidRPr="007063BF" w:rsidRDefault="00122A12" w:rsidP="00122A12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&lt;</w:t>
            </w:r>
            <w:r w:rsidR="0086779C" w:rsidRPr="007063BF">
              <w:rPr>
                <w:b/>
                <w:sz w:val="18"/>
                <w:szCs w:val="18"/>
                <w:lang w:val="en-US"/>
              </w:rPr>
              <w:t>0.0</w:t>
            </w:r>
            <w:r w:rsidRPr="007063BF"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260" w:type="dxa"/>
            <w:shd w:val="clear" w:color="auto" w:fill="auto"/>
          </w:tcPr>
          <w:p w14:paraId="5DD28682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07F0A1B" w14:textId="77777777" w:rsidR="0086779C" w:rsidRPr="007063BF" w:rsidRDefault="000C78AC" w:rsidP="000C78AC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1.13</w:t>
            </w:r>
            <w:r w:rsidR="009817C9" w:rsidRPr="007063BF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7063BF">
              <w:rPr>
                <w:b/>
                <w:sz w:val="18"/>
                <w:szCs w:val="18"/>
                <w:lang w:val="en-US"/>
              </w:rPr>
              <w:t>(</w:t>
            </w:r>
            <w:r w:rsidR="009817C9" w:rsidRPr="007063BF">
              <w:rPr>
                <w:b/>
                <w:sz w:val="18"/>
                <w:szCs w:val="18"/>
                <w:lang w:val="en-US"/>
              </w:rPr>
              <w:t>0.41</w:t>
            </w:r>
            <w:r w:rsidRPr="007063BF">
              <w:rPr>
                <w:b/>
                <w:sz w:val="18"/>
                <w:szCs w:val="18"/>
                <w:lang w:val="en-US"/>
              </w:rPr>
              <w:t>,</w:t>
            </w:r>
            <w:r w:rsidR="009817C9" w:rsidRPr="007063BF">
              <w:rPr>
                <w:b/>
                <w:sz w:val="18"/>
                <w:szCs w:val="18"/>
                <w:lang w:val="en-US"/>
              </w:rPr>
              <w:t xml:space="preserve"> 1.84</w:t>
            </w:r>
            <w:r w:rsidRPr="007063BF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54B3A8B1" w14:textId="77777777" w:rsidR="0086779C" w:rsidRPr="007063BF" w:rsidRDefault="009817C9" w:rsidP="0086779C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0.002</w:t>
            </w:r>
          </w:p>
        </w:tc>
        <w:tc>
          <w:tcPr>
            <w:tcW w:w="236" w:type="dxa"/>
            <w:shd w:val="clear" w:color="auto" w:fill="auto"/>
          </w:tcPr>
          <w:p w14:paraId="0B5B63F3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4C1605FE" w14:textId="77777777" w:rsidR="0086779C" w:rsidRPr="007063BF" w:rsidRDefault="000C78AC" w:rsidP="00F3712C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 xml:space="preserve">0.83 </w:t>
            </w:r>
            <w:r w:rsidR="00F3712C" w:rsidRPr="007063BF">
              <w:rPr>
                <w:b/>
                <w:sz w:val="18"/>
                <w:szCs w:val="18"/>
                <w:lang w:val="en-US"/>
              </w:rPr>
              <w:t>(</w:t>
            </w:r>
            <w:r w:rsidRPr="007063BF">
              <w:rPr>
                <w:b/>
                <w:sz w:val="18"/>
                <w:szCs w:val="18"/>
                <w:lang w:val="en-US"/>
              </w:rPr>
              <w:t>0.05</w:t>
            </w:r>
            <w:r w:rsidR="00F3712C" w:rsidRPr="007063BF">
              <w:rPr>
                <w:b/>
                <w:sz w:val="18"/>
                <w:szCs w:val="18"/>
                <w:lang w:val="en-US"/>
              </w:rPr>
              <w:t>,</w:t>
            </w:r>
            <w:r w:rsidRPr="007063BF">
              <w:rPr>
                <w:b/>
                <w:sz w:val="18"/>
                <w:szCs w:val="18"/>
                <w:lang w:val="en-US"/>
              </w:rPr>
              <w:t xml:space="preserve"> 1.60</w:t>
            </w:r>
            <w:r w:rsidR="00F3712C" w:rsidRPr="007063BF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03F0BB44" w14:textId="77777777" w:rsidR="0086779C" w:rsidRPr="007063BF" w:rsidRDefault="009817C9" w:rsidP="0086779C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0.04</w:t>
            </w:r>
          </w:p>
        </w:tc>
      </w:tr>
      <w:tr w:rsidR="0086779C" w:rsidRPr="007063BF" w14:paraId="0FF1472C" w14:textId="77777777" w:rsidTr="004C7F28">
        <w:tc>
          <w:tcPr>
            <w:tcW w:w="2338" w:type="dxa"/>
            <w:tcBorders>
              <w:left w:val="single" w:sz="4" w:space="0" w:color="auto"/>
            </w:tcBorders>
          </w:tcPr>
          <w:p w14:paraId="302BB36D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Paternal TICS-t,  per 1 SD</w:t>
            </w:r>
          </w:p>
        </w:tc>
        <w:tc>
          <w:tcPr>
            <w:tcW w:w="284" w:type="dxa"/>
          </w:tcPr>
          <w:p w14:paraId="178F2B93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A876B1C" w14:textId="77777777" w:rsidR="0086779C" w:rsidRPr="007063BF" w:rsidRDefault="009817C9" w:rsidP="000C78AC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0.79 (</w:t>
            </w:r>
            <w:r w:rsidR="000C78AC" w:rsidRPr="007063BF">
              <w:rPr>
                <w:b/>
                <w:sz w:val="18"/>
                <w:szCs w:val="18"/>
                <w:lang w:val="en-US"/>
              </w:rPr>
              <w:t>0.16,</w:t>
            </w:r>
            <w:r w:rsidRPr="007063BF">
              <w:rPr>
                <w:b/>
                <w:sz w:val="18"/>
                <w:szCs w:val="18"/>
                <w:lang w:val="en-US"/>
              </w:rPr>
              <w:t xml:space="preserve"> 1.43)</w:t>
            </w:r>
          </w:p>
        </w:tc>
        <w:tc>
          <w:tcPr>
            <w:tcW w:w="732" w:type="dxa"/>
            <w:shd w:val="clear" w:color="auto" w:fill="auto"/>
          </w:tcPr>
          <w:p w14:paraId="682500AA" w14:textId="77777777" w:rsidR="0086779C" w:rsidRPr="007063BF" w:rsidRDefault="00122A12" w:rsidP="0086779C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0.015</w:t>
            </w:r>
          </w:p>
        </w:tc>
        <w:tc>
          <w:tcPr>
            <w:tcW w:w="260" w:type="dxa"/>
            <w:shd w:val="clear" w:color="auto" w:fill="auto"/>
          </w:tcPr>
          <w:p w14:paraId="6E975E62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00CD3A2" w14:textId="77777777" w:rsidR="0086779C" w:rsidRPr="007063BF" w:rsidRDefault="000C78AC" w:rsidP="000C78A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0.56 (-0.18,</w:t>
            </w:r>
            <w:r w:rsidR="009817C9" w:rsidRPr="007063BF">
              <w:rPr>
                <w:sz w:val="18"/>
                <w:szCs w:val="18"/>
                <w:lang w:val="en-US"/>
              </w:rPr>
              <w:t xml:space="preserve"> 1.30</w:t>
            </w:r>
            <w:r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471FB568" w14:textId="77777777" w:rsidR="0086779C" w:rsidRPr="007063BF" w:rsidRDefault="009817C9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0.14</w:t>
            </w:r>
          </w:p>
        </w:tc>
        <w:tc>
          <w:tcPr>
            <w:tcW w:w="236" w:type="dxa"/>
            <w:shd w:val="clear" w:color="auto" w:fill="auto"/>
          </w:tcPr>
          <w:p w14:paraId="267F4288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7B281685" w14:textId="77777777" w:rsidR="0086779C" w:rsidRPr="007063BF" w:rsidRDefault="000C78AC" w:rsidP="00F3712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0.60 </w:t>
            </w:r>
            <w:r w:rsidR="00F3712C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-0.28</w:t>
            </w:r>
            <w:r w:rsidR="00F3712C" w:rsidRPr="007063BF">
              <w:rPr>
                <w:sz w:val="18"/>
                <w:szCs w:val="18"/>
                <w:lang w:val="en-US"/>
              </w:rPr>
              <w:t>,</w:t>
            </w:r>
            <w:r w:rsidRPr="007063BF">
              <w:rPr>
                <w:sz w:val="18"/>
                <w:szCs w:val="18"/>
                <w:lang w:val="en-US"/>
              </w:rPr>
              <w:t xml:space="preserve"> 1.48</w:t>
            </w:r>
            <w:r w:rsidR="00F3712C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4BF4F895" w14:textId="77777777" w:rsidR="0086779C" w:rsidRPr="007063BF" w:rsidRDefault="009817C9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0.18</w:t>
            </w:r>
          </w:p>
        </w:tc>
      </w:tr>
      <w:tr w:rsidR="0086779C" w:rsidRPr="007063BF" w14:paraId="10305208" w14:textId="77777777" w:rsidTr="004C7F28">
        <w:tc>
          <w:tcPr>
            <w:tcW w:w="2338" w:type="dxa"/>
            <w:tcBorders>
              <w:left w:val="single" w:sz="4" w:space="0" w:color="auto"/>
            </w:tcBorders>
          </w:tcPr>
          <w:p w14:paraId="36440AB3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Maternal education </w:t>
            </w:r>
          </w:p>
          <w:p w14:paraId="6B5B32D7" w14:textId="77777777" w:rsidR="0086779C" w:rsidRPr="008226E0" w:rsidRDefault="00703980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(&lt;12 yrs vs </w:t>
            </w:r>
            <w:r w:rsidRPr="008226E0">
              <w:rPr>
                <w:rFonts w:cstheme="minorHAnsi"/>
                <w:sz w:val="18"/>
                <w:szCs w:val="18"/>
                <w:lang w:val="en-US"/>
              </w:rPr>
              <w:t>≥</w:t>
            </w:r>
            <w:r w:rsidR="0086779C" w:rsidRPr="008226E0">
              <w:rPr>
                <w:sz w:val="18"/>
                <w:szCs w:val="18"/>
                <w:lang w:val="en-US"/>
              </w:rPr>
              <w:t>12 yrs)</w:t>
            </w:r>
          </w:p>
        </w:tc>
        <w:tc>
          <w:tcPr>
            <w:tcW w:w="284" w:type="dxa"/>
          </w:tcPr>
          <w:p w14:paraId="24BA5CB1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C82AC13" w14:textId="77777777" w:rsidR="0086779C" w:rsidRPr="007063BF" w:rsidRDefault="009817C9" w:rsidP="009817C9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-0.10 (-1.49, 1.29)</w:t>
            </w:r>
          </w:p>
        </w:tc>
        <w:tc>
          <w:tcPr>
            <w:tcW w:w="732" w:type="dxa"/>
            <w:shd w:val="clear" w:color="auto" w:fill="auto"/>
          </w:tcPr>
          <w:p w14:paraId="5C100A1A" w14:textId="77777777" w:rsidR="0086779C" w:rsidRPr="007063BF" w:rsidRDefault="00122A12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0.89</w:t>
            </w:r>
          </w:p>
        </w:tc>
        <w:tc>
          <w:tcPr>
            <w:tcW w:w="260" w:type="dxa"/>
            <w:shd w:val="clear" w:color="auto" w:fill="auto"/>
          </w:tcPr>
          <w:p w14:paraId="6E605FEF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24D4186" w14:textId="77777777" w:rsidR="0086779C" w:rsidRPr="007063BF" w:rsidRDefault="000C78AC" w:rsidP="000C78AC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1.68 (0.10, 3.26)</w:t>
            </w:r>
          </w:p>
        </w:tc>
        <w:tc>
          <w:tcPr>
            <w:tcW w:w="851" w:type="dxa"/>
            <w:shd w:val="clear" w:color="auto" w:fill="auto"/>
          </w:tcPr>
          <w:p w14:paraId="68D76228" w14:textId="77777777" w:rsidR="0086779C" w:rsidRPr="007063BF" w:rsidRDefault="009817C9" w:rsidP="0086779C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0.04</w:t>
            </w:r>
          </w:p>
        </w:tc>
        <w:tc>
          <w:tcPr>
            <w:tcW w:w="236" w:type="dxa"/>
            <w:shd w:val="clear" w:color="auto" w:fill="auto"/>
          </w:tcPr>
          <w:p w14:paraId="29DD8661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32790CA8" w14:textId="77777777" w:rsidR="0086779C" w:rsidRPr="007063BF" w:rsidRDefault="000C78AC" w:rsidP="00F3712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1.33</w:t>
            </w:r>
            <w:r w:rsidR="00F3712C" w:rsidRPr="007063BF">
              <w:rPr>
                <w:sz w:val="18"/>
                <w:szCs w:val="18"/>
                <w:lang w:val="en-US"/>
              </w:rPr>
              <w:t xml:space="preserve"> (-0.30,</w:t>
            </w:r>
            <w:r w:rsidRPr="007063BF">
              <w:rPr>
                <w:sz w:val="18"/>
                <w:szCs w:val="18"/>
                <w:lang w:val="en-US"/>
              </w:rPr>
              <w:t xml:space="preserve"> 2.96</w:t>
            </w:r>
            <w:r w:rsidR="00F3712C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68E76591" w14:textId="77777777" w:rsidR="0086779C" w:rsidRPr="007063BF" w:rsidRDefault="009817C9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0.11</w:t>
            </w:r>
          </w:p>
        </w:tc>
      </w:tr>
      <w:tr w:rsidR="0086779C" w:rsidRPr="007063BF" w14:paraId="5E80D5F6" w14:textId="77777777" w:rsidTr="004C7F28">
        <w:tc>
          <w:tcPr>
            <w:tcW w:w="2338" w:type="dxa"/>
            <w:tcBorders>
              <w:left w:val="single" w:sz="4" w:space="0" w:color="auto"/>
            </w:tcBorders>
          </w:tcPr>
          <w:p w14:paraId="28C7B507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Paternal education</w:t>
            </w:r>
          </w:p>
          <w:p w14:paraId="1078A942" w14:textId="77777777" w:rsidR="0086779C" w:rsidRPr="008226E0" w:rsidRDefault="00703980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(&lt;12 yrs vs </w:t>
            </w:r>
            <w:r w:rsidRPr="008226E0">
              <w:rPr>
                <w:rFonts w:cstheme="minorHAnsi"/>
                <w:sz w:val="18"/>
                <w:szCs w:val="18"/>
                <w:lang w:val="en-US"/>
              </w:rPr>
              <w:t>≥</w:t>
            </w:r>
            <w:r w:rsidR="0086779C" w:rsidRPr="008226E0">
              <w:rPr>
                <w:sz w:val="18"/>
                <w:szCs w:val="18"/>
                <w:lang w:val="en-US"/>
              </w:rPr>
              <w:t>12 yrs)</w:t>
            </w:r>
          </w:p>
        </w:tc>
        <w:tc>
          <w:tcPr>
            <w:tcW w:w="284" w:type="dxa"/>
          </w:tcPr>
          <w:p w14:paraId="0002090B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921AA15" w14:textId="77777777" w:rsidR="0086779C" w:rsidRPr="007063BF" w:rsidRDefault="007A2AF3" w:rsidP="009817C9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1.01 </w:t>
            </w:r>
            <w:r w:rsidR="009817C9" w:rsidRPr="007063BF">
              <w:rPr>
                <w:sz w:val="18"/>
                <w:szCs w:val="18"/>
                <w:lang w:val="en-US"/>
              </w:rPr>
              <w:t>(-0.23, 2.26)</w:t>
            </w:r>
          </w:p>
        </w:tc>
        <w:tc>
          <w:tcPr>
            <w:tcW w:w="732" w:type="dxa"/>
            <w:shd w:val="clear" w:color="auto" w:fill="auto"/>
          </w:tcPr>
          <w:p w14:paraId="4B86E596" w14:textId="77777777" w:rsidR="0086779C" w:rsidRPr="007063BF" w:rsidRDefault="00122A12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0.11</w:t>
            </w:r>
          </w:p>
        </w:tc>
        <w:tc>
          <w:tcPr>
            <w:tcW w:w="260" w:type="dxa"/>
            <w:shd w:val="clear" w:color="auto" w:fill="auto"/>
          </w:tcPr>
          <w:p w14:paraId="112279CC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2A73377" w14:textId="77777777" w:rsidR="0086779C" w:rsidRPr="007063BF" w:rsidRDefault="00122A12" w:rsidP="000C78AC">
            <w:pPr>
              <w:tabs>
                <w:tab w:val="left" w:pos="1299"/>
              </w:tabs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-0.19 </w:t>
            </w:r>
            <w:r w:rsidR="000C78AC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-1.54</w:t>
            </w:r>
            <w:r w:rsidR="000C78AC" w:rsidRPr="007063BF">
              <w:rPr>
                <w:sz w:val="18"/>
                <w:szCs w:val="18"/>
                <w:lang w:val="en-US"/>
              </w:rPr>
              <w:t>,</w:t>
            </w:r>
            <w:r w:rsidRPr="007063BF">
              <w:rPr>
                <w:sz w:val="18"/>
                <w:szCs w:val="18"/>
                <w:lang w:val="en-US"/>
              </w:rPr>
              <w:t xml:space="preserve"> 1.15</w:t>
            </w:r>
            <w:r w:rsidR="000C78AC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136E4A74" w14:textId="77777777" w:rsidR="0086779C" w:rsidRPr="007063BF" w:rsidRDefault="009817C9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0.78</w:t>
            </w:r>
          </w:p>
        </w:tc>
        <w:tc>
          <w:tcPr>
            <w:tcW w:w="236" w:type="dxa"/>
            <w:shd w:val="clear" w:color="auto" w:fill="auto"/>
          </w:tcPr>
          <w:p w14:paraId="092AFF1D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5189AD23" w14:textId="77777777" w:rsidR="0086779C" w:rsidRPr="007063BF" w:rsidRDefault="000C78AC" w:rsidP="00F3712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-0.39 </w:t>
            </w:r>
            <w:r w:rsidR="00F3712C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-1.85, 1.07</w:t>
            </w:r>
            <w:r w:rsidR="00F3712C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29C3FAFF" w14:textId="77777777" w:rsidR="0086779C" w:rsidRPr="007063BF" w:rsidRDefault="009817C9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0.60</w:t>
            </w:r>
          </w:p>
        </w:tc>
      </w:tr>
      <w:tr w:rsidR="0086779C" w:rsidRPr="007063BF" w14:paraId="2B0D3100" w14:textId="77777777" w:rsidTr="004C7F28">
        <w:tc>
          <w:tcPr>
            <w:tcW w:w="2338" w:type="dxa"/>
            <w:tcBorders>
              <w:left w:val="single" w:sz="4" w:space="0" w:color="auto"/>
            </w:tcBorders>
          </w:tcPr>
          <w:p w14:paraId="0F9D2998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Maternal nationality (German vs non-German)</w:t>
            </w:r>
          </w:p>
        </w:tc>
        <w:tc>
          <w:tcPr>
            <w:tcW w:w="284" w:type="dxa"/>
          </w:tcPr>
          <w:p w14:paraId="1B515CED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B66A620" w14:textId="77777777" w:rsidR="0086779C" w:rsidRPr="007063BF" w:rsidRDefault="00122A12" w:rsidP="009817C9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0.34 </w:t>
            </w:r>
            <w:r w:rsidR="009817C9" w:rsidRPr="007063BF">
              <w:rPr>
                <w:sz w:val="18"/>
                <w:szCs w:val="18"/>
                <w:lang w:val="en-US"/>
              </w:rPr>
              <w:t>(-1.67, 2.35)</w:t>
            </w:r>
          </w:p>
        </w:tc>
        <w:tc>
          <w:tcPr>
            <w:tcW w:w="732" w:type="dxa"/>
            <w:shd w:val="clear" w:color="auto" w:fill="auto"/>
          </w:tcPr>
          <w:p w14:paraId="4BFFCBAD" w14:textId="77777777" w:rsidR="0086779C" w:rsidRPr="007063BF" w:rsidRDefault="00122A12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0.74</w:t>
            </w:r>
          </w:p>
        </w:tc>
        <w:tc>
          <w:tcPr>
            <w:tcW w:w="260" w:type="dxa"/>
            <w:shd w:val="clear" w:color="auto" w:fill="auto"/>
          </w:tcPr>
          <w:p w14:paraId="2F359293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544EC5E" w14:textId="77777777" w:rsidR="0086779C" w:rsidRPr="007063BF" w:rsidRDefault="000C78AC" w:rsidP="000C78AC">
            <w:pPr>
              <w:tabs>
                <w:tab w:val="left" w:pos="1205"/>
              </w:tabs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-1.57 (-5.02, 1.89)</w:t>
            </w:r>
          </w:p>
        </w:tc>
        <w:tc>
          <w:tcPr>
            <w:tcW w:w="851" w:type="dxa"/>
            <w:shd w:val="clear" w:color="auto" w:fill="auto"/>
          </w:tcPr>
          <w:p w14:paraId="302C9942" w14:textId="77777777" w:rsidR="0086779C" w:rsidRPr="007063BF" w:rsidRDefault="009817C9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0.37</w:t>
            </w:r>
          </w:p>
        </w:tc>
        <w:tc>
          <w:tcPr>
            <w:tcW w:w="236" w:type="dxa"/>
            <w:shd w:val="clear" w:color="auto" w:fill="auto"/>
          </w:tcPr>
          <w:p w14:paraId="3A003AEA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35E0F6DA" w14:textId="77777777" w:rsidR="0086779C" w:rsidRPr="007063BF" w:rsidRDefault="000C78AC" w:rsidP="00F3712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0.17 </w:t>
            </w:r>
            <w:r w:rsidR="00F3712C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-3.20, 3.54</w:t>
            </w:r>
            <w:r w:rsidR="00F3712C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126AECDA" w14:textId="77777777" w:rsidR="0086779C" w:rsidRPr="007063BF" w:rsidRDefault="009817C9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0.92</w:t>
            </w:r>
          </w:p>
        </w:tc>
      </w:tr>
      <w:tr w:rsidR="00640421" w:rsidRPr="007063BF" w14:paraId="29F30BF9" w14:textId="77777777" w:rsidTr="004C7F28"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1DA39E" w14:textId="77777777" w:rsidR="00640421" w:rsidRPr="008226E0" w:rsidRDefault="0086779C" w:rsidP="00640421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GIRLS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701ABD56" w14:textId="77777777" w:rsidR="00640421" w:rsidRPr="007063BF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CDE7D62" w14:textId="77777777" w:rsidR="00640421" w:rsidRPr="007063BF" w:rsidRDefault="00640421" w:rsidP="00640421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</w:tcPr>
          <w:p w14:paraId="0E7CFD3C" w14:textId="77777777" w:rsidR="00640421" w:rsidRPr="007063BF" w:rsidRDefault="00640421" w:rsidP="00640421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14:paraId="6C0B9819" w14:textId="77777777" w:rsidR="00640421" w:rsidRPr="007063BF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3D6E4DB" w14:textId="77777777" w:rsidR="00640421" w:rsidRPr="007063BF" w:rsidRDefault="00640421" w:rsidP="000C78A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6165D15" w14:textId="77777777" w:rsidR="00640421" w:rsidRPr="007063BF" w:rsidRDefault="00640421" w:rsidP="00640421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12FDB8F6" w14:textId="77777777" w:rsidR="00640421" w:rsidRPr="007063BF" w:rsidRDefault="00640421" w:rsidP="00640421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14:paraId="2AAD700A" w14:textId="77777777" w:rsidR="00640421" w:rsidRPr="007063BF" w:rsidRDefault="00640421" w:rsidP="00F3712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EBB9" w14:textId="77777777" w:rsidR="00640421" w:rsidRPr="007063BF" w:rsidRDefault="00640421" w:rsidP="00640421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640421" w:rsidRPr="007063BF" w14:paraId="37307897" w14:textId="77777777" w:rsidTr="004C7F28"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</w:tcPr>
          <w:p w14:paraId="6C1F1B48" w14:textId="77777777" w:rsidR="00640421" w:rsidRPr="008226E0" w:rsidRDefault="00640421" w:rsidP="00640421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Had second child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0669278" w14:textId="77777777" w:rsidR="00640421" w:rsidRPr="007063BF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A0DBC10" w14:textId="77777777" w:rsidR="00640421" w:rsidRPr="007063BF" w:rsidRDefault="00CB041E" w:rsidP="00CB041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-1.19 (-2.68, 0.31)</w:t>
            </w:r>
          </w:p>
        </w:tc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</w:tcPr>
          <w:p w14:paraId="7BF4B409" w14:textId="77777777" w:rsidR="00640421" w:rsidRPr="007063BF" w:rsidRDefault="00965FFF" w:rsidP="0064042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0.12</w:t>
            </w: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14:paraId="75ABC004" w14:textId="77777777" w:rsidR="00640421" w:rsidRPr="007063BF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58F2584E" w14:textId="77777777" w:rsidR="00640421" w:rsidRPr="007063BF" w:rsidRDefault="007F35F8" w:rsidP="00CF7691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-2.00</w:t>
            </w:r>
            <w:r w:rsidR="00CF7691" w:rsidRPr="007063BF">
              <w:rPr>
                <w:b/>
                <w:sz w:val="18"/>
                <w:szCs w:val="18"/>
                <w:lang w:val="en-US"/>
              </w:rPr>
              <w:t xml:space="preserve"> (-3.57, -0.44)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432961B" w14:textId="77777777" w:rsidR="00640421" w:rsidRPr="007063BF" w:rsidRDefault="007F35F8" w:rsidP="0064042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03B5679F" w14:textId="77777777" w:rsidR="00640421" w:rsidRPr="007063BF" w:rsidRDefault="00640421" w:rsidP="00640421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14:paraId="6155021F" w14:textId="77777777" w:rsidR="00640421" w:rsidRPr="007063BF" w:rsidRDefault="005D2F34" w:rsidP="003D177B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-1.98</w:t>
            </w:r>
            <w:r w:rsidR="003D177B" w:rsidRPr="007063BF">
              <w:rPr>
                <w:b/>
                <w:sz w:val="18"/>
                <w:szCs w:val="18"/>
                <w:lang w:val="en-US"/>
              </w:rPr>
              <w:t xml:space="preserve"> </w:t>
            </w:r>
            <w:r w:rsidR="00CB041E" w:rsidRPr="007063BF">
              <w:rPr>
                <w:b/>
                <w:sz w:val="18"/>
                <w:szCs w:val="18"/>
                <w:lang w:val="en-US"/>
              </w:rPr>
              <w:t>(</w:t>
            </w:r>
            <w:r w:rsidR="003D177B" w:rsidRPr="007063BF">
              <w:rPr>
                <w:b/>
                <w:sz w:val="18"/>
                <w:szCs w:val="18"/>
                <w:lang w:val="en-US"/>
              </w:rPr>
              <w:t>-3.44, -0.53</w:t>
            </w:r>
            <w:r w:rsidR="00CB041E" w:rsidRPr="007063BF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53F446B" w14:textId="77777777" w:rsidR="00640421" w:rsidRPr="007063BF" w:rsidRDefault="005D2F34" w:rsidP="00640421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0.008</w:t>
            </w:r>
          </w:p>
        </w:tc>
      </w:tr>
      <w:tr w:rsidR="00640421" w:rsidRPr="007063BF" w14:paraId="5D84200C" w14:textId="77777777" w:rsidTr="004C7F28">
        <w:tc>
          <w:tcPr>
            <w:tcW w:w="2338" w:type="dxa"/>
            <w:tcBorders>
              <w:left w:val="single" w:sz="4" w:space="0" w:color="auto"/>
            </w:tcBorders>
          </w:tcPr>
          <w:p w14:paraId="598F09C7" w14:textId="77777777" w:rsidR="00640421" w:rsidRPr="008226E0" w:rsidRDefault="00640421" w:rsidP="00640421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Got second child</w:t>
            </w:r>
          </w:p>
        </w:tc>
        <w:tc>
          <w:tcPr>
            <w:tcW w:w="284" w:type="dxa"/>
          </w:tcPr>
          <w:p w14:paraId="5F76F7B9" w14:textId="77777777" w:rsidR="00640421" w:rsidRPr="007063BF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20A6BA4" w14:textId="77777777" w:rsidR="00640421" w:rsidRPr="007063BF" w:rsidRDefault="00CB041E" w:rsidP="00CB041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-0.15</w:t>
            </w:r>
            <w:r w:rsidR="00965FFF" w:rsidRPr="007063BF">
              <w:rPr>
                <w:sz w:val="18"/>
                <w:szCs w:val="18"/>
                <w:lang w:val="en-US"/>
              </w:rPr>
              <w:t xml:space="preserve"> </w:t>
            </w:r>
            <w:r w:rsidRPr="007063BF">
              <w:rPr>
                <w:sz w:val="18"/>
                <w:szCs w:val="18"/>
                <w:lang w:val="en-US"/>
              </w:rPr>
              <w:t>(</w:t>
            </w:r>
            <w:r w:rsidR="00965FFF" w:rsidRPr="007063BF">
              <w:rPr>
                <w:sz w:val="18"/>
                <w:szCs w:val="18"/>
                <w:lang w:val="en-US"/>
              </w:rPr>
              <w:t>-1.82</w:t>
            </w:r>
            <w:r w:rsidRPr="007063BF">
              <w:rPr>
                <w:sz w:val="18"/>
                <w:szCs w:val="18"/>
                <w:lang w:val="en-US"/>
              </w:rPr>
              <w:t>,</w:t>
            </w:r>
            <w:r w:rsidR="00965FFF" w:rsidRPr="007063BF">
              <w:rPr>
                <w:sz w:val="18"/>
                <w:szCs w:val="18"/>
                <w:lang w:val="en-US"/>
              </w:rPr>
              <w:t xml:space="preserve"> 1.52</w:t>
            </w:r>
            <w:r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32" w:type="dxa"/>
            <w:shd w:val="clear" w:color="auto" w:fill="auto"/>
          </w:tcPr>
          <w:p w14:paraId="14D060F3" w14:textId="77777777" w:rsidR="00640421" w:rsidRPr="007063BF" w:rsidRDefault="00965FFF" w:rsidP="0064042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0.86</w:t>
            </w:r>
          </w:p>
        </w:tc>
        <w:tc>
          <w:tcPr>
            <w:tcW w:w="260" w:type="dxa"/>
            <w:shd w:val="clear" w:color="auto" w:fill="auto"/>
          </w:tcPr>
          <w:p w14:paraId="1924132F" w14:textId="77777777" w:rsidR="00640421" w:rsidRPr="007063BF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800C1CD" w14:textId="77777777" w:rsidR="00640421" w:rsidRPr="007063BF" w:rsidRDefault="00CF7691" w:rsidP="00CF769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-0.87</w:t>
            </w:r>
            <w:r w:rsidR="007F35F8" w:rsidRPr="007063BF">
              <w:rPr>
                <w:sz w:val="18"/>
                <w:szCs w:val="18"/>
                <w:lang w:val="en-US"/>
              </w:rPr>
              <w:t xml:space="preserve"> </w:t>
            </w:r>
            <w:r w:rsidRPr="007063BF">
              <w:rPr>
                <w:sz w:val="18"/>
                <w:szCs w:val="18"/>
                <w:lang w:val="en-US"/>
              </w:rPr>
              <w:t>(</w:t>
            </w:r>
            <w:r w:rsidR="007F35F8" w:rsidRPr="007063BF">
              <w:rPr>
                <w:sz w:val="18"/>
                <w:szCs w:val="18"/>
                <w:lang w:val="en-US"/>
              </w:rPr>
              <w:t>-2.36</w:t>
            </w:r>
            <w:r w:rsidRPr="007063BF">
              <w:rPr>
                <w:sz w:val="18"/>
                <w:szCs w:val="18"/>
                <w:lang w:val="en-US"/>
              </w:rPr>
              <w:t>, 0.62)</w:t>
            </w:r>
          </w:p>
        </w:tc>
        <w:tc>
          <w:tcPr>
            <w:tcW w:w="851" w:type="dxa"/>
            <w:shd w:val="clear" w:color="auto" w:fill="auto"/>
          </w:tcPr>
          <w:p w14:paraId="70179323" w14:textId="77777777" w:rsidR="00640421" w:rsidRPr="007063BF" w:rsidRDefault="007F35F8" w:rsidP="0064042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0.25</w:t>
            </w:r>
          </w:p>
        </w:tc>
        <w:tc>
          <w:tcPr>
            <w:tcW w:w="236" w:type="dxa"/>
            <w:shd w:val="clear" w:color="auto" w:fill="auto"/>
          </w:tcPr>
          <w:p w14:paraId="5374925C" w14:textId="77777777" w:rsidR="00640421" w:rsidRPr="007063BF" w:rsidRDefault="00640421" w:rsidP="00640421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3A1FBBF3" w14:textId="77777777" w:rsidR="00640421" w:rsidRPr="007063BF" w:rsidRDefault="003D177B" w:rsidP="003D177B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-1.68 </w:t>
            </w:r>
            <w:r w:rsidR="00CB041E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-3.52, 0.17</w:t>
            </w:r>
            <w:r w:rsidR="00CB041E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6E7A1BA9" w14:textId="77777777" w:rsidR="00640421" w:rsidRPr="007063BF" w:rsidRDefault="005D2F34" w:rsidP="0064042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0.07</w:t>
            </w:r>
          </w:p>
        </w:tc>
      </w:tr>
      <w:tr w:rsidR="00640421" w:rsidRPr="00584BEF" w14:paraId="19B4B525" w14:textId="77777777" w:rsidTr="004C7F28">
        <w:tc>
          <w:tcPr>
            <w:tcW w:w="2338" w:type="dxa"/>
            <w:tcBorders>
              <w:left w:val="single" w:sz="4" w:space="0" w:color="auto"/>
            </w:tcBorders>
            <w:vAlign w:val="center"/>
          </w:tcPr>
          <w:p w14:paraId="30CE5DBA" w14:textId="77777777" w:rsidR="00640421" w:rsidRPr="008226E0" w:rsidRDefault="00640421" w:rsidP="00640421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Regular chil</w:t>
            </w:r>
            <w:r w:rsidR="00144746" w:rsidRPr="008226E0">
              <w:rPr>
                <w:sz w:val="18"/>
                <w:szCs w:val="18"/>
                <w:lang w:val="en-US"/>
              </w:rPr>
              <w:t>dcare other than mother at 12 months</w:t>
            </w:r>
          </w:p>
          <w:p w14:paraId="77EE7B96" w14:textId="18B2C08A" w:rsidR="00640421" w:rsidRPr="008226E0" w:rsidRDefault="00640421" w:rsidP="00640421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(</w:t>
            </w:r>
            <w:r w:rsidRPr="008226E0">
              <w:rPr>
                <w:rFonts w:cstheme="minorHAnsi"/>
                <w:sz w:val="18"/>
                <w:szCs w:val="18"/>
                <w:lang w:val="en-US"/>
              </w:rPr>
              <w:t>≥</w:t>
            </w:r>
            <w:r w:rsidR="004066B1">
              <w:rPr>
                <w:sz w:val="18"/>
                <w:szCs w:val="18"/>
                <w:lang w:val="en-US"/>
              </w:rPr>
              <w:t>10h/w. vs &lt;10h</w:t>
            </w:r>
            <w:r w:rsidRPr="008226E0">
              <w:rPr>
                <w:sz w:val="18"/>
                <w:szCs w:val="18"/>
                <w:lang w:val="en-US"/>
              </w:rPr>
              <w:t>/w.)</w:t>
            </w:r>
          </w:p>
        </w:tc>
        <w:tc>
          <w:tcPr>
            <w:tcW w:w="284" w:type="dxa"/>
          </w:tcPr>
          <w:p w14:paraId="13083397" w14:textId="77777777" w:rsidR="00640421" w:rsidRPr="007063BF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CAFD257" w14:textId="77777777" w:rsidR="00640421" w:rsidRPr="007063BF" w:rsidRDefault="00640421" w:rsidP="00640421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732" w:type="dxa"/>
            <w:shd w:val="clear" w:color="auto" w:fill="auto"/>
          </w:tcPr>
          <w:p w14:paraId="40252D12" w14:textId="77777777" w:rsidR="00640421" w:rsidRPr="007063BF" w:rsidRDefault="00640421" w:rsidP="00640421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60" w:type="dxa"/>
            <w:shd w:val="clear" w:color="auto" w:fill="auto"/>
          </w:tcPr>
          <w:p w14:paraId="6D3EE0BB" w14:textId="77777777" w:rsidR="00640421" w:rsidRPr="007063BF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04053EE" w14:textId="77777777" w:rsidR="00640421" w:rsidRPr="007063BF" w:rsidRDefault="00640421" w:rsidP="00640421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EE09DD0" w14:textId="77777777" w:rsidR="00640421" w:rsidRPr="007063BF" w:rsidRDefault="00640421" w:rsidP="00640421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6A1311EC" w14:textId="77777777" w:rsidR="00640421" w:rsidRPr="007063BF" w:rsidRDefault="00640421" w:rsidP="00640421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78A37102" w14:textId="77777777" w:rsidR="00640421" w:rsidRPr="007063BF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3133579B" w14:textId="77777777" w:rsidR="00640421" w:rsidRPr="007063BF" w:rsidRDefault="00640421" w:rsidP="00640421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640421" w:rsidRPr="007063BF" w14:paraId="464EFF39" w14:textId="77777777" w:rsidTr="004C7F28">
        <w:tc>
          <w:tcPr>
            <w:tcW w:w="2338" w:type="dxa"/>
            <w:tcBorders>
              <w:left w:val="single" w:sz="4" w:space="0" w:color="auto"/>
            </w:tcBorders>
          </w:tcPr>
          <w:p w14:paraId="44960C21" w14:textId="77777777" w:rsidR="00640421" w:rsidRPr="008226E0" w:rsidRDefault="00640421" w:rsidP="00640421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Partner</w:t>
            </w:r>
          </w:p>
        </w:tc>
        <w:tc>
          <w:tcPr>
            <w:tcW w:w="284" w:type="dxa"/>
          </w:tcPr>
          <w:p w14:paraId="4B5C36F6" w14:textId="77777777" w:rsidR="00640421" w:rsidRPr="007063BF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BB56791" w14:textId="77777777" w:rsidR="00640421" w:rsidRPr="007063BF" w:rsidRDefault="00965FFF" w:rsidP="00CB041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-0.01</w:t>
            </w:r>
            <w:r w:rsidR="00CB041E" w:rsidRPr="007063BF">
              <w:rPr>
                <w:sz w:val="18"/>
                <w:szCs w:val="18"/>
                <w:lang w:val="en-US"/>
              </w:rPr>
              <w:t xml:space="preserve"> (-1.38</w:t>
            </w:r>
            <w:r w:rsidRPr="007063BF">
              <w:rPr>
                <w:sz w:val="18"/>
                <w:szCs w:val="18"/>
                <w:lang w:val="en-US"/>
              </w:rPr>
              <w:t xml:space="preserve"> 1.35</w:t>
            </w:r>
            <w:r w:rsidR="00CB041E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32" w:type="dxa"/>
            <w:shd w:val="clear" w:color="auto" w:fill="auto"/>
          </w:tcPr>
          <w:p w14:paraId="6952E43D" w14:textId="77777777" w:rsidR="00640421" w:rsidRPr="007063BF" w:rsidRDefault="00965FFF" w:rsidP="0064042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0.99</w:t>
            </w:r>
          </w:p>
        </w:tc>
        <w:tc>
          <w:tcPr>
            <w:tcW w:w="260" w:type="dxa"/>
            <w:shd w:val="clear" w:color="auto" w:fill="auto"/>
          </w:tcPr>
          <w:p w14:paraId="2C0AEBB3" w14:textId="77777777" w:rsidR="00640421" w:rsidRPr="007063BF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A010F50" w14:textId="77777777" w:rsidR="00640421" w:rsidRPr="007063BF" w:rsidRDefault="00CF7691" w:rsidP="00CF769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0.65 (-0.74, 2.05)</w:t>
            </w:r>
          </w:p>
        </w:tc>
        <w:tc>
          <w:tcPr>
            <w:tcW w:w="851" w:type="dxa"/>
            <w:shd w:val="clear" w:color="auto" w:fill="auto"/>
          </w:tcPr>
          <w:p w14:paraId="55B54F5F" w14:textId="77777777" w:rsidR="00640421" w:rsidRPr="007063BF" w:rsidRDefault="007F35F8" w:rsidP="0064042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0.36</w:t>
            </w:r>
          </w:p>
        </w:tc>
        <w:tc>
          <w:tcPr>
            <w:tcW w:w="236" w:type="dxa"/>
            <w:shd w:val="clear" w:color="auto" w:fill="auto"/>
          </w:tcPr>
          <w:p w14:paraId="27B2CB27" w14:textId="77777777" w:rsidR="00640421" w:rsidRPr="007063BF" w:rsidRDefault="00640421" w:rsidP="00640421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11285044" w14:textId="77777777" w:rsidR="00640421" w:rsidRPr="007063BF" w:rsidRDefault="003D177B" w:rsidP="003D177B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1.13 </w:t>
            </w:r>
            <w:r w:rsidR="00CB041E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-0.21, 2.48</w:t>
            </w:r>
            <w:r w:rsidR="00CB041E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529C03EA" w14:textId="77777777" w:rsidR="00640421" w:rsidRPr="007063BF" w:rsidRDefault="005D2F34" w:rsidP="0064042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0.10</w:t>
            </w:r>
          </w:p>
        </w:tc>
      </w:tr>
      <w:tr w:rsidR="00640421" w:rsidRPr="007063BF" w14:paraId="2FC47359" w14:textId="77777777" w:rsidTr="004C7F28">
        <w:tc>
          <w:tcPr>
            <w:tcW w:w="2338" w:type="dxa"/>
            <w:tcBorders>
              <w:left w:val="single" w:sz="4" w:space="0" w:color="auto"/>
            </w:tcBorders>
          </w:tcPr>
          <w:p w14:paraId="5FA21807" w14:textId="77777777" w:rsidR="00640421" w:rsidRPr="008226E0" w:rsidRDefault="00640421" w:rsidP="00640421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Center-based care</w:t>
            </w:r>
          </w:p>
        </w:tc>
        <w:tc>
          <w:tcPr>
            <w:tcW w:w="284" w:type="dxa"/>
          </w:tcPr>
          <w:p w14:paraId="6880BB14" w14:textId="77777777" w:rsidR="00640421" w:rsidRPr="007063BF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D95D5BE" w14:textId="77777777" w:rsidR="00640421" w:rsidRPr="007063BF" w:rsidRDefault="00965FFF" w:rsidP="00CB041E">
            <w:pPr>
              <w:tabs>
                <w:tab w:val="left" w:pos="1290"/>
              </w:tabs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0.70</w:t>
            </w:r>
            <w:r w:rsidR="00CB041E" w:rsidRPr="007063BF">
              <w:rPr>
                <w:sz w:val="18"/>
                <w:szCs w:val="18"/>
                <w:lang w:val="en-US"/>
              </w:rPr>
              <w:t xml:space="preserve"> (-1.93, 3.33)</w:t>
            </w:r>
          </w:p>
        </w:tc>
        <w:tc>
          <w:tcPr>
            <w:tcW w:w="732" w:type="dxa"/>
            <w:shd w:val="clear" w:color="auto" w:fill="auto"/>
          </w:tcPr>
          <w:p w14:paraId="6835ADF1" w14:textId="77777777" w:rsidR="00640421" w:rsidRPr="007063BF" w:rsidRDefault="00965FFF" w:rsidP="0064042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0.60</w:t>
            </w:r>
          </w:p>
        </w:tc>
        <w:tc>
          <w:tcPr>
            <w:tcW w:w="260" w:type="dxa"/>
            <w:shd w:val="clear" w:color="auto" w:fill="auto"/>
          </w:tcPr>
          <w:p w14:paraId="6E5EE12C" w14:textId="77777777" w:rsidR="00640421" w:rsidRPr="007063BF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8F14108" w14:textId="77777777" w:rsidR="00640421" w:rsidRPr="007063BF" w:rsidRDefault="00CF7691" w:rsidP="00CF769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-0.35 (-2.89, 2.19)</w:t>
            </w:r>
          </w:p>
        </w:tc>
        <w:tc>
          <w:tcPr>
            <w:tcW w:w="851" w:type="dxa"/>
            <w:shd w:val="clear" w:color="auto" w:fill="auto"/>
          </w:tcPr>
          <w:p w14:paraId="6A58A70C" w14:textId="77777777" w:rsidR="00640421" w:rsidRPr="007063BF" w:rsidRDefault="007F35F8" w:rsidP="0064042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0.79</w:t>
            </w:r>
          </w:p>
        </w:tc>
        <w:tc>
          <w:tcPr>
            <w:tcW w:w="236" w:type="dxa"/>
            <w:shd w:val="clear" w:color="auto" w:fill="auto"/>
          </w:tcPr>
          <w:p w14:paraId="660D5AB6" w14:textId="77777777" w:rsidR="00640421" w:rsidRPr="007063BF" w:rsidRDefault="00640421" w:rsidP="00640421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295DF2C7" w14:textId="77777777" w:rsidR="00640421" w:rsidRPr="007063BF" w:rsidRDefault="003D177B" w:rsidP="003D177B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0.53 </w:t>
            </w:r>
            <w:r w:rsidR="00CB041E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-2.52, 3.58</w:t>
            </w:r>
            <w:r w:rsidR="00CB041E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14377D09" w14:textId="77777777" w:rsidR="00640421" w:rsidRPr="007063BF" w:rsidRDefault="005D2F34" w:rsidP="0064042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0.73</w:t>
            </w:r>
          </w:p>
        </w:tc>
      </w:tr>
      <w:tr w:rsidR="00640421" w:rsidRPr="007063BF" w14:paraId="7FA354B1" w14:textId="77777777" w:rsidTr="004C7F28">
        <w:tc>
          <w:tcPr>
            <w:tcW w:w="2338" w:type="dxa"/>
            <w:tcBorders>
              <w:left w:val="single" w:sz="4" w:space="0" w:color="auto"/>
            </w:tcBorders>
          </w:tcPr>
          <w:p w14:paraId="1E89F633" w14:textId="77777777" w:rsidR="00640421" w:rsidRPr="008226E0" w:rsidRDefault="00640421" w:rsidP="00640421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Relative care</w:t>
            </w:r>
          </w:p>
        </w:tc>
        <w:tc>
          <w:tcPr>
            <w:tcW w:w="284" w:type="dxa"/>
          </w:tcPr>
          <w:p w14:paraId="2DB6C657" w14:textId="77777777" w:rsidR="00640421" w:rsidRPr="007063BF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7E3B9D7" w14:textId="77777777" w:rsidR="00640421" w:rsidRPr="007063BF" w:rsidRDefault="00965FFF" w:rsidP="00CB041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-0.81</w:t>
            </w:r>
            <w:r w:rsidR="00CB041E" w:rsidRPr="007063BF">
              <w:rPr>
                <w:sz w:val="18"/>
                <w:szCs w:val="18"/>
                <w:lang w:val="en-US"/>
              </w:rPr>
              <w:t xml:space="preserve"> (-2.56, 0.94)</w:t>
            </w:r>
          </w:p>
        </w:tc>
        <w:tc>
          <w:tcPr>
            <w:tcW w:w="732" w:type="dxa"/>
            <w:shd w:val="clear" w:color="auto" w:fill="auto"/>
          </w:tcPr>
          <w:p w14:paraId="565D5CD3" w14:textId="77777777" w:rsidR="00640421" w:rsidRPr="007063BF" w:rsidRDefault="00965FFF" w:rsidP="0064042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0.36</w:t>
            </w:r>
          </w:p>
        </w:tc>
        <w:tc>
          <w:tcPr>
            <w:tcW w:w="260" w:type="dxa"/>
            <w:shd w:val="clear" w:color="auto" w:fill="auto"/>
          </w:tcPr>
          <w:p w14:paraId="56BEDDD2" w14:textId="77777777" w:rsidR="00640421" w:rsidRPr="007063BF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350B2F4" w14:textId="77777777" w:rsidR="00640421" w:rsidRPr="007063BF" w:rsidRDefault="00CF7691" w:rsidP="00CF769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-1.18 (-2.70, 0.34)</w:t>
            </w:r>
          </w:p>
        </w:tc>
        <w:tc>
          <w:tcPr>
            <w:tcW w:w="851" w:type="dxa"/>
            <w:shd w:val="clear" w:color="auto" w:fill="auto"/>
          </w:tcPr>
          <w:p w14:paraId="79EE2988" w14:textId="77777777" w:rsidR="00640421" w:rsidRPr="007063BF" w:rsidRDefault="007F35F8" w:rsidP="0064042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0.13</w:t>
            </w:r>
          </w:p>
        </w:tc>
        <w:tc>
          <w:tcPr>
            <w:tcW w:w="236" w:type="dxa"/>
            <w:shd w:val="clear" w:color="auto" w:fill="auto"/>
          </w:tcPr>
          <w:p w14:paraId="40BC4004" w14:textId="77777777" w:rsidR="00640421" w:rsidRPr="007063BF" w:rsidRDefault="00640421" w:rsidP="00640421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10F0ABCD" w14:textId="77777777" w:rsidR="00640421" w:rsidRPr="007063BF" w:rsidRDefault="003D177B" w:rsidP="003D177B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 xml:space="preserve">-1.87 </w:t>
            </w:r>
            <w:r w:rsidR="00CB041E" w:rsidRPr="007063BF">
              <w:rPr>
                <w:b/>
                <w:sz w:val="18"/>
                <w:szCs w:val="18"/>
                <w:lang w:val="en-US"/>
              </w:rPr>
              <w:t>(</w:t>
            </w:r>
            <w:r w:rsidRPr="007063BF">
              <w:rPr>
                <w:b/>
                <w:sz w:val="18"/>
                <w:szCs w:val="18"/>
                <w:lang w:val="en-US"/>
              </w:rPr>
              <w:t>-3.42, -0.31</w:t>
            </w:r>
            <w:r w:rsidR="00CB041E" w:rsidRPr="007063BF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7BFBA2D9" w14:textId="77777777" w:rsidR="00640421" w:rsidRPr="007063BF" w:rsidRDefault="005D2F34" w:rsidP="00640421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0.02</w:t>
            </w:r>
          </w:p>
        </w:tc>
      </w:tr>
      <w:tr w:rsidR="00640421" w:rsidRPr="007063BF" w14:paraId="305BE464" w14:textId="77777777" w:rsidTr="004C7F28">
        <w:tc>
          <w:tcPr>
            <w:tcW w:w="2338" w:type="dxa"/>
            <w:tcBorders>
              <w:left w:val="single" w:sz="4" w:space="0" w:color="auto"/>
            </w:tcBorders>
          </w:tcPr>
          <w:p w14:paraId="37F4FFDD" w14:textId="77777777" w:rsidR="00640421" w:rsidRPr="008226E0" w:rsidRDefault="00640421" w:rsidP="00640421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Non-relative care</w:t>
            </w:r>
          </w:p>
        </w:tc>
        <w:tc>
          <w:tcPr>
            <w:tcW w:w="284" w:type="dxa"/>
          </w:tcPr>
          <w:p w14:paraId="4D089AF9" w14:textId="77777777" w:rsidR="00640421" w:rsidRPr="007063BF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E2E2C8E" w14:textId="77777777" w:rsidR="00640421" w:rsidRPr="007063BF" w:rsidRDefault="00965FFF" w:rsidP="00CB041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-0.53</w:t>
            </w:r>
            <w:r w:rsidR="00CB041E" w:rsidRPr="007063BF">
              <w:rPr>
                <w:sz w:val="18"/>
                <w:szCs w:val="18"/>
                <w:lang w:val="en-US"/>
              </w:rPr>
              <w:t xml:space="preserve"> (-4.33, 3.26)</w:t>
            </w:r>
          </w:p>
        </w:tc>
        <w:tc>
          <w:tcPr>
            <w:tcW w:w="732" w:type="dxa"/>
            <w:shd w:val="clear" w:color="auto" w:fill="auto"/>
          </w:tcPr>
          <w:p w14:paraId="2C702538" w14:textId="77777777" w:rsidR="00640421" w:rsidRPr="007063BF" w:rsidRDefault="00965FFF" w:rsidP="0064042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0.78</w:t>
            </w:r>
          </w:p>
        </w:tc>
        <w:tc>
          <w:tcPr>
            <w:tcW w:w="260" w:type="dxa"/>
            <w:shd w:val="clear" w:color="auto" w:fill="auto"/>
          </w:tcPr>
          <w:p w14:paraId="6550A2D1" w14:textId="77777777" w:rsidR="00640421" w:rsidRPr="007063BF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1832515" w14:textId="77777777" w:rsidR="00640421" w:rsidRPr="007063BF" w:rsidRDefault="00CF7691" w:rsidP="00CF769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-0.99 (-3.58, 1.60)</w:t>
            </w:r>
          </w:p>
        </w:tc>
        <w:tc>
          <w:tcPr>
            <w:tcW w:w="851" w:type="dxa"/>
            <w:shd w:val="clear" w:color="auto" w:fill="auto"/>
          </w:tcPr>
          <w:p w14:paraId="7F328BD0" w14:textId="77777777" w:rsidR="00640421" w:rsidRPr="007063BF" w:rsidRDefault="00CF7691" w:rsidP="0064042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0.45</w:t>
            </w:r>
          </w:p>
        </w:tc>
        <w:tc>
          <w:tcPr>
            <w:tcW w:w="236" w:type="dxa"/>
            <w:shd w:val="clear" w:color="auto" w:fill="auto"/>
          </w:tcPr>
          <w:p w14:paraId="512AAE10" w14:textId="77777777" w:rsidR="00640421" w:rsidRPr="007063BF" w:rsidRDefault="00640421" w:rsidP="00640421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6D646D42" w14:textId="77777777" w:rsidR="003D177B" w:rsidRPr="007063BF" w:rsidRDefault="003D177B" w:rsidP="003D177B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-0.94 </w:t>
            </w:r>
            <w:r w:rsidR="00CB041E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-4.20, 2.32</w:t>
            </w:r>
            <w:r w:rsidR="00CB041E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40C067D3" w14:textId="77777777" w:rsidR="00640421" w:rsidRPr="007063BF" w:rsidRDefault="005D2F34" w:rsidP="0064042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0.57</w:t>
            </w:r>
          </w:p>
        </w:tc>
      </w:tr>
      <w:tr w:rsidR="00640421" w:rsidRPr="00B35FC1" w14:paraId="787664D3" w14:textId="77777777" w:rsidTr="004C7F28">
        <w:tc>
          <w:tcPr>
            <w:tcW w:w="2338" w:type="dxa"/>
            <w:tcBorders>
              <w:left w:val="single" w:sz="4" w:space="0" w:color="auto"/>
            </w:tcBorders>
          </w:tcPr>
          <w:p w14:paraId="5055A8E5" w14:textId="77777777" w:rsidR="00640421" w:rsidRPr="008226E0" w:rsidRDefault="00640421" w:rsidP="00640421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Anxiety and depression   symptoms pre/at birth</w:t>
            </w:r>
          </w:p>
        </w:tc>
        <w:tc>
          <w:tcPr>
            <w:tcW w:w="284" w:type="dxa"/>
          </w:tcPr>
          <w:p w14:paraId="013D277F" w14:textId="77777777" w:rsidR="00640421" w:rsidRPr="007063BF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220DF7F" w14:textId="77777777" w:rsidR="00640421" w:rsidRPr="007063BF" w:rsidRDefault="00640421" w:rsidP="00640421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732" w:type="dxa"/>
            <w:shd w:val="clear" w:color="auto" w:fill="auto"/>
          </w:tcPr>
          <w:p w14:paraId="622AD2FE" w14:textId="77777777" w:rsidR="00640421" w:rsidRPr="007063BF" w:rsidRDefault="00640421" w:rsidP="00640421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60" w:type="dxa"/>
            <w:shd w:val="clear" w:color="auto" w:fill="auto"/>
          </w:tcPr>
          <w:p w14:paraId="1FED4709" w14:textId="77777777" w:rsidR="00640421" w:rsidRPr="007063BF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CCADD83" w14:textId="77777777" w:rsidR="00640421" w:rsidRPr="007063BF" w:rsidRDefault="00640421" w:rsidP="00640421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DA0E21A" w14:textId="77777777" w:rsidR="00640421" w:rsidRPr="007063BF" w:rsidRDefault="00640421" w:rsidP="00640421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600ECE7E" w14:textId="77777777" w:rsidR="00640421" w:rsidRPr="007063BF" w:rsidRDefault="00640421" w:rsidP="00640421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3314A9D1" w14:textId="77777777" w:rsidR="00640421" w:rsidRPr="007063BF" w:rsidRDefault="00640421" w:rsidP="00640421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3AC37BEF" w14:textId="77777777" w:rsidR="00640421" w:rsidRPr="007063BF" w:rsidRDefault="00640421" w:rsidP="00640421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640421" w:rsidRPr="007063BF" w14:paraId="2C703C84" w14:textId="77777777" w:rsidTr="004C7F28">
        <w:tc>
          <w:tcPr>
            <w:tcW w:w="2338" w:type="dxa"/>
            <w:tcBorders>
              <w:left w:val="single" w:sz="4" w:space="0" w:color="auto"/>
            </w:tcBorders>
          </w:tcPr>
          <w:p w14:paraId="7106ED28" w14:textId="77777777" w:rsidR="00640421" w:rsidRPr="008226E0" w:rsidRDefault="00640421" w:rsidP="00640421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Maternal HADS, per 1 SD </w:t>
            </w:r>
          </w:p>
        </w:tc>
        <w:tc>
          <w:tcPr>
            <w:tcW w:w="284" w:type="dxa"/>
          </w:tcPr>
          <w:p w14:paraId="31C51723" w14:textId="77777777" w:rsidR="00640421" w:rsidRPr="007063BF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1155A13" w14:textId="77777777" w:rsidR="00640421" w:rsidRPr="007063BF" w:rsidRDefault="00CB041E" w:rsidP="00CB041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0.50 (-0.53, 1.53)</w:t>
            </w:r>
          </w:p>
        </w:tc>
        <w:tc>
          <w:tcPr>
            <w:tcW w:w="732" w:type="dxa"/>
            <w:shd w:val="clear" w:color="auto" w:fill="auto"/>
          </w:tcPr>
          <w:p w14:paraId="5B2D8C3A" w14:textId="77777777" w:rsidR="00640421" w:rsidRPr="007063BF" w:rsidRDefault="00965FFF" w:rsidP="0064042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0.34</w:t>
            </w:r>
          </w:p>
        </w:tc>
        <w:tc>
          <w:tcPr>
            <w:tcW w:w="260" w:type="dxa"/>
            <w:shd w:val="clear" w:color="auto" w:fill="auto"/>
          </w:tcPr>
          <w:p w14:paraId="7D697AB0" w14:textId="77777777" w:rsidR="00640421" w:rsidRPr="007063BF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294A82C" w14:textId="77777777" w:rsidR="00640421" w:rsidRPr="007063BF" w:rsidRDefault="00CF7691" w:rsidP="00CF769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0.27 (-0.55, 1.08)</w:t>
            </w:r>
          </w:p>
        </w:tc>
        <w:tc>
          <w:tcPr>
            <w:tcW w:w="851" w:type="dxa"/>
            <w:shd w:val="clear" w:color="auto" w:fill="auto"/>
          </w:tcPr>
          <w:p w14:paraId="2C04921A" w14:textId="77777777" w:rsidR="00640421" w:rsidRPr="007063BF" w:rsidRDefault="00CF7691" w:rsidP="0064042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0.52</w:t>
            </w:r>
          </w:p>
        </w:tc>
        <w:tc>
          <w:tcPr>
            <w:tcW w:w="236" w:type="dxa"/>
            <w:shd w:val="clear" w:color="auto" w:fill="auto"/>
          </w:tcPr>
          <w:p w14:paraId="4665BB6C" w14:textId="77777777" w:rsidR="00640421" w:rsidRPr="007063BF" w:rsidRDefault="00640421" w:rsidP="00640421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47D3FF1E" w14:textId="77777777" w:rsidR="00640421" w:rsidRPr="007063BF" w:rsidRDefault="003D177B" w:rsidP="003D177B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0.14 </w:t>
            </w:r>
            <w:r w:rsidR="00CB041E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-0.72, 1.00</w:t>
            </w:r>
            <w:r w:rsidR="00CB041E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2AEEF66B" w14:textId="77777777" w:rsidR="00640421" w:rsidRPr="007063BF" w:rsidRDefault="005D2F34" w:rsidP="0064042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0.75</w:t>
            </w:r>
          </w:p>
        </w:tc>
      </w:tr>
      <w:tr w:rsidR="00640421" w:rsidRPr="007063BF" w14:paraId="6E8A85E3" w14:textId="77777777" w:rsidTr="004C7F28">
        <w:tc>
          <w:tcPr>
            <w:tcW w:w="2338" w:type="dxa"/>
            <w:tcBorders>
              <w:left w:val="single" w:sz="4" w:space="0" w:color="auto"/>
            </w:tcBorders>
          </w:tcPr>
          <w:p w14:paraId="68CE5F07" w14:textId="77777777" w:rsidR="00640421" w:rsidRPr="008226E0" w:rsidRDefault="00640421" w:rsidP="00640421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Maternal TICS-t, per 1 SD</w:t>
            </w:r>
          </w:p>
        </w:tc>
        <w:tc>
          <w:tcPr>
            <w:tcW w:w="284" w:type="dxa"/>
          </w:tcPr>
          <w:p w14:paraId="50208FE5" w14:textId="77777777" w:rsidR="00640421" w:rsidRPr="007063BF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C3D23CE" w14:textId="77777777" w:rsidR="00640421" w:rsidRPr="007063BF" w:rsidRDefault="00CB041E" w:rsidP="00CB041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0.52 (-0.47, 1.50)</w:t>
            </w:r>
          </w:p>
        </w:tc>
        <w:tc>
          <w:tcPr>
            <w:tcW w:w="732" w:type="dxa"/>
            <w:shd w:val="clear" w:color="auto" w:fill="auto"/>
          </w:tcPr>
          <w:p w14:paraId="2093409F" w14:textId="77777777" w:rsidR="00640421" w:rsidRPr="007063BF" w:rsidRDefault="00965FFF" w:rsidP="0064042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0.30</w:t>
            </w:r>
          </w:p>
        </w:tc>
        <w:tc>
          <w:tcPr>
            <w:tcW w:w="260" w:type="dxa"/>
            <w:shd w:val="clear" w:color="auto" w:fill="auto"/>
          </w:tcPr>
          <w:p w14:paraId="4C22E2BC" w14:textId="77777777" w:rsidR="00640421" w:rsidRPr="007063BF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161315E" w14:textId="77777777" w:rsidR="00640421" w:rsidRPr="007063BF" w:rsidRDefault="00CF7691" w:rsidP="00CF7691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0.68 (0.02, 1.33)</w:t>
            </w:r>
          </w:p>
        </w:tc>
        <w:tc>
          <w:tcPr>
            <w:tcW w:w="851" w:type="dxa"/>
            <w:shd w:val="clear" w:color="auto" w:fill="auto"/>
          </w:tcPr>
          <w:p w14:paraId="38AFD2A4" w14:textId="77777777" w:rsidR="00640421" w:rsidRPr="007063BF" w:rsidRDefault="00CF7691" w:rsidP="00640421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0.04</w:t>
            </w:r>
          </w:p>
        </w:tc>
        <w:tc>
          <w:tcPr>
            <w:tcW w:w="236" w:type="dxa"/>
            <w:shd w:val="clear" w:color="auto" w:fill="auto"/>
          </w:tcPr>
          <w:p w14:paraId="4C30C235" w14:textId="77777777" w:rsidR="00640421" w:rsidRPr="007063BF" w:rsidRDefault="00640421" w:rsidP="00640421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059742ED" w14:textId="77777777" w:rsidR="00640421" w:rsidRPr="007063BF" w:rsidRDefault="003D177B" w:rsidP="003D177B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0.59 </w:t>
            </w:r>
            <w:r w:rsidR="00CB041E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-0.19, 1.36</w:t>
            </w:r>
            <w:r w:rsidR="00CB041E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16EF1F25" w14:textId="77777777" w:rsidR="00640421" w:rsidRPr="007063BF" w:rsidRDefault="005D2F34" w:rsidP="0064042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0.14</w:t>
            </w:r>
          </w:p>
        </w:tc>
      </w:tr>
      <w:tr w:rsidR="00640421" w:rsidRPr="007063BF" w14:paraId="6CAD7621" w14:textId="77777777" w:rsidTr="004C7F28">
        <w:tc>
          <w:tcPr>
            <w:tcW w:w="2338" w:type="dxa"/>
            <w:tcBorders>
              <w:left w:val="single" w:sz="4" w:space="0" w:color="auto"/>
            </w:tcBorders>
          </w:tcPr>
          <w:p w14:paraId="533F3F30" w14:textId="77777777" w:rsidR="00640421" w:rsidRPr="008226E0" w:rsidRDefault="00640421" w:rsidP="00640421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Paternal TICS-t,  per 1 SD</w:t>
            </w:r>
          </w:p>
        </w:tc>
        <w:tc>
          <w:tcPr>
            <w:tcW w:w="284" w:type="dxa"/>
          </w:tcPr>
          <w:p w14:paraId="3C67F9AB" w14:textId="77777777" w:rsidR="00640421" w:rsidRPr="007063BF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BE1D7CE" w14:textId="77777777" w:rsidR="00640421" w:rsidRPr="007063BF" w:rsidRDefault="00CB041E" w:rsidP="00CB041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0.39</w:t>
            </w:r>
            <w:r w:rsidR="00965FFF" w:rsidRPr="007063BF">
              <w:rPr>
                <w:sz w:val="18"/>
                <w:szCs w:val="18"/>
                <w:lang w:val="en-US"/>
              </w:rPr>
              <w:t xml:space="preserve"> </w:t>
            </w:r>
            <w:r w:rsidRPr="007063BF">
              <w:rPr>
                <w:sz w:val="18"/>
                <w:szCs w:val="18"/>
                <w:lang w:val="en-US"/>
              </w:rPr>
              <w:t>(</w:t>
            </w:r>
            <w:r w:rsidR="00965FFF" w:rsidRPr="007063BF">
              <w:rPr>
                <w:sz w:val="18"/>
                <w:szCs w:val="18"/>
                <w:lang w:val="en-US"/>
              </w:rPr>
              <w:t>-0.38</w:t>
            </w:r>
            <w:r w:rsidRPr="007063BF">
              <w:rPr>
                <w:sz w:val="18"/>
                <w:szCs w:val="18"/>
                <w:lang w:val="en-US"/>
              </w:rPr>
              <w:t>, 1.16)</w:t>
            </w:r>
          </w:p>
        </w:tc>
        <w:tc>
          <w:tcPr>
            <w:tcW w:w="732" w:type="dxa"/>
            <w:shd w:val="clear" w:color="auto" w:fill="auto"/>
          </w:tcPr>
          <w:p w14:paraId="2220ED01" w14:textId="77777777" w:rsidR="00640421" w:rsidRPr="007063BF" w:rsidRDefault="00965FFF" w:rsidP="0064042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0.32</w:t>
            </w:r>
          </w:p>
        </w:tc>
        <w:tc>
          <w:tcPr>
            <w:tcW w:w="260" w:type="dxa"/>
            <w:shd w:val="clear" w:color="auto" w:fill="auto"/>
          </w:tcPr>
          <w:p w14:paraId="6430F9E1" w14:textId="77777777" w:rsidR="00640421" w:rsidRPr="007063BF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5EF279F" w14:textId="77777777" w:rsidR="00640421" w:rsidRPr="007063BF" w:rsidRDefault="00CF7691" w:rsidP="00CF769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0.14 (-0.65, 0.93)</w:t>
            </w:r>
          </w:p>
        </w:tc>
        <w:tc>
          <w:tcPr>
            <w:tcW w:w="851" w:type="dxa"/>
            <w:shd w:val="clear" w:color="auto" w:fill="auto"/>
          </w:tcPr>
          <w:p w14:paraId="02CFD469" w14:textId="77777777" w:rsidR="00640421" w:rsidRPr="007063BF" w:rsidRDefault="00CF7691" w:rsidP="0064042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0.73</w:t>
            </w:r>
          </w:p>
        </w:tc>
        <w:tc>
          <w:tcPr>
            <w:tcW w:w="236" w:type="dxa"/>
            <w:shd w:val="clear" w:color="auto" w:fill="auto"/>
          </w:tcPr>
          <w:p w14:paraId="7A1464DB" w14:textId="77777777" w:rsidR="00640421" w:rsidRPr="007063BF" w:rsidRDefault="00640421" w:rsidP="00640421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7B6E25E9" w14:textId="77777777" w:rsidR="00640421" w:rsidRPr="007063BF" w:rsidRDefault="003D177B" w:rsidP="003D177B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 xml:space="preserve">1.02 </w:t>
            </w:r>
            <w:r w:rsidR="00CB041E" w:rsidRPr="007063BF">
              <w:rPr>
                <w:b/>
                <w:sz w:val="18"/>
                <w:szCs w:val="18"/>
                <w:lang w:val="en-US"/>
              </w:rPr>
              <w:t>(</w:t>
            </w:r>
            <w:r w:rsidRPr="007063BF">
              <w:rPr>
                <w:b/>
                <w:sz w:val="18"/>
                <w:szCs w:val="18"/>
                <w:lang w:val="en-US"/>
              </w:rPr>
              <w:t>0.42, 1.62</w:t>
            </w:r>
            <w:r w:rsidR="00CB041E" w:rsidRPr="007063BF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4BB15241" w14:textId="77777777" w:rsidR="00640421" w:rsidRPr="007063BF" w:rsidRDefault="005D2F34" w:rsidP="00640421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&lt;</w:t>
            </w:r>
            <w:r w:rsidR="00640421" w:rsidRPr="007063BF">
              <w:rPr>
                <w:b/>
                <w:sz w:val="18"/>
                <w:szCs w:val="18"/>
                <w:lang w:val="en-US"/>
              </w:rPr>
              <w:t>0.0</w:t>
            </w:r>
            <w:r w:rsidRPr="007063BF">
              <w:rPr>
                <w:b/>
                <w:sz w:val="18"/>
                <w:szCs w:val="18"/>
                <w:lang w:val="en-US"/>
              </w:rPr>
              <w:t>0</w:t>
            </w:r>
            <w:r w:rsidR="00640421" w:rsidRPr="007063BF">
              <w:rPr>
                <w:b/>
                <w:sz w:val="18"/>
                <w:szCs w:val="18"/>
                <w:lang w:val="en-US"/>
              </w:rPr>
              <w:t>1</w:t>
            </w:r>
          </w:p>
        </w:tc>
      </w:tr>
      <w:tr w:rsidR="00640421" w:rsidRPr="007063BF" w14:paraId="7064982C" w14:textId="77777777" w:rsidTr="004C7F28">
        <w:tc>
          <w:tcPr>
            <w:tcW w:w="2338" w:type="dxa"/>
            <w:tcBorders>
              <w:left w:val="single" w:sz="4" w:space="0" w:color="auto"/>
            </w:tcBorders>
          </w:tcPr>
          <w:p w14:paraId="5599CD1E" w14:textId="77777777" w:rsidR="00640421" w:rsidRPr="008226E0" w:rsidRDefault="00640421" w:rsidP="00640421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Maternal education </w:t>
            </w:r>
          </w:p>
          <w:p w14:paraId="085EDEEE" w14:textId="77777777" w:rsidR="00640421" w:rsidRPr="008226E0" w:rsidRDefault="00703980" w:rsidP="00640421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(&lt;12 yrs vs </w:t>
            </w:r>
            <w:r w:rsidRPr="008226E0">
              <w:rPr>
                <w:rFonts w:cstheme="minorHAnsi"/>
                <w:sz w:val="18"/>
                <w:szCs w:val="18"/>
                <w:lang w:val="en-US"/>
              </w:rPr>
              <w:t>≥</w:t>
            </w:r>
            <w:r w:rsidR="00640421" w:rsidRPr="008226E0">
              <w:rPr>
                <w:sz w:val="18"/>
                <w:szCs w:val="18"/>
                <w:lang w:val="en-US"/>
              </w:rPr>
              <w:t>12 yrs)</w:t>
            </w:r>
          </w:p>
        </w:tc>
        <w:tc>
          <w:tcPr>
            <w:tcW w:w="284" w:type="dxa"/>
          </w:tcPr>
          <w:p w14:paraId="3A9AFA92" w14:textId="77777777" w:rsidR="00640421" w:rsidRPr="007063BF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68B9006" w14:textId="77777777" w:rsidR="00640421" w:rsidRPr="007063BF" w:rsidRDefault="00965FFF" w:rsidP="00CB041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0.24</w:t>
            </w:r>
            <w:r w:rsidR="00CB041E" w:rsidRPr="007063BF">
              <w:rPr>
                <w:sz w:val="18"/>
                <w:szCs w:val="18"/>
                <w:lang w:val="en-US"/>
              </w:rPr>
              <w:t xml:space="preserve"> (-1.26, 1.74)</w:t>
            </w:r>
          </w:p>
        </w:tc>
        <w:tc>
          <w:tcPr>
            <w:tcW w:w="732" w:type="dxa"/>
            <w:shd w:val="clear" w:color="auto" w:fill="auto"/>
          </w:tcPr>
          <w:p w14:paraId="13211FFB" w14:textId="77777777" w:rsidR="00640421" w:rsidRPr="007063BF" w:rsidRDefault="00965FFF" w:rsidP="0064042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0.75</w:t>
            </w:r>
          </w:p>
        </w:tc>
        <w:tc>
          <w:tcPr>
            <w:tcW w:w="260" w:type="dxa"/>
            <w:shd w:val="clear" w:color="auto" w:fill="auto"/>
          </w:tcPr>
          <w:p w14:paraId="78D4A5F0" w14:textId="77777777" w:rsidR="00640421" w:rsidRPr="007063BF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0EEEC84" w14:textId="77777777" w:rsidR="00640421" w:rsidRPr="007063BF" w:rsidRDefault="00CF7691" w:rsidP="00CF769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0.16 (-2.00, 2.32)</w:t>
            </w:r>
          </w:p>
        </w:tc>
        <w:tc>
          <w:tcPr>
            <w:tcW w:w="851" w:type="dxa"/>
            <w:shd w:val="clear" w:color="auto" w:fill="auto"/>
          </w:tcPr>
          <w:p w14:paraId="38F42F0A" w14:textId="77777777" w:rsidR="00640421" w:rsidRPr="007063BF" w:rsidRDefault="00CF7691" w:rsidP="0064042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0.88</w:t>
            </w:r>
          </w:p>
        </w:tc>
        <w:tc>
          <w:tcPr>
            <w:tcW w:w="236" w:type="dxa"/>
            <w:shd w:val="clear" w:color="auto" w:fill="auto"/>
          </w:tcPr>
          <w:p w14:paraId="0ABD571F" w14:textId="77777777" w:rsidR="00640421" w:rsidRPr="007063BF" w:rsidRDefault="00640421" w:rsidP="00640421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1CC3F47D" w14:textId="77777777" w:rsidR="00640421" w:rsidRPr="007063BF" w:rsidRDefault="003D177B" w:rsidP="003D177B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0.89 </w:t>
            </w:r>
            <w:r w:rsidR="00CB041E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-1.18, 2.95</w:t>
            </w:r>
            <w:r w:rsidR="00CB041E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24872A0A" w14:textId="77777777" w:rsidR="00640421" w:rsidRPr="007063BF" w:rsidRDefault="005D2F34" w:rsidP="0064042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0.40</w:t>
            </w:r>
          </w:p>
        </w:tc>
      </w:tr>
      <w:tr w:rsidR="00640421" w:rsidRPr="007063BF" w14:paraId="2B66F461" w14:textId="77777777" w:rsidTr="004C7F28">
        <w:tc>
          <w:tcPr>
            <w:tcW w:w="2338" w:type="dxa"/>
            <w:tcBorders>
              <w:left w:val="single" w:sz="4" w:space="0" w:color="auto"/>
            </w:tcBorders>
          </w:tcPr>
          <w:p w14:paraId="5E2EC851" w14:textId="77777777" w:rsidR="00640421" w:rsidRPr="008226E0" w:rsidRDefault="00640421" w:rsidP="00640421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Paternal education</w:t>
            </w:r>
          </w:p>
          <w:p w14:paraId="43C7C0D7" w14:textId="77777777" w:rsidR="00640421" w:rsidRPr="008226E0" w:rsidRDefault="00640421" w:rsidP="00640421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(&lt;12 yrs</w:t>
            </w:r>
            <w:r w:rsidR="00703980" w:rsidRPr="008226E0">
              <w:rPr>
                <w:sz w:val="18"/>
                <w:szCs w:val="18"/>
                <w:lang w:val="en-US"/>
              </w:rPr>
              <w:t xml:space="preserve"> vs </w:t>
            </w:r>
            <w:r w:rsidR="00703980" w:rsidRPr="008226E0">
              <w:rPr>
                <w:rFonts w:cstheme="minorHAnsi"/>
                <w:sz w:val="18"/>
                <w:szCs w:val="18"/>
                <w:lang w:val="en-US"/>
              </w:rPr>
              <w:t>≥</w:t>
            </w:r>
            <w:r w:rsidRPr="008226E0">
              <w:rPr>
                <w:sz w:val="18"/>
                <w:szCs w:val="18"/>
                <w:lang w:val="en-US"/>
              </w:rPr>
              <w:t>12 yrs)</w:t>
            </w:r>
          </w:p>
        </w:tc>
        <w:tc>
          <w:tcPr>
            <w:tcW w:w="284" w:type="dxa"/>
          </w:tcPr>
          <w:p w14:paraId="613DC3C8" w14:textId="77777777" w:rsidR="00640421" w:rsidRPr="007063BF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98CBB08" w14:textId="77777777" w:rsidR="00640421" w:rsidRPr="007063BF" w:rsidRDefault="00CB041E" w:rsidP="00CB041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0.49 (-1.28, 2.26)</w:t>
            </w:r>
          </w:p>
        </w:tc>
        <w:tc>
          <w:tcPr>
            <w:tcW w:w="732" w:type="dxa"/>
            <w:shd w:val="clear" w:color="auto" w:fill="auto"/>
          </w:tcPr>
          <w:p w14:paraId="46EFE08C" w14:textId="77777777" w:rsidR="00640421" w:rsidRPr="007063BF" w:rsidRDefault="00965FFF" w:rsidP="0064042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0.59</w:t>
            </w:r>
          </w:p>
        </w:tc>
        <w:tc>
          <w:tcPr>
            <w:tcW w:w="260" w:type="dxa"/>
            <w:shd w:val="clear" w:color="auto" w:fill="auto"/>
          </w:tcPr>
          <w:p w14:paraId="7B862F00" w14:textId="77777777" w:rsidR="00640421" w:rsidRPr="007063BF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5C61287" w14:textId="77777777" w:rsidR="00640421" w:rsidRPr="007063BF" w:rsidRDefault="00CF7691" w:rsidP="00CF769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0.32 (-1.75, 2.39)</w:t>
            </w:r>
          </w:p>
        </w:tc>
        <w:tc>
          <w:tcPr>
            <w:tcW w:w="851" w:type="dxa"/>
            <w:shd w:val="clear" w:color="auto" w:fill="auto"/>
          </w:tcPr>
          <w:p w14:paraId="7AC1A4DF" w14:textId="77777777" w:rsidR="00640421" w:rsidRPr="007063BF" w:rsidRDefault="00640421" w:rsidP="0064042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0.76</w:t>
            </w:r>
          </w:p>
        </w:tc>
        <w:tc>
          <w:tcPr>
            <w:tcW w:w="236" w:type="dxa"/>
            <w:shd w:val="clear" w:color="auto" w:fill="auto"/>
          </w:tcPr>
          <w:p w14:paraId="71DF0B6D" w14:textId="77777777" w:rsidR="00640421" w:rsidRPr="007063BF" w:rsidRDefault="00640421" w:rsidP="00640421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14C63DBA" w14:textId="77777777" w:rsidR="00640421" w:rsidRPr="007063BF" w:rsidRDefault="003D177B" w:rsidP="003D177B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-0.67 </w:t>
            </w:r>
            <w:r w:rsidR="00CB041E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-2.84, 1.50</w:t>
            </w:r>
            <w:r w:rsidR="00CB041E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143AB60E" w14:textId="77777777" w:rsidR="00640421" w:rsidRPr="007063BF" w:rsidRDefault="005D2F34" w:rsidP="0064042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0.54</w:t>
            </w:r>
          </w:p>
        </w:tc>
      </w:tr>
      <w:tr w:rsidR="00640421" w:rsidRPr="007063BF" w14:paraId="2E4B5365" w14:textId="77777777" w:rsidTr="004C7F28"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27B9F70B" w14:textId="77777777" w:rsidR="00640421" w:rsidRPr="008226E0" w:rsidRDefault="00640421" w:rsidP="00640421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Maternal nationality (German vs non-German)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447379D" w14:textId="77777777" w:rsidR="00640421" w:rsidRPr="007063BF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B2D5AF9" w14:textId="77777777" w:rsidR="00640421" w:rsidRPr="007063BF" w:rsidRDefault="00965FFF" w:rsidP="00CB041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-0.88 </w:t>
            </w:r>
            <w:r w:rsidR="00CB041E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-4.82</w:t>
            </w:r>
            <w:r w:rsidR="00CB041E" w:rsidRPr="007063BF">
              <w:rPr>
                <w:sz w:val="18"/>
                <w:szCs w:val="18"/>
                <w:lang w:val="en-US"/>
              </w:rPr>
              <w:t>,</w:t>
            </w:r>
            <w:r w:rsidRPr="007063BF">
              <w:rPr>
                <w:sz w:val="18"/>
                <w:szCs w:val="18"/>
                <w:lang w:val="en-US"/>
              </w:rPr>
              <w:t xml:space="preserve"> 3.06</w:t>
            </w:r>
            <w:r w:rsidR="00CB041E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</w:tcPr>
          <w:p w14:paraId="7607F399" w14:textId="77777777" w:rsidR="00640421" w:rsidRPr="007063BF" w:rsidRDefault="00965FFF" w:rsidP="0064042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0.66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14:paraId="2A191910" w14:textId="77777777" w:rsidR="00640421" w:rsidRPr="007063BF" w:rsidRDefault="00640421" w:rsidP="0064042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FE3449F" w14:textId="77777777" w:rsidR="00640421" w:rsidRPr="007063BF" w:rsidRDefault="00CF7691" w:rsidP="00CF769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-0.25 (-4.38, 3.88)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CCC3803" w14:textId="77777777" w:rsidR="00640421" w:rsidRPr="007063BF" w:rsidRDefault="00CF7691" w:rsidP="0064042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0.91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718DCA64" w14:textId="77777777" w:rsidR="00640421" w:rsidRPr="007063BF" w:rsidRDefault="00640421" w:rsidP="00640421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14:paraId="679A4F8B" w14:textId="77777777" w:rsidR="00640421" w:rsidRPr="007063BF" w:rsidRDefault="003D177B" w:rsidP="003D177B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-1.04 </w:t>
            </w:r>
            <w:r w:rsidR="00CB041E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-3.54, 1.45</w:t>
            </w:r>
            <w:r w:rsidR="00CB041E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7305" w14:textId="77777777" w:rsidR="00640421" w:rsidRPr="007063BF" w:rsidRDefault="005D2F34" w:rsidP="00640421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0.41</w:t>
            </w:r>
          </w:p>
        </w:tc>
      </w:tr>
    </w:tbl>
    <w:p w14:paraId="1ACB1599" w14:textId="72A415A1" w:rsidR="00BE609D" w:rsidRPr="0057027D" w:rsidRDefault="002C2EE4" w:rsidP="007F06A4">
      <w:pPr>
        <w:ind w:left="-851"/>
        <w:jc w:val="both"/>
        <w:rPr>
          <w:noProof/>
          <w:sz w:val="20"/>
          <w:szCs w:val="20"/>
          <w:lang w:val="en-GB" w:eastAsia="de-DE"/>
        </w:rPr>
      </w:pPr>
      <w:r>
        <w:rPr>
          <w:sz w:val="20"/>
          <w:szCs w:val="20"/>
          <w:lang w:val="en-US"/>
        </w:rPr>
        <w:t xml:space="preserve">SDQ-scores: </w:t>
      </w:r>
      <w:r w:rsidR="00B7482D">
        <w:rPr>
          <w:sz w:val="20"/>
          <w:szCs w:val="20"/>
          <w:lang w:val="en-US"/>
        </w:rPr>
        <w:t>l</w:t>
      </w:r>
      <w:r w:rsidR="007F06A4" w:rsidRPr="007F06A4">
        <w:rPr>
          <w:sz w:val="20"/>
          <w:szCs w:val="20"/>
          <w:lang w:val="en-US"/>
        </w:rPr>
        <w:t xml:space="preserve">ower scores indicate </w:t>
      </w:r>
      <w:r w:rsidR="00B82AC3">
        <w:rPr>
          <w:sz w:val="20"/>
          <w:szCs w:val="20"/>
          <w:lang w:val="en-US"/>
        </w:rPr>
        <w:t>fewer</w:t>
      </w:r>
      <w:r w:rsidR="007F06A4" w:rsidRPr="007F06A4">
        <w:rPr>
          <w:sz w:val="20"/>
          <w:szCs w:val="20"/>
          <w:lang w:val="en-US"/>
        </w:rPr>
        <w:t xml:space="preserve"> social and emotional difficulties</w:t>
      </w:r>
      <w:r w:rsidR="007F06A4" w:rsidRPr="0057027D">
        <w:rPr>
          <w:noProof/>
          <w:sz w:val="20"/>
          <w:szCs w:val="20"/>
          <w:lang w:val="en-GB" w:eastAsia="de-DE"/>
        </w:rPr>
        <w:t xml:space="preserve"> </w:t>
      </w:r>
      <w:r w:rsidR="00144746" w:rsidRPr="0057027D">
        <w:rPr>
          <w:noProof/>
          <w:sz w:val="20"/>
          <w:szCs w:val="20"/>
          <w:lang w:val="en-GB" w:eastAsia="de-DE"/>
        </w:rPr>
        <w:t>CI</w:t>
      </w:r>
      <w:r w:rsidR="007F06A4" w:rsidRPr="0057027D">
        <w:rPr>
          <w:noProof/>
          <w:sz w:val="20"/>
          <w:szCs w:val="20"/>
          <w:lang w:val="en-GB" w:eastAsia="de-DE"/>
        </w:rPr>
        <w:t xml:space="preserve">: </w:t>
      </w:r>
      <w:r w:rsidR="00144746" w:rsidRPr="0057027D">
        <w:rPr>
          <w:noProof/>
          <w:sz w:val="20"/>
          <w:szCs w:val="20"/>
          <w:lang w:val="en-GB" w:eastAsia="de-DE"/>
        </w:rPr>
        <w:t>c</w:t>
      </w:r>
      <w:r w:rsidR="007106DC" w:rsidRPr="0057027D">
        <w:rPr>
          <w:noProof/>
          <w:sz w:val="20"/>
          <w:szCs w:val="20"/>
          <w:lang w:val="en-GB" w:eastAsia="de-DE"/>
        </w:rPr>
        <w:t xml:space="preserve">onfidence intervall; </w:t>
      </w:r>
      <w:r w:rsidR="00BE609D" w:rsidRPr="0057027D">
        <w:rPr>
          <w:noProof/>
          <w:sz w:val="20"/>
          <w:szCs w:val="20"/>
          <w:lang w:val="en-GB" w:eastAsia="de-DE"/>
        </w:rPr>
        <w:t>h</w:t>
      </w:r>
      <w:r w:rsidR="007F06A4" w:rsidRPr="0057027D">
        <w:rPr>
          <w:noProof/>
          <w:sz w:val="20"/>
          <w:szCs w:val="20"/>
          <w:lang w:val="en-GB" w:eastAsia="de-DE"/>
        </w:rPr>
        <w:t>:</w:t>
      </w:r>
      <w:r w:rsidR="00144746" w:rsidRPr="0057027D">
        <w:rPr>
          <w:noProof/>
          <w:sz w:val="20"/>
          <w:szCs w:val="20"/>
          <w:lang w:val="en-GB" w:eastAsia="de-DE"/>
        </w:rPr>
        <w:t xml:space="preserve"> hours</w:t>
      </w:r>
      <w:r w:rsidR="00BE609D" w:rsidRPr="0057027D">
        <w:rPr>
          <w:noProof/>
          <w:sz w:val="20"/>
          <w:szCs w:val="20"/>
          <w:lang w:val="en-GB" w:eastAsia="de-DE"/>
        </w:rPr>
        <w:t>; vs</w:t>
      </w:r>
      <w:r w:rsidR="007F06A4" w:rsidRPr="0057027D">
        <w:rPr>
          <w:noProof/>
          <w:sz w:val="20"/>
          <w:szCs w:val="20"/>
          <w:lang w:val="en-GB" w:eastAsia="de-DE"/>
        </w:rPr>
        <w:t>:</w:t>
      </w:r>
      <w:r w:rsidR="00BE609D" w:rsidRPr="0057027D">
        <w:rPr>
          <w:noProof/>
          <w:sz w:val="20"/>
          <w:szCs w:val="20"/>
          <w:lang w:val="en-GB" w:eastAsia="de-DE"/>
        </w:rPr>
        <w:t xml:space="preserve"> versus; </w:t>
      </w:r>
      <w:r w:rsidR="00144746" w:rsidRPr="0057027D">
        <w:rPr>
          <w:noProof/>
          <w:sz w:val="20"/>
          <w:szCs w:val="20"/>
          <w:lang w:val="en-GB" w:eastAsia="de-DE"/>
        </w:rPr>
        <w:t>w</w:t>
      </w:r>
      <w:r w:rsidR="007F06A4" w:rsidRPr="0057027D">
        <w:rPr>
          <w:noProof/>
          <w:sz w:val="20"/>
          <w:szCs w:val="20"/>
          <w:lang w:val="en-GB" w:eastAsia="de-DE"/>
        </w:rPr>
        <w:t xml:space="preserve">: </w:t>
      </w:r>
      <w:r w:rsidR="00144746" w:rsidRPr="0057027D">
        <w:rPr>
          <w:noProof/>
          <w:sz w:val="20"/>
          <w:szCs w:val="20"/>
          <w:lang w:val="en-GB" w:eastAsia="de-DE"/>
        </w:rPr>
        <w:t xml:space="preserve">week; </w:t>
      </w:r>
      <w:r w:rsidR="00BE609D" w:rsidRPr="0057027D">
        <w:rPr>
          <w:noProof/>
          <w:sz w:val="20"/>
          <w:szCs w:val="20"/>
          <w:lang w:val="en-GB" w:eastAsia="de-DE"/>
        </w:rPr>
        <w:t>yrs</w:t>
      </w:r>
      <w:r w:rsidR="007F06A4" w:rsidRPr="0057027D">
        <w:rPr>
          <w:noProof/>
          <w:sz w:val="20"/>
          <w:szCs w:val="20"/>
          <w:lang w:val="en-GB" w:eastAsia="de-DE"/>
        </w:rPr>
        <w:t>: years.</w:t>
      </w:r>
      <w:r w:rsidR="00BE609D" w:rsidRPr="0057027D">
        <w:rPr>
          <w:noProof/>
          <w:sz w:val="20"/>
          <w:szCs w:val="20"/>
          <w:lang w:val="en-GB" w:eastAsia="de-DE"/>
        </w:rPr>
        <w:t xml:space="preserve"> </w:t>
      </w:r>
    </w:p>
    <w:p w14:paraId="7C084221" w14:textId="77777777" w:rsidR="007F06A4" w:rsidRPr="0057027D" w:rsidRDefault="007F06A4" w:rsidP="00BE609D">
      <w:pPr>
        <w:ind w:left="-851"/>
        <w:rPr>
          <w:noProof/>
          <w:lang w:val="en-GB" w:eastAsia="de-DE"/>
        </w:rPr>
      </w:pPr>
    </w:p>
    <w:p w14:paraId="63DDEAFD" w14:textId="77777777" w:rsidR="0086779C" w:rsidRPr="0057027D" w:rsidRDefault="0086779C" w:rsidP="00BF3B60">
      <w:pPr>
        <w:rPr>
          <w:noProof/>
          <w:lang w:val="en-GB" w:eastAsia="de-DE"/>
        </w:rPr>
      </w:pPr>
    </w:p>
    <w:p w14:paraId="538CE79E" w14:textId="77777777" w:rsidR="007F06A4" w:rsidRPr="0057027D" w:rsidRDefault="007F06A4" w:rsidP="00BF3B60">
      <w:pPr>
        <w:rPr>
          <w:b/>
          <w:noProof/>
          <w:lang w:val="en-GB" w:eastAsia="de-DE"/>
        </w:rPr>
      </w:pPr>
    </w:p>
    <w:p w14:paraId="5F9E6DF7" w14:textId="77777777" w:rsidR="002A45EF" w:rsidRPr="0057027D" w:rsidRDefault="002A45EF" w:rsidP="00BF3B60">
      <w:pPr>
        <w:rPr>
          <w:b/>
          <w:noProof/>
          <w:lang w:val="en-GB" w:eastAsia="de-DE"/>
        </w:rPr>
      </w:pPr>
    </w:p>
    <w:p w14:paraId="5BED8734" w14:textId="2DE8E8D5" w:rsidR="00BF3B60" w:rsidRPr="0057027D" w:rsidRDefault="001141C4" w:rsidP="00DA6665">
      <w:pPr>
        <w:spacing w:after="0"/>
        <w:ind w:left="-851"/>
        <w:rPr>
          <w:noProof/>
          <w:lang w:val="en-GB" w:eastAsia="de-DE"/>
        </w:rPr>
      </w:pPr>
      <w:r w:rsidRPr="007063BF">
        <w:rPr>
          <w:b/>
          <w:lang w:val="en-US"/>
        </w:rPr>
        <w:lastRenderedPageBreak/>
        <w:t>Supplementary</w:t>
      </w:r>
      <w:r w:rsidR="00A30378" w:rsidRPr="007063BF">
        <w:rPr>
          <w:b/>
          <w:lang w:val="en-US"/>
        </w:rPr>
        <w:t xml:space="preserve"> </w:t>
      </w:r>
      <w:r w:rsidR="00432D27" w:rsidRPr="0057027D">
        <w:rPr>
          <w:b/>
          <w:noProof/>
          <w:lang w:val="en-GB" w:eastAsia="de-DE"/>
        </w:rPr>
        <w:t>Table S9</w:t>
      </w:r>
      <w:r w:rsidR="00BF3B60" w:rsidRPr="0057027D">
        <w:rPr>
          <w:b/>
          <w:noProof/>
          <w:lang w:val="en-GB" w:eastAsia="de-DE"/>
        </w:rPr>
        <w:t>.</w:t>
      </w:r>
      <w:r w:rsidR="00BF3B60" w:rsidRPr="0057027D">
        <w:rPr>
          <w:noProof/>
          <w:lang w:val="en-GB" w:eastAsia="de-DE"/>
        </w:rPr>
        <w:t xml:space="preserve"> </w:t>
      </w:r>
      <w:r w:rsidR="00912223" w:rsidRPr="0057027D">
        <w:rPr>
          <w:noProof/>
          <w:lang w:val="en-GB" w:eastAsia="de-DE"/>
        </w:rPr>
        <w:t>Adjustment variables in linear regression models estimating the association betwenn matern</w:t>
      </w:r>
      <w:r w:rsidR="005A7184" w:rsidRPr="0057027D">
        <w:rPr>
          <w:noProof/>
          <w:lang w:val="en-GB" w:eastAsia="de-DE"/>
        </w:rPr>
        <w:t>al employment after birth (n=5 trajectory classes</w:t>
      </w:r>
      <w:r w:rsidR="0086779C" w:rsidRPr="0057027D">
        <w:rPr>
          <w:noProof/>
          <w:lang w:val="en-GB" w:eastAsia="de-DE"/>
        </w:rPr>
        <w:t xml:space="preserve">) </w:t>
      </w:r>
      <w:r w:rsidR="00912223" w:rsidRPr="0057027D">
        <w:rPr>
          <w:noProof/>
          <w:lang w:val="en-GB" w:eastAsia="de-DE"/>
        </w:rPr>
        <w:t xml:space="preserve">and </w:t>
      </w:r>
      <w:r w:rsidR="00B87120" w:rsidRPr="0057027D">
        <w:rPr>
          <w:noProof/>
          <w:lang w:val="en-GB" w:eastAsia="de-DE"/>
        </w:rPr>
        <w:t>health-related quality of life in children aged 4, 5, and 6</w:t>
      </w:r>
      <w:r w:rsidR="00912223" w:rsidRPr="0057027D">
        <w:rPr>
          <w:noProof/>
          <w:lang w:val="en-GB" w:eastAsia="de-DE"/>
        </w:rPr>
        <w:t xml:space="preserve"> </w:t>
      </w:r>
      <w:r w:rsidR="00B87120" w:rsidRPr="0057027D">
        <w:rPr>
          <w:noProof/>
          <w:lang w:val="en-GB" w:eastAsia="de-DE"/>
        </w:rPr>
        <w:t xml:space="preserve"> </w:t>
      </w:r>
      <w:r w:rsidR="00BF3B60" w:rsidRPr="0057027D">
        <w:rPr>
          <w:noProof/>
          <w:lang w:val="en-GB" w:eastAsia="de-DE"/>
        </w:rPr>
        <w:t xml:space="preserve">indexed with the </w:t>
      </w:r>
      <w:r w:rsidR="00B87120" w:rsidRPr="0057027D">
        <w:rPr>
          <w:noProof/>
          <w:lang w:val="en-GB" w:eastAsia="de-DE"/>
        </w:rPr>
        <w:t xml:space="preserve">total </w:t>
      </w:r>
      <w:r w:rsidR="00BF3B60" w:rsidRPr="0057027D">
        <w:rPr>
          <w:noProof/>
          <w:lang w:val="en-GB" w:eastAsia="de-DE"/>
        </w:rPr>
        <w:t>KINDL-score</w:t>
      </w:r>
      <w:r w:rsidR="00640421" w:rsidRPr="0057027D">
        <w:rPr>
          <w:noProof/>
          <w:lang w:val="en-GB" w:eastAsia="de-DE"/>
        </w:rPr>
        <w:t xml:space="preserve"> </w:t>
      </w:r>
      <w:r w:rsidR="0086779C" w:rsidRPr="0057027D">
        <w:rPr>
          <w:noProof/>
          <w:lang w:val="en-GB" w:eastAsia="de-DE"/>
        </w:rPr>
        <w:t xml:space="preserve">by </w:t>
      </w:r>
      <w:r w:rsidR="00B87120" w:rsidRPr="0057027D">
        <w:rPr>
          <w:noProof/>
          <w:lang w:val="en-GB" w:eastAsia="de-DE"/>
        </w:rPr>
        <w:t>gender.</w:t>
      </w:r>
      <w:r w:rsidR="003F7B39" w:rsidRPr="007717F2">
        <w:rPr>
          <w:lang w:val="en-US"/>
        </w:rPr>
        <w:t xml:space="preserve"> </w:t>
      </w:r>
      <w:r w:rsidR="003F7B39" w:rsidRPr="003F7B39">
        <w:rPr>
          <w:noProof/>
          <w:lang w:val="en-GB" w:eastAsia="de-DE"/>
        </w:rPr>
        <w:t>Ulm SPATZ Health Study, Germany.</w:t>
      </w:r>
    </w:p>
    <w:p w14:paraId="4268B400" w14:textId="77777777" w:rsidR="007063BF" w:rsidRPr="0057027D" w:rsidRDefault="007063BF" w:rsidP="00DA6665">
      <w:pPr>
        <w:spacing w:after="0"/>
        <w:ind w:left="-851"/>
        <w:rPr>
          <w:noProof/>
          <w:lang w:val="en-GB" w:eastAsia="de-DE"/>
        </w:rPr>
      </w:pPr>
    </w:p>
    <w:tbl>
      <w:tblPr>
        <w:tblStyle w:val="TableGrid"/>
        <w:tblW w:w="10847" w:type="dxa"/>
        <w:tblInd w:w="-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1"/>
        <w:gridCol w:w="284"/>
        <w:gridCol w:w="1843"/>
        <w:gridCol w:w="850"/>
        <w:gridCol w:w="284"/>
        <w:gridCol w:w="1701"/>
        <w:gridCol w:w="850"/>
        <w:gridCol w:w="236"/>
        <w:gridCol w:w="1749"/>
        <w:gridCol w:w="779"/>
      </w:tblGrid>
      <w:tr w:rsidR="00FD7B97" w:rsidRPr="00B35FC1" w14:paraId="4D2FF766" w14:textId="77777777" w:rsidTr="004C7F28"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45CE433C" w14:textId="77777777" w:rsidR="00FD7B97" w:rsidRPr="008226E0" w:rsidRDefault="00FD7B97" w:rsidP="006C206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4F62978" w14:textId="77777777" w:rsidR="00FD7B97" w:rsidRPr="008226E0" w:rsidRDefault="00FD7B97" w:rsidP="006C206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29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A19DCF" w14:textId="7AE3189C" w:rsidR="00FD7B97" w:rsidRPr="008226E0" w:rsidRDefault="00FD7B97" w:rsidP="00BF3B60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Difference in means (95% CI) in </w:t>
            </w:r>
            <w:r w:rsidR="00DA6665" w:rsidRPr="008226E0">
              <w:rPr>
                <w:sz w:val="18"/>
                <w:szCs w:val="18"/>
                <w:lang w:val="en-US"/>
              </w:rPr>
              <w:t xml:space="preserve">total </w:t>
            </w:r>
            <w:r w:rsidRPr="008226E0">
              <w:rPr>
                <w:sz w:val="18"/>
                <w:szCs w:val="18"/>
                <w:lang w:val="en-US"/>
              </w:rPr>
              <w:t>K</w:t>
            </w:r>
            <w:r w:rsidR="009659CB" w:rsidRPr="008226E0">
              <w:rPr>
                <w:sz w:val="18"/>
                <w:szCs w:val="18"/>
                <w:lang w:val="en-US"/>
              </w:rPr>
              <w:t>I</w:t>
            </w:r>
            <w:r w:rsidR="001F2410" w:rsidRPr="008226E0">
              <w:rPr>
                <w:sz w:val="18"/>
                <w:szCs w:val="18"/>
                <w:lang w:val="en-US"/>
              </w:rPr>
              <w:t>NDL-</w:t>
            </w:r>
            <w:r w:rsidR="00DA6665" w:rsidRPr="008226E0">
              <w:rPr>
                <w:sz w:val="18"/>
                <w:szCs w:val="18"/>
                <w:lang w:val="en-US"/>
              </w:rPr>
              <w:t>score</w:t>
            </w:r>
            <w:r w:rsidR="00144746" w:rsidRPr="008226E0">
              <w:rPr>
                <w:sz w:val="18"/>
                <w:szCs w:val="18"/>
                <w:lang w:val="en-US"/>
              </w:rPr>
              <w:t>s</w:t>
            </w:r>
            <w:r w:rsidRPr="008226E0">
              <w:rPr>
                <w:sz w:val="18"/>
                <w:szCs w:val="18"/>
                <w:lang w:val="en-US"/>
              </w:rPr>
              <w:t xml:space="preserve"> by child age</w:t>
            </w:r>
          </w:p>
        </w:tc>
      </w:tr>
      <w:tr w:rsidR="00FD7B97" w:rsidRPr="007063BF" w14:paraId="329085C3" w14:textId="77777777" w:rsidTr="004C7F28">
        <w:tc>
          <w:tcPr>
            <w:tcW w:w="22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432DECB" w14:textId="77777777" w:rsidR="00E8744B" w:rsidRPr="008226E0" w:rsidRDefault="00E8744B" w:rsidP="006C206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6E99EA4F" w14:textId="77777777" w:rsidR="00E8744B" w:rsidRPr="008226E0" w:rsidRDefault="00E8744B" w:rsidP="00093CF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1BECD5D" w14:textId="605DA860" w:rsidR="00E8744B" w:rsidRPr="008226E0" w:rsidRDefault="00E8744B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4 years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FD93B95" w14:textId="77777777" w:rsidR="00E8744B" w:rsidRPr="008226E0" w:rsidRDefault="00E8744B" w:rsidP="006C206E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BCF91F4" w14:textId="77777777" w:rsidR="00E8744B" w:rsidRPr="008226E0" w:rsidRDefault="00E8744B" w:rsidP="00093CF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51F1AC7" w14:textId="041151D5" w:rsidR="00E8744B" w:rsidRPr="008226E0" w:rsidRDefault="00E8744B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5 years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55315AB" w14:textId="77777777" w:rsidR="00E8744B" w:rsidRPr="008226E0" w:rsidRDefault="00E8744B" w:rsidP="00825496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F72FEA3" w14:textId="77777777" w:rsidR="00E8744B" w:rsidRPr="008226E0" w:rsidRDefault="00E8744B" w:rsidP="0082549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99F91EE" w14:textId="277CFB86" w:rsidR="00E8744B" w:rsidRPr="008226E0" w:rsidRDefault="00E8744B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6 years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ADFB5A" w14:textId="77777777" w:rsidR="00E8744B" w:rsidRPr="008226E0" w:rsidRDefault="00E8744B" w:rsidP="00825496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p</w:t>
            </w:r>
          </w:p>
        </w:tc>
      </w:tr>
      <w:tr w:rsidR="00E8744B" w:rsidRPr="007063BF" w14:paraId="4E2FB203" w14:textId="77777777" w:rsidTr="004C7F28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84A0D" w14:textId="77777777" w:rsidR="00E8744B" w:rsidRPr="008226E0" w:rsidRDefault="00E8744B" w:rsidP="00735531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Exposure</w:t>
            </w:r>
            <w:r w:rsidR="00735531" w:rsidRPr="008226E0">
              <w:rPr>
                <w:sz w:val="18"/>
                <w:szCs w:val="18"/>
                <w:lang w:val="en-US"/>
              </w:rPr>
              <w:t xml:space="preserve"> trajectory</w:t>
            </w:r>
            <w:r w:rsidRPr="008226E0">
              <w:rPr>
                <w:sz w:val="18"/>
                <w:szCs w:val="18"/>
                <w:lang w:val="en-US"/>
              </w:rPr>
              <w:t xml:space="preserve"> classes</w:t>
            </w:r>
          </w:p>
        </w:tc>
        <w:tc>
          <w:tcPr>
            <w:tcW w:w="284" w:type="dxa"/>
          </w:tcPr>
          <w:p w14:paraId="54EDC81C" w14:textId="77777777" w:rsidR="00E8744B" w:rsidRPr="007063BF" w:rsidRDefault="00E8744B" w:rsidP="00E874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122CFE2" w14:textId="77777777" w:rsidR="00E8744B" w:rsidRPr="007063BF" w:rsidRDefault="00E8744B" w:rsidP="00E8744B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F8DF8A6" w14:textId="77777777" w:rsidR="00E8744B" w:rsidRPr="007063BF" w:rsidRDefault="00E8744B" w:rsidP="00E8744B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488F98F" w14:textId="77777777" w:rsidR="00E8744B" w:rsidRPr="007063BF" w:rsidRDefault="00E8744B" w:rsidP="00E874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5DAA32B" w14:textId="77777777" w:rsidR="00E8744B" w:rsidRPr="007063BF" w:rsidRDefault="00E8744B" w:rsidP="00E8744B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FB24F49" w14:textId="77777777" w:rsidR="00E8744B" w:rsidRPr="007063BF" w:rsidRDefault="00E8744B" w:rsidP="00E8744B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69872DE" w14:textId="77777777" w:rsidR="00E8744B" w:rsidRPr="007063BF" w:rsidRDefault="00E8744B" w:rsidP="00E8744B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</w:tcPr>
          <w:p w14:paraId="017B9634" w14:textId="77777777" w:rsidR="00E8744B" w:rsidRPr="007063BF" w:rsidRDefault="00E8744B" w:rsidP="00E874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</w:tcPr>
          <w:p w14:paraId="7D3DFD69" w14:textId="77777777" w:rsidR="00E8744B" w:rsidRPr="007063BF" w:rsidRDefault="00E8744B" w:rsidP="00E8744B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735531" w:rsidRPr="007063BF" w14:paraId="1DBD89DA" w14:textId="77777777" w:rsidTr="004C7F28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CEEB1" w14:textId="77777777" w:rsidR="00735531" w:rsidRPr="008226E0" w:rsidRDefault="00735531" w:rsidP="00E8744B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BOYS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EEDA85C" w14:textId="77777777" w:rsidR="00735531" w:rsidRPr="007063BF" w:rsidRDefault="00735531" w:rsidP="00E874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E60A3C5" w14:textId="77777777" w:rsidR="00735531" w:rsidRPr="007063BF" w:rsidRDefault="00735531" w:rsidP="00E8744B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C7787F2" w14:textId="77777777" w:rsidR="00735531" w:rsidRPr="007063BF" w:rsidRDefault="00735531" w:rsidP="00E8744B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0A71E6B" w14:textId="77777777" w:rsidR="00735531" w:rsidRPr="007063BF" w:rsidRDefault="00735531" w:rsidP="00E874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4697A2" w14:textId="77777777" w:rsidR="00735531" w:rsidRPr="007063BF" w:rsidRDefault="00735531" w:rsidP="00E8744B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33F47F" w14:textId="77777777" w:rsidR="00735531" w:rsidRPr="007063BF" w:rsidRDefault="00735531" w:rsidP="00E8744B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D379EE4" w14:textId="77777777" w:rsidR="00735531" w:rsidRPr="007063BF" w:rsidRDefault="00735531" w:rsidP="00E8744B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69D75E87" w14:textId="77777777" w:rsidR="00735531" w:rsidRPr="007063BF" w:rsidRDefault="00735531" w:rsidP="00E874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79" w:type="dxa"/>
            <w:tcBorders>
              <w:bottom w:val="single" w:sz="4" w:space="0" w:color="auto"/>
              <w:right w:val="single" w:sz="4" w:space="0" w:color="auto"/>
            </w:tcBorders>
          </w:tcPr>
          <w:p w14:paraId="065248BF" w14:textId="77777777" w:rsidR="00735531" w:rsidRPr="007063BF" w:rsidRDefault="00735531" w:rsidP="00E8744B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FD7B97" w:rsidRPr="007063BF" w14:paraId="0D11B3C0" w14:textId="77777777" w:rsidTr="004C7F28"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</w:tcPr>
          <w:p w14:paraId="0B5E2818" w14:textId="77777777" w:rsidR="00E8744B" w:rsidRPr="008226E0" w:rsidRDefault="00E8744B" w:rsidP="006C206E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Had second child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634E787" w14:textId="77777777" w:rsidR="00E8744B" w:rsidRPr="007063BF" w:rsidRDefault="00E8744B" w:rsidP="006C206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6A2F279" w14:textId="77777777" w:rsidR="00E8744B" w:rsidRPr="007063BF" w:rsidRDefault="00AF3CC4" w:rsidP="000C6A6D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2.38</w:t>
            </w:r>
            <w:r w:rsidR="00737D48" w:rsidRPr="007063BF">
              <w:rPr>
                <w:b/>
                <w:sz w:val="18"/>
                <w:szCs w:val="18"/>
                <w:lang w:val="en-US"/>
              </w:rPr>
              <w:t xml:space="preserve"> </w:t>
            </w:r>
            <w:r w:rsidR="000C6A6D" w:rsidRPr="007063BF">
              <w:rPr>
                <w:b/>
                <w:sz w:val="18"/>
                <w:szCs w:val="18"/>
                <w:lang w:val="en-US"/>
              </w:rPr>
              <w:t>(</w:t>
            </w:r>
            <w:r w:rsidR="00737D48" w:rsidRPr="007063BF">
              <w:rPr>
                <w:b/>
                <w:sz w:val="18"/>
                <w:szCs w:val="18"/>
                <w:lang w:val="en-US"/>
              </w:rPr>
              <w:t>0.39</w:t>
            </w:r>
            <w:r w:rsidRPr="007063BF">
              <w:rPr>
                <w:b/>
                <w:sz w:val="18"/>
                <w:szCs w:val="18"/>
                <w:lang w:val="en-US"/>
              </w:rPr>
              <w:t>,</w:t>
            </w:r>
            <w:r w:rsidR="000C6A6D" w:rsidRPr="007063BF">
              <w:rPr>
                <w:b/>
                <w:sz w:val="18"/>
                <w:szCs w:val="18"/>
                <w:lang w:val="en-US"/>
              </w:rPr>
              <w:t xml:space="preserve"> 4.36)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43CC9EC" w14:textId="77777777" w:rsidR="00E8744B" w:rsidRPr="007063BF" w:rsidRDefault="00737D48" w:rsidP="006C206E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3B1B44E4" w14:textId="77777777" w:rsidR="00E8744B" w:rsidRPr="007063BF" w:rsidRDefault="00E8744B" w:rsidP="006C206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02EB6B9" w14:textId="77777777" w:rsidR="00E8744B" w:rsidRPr="007063BF" w:rsidRDefault="000C6A6D" w:rsidP="000C6A6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1.72</w:t>
            </w:r>
            <w:r w:rsidR="00737D48" w:rsidRPr="007063BF">
              <w:rPr>
                <w:sz w:val="18"/>
                <w:szCs w:val="18"/>
                <w:lang w:val="en-US"/>
              </w:rPr>
              <w:t xml:space="preserve"> </w:t>
            </w:r>
            <w:r w:rsidRPr="007063BF">
              <w:rPr>
                <w:sz w:val="18"/>
                <w:szCs w:val="18"/>
                <w:lang w:val="en-US"/>
              </w:rPr>
              <w:t>(</w:t>
            </w:r>
            <w:r w:rsidR="00737D48" w:rsidRPr="007063BF">
              <w:rPr>
                <w:sz w:val="18"/>
                <w:szCs w:val="18"/>
                <w:lang w:val="en-US"/>
              </w:rPr>
              <w:t>-0.86</w:t>
            </w:r>
            <w:r w:rsidRPr="007063BF">
              <w:rPr>
                <w:sz w:val="18"/>
                <w:szCs w:val="18"/>
                <w:lang w:val="en-US"/>
              </w:rPr>
              <w:t>,</w:t>
            </w:r>
            <w:r w:rsidR="00737D48" w:rsidRPr="007063BF">
              <w:rPr>
                <w:sz w:val="18"/>
                <w:szCs w:val="18"/>
                <w:lang w:val="en-US"/>
              </w:rPr>
              <w:t xml:space="preserve"> 4.30</w:t>
            </w:r>
            <w:r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B248D28" w14:textId="77777777" w:rsidR="00E8744B" w:rsidRPr="007063BF" w:rsidRDefault="00C67105" w:rsidP="006C206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0.19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044808FB" w14:textId="77777777" w:rsidR="00E8744B" w:rsidRPr="007063BF" w:rsidRDefault="00E8744B" w:rsidP="006C206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14:paraId="5A8D49AB" w14:textId="77777777" w:rsidR="00E8744B" w:rsidRPr="007063BF" w:rsidRDefault="00D65C69" w:rsidP="000C6A6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0.91</w:t>
            </w:r>
            <w:r w:rsidR="000C6A6D" w:rsidRPr="007063BF">
              <w:rPr>
                <w:sz w:val="18"/>
                <w:szCs w:val="18"/>
                <w:lang w:val="en-US"/>
              </w:rPr>
              <w:t xml:space="preserve"> (-1.68,</w:t>
            </w:r>
            <w:r w:rsidRPr="007063BF">
              <w:rPr>
                <w:sz w:val="18"/>
                <w:szCs w:val="18"/>
                <w:lang w:val="en-US"/>
              </w:rPr>
              <w:t xml:space="preserve"> 3.50</w:t>
            </w:r>
            <w:r w:rsidR="000C6A6D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4FFFB5" w14:textId="77777777" w:rsidR="00E8744B" w:rsidRPr="007063BF" w:rsidRDefault="00D65C69" w:rsidP="00FD5E32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0.49</w:t>
            </w:r>
          </w:p>
        </w:tc>
      </w:tr>
      <w:tr w:rsidR="00FD7B97" w:rsidRPr="007063BF" w14:paraId="38248D63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7B297CED" w14:textId="77777777" w:rsidR="00E8744B" w:rsidRPr="008226E0" w:rsidRDefault="00E8744B" w:rsidP="006C206E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Got second child</w:t>
            </w:r>
          </w:p>
        </w:tc>
        <w:tc>
          <w:tcPr>
            <w:tcW w:w="284" w:type="dxa"/>
          </w:tcPr>
          <w:p w14:paraId="01AA8870" w14:textId="77777777" w:rsidR="00E8744B" w:rsidRPr="007063BF" w:rsidRDefault="00E8744B" w:rsidP="006C206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640D961" w14:textId="77777777" w:rsidR="00E8744B" w:rsidRPr="007063BF" w:rsidRDefault="00AF3CC4" w:rsidP="000C6A6D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 xml:space="preserve">-3.78 </w:t>
            </w:r>
            <w:r w:rsidR="000C6A6D" w:rsidRPr="007063BF">
              <w:rPr>
                <w:b/>
                <w:sz w:val="18"/>
                <w:szCs w:val="18"/>
                <w:lang w:val="en-US"/>
              </w:rPr>
              <w:t>(</w:t>
            </w:r>
            <w:r w:rsidRPr="007063BF">
              <w:rPr>
                <w:b/>
                <w:sz w:val="18"/>
                <w:szCs w:val="18"/>
                <w:lang w:val="en-US"/>
              </w:rPr>
              <w:t>-6.92,</w:t>
            </w:r>
            <w:r w:rsidR="00737D48" w:rsidRPr="007063BF">
              <w:rPr>
                <w:b/>
                <w:sz w:val="18"/>
                <w:szCs w:val="18"/>
                <w:lang w:val="en-US"/>
              </w:rPr>
              <w:t xml:space="preserve"> -0.63</w:t>
            </w:r>
            <w:r w:rsidR="000C6A6D" w:rsidRPr="007063BF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00E0038F" w14:textId="77777777" w:rsidR="00E8744B" w:rsidRPr="007063BF" w:rsidRDefault="00E8744B" w:rsidP="006C206E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</w:t>
            </w:r>
            <w:r w:rsidR="00737D48" w:rsidRPr="007063BF">
              <w:rPr>
                <w:b/>
                <w:sz w:val="18"/>
                <w:szCs w:val="18"/>
                <w:lang w:val="en-US"/>
              </w:rPr>
              <w:t>02</w:t>
            </w:r>
          </w:p>
        </w:tc>
        <w:tc>
          <w:tcPr>
            <w:tcW w:w="284" w:type="dxa"/>
            <w:shd w:val="clear" w:color="auto" w:fill="auto"/>
          </w:tcPr>
          <w:p w14:paraId="2CF53A97" w14:textId="77777777" w:rsidR="00E8744B" w:rsidRPr="007063BF" w:rsidRDefault="00E8744B" w:rsidP="006C206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6D57F89" w14:textId="77777777" w:rsidR="00E8744B" w:rsidRPr="007063BF" w:rsidRDefault="000C6A6D" w:rsidP="000C6A6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-1.54</w:t>
            </w:r>
            <w:r w:rsidR="00737D48" w:rsidRPr="007063BF">
              <w:rPr>
                <w:sz w:val="18"/>
                <w:szCs w:val="18"/>
                <w:lang w:val="en-US"/>
              </w:rPr>
              <w:t xml:space="preserve"> </w:t>
            </w:r>
            <w:r w:rsidRPr="007063BF">
              <w:rPr>
                <w:sz w:val="18"/>
                <w:szCs w:val="18"/>
                <w:lang w:val="en-US"/>
              </w:rPr>
              <w:t>(</w:t>
            </w:r>
            <w:r w:rsidR="00737D48" w:rsidRPr="007063BF">
              <w:rPr>
                <w:sz w:val="18"/>
                <w:szCs w:val="18"/>
                <w:lang w:val="en-US"/>
              </w:rPr>
              <w:t>-5.46</w:t>
            </w:r>
            <w:r w:rsidRPr="007063BF">
              <w:rPr>
                <w:sz w:val="18"/>
                <w:szCs w:val="18"/>
                <w:lang w:val="en-US"/>
              </w:rPr>
              <w:t>,</w:t>
            </w:r>
            <w:r w:rsidR="00737D48" w:rsidRPr="007063BF">
              <w:rPr>
                <w:sz w:val="18"/>
                <w:szCs w:val="18"/>
                <w:lang w:val="en-US"/>
              </w:rPr>
              <w:t xml:space="preserve"> 2.38</w:t>
            </w:r>
            <w:r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578A908F" w14:textId="77777777" w:rsidR="00E8744B" w:rsidRPr="007063BF" w:rsidRDefault="00C67105" w:rsidP="006C206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0.44</w:t>
            </w:r>
          </w:p>
        </w:tc>
        <w:tc>
          <w:tcPr>
            <w:tcW w:w="236" w:type="dxa"/>
            <w:shd w:val="clear" w:color="auto" w:fill="auto"/>
          </w:tcPr>
          <w:p w14:paraId="79D8A1C0" w14:textId="77777777" w:rsidR="00E8744B" w:rsidRPr="007063BF" w:rsidRDefault="00E8744B" w:rsidP="006C206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06C240DC" w14:textId="77777777" w:rsidR="00E8744B" w:rsidRPr="007063BF" w:rsidRDefault="00B013FB" w:rsidP="00B013FB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-3.38</w:t>
            </w:r>
            <w:r w:rsidR="00D65C69" w:rsidRPr="007063BF">
              <w:rPr>
                <w:sz w:val="18"/>
                <w:szCs w:val="18"/>
                <w:lang w:val="en-US"/>
              </w:rPr>
              <w:t xml:space="preserve"> </w:t>
            </w:r>
            <w:r w:rsidR="000C6A6D" w:rsidRPr="007063BF">
              <w:rPr>
                <w:sz w:val="18"/>
                <w:szCs w:val="18"/>
                <w:lang w:val="en-US"/>
              </w:rPr>
              <w:t>(</w:t>
            </w:r>
            <w:r w:rsidR="00D65C69" w:rsidRPr="007063BF">
              <w:rPr>
                <w:sz w:val="18"/>
                <w:szCs w:val="18"/>
                <w:lang w:val="en-US"/>
              </w:rPr>
              <w:t>-7.59</w:t>
            </w:r>
            <w:r w:rsidR="000C6A6D" w:rsidRPr="007063BF">
              <w:rPr>
                <w:sz w:val="18"/>
                <w:szCs w:val="18"/>
                <w:lang w:val="en-US"/>
              </w:rPr>
              <w:t>,</w:t>
            </w:r>
            <w:r w:rsidR="00D65C69" w:rsidRPr="007063BF">
              <w:rPr>
                <w:sz w:val="18"/>
                <w:szCs w:val="18"/>
                <w:lang w:val="en-US"/>
              </w:rPr>
              <w:t xml:space="preserve"> 0.83</w:t>
            </w:r>
            <w:r w:rsidR="000C6A6D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14:paraId="653EE002" w14:textId="77777777" w:rsidR="00E8744B" w:rsidRPr="007063BF" w:rsidRDefault="00D65C69" w:rsidP="006C206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0.12</w:t>
            </w:r>
          </w:p>
        </w:tc>
      </w:tr>
      <w:tr w:rsidR="00FD7B97" w:rsidRPr="00B35FC1" w14:paraId="63EAA12D" w14:textId="77777777" w:rsidTr="004C7F28"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14:paraId="6D50CE94" w14:textId="386193C4" w:rsidR="00E8744B" w:rsidRPr="008226E0" w:rsidRDefault="00E8744B" w:rsidP="006C206E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Regular chil</w:t>
            </w:r>
            <w:r w:rsidR="00144746" w:rsidRPr="008226E0">
              <w:rPr>
                <w:sz w:val="18"/>
                <w:szCs w:val="18"/>
                <w:lang w:val="en-US"/>
              </w:rPr>
              <w:t>dcare other than mother at 12 months</w:t>
            </w:r>
            <w:r w:rsidRPr="008226E0">
              <w:rPr>
                <w:sz w:val="18"/>
                <w:szCs w:val="18"/>
                <w:lang w:val="en-US"/>
              </w:rPr>
              <w:t xml:space="preserve"> (</w:t>
            </w:r>
            <w:r w:rsidRPr="008226E0">
              <w:rPr>
                <w:rFonts w:cstheme="minorHAnsi"/>
                <w:sz w:val="18"/>
                <w:szCs w:val="18"/>
                <w:lang w:val="en-US"/>
              </w:rPr>
              <w:t>≥</w:t>
            </w:r>
            <w:r w:rsidR="004066B1">
              <w:rPr>
                <w:sz w:val="18"/>
                <w:szCs w:val="18"/>
                <w:lang w:val="en-US"/>
              </w:rPr>
              <w:t>10h/w. vs &lt;10h</w:t>
            </w:r>
            <w:r w:rsidRPr="008226E0">
              <w:rPr>
                <w:sz w:val="18"/>
                <w:szCs w:val="18"/>
                <w:lang w:val="en-US"/>
              </w:rPr>
              <w:t>/w.)</w:t>
            </w:r>
          </w:p>
        </w:tc>
        <w:tc>
          <w:tcPr>
            <w:tcW w:w="284" w:type="dxa"/>
            <w:vAlign w:val="center"/>
          </w:tcPr>
          <w:p w14:paraId="5011E5C5" w14:textId="77777777" w:rsidR="00E8744B" w:rsidRPr="007063BF" w:rsidRDefault="00E8744B" w:rsidP="006C206E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59A8A6E2" w14:textId="77777777" w:rsidR="00E8744B" w:rsidRPr="007063BF" w:rsidRDefault="00E8744B" w:rsidP="00093CF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61710A8" w14:textId="77777777" w:rsidR="00E8744B" w:rsidRPr="007063BF" w:rsidRDefault="00E8744B" w:rsidP="006C206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14:paraId="2DE6CDBB" w14:textId="77777777" w:rsidR="00E8744B" w:rsidRPr="007063BF" w:rsidRDefault="00E8744B" w:rsidP="006C206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A6F4A77" w14:textId="77777777" w:rsidR="00E8744B" w:rsidRPr="007063BF" w:rsidRDefault="00E8744B" w:rsidP="00FD7B97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A886E4D" w14:textId="77777777" w:rsidR="00E8744B" w:rsidRPr="007063BF" w:rsidRDefault="00E8744B" w:rsidP="006C206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0EFC6D39" w14:textId="77777777" w:rsidR="00E8744B" w:rsidRPr="007063BF" w:rsidRDefault="00E8744B" w:rsidP="006C206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04F6D0BE" w14:textId="77777777" w:rsidR="00E8744B" w:rsidRPr="007063BF" w:rsidRDefault="00E8744B" w:rsidP="000C6A6D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14:paraId="0BB2C2DF" w14:textId="77777777" w:rsidR="00E8744B" w:rsidRPr="007063BF" w:rsidRDefault="00E8744B" w:rsidP="006C206E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FD7B97" w:rsidRPr="007063BF" w14:paraId="197C2D39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3B363615" w14:textId="77777777" w:rsidR="00E8744B" w:rsidRPr="008226E0" w:rsidRDefault="00E8744B" w:rsidP="006C206E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Partner</w:t>
            </w:r>
          </w:p>
        </w:tc>
        <w:tc>
          <w:tcPr>
            <w:tcW w:w="284" w:type="dxa"/>
          </w:tcPr>
          <w:p w14:paraId="29C58B56" w14:textId="77777777" w:rsidR="00E8744B" w:rsidRPr="007063BF" w:rsidRDefault="00E8744B" w:rsidP="006C206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A7F3591" w14:textId="77777777" w:rsidR="00E8744B" w:rsidRPr="007063BF" w:rsidRDefault="00AF3CC4" w:rsidP="000C6A6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1.36 </w:t>
            </w:r>
            <w:r w:rsidR="000C6A6D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-0.58,</w:t>
            </w:r>
            <w:r w:rsidR="00737D48" w:rsidRPr="007063BF">
              <w:rPr>
                <w:sz w:val="18"/>
                <w:szCs w:val="18"/>
                <w:lang w:val="en-US"/>
              </w:rPr>
              <w:t xml:space="preserve"> 3.29</w:t>
            </w:r>
            <w:r w:rsidR="000C6A6D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1D36AE8E" w14:textId="77777777" w:rsidR="00E8744B" w:rsidRPr="007063BF" w:rsidRDefault="00737D48" w:rsidP="006C206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0.17</w:t>
            </w:r>
          </w:p>
        </w:tc>
        <w:tc>
          <w:tcPr>
            <w:tcW w:w="284" w:type="dxa"/>
            <w:shd w:val="clear" w:color="auto" w:fill="auto"/>
          </w:tcPr>
          <w:p w14:paraId="55D33DE0" w14:textId="77777777" w:rsidR="00E8744B" w:rsidRPr="007063BF" w:rsidRDefault="00E8744B" w:rsidP="006C206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3F98E5F" w14:textId="77777777" w:rsidR="00E8744B" w:rsidRPr="007063BF" w:rsidRDefault="000C6A6D" w:rsidP="000C6A6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-0.26 (-2.86, 2.35)</w:t>
            </w:r>
          </w:p>
        </w:tc>
        <w:tc>
          <w:tcPr>
            <w:tcW w:w="850" w:type="dxa"/>
            <w:shd w:val="clear" w:color="auto" w:fill="auto"/>
          </w:tcPr>
          <w:p w14:paraId="37D79DBE" w14:textId="77777777" w:rsidR="00E8744B" w:rsidRPr="007063BF" w:rsidRDefault="00C67105" w:rsidP="006C206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0.85</w:t>
            </w:r>
          </w:p>
        </w:tc>
        <w:tc>
          <w:tcPr>
            <w:tcW w:w="236" w:type="dxa"/>
            <w:shd w:val="clear" w:color="auto" w:fill="auto"/>
          </w:tcPr>
          <w:p w14:paraId="65CB4395" w14:textId="77777777" w:rsidR="00E8744B" w:rsidRPr="007063BF" w:rsidRDefault="00E8744B" w:rsidP="006C206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41ECA8DC" w14:textId="77777777" w:rsidR="00E8744B" w:rsidRPr="007063BF" w:rsidRDefault="000C6A6D" w:rsidP="000C6A6D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3.07 (0.62, 5.51)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14:paraId="2F16D1D2" w14:textId="77777777" w:rsidR="00E8744B" w:rsidRPr="007063BF" w:rsidRDefault="00D65C69" w:rsidP="006C206E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0.01</w:t>
            </w:r>
          </w:p>
        </w:tc>
      </w:tr>
      <w:tr w:rsidR="00FD7B97" w:rsidRPr="007063BF" w14:paraId="7B478B29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4BDFA592" w14:textId="77777777" w:rsidR="00E8744B" w:rsidRPr="008226E0" w:rsidRDefault="00E8744B" w:rsidP="006C206E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Center-based care</w:t>
            </w:r>
          </w:p>
        </w:tc>
        <w:tc>
          <w:tcPr>
            <w:tcW w:w="284" w:type="dxa"/>
          </w:tcPr>
          <w:p w14:paraId="5DDF9EEA" w14:textId="77777777" w:rsidR="00E8744B" w:rsidRPr="007063BF" w:rsidRDefault="00E8744B" w:rsidP="006C206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66E05EC8" w14:textId="77777777" w:rsidR="00E8744B" w:rsidRPr="007063BF" w:rsidRDefault="00AF3CC4" w:rsidP="000C6A6D">
            <w:pPr>
              <w:tabs>
                <w:tab w:val="left" w:pos="1305"/>
              </w:tabs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1.06 </w:t>
            </w:r>
            <w:r w:rsidR="000C6A6D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-1.99</w:t>
            </w:r>
            <w:r w:rsidR="000C6A6D" w:rsidRPr="007063BF">
              <w:rPr>
                <w:sz w:val="18"/>
                <w:szCs w:val="18"/>
                <w:lang w:val="en-US"/>
              </w:rPr>
              <w:t>,</w:t>
            </w:r>
            <w:r w:rsidRPr="007063BF">
              <w:rPr>
                <w:sz w:val="18"/>
                <w:szCs w:val="18"/>
                <w:lang w:val="en-US"/>
              </w:rPr>
              <w:t xml:space="preserve"> 4.11</w:t>
            </w:r>
            <w:r w:rsidR="000C6A6D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48A10E73" w14:textId="77777777" w:rsidR="00E8744B" w:rsidRPr="007063BF" w:rsidRDefault="00737D48" w:rsidP="006C206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0.49</w:t>
            </w:r>
          </w:p>
        </w:tc>
        <w:tc>
          <w:tcPr>
            <w:tcW w:w="284" w:type="dxa"/>
            <w:shd w:val="clear" w:color="auto" w:fill="auto"/>
          </w:tcPr>
          <w:p w14:paraId="65B42BEA" w14:textId="77777777" w:rsidR="00E8744B" w:rsidRPr="007063BF" w:rsidRDefault="00E8744B" w:rsidP="006C206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C059D8D" w14:textId="77777777" w:rsidR="00E8744B" w:rsidRPr="007063BF" w:rsidRDefault="00B013FB" w:rsidP="00B013FB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3.12</w:t>
            </w:r>
            <w:r w:rsidR="000C6A6D" w:rsidRPr="007063BF">
              <w:rPr>
                <w:sz w:val="18"/>
                <w:szCs w:val="18"/>
                <w:lang w:val="en-US"/>
              </w:rPr>
              <w:t xml:space="preserve"> (-1.16, 7.39)</w:t>
            </w:r>
          </w:p>
        </w:tc>
        <w:tc>
          <w:tcPr>
            <w:tcW w:w="850" w:type="dxa"/>
            <w:shd w:val="clear" w:color="auto" w:fill="auto"/>
          </w:tcPr>
          <w:p w14:paraId="0E7A197F" w14:textId="77777777" w:rsidR="00E8744B" w:rsidRPr="007063BF" w:rsidRDefault="00C67105" w:rsidP="006C206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0.15</w:t>
            </w:r>
          </w:p>
        </w:tc>
        <w:tc>
          <w:tcPr>
            <w:tcW w:w="236" w:type="dxa"/>
            <w:shd w:val="clear" w:color="auto" w:fill="auto"/>
          </w:tcPr>
          <w:p w14:paraId="7D30C67E" w14:textId="77777777" w:rsidR="00E8744B" w:rsidRPr="007063BF" w:rsidRDefault="00E8744B" w:rsidP="006C206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533BDA2A" w14:textId="77777777" w:rsidR="00E8744B" w:rsidRPr="007063BF" w:rsidRDefault="00D65C69" w:rsidP="000C6A6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1.70 </w:t>
            </w:r>
            <w:r w:rsidR="000C6A6D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-1.98</w:t>
            </w:r>
            <w:r w:rsidR="000C6A6D" w:rsidRPr="007063BF">
              <w:rPr>
                <w:sz w:val="18"/>
                <w:szCs w:val="18"/>
                <w:lang w:val="en-US"/>
              </w:rPr>
              <w:t>,</w:t>
            </w:r>
            <w:r w:rsidRPr="007063BF">
              <w:rPr>
                <w:sz w:val="18"/>
                <w:szCs w:val="18"/>
                <w:lang w:val="en-US"/>
              </w:rPr>
              <w:t xml:space="preserve"> 5.39</w:t>
            </w:r>
            <w:r w:rsidR="000C6A6D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14:paraId="3A2D69FB" w14:textId="77777777" w:rsidR="00E8744B" w:rsidRPr="007063BF" w:rsidRDefault="00D65C69" w:rsidP="006C206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0.37</w:t>
            </w:r>
          </w:p>
        </w:tc>
      </w:tr>
      <w:tr w:rsidR="00FD7B97" w:rsidRPr="007063BF" w14:paraId="10BFE5B4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02B2A0F4" w14:textId="77777777" w:rsidR="00E8744B" w:rsidRPr="008226E0" w:rsidRDefault="00E8744B" w:rsidP="006C206E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Relative care</w:t>
            </w:r>
          </w:p>
        </w:tc>
        <w:tc>
          <w:tcPr>
            <w:tcW w:w="284" w:type="dxa"/>
          </w:tcPr>
          <w:p w14:paraId="19D56A43" w14:textId="77777777" w:rsidR="00E8744B" w:rsidRPr="007063BF" w:rsidRDefault="00E8744B" w:rsidP="006C206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B5A59F8" w14:textId="77777777" w:rsidR="00E8744B" w:rsidRPr="007063BF" w:rsidRDefault="000C6A6D" w:rsidP="000C6A6D">
            <w:pPr>
              <w:tabs>
                <w:tab w:val="left" w:pos="1320"/>
              </w:tabs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-1.23</w:t>
            </w:r>
            <w:r w:rsidR="00AF3CC4" w:rsidRPr="007063BF">
              <w:rPr>
                <w:sz w:val="18"/>
                <w:szCs w:val="18"/>
                <w:lang w:val="en-US"/>
              </w:rPr>
              <w:t xml:space="preserve"> </w:t>
            </w:r>
            <w:r w:rsidRPr="007063BF">
              <w:rPr>
                <w:sz w:val="18"/>
                <w:szCs w:val="18"/>
                <w:lang w:val="en-US"/>
              </w:rPr>
              <w:t>(</w:t>
            </w:r>
            <w:r w:rsidR="00AF3CC4" w:rsidRPr="007063BF">
              <w:rPr>
                <w:sz w:val="18"/>
                <w:szCs w:val="18"/>
                <w:lang w:val="en-US"/>
              </w:rPr>
              <w:t>-3.81, 1.36</w:t>
            </w:r>
            <w:r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443A5077" w14:textId="77777777" w:rsidR="00E8744B" w:rsidRPr="007063BF" w:rsidRDefault="00737D48" w:rsidP="006C206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0.35</w:t>
            </w:r>
          </w:p>
        </w:tc>
        <w:tc>
          <w:tcPr>
            <w:tcW w:w="284" w:type="dxa"/>
            <w:shd w:val="clear" w:color="auto" w:fill="auto"/>
          </w:tcPr>
          <w:p w14:paraId="0C2DC91D" w14:textId="77777777" w:rsidR="00E8744B" w:rsidRPr="007063BF" w:rsidRDefault="00E8744B" w:rsidP="006C206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38915E1" w14:textId="77777777" w:rsidR="00E8744B" w:rsidRPr="007063BF" w:rsidRDefault="00B013FB" w:rsidP="00B013FB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-1.27</w:t>
            </w:r>
            <w:r w:rsidR="000C6A6D" w:rsidRPr="007063BF">
              <w:rPr>
                <w:sz w:val="18"/>
                <w:szCs w:val="18"/>
                <w:lang w:val="en-US"/>
              </w:rPr>
              <w:t xml:space="preserve"> (-4.08, 1.55</w:t>
            </w:r>
            <w:r w:rsidR="00C852B8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4D19495B" w14:textId="77777777" w:rsidR="00E8744B" w:rsidRPr="007063BF" w:rsidRDefault="00C67105" w:rsidP="006C206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0.38</w:t>
            </w:r>
          </w:p>
        </w:tc>
        <w:tc>
          <w:tcPr>
            <w:tcW w:w="236" w:type="dxa"/>
            <w:shd w:val="clear" w:color="auto" w:fill="auto"/>
          </w:tcPr>
          <w:p w14:paraId="5E20021F" w14:textId="77777777" w:rsidR="00E8744B" w:rsidRPr="007063BF" w:rsidRDefault="00E8744B" w:rsidP="006C206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0CFE45D8" w14:textId="77777777" w:rsidR="00E8744B" w:rsidRPr="007063BF" w:rsidRDefault="000C6A6D" w:rsidP="000C6A6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1.73 (-1.29, 4.76)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14:paraId="11CA1623" w14:textId="77777777" w:rsidR="00E8744B" w:rsidRPr="007063BF" w:rsidRDefault="00D65C69" w:rsidP="006C206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0.26</w:t>
            </w:r>
          </w:p>
        </w:tc>
      </w:tr>
      <w:tr w:rsidR="00FD7B97" w:rsidRPr="007063BF" w14:paraId="70907C62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2CDBEB94" w14:textId="77777777" w:rsidR="00E8744B" w:rsidRPr="008226E0" w:rsidRDefault="00E8744B" w:rsidP="006C206E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Non-relative care</w:t>
            </w:r>
          </w:p>
        </w:tc>
        <w:tc>
          <w:tcPr>
            <w:tcW w:w="284" w:type="dxa"/>
          </w:tcPr>
          <w:p w14:paraId="0BE967A8" w14:textId="77777777" w:rsidR="00E8744B" w:rsidRPr="007063BF" w:rsidRDefault="00E8744B" w:rsidP="006C206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43A582C" w14:textId="77777777" w:rsidR="00E8744B" w:rsidRPr="007063BF" w:rsidRDefault="00AF3CC4" w:rsidP="000C6A6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-3.31 </w:t>
            </w:r>
            <w:r w:rsidR="000C6A6D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-8.60, 1.97</w:t>
            </w:r>
            <w:r w:rsidR="000C6A6D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1D55560B" w14:textId="77777777" w:rsidR="00E8744B" w:rsidRPr="007063BF" w:rsidRDefault="00737D48" w:rsidP="006C206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0.22</w:t>
            </w:r>
          </w:p>
        </w:tc>
        <w:tc>
          <w:tcPr>
            <w:tcW w:w="284" w:type="dxa"/>
            <w:shd w:val="clear" w:color="auto" w:fill="auto"/>
          </w:tcPr>
          <w:p w14:paraId="6DD2B777" w14:textId="77777777" w:rsidR="00E8744B" w:rsidRPr="007063BF" w:rsidRDefault="00E8744B" w:rsidP="006C206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7D53768" w14:textId="77777777" w:rsidR="00E8744B" w:rsidRPr="007063BF" w:rsidRDefault="000C6A6D" w:rsidP="000C6A6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-2.98 (-6.46, 0.50)</w:t>
            </w:r>
          </w:p>
        </w:tc>
        <w:tc>
          <w:tcPr>
            <w:tcW w:w="850" w:type="dxa"/>
            <w:shd w:val="clear" w:color="auto" w:fill="auto"/>
          </w:tcPr>
          <w:p w14:paraId="59BB6F44" w14:textId="77777777" w:rsidR="00E8744B" w:rsidRPr="007063BF" w:rsidRDefault="00C67105" w:rsidP="006C206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0.09</w:t>
            </w:r>
          </w:p>
        </w:tc>
        <w:tc>
          <w:tcPr>
            <w:tcW w:w="236" w:type="dxa"/>
            <w:shd w:val="clear" w:color="auto" w:fill="auto"/>
          </w:tcPr>
          <w:p w14:paraId="06A85F6B" w14:textId="77777777" w:rsidR="00E8744B" w:rsidRPr="007063BF" w:rsidRDefault="00E8744B" w:rsidP="006C206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04614BF0" w14:textId="77777777" w:rsidR="00E8744B" w:rsidRPr="007063BF" w:rsidRDefault="000C6A6D" w:rsidP="000C6A6D">
            <w:pPr>
              <w:tabs>
                <w:tab w:val="left" w:pos="1440"/>
              </w:tabs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2.14 (-2.58, 6.86)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14:paraId="23AAF547" w14:textId="77777777" w:rsidR="00E8744B" w:rsidRPr="007063BF" w:rsidRDefault="00D65C69" w:rsidP="006C206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0.37</w:t>
            </w:r>
          </w:p>
        </w:tc>
      </w:tr>
      <w:tr w:rsidR="00FD7B97" w:rsidRPr="00B35FC1" w14:paraId="0A00E1BC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7200A267" w14:textId="77777777" w:rsidR="00E8744B" w:rsidRPr="008226E0" w:rsidRDefault="00E8744B" w:rsidP="006C206E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Anxiety and depression symptoms pre/at birth</w:t>
            </w:r>
          </w:p>
        </w:tc>
        <w:tc>
          <w:tcPr>
            <w:tcW w:w="284" w:type="dxa"/>
          </w:tcPr>
          <w:p w14:paraId="1D632B5A" w14:textId="77777777" w:rsidR="00E8744B" w:rsidRPr="007063BF" w:rsidRDefault="00E8744B" w:rsidP="006C206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082DEC3" w14:textId="77777777" w:rsidR="00E8744B" w:rsidRPr="007063BF" w:rsidRDefault="00E8744B" w:rsidP="00093CF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7A881C2" w14:textId="77777777" w:rsidR="00E8744B" w:rsidRPr="007063BF" w:rsidRDefault="00E8744B" w:rsidP="006C206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14:paraId="5686BBAE" w14:textId="77777777" w:rsidR="00E8744B" w:rsidRPr="007063BF" w:rsidRDefault="00E8744B" w:rsidP="006C206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9DADD1A" w14:textId="77777777" w:rsidR="00E8744B" w:rsidRPr="007063BF" w:rsidRDefault="00E8744B" w:rsidP="00FD7B97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C60EE96" w14:textId="77777777" w:rsidR="00E8744B" w:rsidRPr="007063BF" w:rsidRDefault="00E8744B" w:rsidP="006C206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1DADB68D" w14:textId="77777777" w:rsidR="00E8744B" w:rsidRPr="007063BF" w:rsidRDefault="00E8744B" w:rsidP="006C206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2C4112B2" w14:textId="77777777" w:rsidR="00E8744B" w:rsidRPr="007063BF" w:rsidRDefault="00E8744B" w:rsidP="000C6A6D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14:paraId="5776F77A" w14:textId="77777777" w:rsidR="00E8744B" w:rsidRPr="007063BF" w:rsidRDefault="00E8744B" w:rsidP="006C206E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FD7B97" w:rsidRPr="007063BF" w14:paraId="317FE5A2" w14:textId="77777777" w:rsidTr="004C7F28">
        <w:tc>
          <w:tcPr>
            <w:tcW w:w="2271" w:type="dxa"/>
            <w:tcBorders>
              <w:left w:val="single" w:sz="4" w:space="0" w:color="auto"/>
            </w:tcBorders>
            <w:shd w:val="clear" w:color="auto" w:fill="auto"/>
          </w:tcPr>
          <w:p w14:paraId="5EE097AD" w14:textId="77777777" w:rsidR="00E8744B" w:rsidRPr="008226E0" w:rsidRDefault="00E8744B" w:rsidP="006C206E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Maternal HADS, per 1 SD </w:t>
            </w:r>
          </w:p>
        </w:tc>
        <w:tc>
          <w:tcPr>
            <w:tcW w:w="284" w:type="dxa"/>
            <w:shd w:val="clear" w:color="auto" w:fill="auto"/>
          </w:tcPr>
          <w:p w14:paraId="6927B265" w14:textId="77777777" w:rsidR="00E8744B" w:rsidRPr="007063BF" w:rsidRDefault="00E8744B" w:rsidP="006C206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32F3B1C5" w14:textId="77777777" w:rsidR="00E8744B" w:rsidRPr="007063BF" w:rsidRDefault="000C6A6D" w:rsidP="000C6A6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-0.08</w:t>
            </w:r>
            <w:r w:rsidR="00AF3CC4" w:rsidRPr="007063BF">
              <w:rPr>
                <w:sz w:val="18"/>
                <w:szCs w:val="18"/>
                <w:lang w:val="en-US"/>
              </w:rPr>
              <w:t xml:space="preserve"> </w:t>
            </w:r>
            <w:r w:rsidRPr="007063BF">
              <w:rPr>
                <w:sz w:val="18"/>
                <w:szCs w:val="18"/>
                <w:lang w:val="en-US"/>
              </w:rPr>
              <w:t>(</w:t>
            </w:r>
            <w:r w:rsidR="00AF3CC4" w:rsidRPr="007063BF">
              <w:rPr>
                <w:sz w:val="18"/>
                <w:szCs w:val="18"/>
                <w:lang w:val="en-US"/>
              </w:rPr>
              <w:t>-1.32, 1.15</w:t>
            </w:r>
            <w:r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49F7ADAE" w14:textId="77777777" w:rsidR="00E8744B" w:rsidRPr="007063BF" w:rsidRDefault="00737D48" w:rsidP="006C206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0.90</w:t>
            </w:r>
          </w:p>
        </w:tc>
        <w:tc>
          <w:tcPr>
            <w:tcW w:w="284" w:type="dxa"/>
            <w:shd w:val="clear" w:color="auto" w:fill="auto"/>
          </w:tcPr>
          <w:p w14:paraId="3DCEC141" w14:textId="77777777" w:rsidR="00E8744B" w:rsidRPr="007063BF" w:rsidRDefault="00E8744B" w:rsidP="006C206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FD8BAAC" w14:textId="77777777" w:rsidR="00E8744B" w:rsidRPr="007063BF" w:rsidRDefault="000C6A6D" w:rsidP="000C6A6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-0.45 (-1.76, 0.87)</w:t>
            </w:r>
          </w:p>
        </w:tc>
        <w:tc>
          <w:tcPr>
            <w:tcW w:w="850" w:type="dxa"/>
            <w:shd w:val="clear" w:color="auto" w:fill="auto"/>
          </w:tcPr>
          <w:p w14:paraId="787E2D13" w14:textId="77777777" w:rsidR="00E8744B" w:rsidRPr="007063BF" w:rsidRDefault="00C67105" w:rsidP="006C206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0.51</w:t>
            </w:r>
          </w:p>
        </w:tc>
        <w:tc>
          <w:tcPr>
            <w:tcW w:w="236" w:type="dxa"/>
            <w:shd w:val="clear" w:color="auto" w:fill="auto"/>
          </w:tcPr>
          <w:p w14:paraId="1B9434E1" w14:textId="77777777" w:rsidR="00E8744B" w:rsidRPr="007063BF" w:rsidRDefault="00E8744B" w:rsidP="006C206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1FBD62B3" w14:textId="77777777" w:rsidR="00E8744B" w:rsidRPr="007063BF" w:rsidRDefault="000C6A6D" w:rsidP="000C6A6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-0.55 (-1.82, 0.72)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14:paraId="3F802107" w14:textId="77777777" w:rsidR="00E8744B" w:rsidRPr="007063BF" w:rsidRDefault="00D65C69" w:rsidP="006C206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0.39</w:t>
            </w:r>
          </w:p>
        </w:tc>
      </w:tr>
      <w:tr w:rsidR="00FD7B97" w:rsidRPr="007063BF" w14:paraId="2EBBDE09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12993466" w14:textId="77777777" w:rsidR="00E8744B" w:rsidRPr="008226E0" w:rsidRDefault="00E8744B" w:rsidP="006C206E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Maternal TICS-t, per 1</w:t>
            </w:r>
            <w:r w:rsidR="00FD5E32" w:rsidRPr="008226E0">
              <w:rPr>
                <w:sz w:val="18"/>
                <w:szCs w:val="18"/>
                <w:lang w:val="en-US"/>
              </w:rPr>
              <w:t xml:space="preserve"> </w:t>
            </w:r>
            <w:r w:rsidRPr="008226E0">
              <w:rPr>
                <w:sz w:val="18"/>
                <w:szCs w:val="18"/>
                <w:lang w:val="en-US"/>
              </w:rPr>
              <w:t>SD</w:t>
            </w:r>
          </w:p>
        </w:tc>
        <w:tc>
          <w:tcPr>
            <w:tcW w:w="284" w:type="dxa"/>
          </w:tcPr>
          <w:p w14:paraId="1A7BD78B" w14:textId="77777777" w:rsidR="00E8744B" w:rsidRPr="007063BF" w:rsidRDefault="00E8744B" w:rsidP="006C206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C08A29A" w14:textId="77777777" w:rsidR="00E8744B" w:rsidRPr="007063BF" w:rsidRDefault="00AF3CC4" w:rsidP="000C6A6D">
            <w:pPr>
              <w:tabs>
                <w:tab w:val="left" w:pos="1200"/>
              </w:tabs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 xml:space="preserve">-3.31 </w:t>
            </w:r>
            <w:r w:rsidR="000C6A6D" w:rsidRPr="007063BF">
              <w:rPr>
                <w:b/>
                <w:sz w:val="18"/>
                <w:szCs w:val="18"/>
                <w:lang w:val="en-US"/>
              </w:rPr>
              <w:t>(</w:t>
            </w:r>
            <w:r w:rsidRPr="007063BF">
              <w:rPr>
                <w:b/>
                <w:sz w:val="18"/>
                <w:szCs w:val="18"/>
                <w:lang w:val="en-US"/>
              </w:rPr>
              <w:t>-4.48, -2.15</w:t>
            </w:r>
            <w:r w:rsidR="000C6A6D" w:rsidRPr="007063BF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12529CC7" w14:textId="77777777" w:rsidR="00E8744B" w:rsidRPr="007063BF" w:rsidRDefault="00E8744B" w:rsidP="00E8744B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&lt;0.0</w:t>
            </w:r>
            <w:r w:rsidR="00737D48" w:rsidRPr="007063BF">
              <w:rPr>
                <w:b/>
                <w:sz w:val="18"/>
                <w:szCs w:val="18"/>
                <w:lang w:val="en-US"/>
              </w:rPr>
              <w:t>0</w:t>
            </w:r>
            <w:r w:rsidRPr="007063BF"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284" w:type="dxa"/>
            <w:shd w:val="clear" w:color="auto" w:fill="auto"/>
          </w:tcPr>
          <w:p w14:paraId="065545EE" w14:textId="77777777" w:rsidR="00E8744B" w:rsidRPr="007063BF" w:rsidRDefault="00E8744B" w:rsidP="006C206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0686174" w14:textId="77777777" w:rsidR="00E8744B" w:rsidRPr="007063BF" w:rsidRDefault="000C6A6D" w:rsidP="000C6A6D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-2.91 (-4.18, -1.63)</w:t>
            </w:r>
          </w:p>
        </w:tc>
        <w:tc>
          <w:tcPr>
            <w:tcW w:w="850" w:type="dxa"/>
            <w:shd w:val="clear" w:color="auto" w:fill="auto"/>
          </w:tcPr>
          <w:p w14:paraId="0F6F5624" w14:textId="77777777" w:rsidR="00E8744B" w:rsidRPr="007063BF" w:rsidRDefault="00FD7B97" w:rsidP="006C206E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&lt;0.00</w:t>
            </w:r>
            <w:r w:rsidR="00C67105" w:rsidRPr="007063BF">
              <w:rPr>
                <w:b/>
                <w:sz w:val="18"/>
                <w:szCs w:val="18"/>
                <w:lang w:val="en-US"/>
              </w:rPr>
              <w:t>0</w:t>
            </w:r>
            <w:r w:rsidRPr="007063BF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14:paraId="3D4862FE" w14:textId="77777777" w:rsidR="00E8744B" w:rsidRPr="007063BF" w:rsidRDefault="00E8744B" w:rsidP="006C206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1D0A81CB" w14:textId="77777777" w:rsidR="00E8744B" w:rsidRPr="007063BF" w:rsidRDefault="000C6A6D" w:rsidP="000C6A6D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-2.14 (-3.24, -1.04)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14:paraId="37220238" w14:textId="77777777" w:rsidR="00E8744B" w:rsidRPr="007063BF" w:rsidRDefault="009D1DB6" w:rsidP="006C206E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0.00</w:t>
            </w:r>
            <w:r w:rsidR="00D65C69" w:rsidRPr="007063BF">
              <w:rPr>
                <w:b/>
                <w:sz w:val="18"/>
                <w:szCs w:val="18"/>
                <w:lang w:val="en-US"/>
              </w:rPr>
              <w:t>0</w:t>
            </w:r>
            <w:r w:rsidRPr="007063BF">
              <w:rPr>
                <w:b/>
                <w:sz w:val="18"/>
                <w:szCs w:val="18"/>
                <w:lang w:val="en-US"/>
              </w:rPr>
              <w:t>1</w:t>
            </w:r>
          </w:p>
        </w:tc>
      </w:tr>
      <w:tr w:rsidR="00FD7B97" w:rsidRPr="007063BF" w14:paraId="01B9F75A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7841C1E1" w14:textId="77777777" w:rsidR="00E8744B" w:rsidRPr="008226E0" w:rsidRDefault="00E8744B" w:rsidP="006C206E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Paternal TICS-t,</w:t>
            </w:r>
            <w:r w:rsidR="00FD5E32" w:rsidRPr="008226E0">
              <w:rPr>
                <w:sz w:val="18"/>
                <w:szCs w:val="18"/>
                <w:lang w:val="en-US"/>
              </w:rPr>
              <w:t xml:space="preserve"> </w:t>
            </w:r>
            <w:r w:rsidRPr="008226E0">
              <w:rPr>
                <w:sz w:val="18"/>
                <w:szCs w:val="18"/>
                <w:lang w:val="en-US"/>
              </w:rPr>
              <w:t xml:space="preserve"> per 1 SD</w:t>
            </w:r>
          </w:p>
        </w:tc>
        <w:tc>
          <w:tcPr>
            <w:tcW w:w="284" w:type="dxa"/>
          </w:tcPr>
          <w:p w14:paraId="0DB7C0F0" w14:textId="77777777" w:rsidR="00E8744B" w:rsidRPr="007063BF" w:rsidRDefault="00E8744B" w:rsidP="006C206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5D7175C0" w14:textId="77777777" w:rsidR="00E8744B" w:rsidRPr="007063BF" w:rsidRDefault="000C6A6D" w:rsidP="000C6A6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-0.62</w:t>
            </w:r>
            <w:r w:rsidR="00AF3CC4" w:rsidRPr="007063BF">
              <w:rPr>
                <w:sz w:val="18"/>
                <w:szCs w:val="18"/>
                <w:lang w:val="en-US"/>
              </w:rPr>
              <w:t xml:space="preserve"> </w:t>
            </w:r>
            <w:r w:rsidRPr="007063BF">
              <w:rPr>
                <w:sz w:val="18"/>
                <w:szCs w:val="18"/>
                <w:lang w:val="en-US"/>
              </w:rPr>
              <w:t>(</w:t>
            </w:r>
            <w:r w:rsidR="00AF3CC4" w:rsidRPr="007063BF">
              <w:rPr>
                <w:sz w:val="18"/>
                <w:szCs w:val="18"/>
                <w:lang w:val="en-US"/>
              </w:rPr>
              <w:t>-1.60, 0.36</w:t>
            </w:r>
            <w:r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64BF3A4A" w14:textId="77777777" w:rsidR="00E8744B" w:rsidRPr="007063BF" w:rsidRDefault="00737D48" w:rsidP="006C206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0.22</w:t>
            </w:r>
          </w:p>
        </w:tc>
        <w:tc>
          <w:tcPr>
            <w:tcW w:w="284" w:type="dxa"/>
            <w:shd w:val="clear" w:color="auto" w:fill="auto"/>
          </w:tcPr>
          <w:p w14:paraId="172C062C" w14:textId="77777777" w:rsidR="00E8744B" w:rsidRPr="007063BF" w:rsidRDefault="00E8744B" w:rsidP="006C206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EF57EEF" w14:textId="77777777" w:rsidR="00E8744B" w:rsidRPr="007063BF" w:rsidRDefault="000C6A6D" w:rsidP="000C6A6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-0.22 (-1.35, 0.92)</w:t>
            </w:r>
          </w:p>
        </w:tc>
        <w:tc>
          <w:tcPr>
            <w:tcW w:w="850" w:type="dxa"/>
            <w:shd w:val="clear" w:color="auto" w:fill="auto"/>
          </w:tcPr>
          <w:p w14:paraId="7B134C18" w14:textId="77777777" w:rsidR="00E8744B" w:rsidRPr="007063BF" w:rsidRDefault="00C67105" w:rsidP="006C206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0.71</w:t>
            </w:r>
          </w:p>
        </w:tc>
        <w:tc>
          <w:tcPr>
            <w:tcW w:w="236" w:type="dxa"/>
            <w:shd w:val="clear" w:color="auto" w:fill="auto"/>
          </w:tcPr>
          <w:p w14:paraId="2E5B3A8B" w14:textId="77777777" w:rsidR="00E8744B" w:rsidRPr="007063BF" w:rsidRDefault="00E8744B" w:rsidP="006C206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7CE1A9DA" w14:textId="77777777" w:rsidR="00E8744B" w:rsidRPr="007063BF" w:rsidRDefault="00D65C69" w:rsidP="000C6A6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-0.83 </w:t>
            </w:r>
            <w:r w:rsidR="000C6A6D" w:rsidRPr="007063BF">
              <w:rPr>
                <w:sz w:val="18"/>
                <w:szCs w:val="18"/>
                <w:lang w:val="en-US"/>
              </w:rPr>
              <w:t>(-1.97,</w:t>
            </w:r>
            <w:r w:rsidRPr="007063BF">
              <w:rPr>
                <w:sz w:val="18"/>
                <w:szCs w:val="18"/>
                <w:lang w:val="en-US"/>
              </w:rPr>
              <w:t xml:space="preserve"> 0.30</w:t>
            </w:r>
            <w:r w:rsidR="000C6A6D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14:paraId="783E1BB5" w14:textId="77777777" w:rsidR="00E8744B" w:rsidRPr="007063BF" w:rsidRDefault="00D65C69" w:rsidP="006C206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0.15</w:t>
            </w:r>
          </w:p>
        </w:tc>
      </w:tr>
      <w:tr w:rsidR="00FD7B97" w:rsidRPr="007063BF" w14:paraId="63973B0C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5652F044" w14:textId="77777777" w:rsidR="00825496" w:rsidRPr="008226E0" w:rsidRDefault="00825496" w:rsidP="0082549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Maternal education </w:t>
            </w:r>
          </w:p>
          <w:p w14:paraId="46D83FDD" w14:textId="77777777" w:rsidR="00825496" w:rsidRPr="008226E0" w:rsidRDefault="00FD5E32" w:rsidP="0082549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(&lt;12 yrs vs </w:t>
            </w:r>
            <w:r w:rsidRPr="008226E0">
              <w:rPr>
                <w:rFonts w:cstheme="minorHAnsi"/>
                <w:sz w:val="18"/>
                <w:szCs w:val="18"/>
                <w:lang w:val="en-US"/>
              </w:rPr>
              <w:t>≥</w:t>
            </w:r>
            <w:r w:rsidR="00825496" w:rsidRPr="008226E0">
              <w:rPr>
                <w:sz w:val="18"/>
                <w:szCs w:val="18"/>
                <w:lang w:val="en-US"/>
              </w:rPr>
              <w:t>12 yrs)</w:t>
            </w:r>
          </w:p>
        </w:tc>
        <w:tc>
          <w:tcPr>
            <w:tcW w:w="284" w:type="dxa"/>
          </w:tcPr>
          <w:p w14:paraId="7116E5FC" w14:textId="77777777" w:rsidR="00825496" w:rsidRPr="007063BF" w:rsidRDefault="00825496" w:rsidP="0082549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681F98C" w14:textId="77777777" w:rsidR="00825496" w:rsidRPr="007063BF" w:rsidRDefault="00AF3CC4" w:rsidP="000C6A6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-1.27 </w:t>
            </w:r>
            <w:r w:rsidR="000C6A6D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-3.56, 1.02</w:t>
            </w:r>
            <w:r w:rsidR="000C6A6D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134F3339" w14:textId="77777777" w:rsidR="00825496" w:rsidRPr="007063BF" w:rsidRDefault="00737D48" w:rsidP="0082549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0.28</w:t>
            </w:r>
          </w:p>
        </w:tc>
        <w:tc>
          <w:tcPr>
            <w:tcW w:w="284" w:type="dxa"/>
            <w:shd w:val="clear" w:color="auto" w:fill="auto"/>
          </w:tcPr>
          <w:p w14:paraId="606CD07F" w14:textId="77777777" w:rsidR="00825496" w:rsidRPr="007063BF" w:rsidRDefault="00825496" w:rsidP="0082549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9877A38" w14:textId="77777777" w:rsidR="00825496" w:rsidRPr="007063BF" w:rsidRDefault="000C6A6D" w:rsidP="000C6A6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-1.98 (-4.78, 0.82)</w:t>
            </w:r>
          </w:p>
        </w:tc>
        <w:tc>
          <w:tcPr>
            <w:tcW w:w="850" w:type="dxa"/>
            <w:shd w:val="clear" w:color="auto" w:fill="auto"/>
          </w:tcPr>
          <w:p w14:paraId="6D688744" w14:textId="77777777" w:rsidR="00825496" w:rsidRPr="007063BF" w:rsidRDefault="00C67105" w:rsidP="0082549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0.17</w:t>
            </w:r>
          </w:p>
        </w:tc>
        <w:tc>
          <w:tcPr>
            <w:tcW w:w="236" w:type="dxa"/>
            <w:shd w:val="clear" w:color="auto" w:fill="auto"/>
          </w:tcPr>
          <w:p w14:paraId="5E1A1C22" w14:textId="77777777" w:rsidR="00825496" w:rsidRPr="007063BF" w:rsidRDefault="00825496" w:rsidP="0082549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2AB63BDD" w14:textId="77777777" w:rsidR="00825496" w:rsidRPr="007063BF" w:rsidRDefault="00D65C69" w:rsidP="000C6A6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-1.30 </w:t>
            </w:r>
            <w:r w:rsidR="000C6A6D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-3.93</w:t>
            </w:r>
            <w:r w:rsidR="000C6A6D" w:rsidRPr="007063BF">
              <w:rPr>
                <w:sz w:val="18"/>
                <w:szCs w:val="18"/>
                <w:lang w:val="en-US"/>
              </w:rPr>
              <w:t>,</w:t>
            </w:r>
            <w:r w:rsidRPr="007063BF">
              <w:rPr>
                <w:sz w:val="18"/>
                <w:szCs w:val="18"/>
                <w:lang w:val="en-US"/>
              </w:rPr>
              <w:t xml:space="preserve"> 1.33</w:t>
            </w:r>
            <w:r w:rsidR="000C6A6D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14:paraId="2C235C43" w14:textId="77777777" w:rsidR="00825496" w:rsidRPr="007063BF" w:rsidRDefault="00D65C69" w:rsidP="0082549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0.33</w:t>
            </w:r>
          </w:p>
        </w:tc>
      </w:tr>
      <w:tr w:rsidR="00FD7B97" w:rsidRPr="007063BF" w14:paraId="7F5E840D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3BC12ADA" w14:textId="77777777" w:rsidR="00825496" w:rsidRPr="008226E0" w:rsidRDefault="00825496" w:rsidP="0082549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Paternal education</w:t>
            </w:r>
          </w:p>
          <w:p w14:paraId="7C95D1D2" w14:textId="77777777" w:rsidR="00825496" w:rsidRPr="008226E0" w:rsidRDefault="00FD5E32" w:rsidP="0082549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(&lt;12 yrs vs </w:t>
            </w:r>
            <w:r w:rsidRPr="008226E0">
              <w:rPr>
                <w:rFonts w:cstheme="minorHAnsi"/>
                <w:sz w:val="18"/>
                <w:szCs w:val="18"/>
                <w:lang w:val="en-US"/>
              </w:rPr>
              <w:t>≥</w:t>
            </w:r>
            <w:r w:rsidR="00825496" w:rsidRPr="008226E0">
              <w:rPr>
                <w:sz w:val="18"/>
                <w:szCs w:val="18"/>
                <w:lang w:val="en-US"/>
              </w:rPr>
              <w:t>12 yrs)</w:t>
            </w:r>
          </w:p>
        </w:tc>
        <w:tc>
          <w:tcPr>
            <w:tcW w:w="284" w:type="dxa"/>
          </w:tcPr>
          <w:p w14:paraId="1A9F6352" w14:textId="77777777" w:rsidR="00825496" w:rsidRPr="007063BF" w:rsidRDefault="00825496" w:rsidP="0082549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6FB20858" w14:textId="77777777" w:rsidR="00825496" w:rsidRPr="007063BF" w:rsidRDefault="00AF3CC4" w:rsidP="000C6A6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0.52 </w:t>
            </w:r>
            <w:r w:rsidR="000C6A6D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-1.57, 2.61</w:t>
            </w:r>
            <w:r w:rsidR="000C6A6D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1BF703B8" w14:textId="77777777" w:rsidR="00825496" w:rsidRPr="007063BF" w:rsidRDefault="00737D48" w:rsidP="0082549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0.62</w:t>
            </w:r>
          </w:p>
        </w:tc>
        <w:tc>
          <w:tcPr>
            <w:tcW w:w="284" w:type="dxa"/>
            <w:shd w:val="clear" w:color="auto" w:fill="auto"/>
          </w:tcPr>
          <w:p w14:paraId="6E56651C" w14:textId="77777777" w:rsidR="00825496" w:rsidRPr="007063BF" w:rsidRDefault="00825496" w:rsidP="0082549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371D704" w14:textId="77777777" w:rsidR="00825496" w:rsidRPr="007063BF" w:rsidRDefault="000C6A6D" w:rsidP="000C6A6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-0.08 (-2.76, 2.59)</w:t>
            </w:r>
          </w:p>
        </w:tc>
        <w:tc>
          <w:tcPr>
            <w:tcW w:w="850" w:type="dxa"/>
            <w:shd w:val="clear" w:color="auto" w:fill="auto"/>
          </w:tcPr>
          <w:p w14:paraId="41526109" w14:textId="77777777" w:rsidR="00825496" w:rsidRPr="007063BF" w:rsidRDefault="00C67105" w:rsidP="0082549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0.95</w:t>
            </w:r>
          </w:p>
        </w:tc>
        <w:tc>
          <w:tcPr>
            <w:tcW w:w="236" w:type="dxa"/>
            <w:shd w:val="clear" w:color="auto" w:fill="auto"/>
          </w:tcPr>
          <w:p w14:paraId="10617309" w14:textId="77777777" w:rsidR="00825496" w:rsidRPr="007063BF" w:rsidRDefault="00825496" w:rsidP="0082549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0586CECE" w14:textId="77777777" w:rsidR="00825496" w:rsidRPr="007063BF" w:rsidRDefault="00D65C69" w:rsidP="000C6A6D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 xml:space="preserve">3.10 </w:t>
            </w:r>
            <w:r w:rsidR="000C6A6D" w:rsidRPr="007063BF">
              <w:rPr>
                <w:b/>
                <w:sz w:val="18"/>
                <w:szCs w:val="18"/>
                <w:lang w:val="en-US"/>
              </w:rPr>
              <w:t>(</w:t>
            </w:r>
            <w:r w:rsidRPr="007063BF">
              <w:rPr>
                <w:b/>
                <w:sz w:val="18"/>
                <w:szCs w:val="18"/>
                <w:lang w:val="en-US"/>
              </w:rPr>
              <w:t>0.49</w:t>
            </w:r>
            <w:r w:rsidR="000C6A6D" w:rsidRPr="007063BF">
              <w:rPr>
                <w:b/>
                <w:sz w:val="18"/>
                <w:szCs w:val="18"/>
                <w:lang w:val="en-US"/>
              </w:rPr>
              <w:t>,</w:t>
            </w:r>
            <w:r w:rsidRPr="007063BF">
              <w:rPr>
                <w:b/>
                <w:sz w:val="18"/>
                <w:szCs w:val="18"/>
                <w:lang w:val="en-US"/>
              </w:rPr>
              <w:t xml:space="preserve"> 5.71</w:t>
            </w:r>
            <w:r w:rsidR="000C6A6D" w:rsidRPr="007063BF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14:paraId="1FB86099" w14:textId="77777777" w:rsidR="00825496" w:rsidRPr="007063BF" w:rsidRDefault="00D65C69" w:rsidP="00825496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</w:t>
            </w:r>
            <w:r w:rsidR="00AF3CC4" w:rsidRPr="007063BF">
              <w:rPr>
                <w:b/>
                <w:sz w:val="18"/>
                <w:szCs w:val="18"/>
                <w:lang w:val="en-US"/>
              </w:rPr>
              <w:t>02</w:t>
            </w:r>
          </w:p>
        </w:tc>
      </w:tr>
      <w:tr w:rsidR="00FD7B97" w:rsidRPr="007063BF" w14:paraId="1A8A4F15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67FCE8F2" w14:textId="77777777" w:rsidR="00E8744B" w:rsidRPr="008226E0" w:rsidRDefault="00E8744B" w:rsidP="006C206E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Maternal nationality (German vs Non-German)</w:t>
            </w:r>
          </w:p>
        </w:tc>
        <w:tc>
          <w:tcPr>
            <w:tcW w:w="284" w:type="dxa"/>
          </w:tcPr>
          <w:p w14:paraId="6C81806D" w14:textId="77777777" w:rsidR="00E8744B" w:rsidRPr="007063BF" w:rsidRDefault="00E8744B" w:rsidP="006C206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3F28C0BF" w14:textId="77777777" w:rsidR="00E8744B" w:rsidRPr="007063BF" w:rsidRDefault="00AF3CC4" w:rsidP="000C6A6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-0.06 </w:t>
            </w:r>
            <w:r w:rsidR="000C6A6D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-4.07, 3.95</w:t>
            </w:r>
            <w:r w:rsidR="000C6A6D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19772FA3" w14:textId="77777777" w:rsidR="00E8744B" w:rsidRPr="007063BF" w:rsidRDefault="00737D48" w:rsidP="006C206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0.98</w:t>
            </w:r>
          </w:p>
        </w:tc>
        <w:tc>
          <w:tcPr>
            <w:tcW w:w="284" w:type="dxa"/>
            <w:shd w:val="clear" w:color="auto" w:fill="auto"/>
          </w:tcPr>
          <w:p w14:paraId="0C6B484D" w14:textId="77777777" w:rsidR="00E8744B" w:rsidRPr="007063BF" w:rsidRDefault="00E8744B" w:rsidP="006C206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AC15B69" w14:textId="77777777" w:rsidR="00E8744B" w:rsidRPr="007063BF" w:rsidRDefault="000C6A6D" w:rsidP="000C6A6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4.69 (-5.72, 15.09)</w:t>
            </w:r>
          </w:p>
        </w:tc>
        <w:tc>
          <w:tcPr>
            <w:tcW w:w="850" w:type="dxa"/>
            <w:shd w:val="clear" w:color="auto" w:fill="auto"/>
          </w:tcPr>
          <w:p w14:paraId="36DC8FC8" w14:textId="77777777" w:rsidR="00E8744B" w:rsidRPr="007063BF" w:rsidRDefault="00C67105" w:rsidP="006C206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0.38</w:t>
            </w:r>
          </w:p>
        </w:tc>
        <w:tc>
          <w:tcPr>
            <w:tcW w:w="236" w:type="dxa"/>
            <w:shd w:val="clear" w:color="auto" w:fill="auto"/>
          </w:tcPr>
          <w:p w14:paraId="4684ADD1" w14:textId="77777777" w:rsidR="00E8744B" w:rsidRPr="007063BF" w:rsidRDefault="00E8744B" w:rsidP="006C206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6B0D13AC" w14:textId="77777777" w:rsidR="00E8744B" w:rsidRPr="007063BF" w:rsidRDefault="000C6A6D" w:rsidP="000C6A6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-2.22 (-5.95, 1.52)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14:paraId="6FB8AB23" w14:textId="77777777" w:rsidR="00E8744B" w:rsidRPr="007063BF" w:rsidRDefault="00AF3CC4" w:rsidP="006C206E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0.24</w:t>
            </w:r>
          </w:p>
        </w:tc>
      </w:tr>
      <w:tr w:rsidR="0086779C" w:rsidRPr="007063BF" w14:paraId="37D1FB73" w14:textId="77777777" w:rsidTr="004C7F28">
        <w:tc>
          <w:tcPr>
            <w:tcW w:w="2271" w:type="dxa"/>
            <w:tcBorders>
              <w:left w:val="single" w:sz="4" w:space="0" w:color="auto"/>
              <w:bottom w:val="single" w:sz="4" w:space="0" w:color="auto"/>
            </w:tcBorders>
          </w:tcPr>
          <w:p w14:paraId="4708ABB9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GIRLS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2B0C2E8" w14:textId="77777777" w:rsidR="0086779C" w:rsidRPr="007063BF" w:rsidRDefault="0086779C" w:rsidP="0086779C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2320AEF" w14:textId="77777777" w:rsidR="0086779C" w:rsidRPr="007063BF" w:rsidRDefault="0086779C" w:rsidP="0086779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4DA45B3" w14:textId="77777777" w:rsidR="0086779C" w:rsidRPr="007063BF" w:rsidRDefault="0086779C" w:rsidP="0086779C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14B09376" w14:textId="77777777" w:rsidR="0086779C" w:rsidRPr="007063BF" w:rsidRDefault="0086779C" w:rsidP="0086779C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515C885" w14:textId="77777777" w:rsidR="0086779C" w:rsidRPr="007063BF" w:rsidRDefault="0086779C" w:rsidP="0086779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FBA6810" w14:textId="77777777" w:rsidR="0086779C" w:rsidRPr="007063BF" w:rsidRDefault="0086779C" w:rsidP="0086779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6D370E2B" w14:textId="77777777" w:rsidR="0086779C" w:rsidRPr="007063BF" w:rsidRDefault="0086779C" w:rsidP="0086779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</w:tcPr>
          <w:p w14:paraId="74277816" w14:textId="77777777" w:rsidR="0086779C" w:rsidRPr="007063BF" w:rsidRDefault="0086779C" w:rsidP="0086779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D68F" w14:textId="77777777" w:rsidR="0086779C" w:rsidRPr="007063BF" w:rsidRDefault="0086779C" w:rsidP="0086779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86779C" w:rsidRPr="007063BF" w14:paraId="518C45B3" w14:textId="77777777" w:rsidTr="004C7F28"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</w:tcPr>
          <w:p w14:paraId="0DA839E8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Had second child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9C22591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827EC90" w14:textId="77777777" w:rsidR="0086779C" w:rsidRPr="007063BF" w:rsidRDefault="000C6A6D" w:rsidP="00146F86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2.96</w:t>
            </w:r>
            <w:r w:rsidR="00AF3CC4" w:rsidRPr="007063BF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7063BF">
              <w:rPr>
                <w:b/>
                <w:sz w:val="18"/>
                <w:szCs w:val="18"/>
                <w:lang w:val="en-US"/>
              </w:rPr>
              <w:t>(</w:t>
            </w:r>
            <w:r w:rsidR="00AF3CC4" w:rsidRPr="007063BF">
              <w:rPr>
                <w:b/>
                <w:sz w:val="18"/>
                <w:szCs w:val="18"/>
                <w:lang w:val="en-US"/>
              </w:rPr>
              <w:t>0.71, 5.20</w:t>
            </w:r>
            <w:r w:rsidRPr="007063BF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EAB35B1" w14:textId="77777777" w:rsidR="0086779C" w:rsidRPr="007063BF" w:rsidRDefault="00AF3CC4" w:rsidP="0086779C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</w:t>
            </w:r>
            <w:r w:rsidR="0086779C" w:rsidRPr="007063BF"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793797FF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4CF0387" w14:textId="77777777" w:rsidR="0086779C" w:rsidRPr="007063BF" w:rsidRDefault="000C6A6D" w:rsidP="00146F86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3.20 (</w:t>
            </w:r>
            <w:r w:rsidR="00560695" w:rsidRPr="007063BF">
              <w:rPr>
                <w:b/>
                <w:sz w:val="18"/>
                <w:szCs w:val="18"/>
                <w:lang w:val="en-US"/>
              </w:rPr>
              <w:t>1.01</w:t>
            </w:r>
            <w:r w:rsidR="00146F86" w:rsidRPr="007063BF">
              <w:rPr>
                <w:b/>
                <w:sz w:val="18"/>
                <w:szCs w:val="18"/>
                <w:lang w:val="en-US"/>
              </w:rPr>
              <w:t>,</w:t>
            </w:r>
            <w:r w:rsidRPr="007063BF">
              <w:rPr>
                <w:b/>
                <w:sz w:val="18"/>
                <w:szCs w:val="18"/>
                <w:lang w:val="en-US"/>
              </w:rPr>
              <w:t xml:space="preserve"> 5.39)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4C72F7A" w14:textId="77777777" w:rsidR="0086779C" w:rsidRPr="007063BF" w:rsidRDefault="0086779C" w:rsidP="00AF3CC4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</w:t>
            </w:r>
            <w:r w:rsidR="00AF3CC4" w:rsidRPr="007063BF">
              <w:rPr>
                <w:b/>
                <w:sz w:val="18"/>
                <w:szCs w:val="18"/>
                <w:lang w:val="en-US"/>
              </w:rPr>
              <w:t>04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18754892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14:paraId="666DB638" w14:textId="77777777" w:rsidR="0086779C" w:rsidRPr="007063BF" w:rsidRDefault="00AF545D" w:rsidP="00AF545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1.94 </w:t>
            </w:r>
            <w:r w:rsidR="00146F86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-0.82, 4.70)</w:t>
            </w: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F4707E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0.17</w:t>
            </w:r>
          </w:p>
        </w:tc>
      </w:tr>
      <w:tr w:rsidR="0086779C" w:rsidRPr="007063BF" w14:paraId="45A7C13E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0D5AB926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Got second child</w:t>
            </w:r>
          </w:p>
        </w:tc>
        <w:tc>
          <w:tcPr>
            <w:tcW w:w="284" w:type="dxa"/>
          </w:tcPr>
          <w:p w14:paraId="6C7DA777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B8E7711" w14:textId="77777777" w:rsidR="0086779C" w:rsidRPr="007063BF" w:rsidRDefault="00AF3CC4" w:rsidP="00146F8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1.94 </w:t>
            </w:r>
            <w:r w:rsidR="000C6A6D" w:rsidRPr="007063BF">
              <w:rPr>
                <w:sz w:val="18"/>
                <w:szCs w:val="18"/>
                <w:lang w:val="en-US"/>
              </w:rPr>
              <w:t>(-0.86,</w:t>
            </w:r>
            <w:r w:rsidRPr="007063BF">
              <w:rPr>
                <w:sz w:val="18"/>
                <w:szCs w:val="18"/>
                <w:lang w:val="en-US"/>
              </w:rPr>
              <w:t xml:space="preserve"> 4.73</w:t>
            </w:r>
            <w:r w:rsidR="00AF545D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137AA451" w14:textId="77777777" w:rsidR="0086779C" w:rsidRPr="007063BF" w:rsidRDefault="00AF3CC4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0.17</w:t>
            </w:r>
          </w:p>
        </w:tc>
        <w:tc>
          <w:tcPr>
            <w:tcW w:w="284" w:type="dxa"/>
            <w:shd w:val="clear" w:color="auto" w:fill="auto"/>
          </w:tcPr>
          <w:p w14:paraId="62FE626F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4132034" w14:textId="77777777" w:rsidR="0086779C" w:rsidRPr="007063BF" w:rsidRDefault="00AF545D" w:rsidP="00AF545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1.64 </w:t>
            </w:r>
            <w:r w:rsidR="00146F86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-1.07,</w:t>
            </w:r>
            <w:r w:rsidR="000C6A6D" w:rsidRPr="007063BF">
              <w:rPr>
                <w:sz w:val="18"/>
                <w:szCs w:val="18"/>
                <w:lang w:val="en-US"/>
              </w:rPr>
              <w:t xml:space="preserve"> 4.34)</w:t>
            </w:r>
          </w:p>
        </w:tc>
        <w:tc>
          <w:tcPr>
            <w:tcW w:w="850" w:type="dxa"/>
            <w:shd w:val="clear" w:color="auto" w:fill="auto"/>
          </w:tcPr>
          <w:p w14:paraId="7CC74999" w14:textId="77777777" w:rsidR="0086779C" w:rsidRPr="007063BF" w:rsidRDefault="00AF3CC4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0.24</w:t>
            </w:r>
          </w:p>
        </w:tc>
        <w:tc>
          <w:tcPr>
            <w:tcW w:w="236" w:type="dxa"/>
            <w:shd w:val="clear" w:color="auto" w:fill="auto"/>
          </w:tcPr>
          <w:p w14:paraId="045F6334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5A6D75AA" w14:textId="77777777" w:rsidR="0086779C" w:rsidRPr="007063BF" w:rsidRDefault="00AF545D" w:rsidP="00AF545D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 xml:space="preserve">3.80 </w:t>
            </w:r>
            <w:r w:rsidR="00146F86" w:rsidRPr="007063BF">
              <w:rPr>
                <w:b/>
                <w:sz w:val="18"/>
                <w:szCs w:val="18"/>
                <w:lang w:val="en-US"/>
              </w:rPr>
              <w:t>(</w:t>
            </w:r>
            <w:r w:rsidRPr="007063BF">
              <w:rPr>
                <w:b/>
                <w:sz w:val="18"/>
                <w:szCs w:val="18"/>
                <w:lang w:val="en-US"/>
              </w:rPr>
              <w:t>0.71, 6.89)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14:paraId="3447E84E" w14:textId="77777777" w:rsidR="0086779C" w:rsidRPr="007063BF" w:rsidRDefault="00AF545D" w:rsidP="0086779C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0.02</w:t>
            </w:r>
          </w:p>
        </w:tc>
      </w:tr>
      <w:tr w:rsidR="0086779C" w:rsidRPr="00B35FC1" w14:paraId="24834886" w14:textId="77777777" w:rsidTr="004C7F28"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14:paraId="4FAD373F" w14:textId="665C6D78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Regular child</w:t>
            </w:r>
            <w:r w:rsidR="00144746" w:rsidRPr="008226E0">
              <w:rPr>
                <w:sz w:val="18"/>
                <w:szCs w:val="18"/>
                <w:lang w:val="en-US"/>
              </w:rPr>
              <w:t xml:space="preserve">care other than mother at 12 months </w:t>
            </w:r>
            <w:r w:rsidRPr="008226E0">
              <w:rPr>
                <w:sz w:val="18"/>
                <w:szCs w:val="18"/>
                <w:lang w:val="en-US"/>
              </w:rPr>
              <w:t>(</w:t>
            </w:r>
            <w:r w:rsidRPr="008226E0">
              <w:rPr>
                <w:rFonts w:cstheme="minorHAnsi"/>
                <w:sz w:val="18"/>
                <w:szCs w:val="18"/>
                <w:lang w:val="en-US"/>
              </w:rPr>
              <w:t>≥</w:t>
            </w:r>
            <w:r w:rsidR="004066B1">
              <w:rPr>
                <w:sz w:val="18"/>
                <w:szCs w:val="18"/>
                <w:lang w:val="en-US"/>
              </w:rPr>
              <w:t>10h/w. vs &lt;10h</w:t>
            </w:r>
            <w:r w:rsidRPr="008226E0">
              <w:rPr>
                <w:sz w:val="18"/>
                <w:szCs w:val="18"/>
                <w:lang w:val="en-US"/>
              </w:rPr>
              <w:t>/w.)</w:t>
            </w:r>
          </w:p>
        </w:tc>
        <w:tc>
          <w:tcPr>
            <w:tcW w:w="284" w:type="dxa"/>
            <w:vAlign w:val="center"/>
          </w:tcPr>
          <w:p w14:paraId="432D4FEB" w14:textId="77777777" w:rsidR="0086779C" w:rsidRPr="007063BF" w:rsidRDefault="0086779C" w:rsidP="0086779C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3C5FB0A8" w14:textId="77777777" w:rsidR="0086779C" w:rsidRPr="007063BF" w:rsidRDefault="0086779C" w:rsidP="00146F8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E08DF0B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14:paraId="756183CE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90A7BBC" w14:textId="77777777" w:rsidR="0086779C" w:rsidRPr="007063BF" w:rsidRDefault="0086779C" w:rsidP="00AF545D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239A58D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5890EC49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4AC59319" w14:textId="77777777" w:rsidR="0086779C" w:rsidRPr="007063BF" w:rsidRDefault="0086779C" w:rsidP="00AF545D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14:paraId="18A8F31C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86779C" w:rsidRPr="007063BF" w14:paraId="7159635D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5B81FDDE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Partner</w:t>
            </w:r>
          </w:p>
        </w:tc>
        <w:tc>
          <w:tcPr>
            <w:tcW w:w="284" w:type="dxa"/>
          </w:tcPr>
          <w:p w14:paraId="24F5088A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67555645" w14:textId="77777777" w:rsidR="0086779C" w:rsidRPr="007063BF" w:rsidRDefault="00AF545D" w:rsidP="00146F8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-1.12</w:t>
            </w:r>
            <w:r w:rsidR="00146F86" w:rsidRPr="007063BF">
              <w:rPr>
                <w:sz w:val="18"/>
                <w:szCs w:val="18"/>
                <w:lang w:val="en-US"/>
              </w:rPr>
              <w:t xml:space="preserve"> (-3.23,</w:t>
            </w:r>
            <w:r w:rsidRPr="007063BF">
              <w:rPr>
                <w:sz w:val="18"/>
                <w:szCs w:val="18"/>
                <w:lang w:val="en-US"/>
              </w:rPr>
              <w:t xml:space="preserve"> 0.99)</w:t>
            </w:r>
          </w:p>
        </w:tc>
        <w:tc>
          <w:tcPr>
            <w:tcW w:w="850" w:type="dxa"/>
            <w:shd w:val="clear" w:color="auto" w:fill="auto"/>
          </w:tcPr>
          <w:p w14:paraId="4FDB817D" w14:textId="77777777" w:rsidR="0086779C" w:rsidRPr="007063BF" w:rsidRDefault="00AF3CC4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0.30</w:t>
            </w:r>
          </w:p>
        </w:tc>
        <w:tc>
          <w:tcPr>
            <w:tcW w:w="284" w:type="dxa"/>
            <w:shd w:val="clear" w:color="auto" w:fill="auto"/>
          </w:tcPr>
          <w:p w14:paraId="33036BE2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54E7DEB" w14:textId="77777777" w:rsidR="0086779C" w:rsidRPr="007063BF" w:rsidRDefault="000C6A6D" w:rsidP="00AF545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-1.61 </w:t>
            </w:r>
            <w:r w:rsidR="00146F86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-3.83</w:t>
            </w:r>
            <w:r w:rsidR="00146F86" w:rsidRPr="007063BF">
              <w:rPr>
                <w:sz w:val="18"/>
                <w:szCs w:val="18"/>
                <w:lang w:val="en-US"/>
              </w:rPr>
              <w:t>,</w:t>
            </w:r>
            <w:r w:rsidRPr="007063BF">
              <w:rPr>
                <w:sz w:val="18"/>
                <w:szCs w:val="18"/>
                <w:lang w:val="en-US"/>
              </w:rPr>
              <w:t xml:space="preserve"> 0.61)</w:t>
            </w:r>
          </w:p>
        </w:tc>
        <w:tc>
          <w:tcPr>
            <w:tcW w:w="850" w:type="dxa"/>
            <w:shd w:val="clear" w:color="auto" w:fill="auto"/>
          </w:tcPr>
          <w:p w14:paraId="4F41586B" w14:textId="77777777" w:rsidR="0086779C" w:rsidRPr="007063BF" w:rsidRDefault="00AF3CC4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0.16</w:t>
            </w:r>
          </w:p>
        </w:tc>
        <w:tc>
          <w:tcPr>
            <w:tcW w:w="236" w:type="dxa"/>
            <w:shd w:val="clear" w:color="auto" w:fill="auto"/>
          </w:tcPr>
          <w:p w14:paraId="18E9D59E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5DB4D295" w14:textId="77777777" w:rsidR="0086779C" w:rsidRPr="007063BF" w:rsidRDefault="00AF545D" w:rsidP="00AF545D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 xml:space="preserve">-3.10 </w:t>
            </w:r>
            <w:r w:rsidR="00146F86" w:rsidRPr="007063BF">
              <w:rPr>
                <w:b/>
                <w:sz w:val="18"/>
                <w:szCs w:val="18"/>
                <w:lang w:val="en-US"/>
              </w:rPr>
              <w:t>(</w:t>
            </w:r>
            <w:r w:rsidRPr="007063BF">
              <w:rPr>
                <w:b/>
                <w:sz w:val="18"/>
                <w:szCs w:val="18"/>
                <w:lang w:val="en-US"/>
              </w:rPr>
              <w:t>-5.68, -0.52)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14:paraId="7CFF8334" w14:textId="77777777" w:rsidR="0086779C" w:rsidRPr="007063BF" w:rsidRDefault="00AF545D" w:rsidP="0086779C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0.02</w:t>
            </w:r>
          </w:p>
        </w:tc>
      </w:tr>
      <w:tr w:rsidR="0086779C" w:rsidRPr="007063BF" w14:paraId="00CEBBB1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0D45E232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Center-based care</w:t>
            </w:r>
          </w:p>
        </w:tc>
        <w:tc>
          <w:tcPr>
            <w:tcW w:w="284" w:type="dxa"/>
          </w:tcPr>
          <w:p w14:paraId="4D0351EF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36B1964" w14:textId="77777777" w:rsidR="0086779C" w:rsidRPr="007063BF" w:rsidRDefault="00AF545D" w:rsidP="00146F8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-0.89</w:t>
            </w:r>
            <w:r w:rsidR="00146F86" w:rsidRPr="007063BF">
              <w:rPr>
                <w:sz w:val="18"/>
                <w:szCs w:val="18"/>
                <w:lang w:val="en-US"/>
              </w:rPr>
              <w:t xml:space="preserve"> (-4.46,</w:t>
            </w:r>
            <w:r w:rsidRPr="007063BF">
              <w:rPr>
                <w:sz w:val="18"/>
                <w:szCs w:val="18"/>
                <w:lang w:val="en-US"/>
              </w:rPr>
              <w:t xml:space="preserve"> 2.68)</w:t>
            </w:r>
          </w:p>
        </w:tc>
        <w:tc>
          <w:tcPr>
            <w:tcW w:w="850" w:type="dxa"/>
            <w:shd w:val="clear" w:color="auto" w:fill="auto"/>
          </w:tcPr>
          <w:p w14:paraId="0EB9C375" w14:textId="77777777" w:rsidR="0086779C" w:rsidRPr="007063BF" w:rsidRDefault="00AF3CC4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0.63</w:t>
            </w:r>
          </w:p>
        </w:tc>
        <w:tc>
          <w:tcPr>
            <w:tcW w:w="284" w:type="dxa"/>
            <w:shd w:val="clear" w:color="auto" w:fill="auto"/>
          </w:tcPr>
          <w:p w14:paraId="078C26D7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6BAB696" w14:textId="77777777" w:rsidR="0086779C" w:rsidRPr="007063BF" w:rsidRDefault="00AF3CC4" w:rsidP="00AF545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0.58 </w:t>
            </w:r>
            <w:r w:rsidR="00146F86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</w:t>
            </w:r>
            <w:r w:rsidR="000C6A6D" w:rsidRPr="007063BF">
              <w:rPr>
                <w:sz w:val="18"/>
                <w:szCs w:val="18"/>
                <w:lang w:val="en-US"/>
              </w:rPr>
              <w:t>2.99, 4.16)</w:t>
            </w:r>
          </w:p>
        </w:tc>
        <w:tc>
          <w:tcPr>
            <w:tcW w:w="850" w:type="dxa"/>
            <w:shd w:val="clear" w:color="auto" w:fill="auto"/>
          </w:tcPr>
          <w:p w14:paraId="63FB5FF9" w14:textId="77777777" w:rsidR="0086779C" w:rsidRPr="007063BF" w:rsidRDefault="00AF3CC4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0.75</w:t>
            </w:r>
          </w:p>
        </w:tc>
        <w:tc>
          <w:tcPr>
            <w:tcW w:w="236" w:type="dxa"/>
            <w:shd w:val="clear" w:color="auto" w:fill="auto"/>
          </w:tcPr>
          <w:p w14:paraId="3D9DB83C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66B1BB66" w14:textId="77777777" w:rsidR="0086779C" w:rsidRPr="007063BF" w:rsidRDefault="00AF545D" w:rsidP="00AF545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0.48 </w:t>
            </w:r>
            <w:r w:rsidR="00146F86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-3.91, 4.87)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14:paraId="4B6F1D95" w14:textId="77777777" w:rsidR="0086779C" w:rsidRPr="007063BF" w:rsidRDefault="00AF545D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0.83</w:t>
            </w:r>
          </w:p>
        </w:tc>
      </w:tr>
      <w:tr w:rsidR="0086779C" w:rsidRPr="007063BF" w14:paraId="49D0E240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1603319F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Relative care</w:t>
            </w:r>
          </w:p>
        </w:tc>
        <w:tc>
          <w:tcPr>
            <w:tcW w:w="284" w:type="dxa"/>
          </w:tcPr>
          <w:p w14:paraId="13935CB5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75856B9" w14:textId="77777777" w:rsidR="0086779C" w:rsidRPr="007063BF" w:rsidRDefault="00AF3CC4" w:rsidP="00146F8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0.99</w:t>
            </w:r>
            <w:r w:rsidR="00AF545D" w:rsidRPr="007063BF">
              <w:rPr>
                <w:sz w:val="18"/>
                <w:szCs w:val="18"/>
                <w:lang w:val="en-US"/>
              </w:rPr>
              <w:t xml:space="preserve"> </w:t>
            </w:r>
            <w:r w:rsidR="00146F86" w:rsidRPr="007063BF">
              <w:rPr>
                <w:sz w:val="18"/>
                <w:szCs w:val="18"/>
                <w:lang w:val="en-US"/>
              </w:rPr>
              <w:t>(</w:t>
            </w:r>
            <w:r w:rsidR="00AF545D" w:rsidRPr="007063BF">
              <w:rPr>
                <w:sz w:val="18"/>
                <w:szCs w:val="18"/>
                <w:lang w:val="en-US"/>
              </w:rPr>
              <w:t>-1.87</w:t>
            </w:r>
            <w:r w:rsidR="00146F86" w:rsidRPr="007063BF">
              <w:rPr>
                <w:sz w:val="18"/>
                <w:szCs w:val="18"/>
                <w:lang w:val="en-US"/>
              </w:rPr>
              <w:t>,</w:t>
            </w:r>
            <w:r w:rsidR="00AF545D" w:rsidRPr="007063BF">
              <w:rPr>
                <w:sz w:val="18"/>
                <w:szCs w:val="18"/>
                <w:lang w:val="en-US"/>
              </w:rPr>
              <w:t xml:space="preserve"> 3.85)</w:t>
            </w:r>
          </w:p>
        </w:tc>
        <w:tc>
          <w:tcPr>
            <w:tcW w:w="850" w:type="dxa"/>
            <w:shd w:val="clear" w:color="auto" w:fill="auto"/>
          </w:tcPr>
          <w:p w14:paraId="3303B390" w14:textId="77777777" w:rsidR="0086779C" w:rsidRPr="007063BF" w:rsidRDefault="00AF3CC4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0.50</w:t>
            </w:r>
          </w:p>
        </w:tc>
        <w:tc>
          <w:tcPr>
            <w:tcW w:w="284" w:type="dxa"/>
            <w:shd w:val="clear" w:color="auto" w:fill="auto"/>
          </w:tcPr>
          <w:p w14:paraId="300C6DEC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7E1C751" w14:textId="77777777" w:rsidR="0086779C" w:rsidRPr="007063BF" w:rsidRDefault="00AF545D" w:rsidP="00AF545D">
            <w:pPr>
              <w:tabs>
                <w:tab w:val="left" w:pos="1365"/>
              </w:tabs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0.69 </w:t>
            </w:r>
            <w:r w:rsidR="00146F86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-2.09,</w:t>
            </w:r>
            <w:r w:rsidR="000C6A6D" w:rsidRPr="007063BF">
              <w:rPr>
                <w:sz w:val="18"/>
                <w:szCs w:val="18"/>
                <w:lang w:val="en-US"/>
              </w:rPr>
              <w:t xml:space="preserve"> 3.46)</w:t>
            </w:r>
          </w:p>
        </w:tc>
        <w:tc>
          <w:tcPr>
            <w:tcW w:w="850" w:type="dxa"/>
            <w:shd w:val="clear" w:color="auto" w:fill="auto"/>
          </w:tcPr>
          <w:p w14:paraId="5BA8690B" w14:textId="77777777" w:rsidR="0086779C" w:rsidRPr="007063BF" w:rsidRDefault="00AF3CC4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0.63</w:t>
            </w:r>
          </w:p>
        </w:tc>
        <w:tc>
          <w:tcPr>
            <w:tcW w:w="236" w:type="dxa"/>
            <w:shd w:val="clear" w:color="auto" w:fill="auto"/>
          </w:tcPr>
          <w:p w14:paraId="66D2C1D5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3E62E55E" w14:textId="77777777" w:rsidR="0086779C" w:rsidRPr="007063BF" w:rsidRDefault="00AF545D" w:rsidP="00AF545D">
            <w:pPr>
              <w:jc w:val="right"/>
              <w:rPr>
                <w:b/>
                <w:sz w:val="20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 xml:space="preserve">3.38 </w:t>
            </w:r>
            <w:r w:rsidR="00146F86" w:rsidRPr="007063BF">
              <w:rPr>
                <w:b/>
                <w:sz w:val="18"/>
                <w:szCs w:val="18"/>
                <w:lang w:val="en-US"/>
              </w:rPr>
              <w:t>(</w:t>
            </w:r>
            <w:r w:rsidRPr="007063BF">
              <w:rPr>
                <w:b/>
                <w:sz w:val="18"/>
                <w:szCs w:val="18"/>
                <w:lang w:val="en-US"/>
              </w:rPr>
              <w:t>0.46, 6.31</w:t>
            </w:r>
            <w:r w:rsidRPr="007063BF">
              <w:rPr>
                <w:b/>
                <w:sz w:val="20"/>
                <w:szCs w:val="18"/>
                <w:lang w:val="en-US"/>
              </w:rPr>
              <w:t>)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14:paraId="73060A95" w14:textId="77777777" w:rsidR="0086779C" w:rsidRPr="007063BF" w:rsidRDefault="00AF545D" w:rsidP="0086779C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0.02</w:t>
            </w:r>
          </w:p>
        </w:tc>
      </w:tr>
      <w:tr w:rsidR="0086779C" w:rsidRPr="007063BF" w14:paraId="2B0AB31E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6D848F48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Non-relative care</w:t>
            </w:r>
          </w:p>
        </w:tc>
        <w:tc>
          <w:tcPr>
            <w:tcW w:w="284" w:type="dxa"/>
          </w:tcPr>
          <w:p w14:paraId="1179BBCA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625E6F7" w14:textId="77777777" w:rsidR="0086779C" w:rsidRPr="007063BF" w:rsidRDefault="00AF3CC4" w:rsidP="00146F8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-0.54</w:t>
            </w:r>
            <w:r w:rsidR="00146F86" w:rsidRPr="007063BF">
              <w:rPr>
                <w:sz w:val="18"/>
                <w:szCs w:val="18"/>
                <w:lang w:val="en-US"/>
              </w:rPr>
              <w:t xml:space="preserve"> (-6.48,</w:t>
            </w:r>
            <w:r w:rsidR="00AF545D" w:rsidRPr="007063BF">
              <w:rPr>
                <w:sz w:val="18"/>
                <w:szCs w:val="18"/>
                <w:lang w:val="en-US"/>
              </w:rPr>
              <w:t xml:space="preserve"> 5.39)</w:t>
            </w:r>
          </w:p>
        </w:tc>
        <w:tc>
          <w:tcPr>
            <w:tcW w:w="850" w:type="dxa"/>
            <w:shd w:val="clear" w:color="auto" w:fill="auto"/>
          </w:tcPr>
          <w:p w14:paraId="771A3625" w14:textId="77777777" w:rsidR="0086779C" w:rsidRPr="007063BF" w:rsidRDefault="00AF3CC4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0.86</w:t>
            </w:r>
          </w:p>
        </w:tc>
        <w:tc>
          <w:tcPr>
            <w:tcW w:w="284" w:type="dxa"/>
            <w:shd w:val="clear" w:color="auto" w:fill="auto"/>
          </w:tcPr>
          <w:p w14:paraId="439C0DEC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4CEE08A" w14:textId="77777777" w:rsidR="0086779C" w:rsidRPr="007063BF" w:rsidRDefault="00AF545D" w:rsidP="00AF545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-4.76 </w:t>
            </w:r>
            <w:r w:rsidR="00146F86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-9.73,</w:t>
            </w:r>
            <w:r w:rsidR="000C6A6D" w:rsidRPr="007063BF">
              <w:rPr>
                <w:sz w:val="18"/>
                <w:szCs w:val="18"/>
                <w:lang w:val="en-US"/>
              </w:rPr>
              <w:t xml:space="preserve"> 0.21)</w:t>
            </w:r>
          </w:p>
        </w:tc>
        <w:tc>
          <w:tcPr>
            <w:tcW w:w="850" w:type="dxa"/>
            <w:shd w:val="clear" w:color="auto" w:fill="auto"/>
          </w:tcPr>
          <w:p w14:paraId="1F88E4C1" w14:textId="77777777" w:rsidR="0086779C" w:rsidRPr="007063BF" w:rsidRDefault="00AF3CC4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0.06</w:t>
            </w:r>
          </w:p>
        </w:tc>
        <w:tc>
          <w:tcPr>
            <w:tcW w:w="236" w:type="dxa"/>
            <w:shd w:val="clear" w:color="auto" w:fill="auto"/>
          </w:tcPr>
          <w:p w14:paraId="61BC72B0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1588BB15" w14:textId="77777777" w:rsidR="0086779C" w:rsidRPr="007063BF" w:rsidRDefault="00AF545D" w:rsidP="00AF545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-2.70 (-10.40, 4.99)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14:paraId="397DD2BF" w14:textId="77777777" w:rsidR="0086779C" w:rsidRPr="007063BF" w:rsidRDefault="00AF545D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0.49</w:t>
            </w:r>
          </w:p>
        </w:tc>
      </w:tr>
      <w:tr w:rsidR="0086779C" w:rsidRPr="00B35FC1" w14:paraId="7CF7F06D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5486558C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Anxiety and depression symptoms pre/at birth</w:t>
            </w:r>
          </w:p>
        </w:tc>
        <w:tc>
          <w:tcPr>
            <w:tcW w:w="284" w:type="dxa"/>
          </w:tcPr>
          <w:p w14:paraId="408CB8EC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19F0023" w14:textId="77777777" w:rsidR="0086779C" w:rsidRPr="007063BF" w:rsidRDefault="0086779C" w:rsidP="00146F8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BD526B6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14:paraId="3B3B18D1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533D7C6" w14:textId="77777777" w:rsidR="0086779C" w:rsidRPr="007063BF" w:rsidRDefault="0086779C" w:rsidP="00AF545D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0E9BC92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71F3E741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34FBADFD" w14:textId="77777777" w:rsidR="0086779C" w:rsidRPr="007063BF" w:rsidRDefault="0086779C" w:rsidP="00AF545D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14:paraId="364E82AD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86779C" w:rsidRPr="007063BF" w14:paraId="046172CB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4ECF6DAC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Maternal HADS, per 1 SD </w:t>
            </w:r>
          </w:p>
        </w:tc>
        <w:tc>
          <w:tcPr>
            <w:tcW w:w="284" w:type="dxa"/>
          </w:tcPr>
          <w:p w14:paraId="06AF44DE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CF1A2E9" w14:textId="77777777" w:rsidR="0086779C" w:rsidRPr="007063BF" w:rsidRDefault="00146F86" w:rsidP="00146F8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-0.07</w:t>
            </w:r>
            <w:r w:rsidR="00AF545D" w:rsidRPr="007063BF">
              <w:rPr>
                <w:sz w:val="18"/>
                <w:szCs w:val="18"/>
                <w:lang w:val="en-US"/>
              </w:rPr>
              <w:t xml:space="preserve"> </w:t>
            </w:r>
            <w:r w:rsidRPr="007063BF">
              <w:rPr>
                <w:sz w:val="18"/>
                <w:szCs w:val="18"/>
                <w:lang w:val="en-US"/>
              </w:rPr>
              <w:t>(</w:t>
            </w:r>
            <w:r w:rsidR="00AF545D" w:rsidRPr="007063BF">
              <w:rPr>
                <w:sz w:val="18"/>
                <w:szCs w:val="18"/>
                <w:lang w:val="en-US"/>
              </w:rPr>
              <w:t>-1.37</w:t>
            </w:r>
            <w:r w:rsidRPr="007063BF">
              <w:rPr>
                <w:sz w:val="18"/>
                <w:szCs w:val="18"/>
                <w:lang w:val="en-US"/>
              </w:rPr>
              <w:t>,</w:t>
            </w:r>
            <w:r w:rsidR="00AF545D" w:rsidRPr="007063BF">
              <w:rPr>
                <w:sz w:val="18"/>
                <w:szCs w:val="18"/>
                <w:lang w:val="en-US"/>
              </w:rPr>
              <w:t xml:space="preserve"> 1.24)</w:t>
            </w:r>
          </w:p>
        </w:tc>
        <w:tc>
          <w:tcPr>
            <w:tcW w:w="850" w:type="dxa"/>
            <w:shd w:val="clear" w:color="auto" w:fill="auto"/>
          </w:tcPr>
          <w:p w14:paraId="2D038935" w14:textId="77777777" w:rsidR="0086779C" w:rsidRPr="007063BF" w:rsidRDefault="00AF3CC4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0.92</w:t>
            </w:r>
          </w:p>
        </w:tc>
        <w:tc>
          <w:tcPr>
            <w:tcW w:w="284" w:type="dxa"/>
            <w:shd w:val="clear" w:color="auto" w:fill="auto"/>
          </w:tcPr>
          <w:p w14:paraId="7BB37172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E140F49" w14:textId="77777777" w:rsidR="0086779C" w:rsidRPr="007063BF" w:rsidRDefault="000C6A6D" w:rsidP="00AF545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-0.11 </w:t>
            </w:r>
            <w:r w:rsidR="00146F86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-1.56</w:t>
            </w:r>
            <w:r w:rsidR="00AF545D" w:rsidRPr="007063BF">
              <w:rPr>
                <w:sz w:val="18"/>
                <w:szCs w:val="18"/>
                <w:lang w:val="en-US"/>
              </w:rPr>
              <w:t>,</w:t>
            </w:r>
            <w:r w:rsidRPr="007063BF">
              <w:rPr>
                <w:sz w:val="18"/>
                <w:szCs w:val="18"/>
                <w:lang w:val="en-US"/>
              </w:rPr>
              <w:t xml:space="preserve"> 1.35)</w:t>
            </w:r>
          </w:p>
        </w:tc>
        <w:tc>
          <w:tcPr>
            <w:tcW w:w="850" w:type="dxa"/>
            <w:shd w:val="clear" w:color="auto" w:fill="auto"/>
          </w:tcPr>
          <w:p w14:paraId="529B3A83" w14:textId="77777777" w:rsidR="0086779C" w:rsidRPr="007063BF" w:rsidRDefault="00AF3CC4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0.88</w:t>
            </w:r>
          </w:p>
        </w:tc>
        <w:tc>
          <w:tcPr>
            <w:tcW w:w="236" w:type="dxa"/>
            <w:shd w:val="clear" w:color="auto" w:fill="auto"/>
          </w:tcPr>
          <w:p w14:paraId="28208903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0334EE44" w14:textId="77777777" w:rsidR="0086779C" w:rsidRPr="007063BF" w:rsidRDefault="00AF545D" w:rsidP="00AF545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-0.41 </w:t>
            </w:r>
            <w:r w:rsidR="00146F86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-1.92, 1.09)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14:paraId="20A566B2" w14:textId="77777777" w:rsidR="0086779C" w:rsidRPr="007063BF" w:rsidRDefault="00AF545D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0.59</w:t>
            </w:r>
          </w:p>
        </w:tc>
      </w:tr>
      <w:tr w:rsidR="0086779C" w:rsidRPr="007063BF" w14:paraId="4063A7B8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297D7BBD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Maternal TICS-t, per 1 SD</w:t>
            </w:r>
          </w:p>
        </w:tc>
        <w:tc>
          <w:tcPr>
            <w:tcW w:w="284" w:type="dxa"/>
          </w:tcPr>
          <w:p w14:paraId="4E00B8A8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CB8EB50" w14:textId="77777777" w:rsidR="0086779C" w:rsidRPr="007063BF" w:rsidRDefault="00AF545D" w:rsidP="00146F86">
            <w:pPr>
              <w:tabs>
                <w:tab w:val="left" w:pos="1200"/>
              </w:tabs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-1.51</w:t>
            </w:r>
            <w:r w:rsidR="00146F86" w:rsidRPr="007063BF">
              <w:rPr>
                <w:b/>
                <w:sz w:val="18"/>
                <w:szCs w:val="18"/>
                <w:lang w:val="en-US"/>
              </w:rPr>
              <w:t xml:space="preserve"> (-2.79, </w:t>
            </w:r>
            <w:r w:rsidRPr="007063BF">
              <w:rPr>
                <w:b/>
                <w:sz w:val="18"/>
                <w:szCs w:val="18"/>
                <w:lang w:val="en-US"/>
              </w:rPr>
              <w:t>-0.23)</w:t>
            </w:r>
          </w:p>
        </w:tc>
        <w:tc>
          <w:tcPr>
            <w:tcW w:w="850" w:type="dxa"/>
            <w:shd w:val="clear" w:color="auto" w:fill="auto"/>
          </w:tcPr>
          <w:p w14:paraId="2D280D38" w14:textId="77777777" w:rsidR="0086779C" w:rsidRPr="007063BF" w:rsidRDefault="00AF3CC4" w:rsidP="0086779C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0.02</w:t>
            </w:r>
          </w:p>
        </w:tc>
        <w:tc>
          <w:tcPr>
            <w:tcW w:w="284" w:type="dxa"/>
            <w:shd w:val="clear" w:color="auto" w:fill="auto"/>
          </w:tcPr>
          <w:p w14:paraId="748FD6D0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D30CF9D" w14:textId="77777777" w:rsidR="0086779C" w:rsidRPr="007063BF" w:rsidRDefault="000C6A6D" w:rsidP="00AF545D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-2.41</w:t>
            </w:r>
            <w:r w:rsidR="00AF545D" w:rsidRPr="007063BF">
              <w:rPr>
                <w:b/>
                <w:sz w:val="18"/>
                <w:szCs w:val="18"/>
                <w:lang w:val="en-US"/>
              </w:rPr>
              <w:t xml:space="preserve"> </w:t>
            </w:r>
            <w:r w:rsidR="00146F86" w:rsidRPr="007063BF">
              <w:rPr>
                <w:b/>
                <w:sz w:val="18"/>
                <w:szCs w:val="18"/>
                <w:lang w:val="en-US"/>
              </w:rPr>
              <w:t>(</w:t>
            </w:r>
            <w:r w:rsidR="00AF545D" w:rsidRPr="007063BF">
              <w:rPr>
                <w:b/>
                <w:sz w:val="18"/>
                <w:szCs w:val="18"/>
                <w:lang w:val="en-US"/>
              </w:rPr>
              <w:t>-3.79,</w:t>
            </w:r>
            <w:r w:rsidRPr="007063BF">
              <w:rPr>
                <w:b/>
                <w:sz w:val="18"/>
                <w:szCs w:val="18"/>
                <w:lang w:val="en-US"/>
              </w:rPr>
              <w:t xml:space="preserve"> -1.04)</w:t>
            </w:r>
          </w:p>
        </w:tc>
        <w:tc>
          <w:tcPr>
            <w:tcW w:w="850" w:type="dxa"/>
            <w:shd w:val="clear" w:color="auto" w:fill="auto"/>
          </w:tcPr>
          <w:p w14:paraId="6499A328" w14:textId="77777777" w:rsidR="0086779C" w:rsidRPr="007063BF" w:rsidRDefault="0086779C" w:rsidP="0086779C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&lt;0.001</w:t>
            </w:r>
          </w:p>
        </w:tc>
        <w:tc>
          <w:tcPr>
            <w:tcW w:w="236" w:type="dxa"/>
            <w:shd w:val="clear" w:color="auto" w:fill="auto"/>
          </w:tcPr>
          <w:p w14:paraId="75152FA9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48D26972" w14:textId="77777777" w:rsidR="0086779C" w:rsidRPr="007063BF" w:rsidRDefault="00AF545D" w:rsidP="00AF545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-1.06 </w:t>
            </w:r>
            <w:r w:rsidR="00146F86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-2.42, 0.30)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14:paraId="4B24086A" w14:textId="77777777" w:rsidR="0086779C" w:rsidRPr="007063BF" w:rsidRDefault="00AF545D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0.13</w:t>
            </w:r>
          </w:p>
        </w:tc>
      </w:tr>
      <w:tr w:rsidR="0086779C" w:rsidRPr="007063BF" w14:paraId="7C3EAD08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4A26162F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Paternal TICS-t,  per 1 SD</w:t>
            </w:r>
          </w:p>
        </w:tc>
        <w:tc>
          <w:tcPr>
            <w:tcW w:w="284" w:type="dxa"/>
          </w:tcPr>
          <w:p w14:paraId="322DE8D5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64A1277" w14:textId="77777777" w:rsidR="0086779C" w:rsidRPr="007063BF" w:rsidRDefault="00146F86" w:rsidP="00146F8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-0.89</w:t>
            </w:r>
            <w:r w:rsidR="00AF545D" w:rsidRPr="007063BF">
              <w:rPr>
                <w:sz w:val="18"/>
                <w:szCs w:val="18"/>
                <w:lang w:val="en-US"/>
              </w:rPr>
              <w:t xml:space="preserve"> </w:t>
            </w:r>
            <w:r w:rsidRPr="007063BF">
              <w:rPr>
                <w:sz w:val="18"/>
                <w:szCs w:val="18"/>
                <w:lang w:val="en-US"/>
              </w:rPr>
              <w:t>(</w:t>
            </w:r>
            <w:r w:rsidR="00AF545D" w:rsidRPr="007063BF">
              <w:rPr>
                <w:sz w:val="18"/>
                <w:szCs w:val="18"/>
                <w:lang w:val="en-US"/>
              </w:rPr>
              <w:t>-1.90</w:t>
            </w:r>
            <w:r w:rsidRPr="007063BF">
              <w:rPr>
                <w:sz w:val="18"/>
                <w:szCs w:val="18"/>
                <w:lang w:val="en-US"/>
              </w:rPr>
              <w:t>,</w:t>
            </w:r>
            <w:r w:rsidR="00AF545D" w:rsidRPr="007063BF">
              <w:rPr>
                <w:sz w:val="18"/>
                <w:szCs w:val="18"/>
                <w:lang w:val="en-US"/>
              </w:rPr>
              <w:t xml:space="preserve"> 0.13)</w:t>
            </w:r>
          </w:p>
        </w:tc>
        <w:tc>
          <w:tcPr>
            <w:tcW w:w="850" w:type="dxa"/>
            <w:shd w:val="clear" w:color="auto" w:fill="auto"/>
          </w:tcPr>
          <w:p w14:paraId="02B325F8" w14:textId="77777777" w:rsidR="0086779C" w:rsidRPr="007063BF" w:rsidRDefault="00AF3CC4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0.09</w:t>
            </w:r>
          </w:p>
        </w:tc>
        <w:tc>
          <w:tcPr>
            <w:tcW w:w="284" w:type="dxa"/>
            <w:shd w:val="clear" w:color="auto" w:fill="auto"/>
          </w:tcPr>
          <w:p w14:paraId="2DC43A31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BF92BE3" w14:textId="77777777" w:rsidR="0086779C" w:rsidRPr="007063BF" w:rsidRDefault="000C6A6D" w:rsidP="00146F8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-0.73 </w:t>
            </w:r>
            <w:r w:rsidR="00146F86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-1.78</w:t>
            </w:r>
            <w:r w:rsidR="00AF545D" w:rsidRPr="007063BF">
              <w:rPr>
                <w:sz w:val="18"/>
                <w:szCs w:val="18"/>
                <w:lang w:val="en-US"/>
              </w:rPr>
              <w:t>,</w:t>
            </w:r>
            <w:r w:rsidRPr="007063BF">
              <w:rPr>
                <w:sz w:val="18"/>
                <w:szCs w:val="18"/>
                <w:lang w:val="en-US"/>
              </w:rPr>
              <w:t xml:space="preserve"> 0.32)</w:t>
            </w:r>
          </w:p>
        </w:tc>
        <w:tc>
          <w:tcPr>
            <w:tcW w:w="850" w:type="dxa"/>
            <w:shd w:val="clear" w:color="auto" w:fill="auto"/>
          </w:tcPr>
          <w:p w14:paraId="01159C41" w14:textId="77777777" w:rsidR="0086779C" w:rsidRPr="007063BF" w:rsidRDefault="00AF3CC4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0.17</w:t>
            </w:r>
          </w:p>
        </w:tc>
        <w:tc>
          <w:tcPr>
            <w:tcW w:w="236" w:type="dxa"/>
            <w:shd w:val="clear" w:color="auto" w:fill="auto"/>
          </w:tcPr>
          <w:p w14:paraId="35181599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780159F5" w14:textId="77777777" w:rsidR="0086779C" w:rsidRPr="007063BF" w:rsidRDefault="00AF545D" w:rsidP="00AF545D">
            <w:pPr>
              <w:tabs>
                <w:tab w:val="left" w:pos="1463"/>
              </w:tabs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-0.76 </w:t>
            </w:r>
            <w:r w:rsidR="00146F86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-1.83, 0.32)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14:paraId="66E50D5E" w14:textId="77777777" w:rsidR="0086779C" w:rsidRPr="007063BF" w:rsidRDefault="00AF545D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0.17</w:t>
            </w:r>
          </w:p>
        </w:tc>
      </w:tr>
      <w:tr w:rsidR="0086779C" w:rsidRPr="007063BF" w14:paraId="2510E63F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0B80FC9A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Maternal education </w:t>
            </w:r>
          </w:p>
          <w:p w14:paraId="6E675A9D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(&lt;12 yrs vs </w:t>
            </w:r>
            <w:r w:rsidRPr="008226E0">
              <w:rPr>
                <w:rFonts w:cstheme="minorHAnsi"/>
                <w:sz w:val="18"/>
                <w:szCs w:val="18"/>
                <w:lang w:val="en-US"/>
              </w:rPr>
              <w:t>≥</w:t>
            </w:r>
            <w:r w:rsidRPr="008226E0">
              <w:rPr>
                <w:sz w:val="18"/>
                <w:szCs w:val="18"/>
                <w:lang w:val="en-US"/>
              </w:rPr>
              <w:t>12 yrs)</w:t>
            </w:r>
          </w:p>
        </w:tc>
        <w:tc>
          <w:tcPr>
            <w:tcW w:w="284" w:type="dxa"/>
          </w:tcPr>
          <w:p w14:paraId="0E0C1B7F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1877E54" w14:textId="77777777" w:rsidR="0086779C" w:rsidRPr="007063BF" w:rsidRDefault="00AF545D" w:rsidP="00146F8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1.52 </w:t>
            </w:r>
            <w:r w:rsidR="00146F86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-1.33</w:t>
            </w:r>
            <w:r w:rsidR="00146F86" w:rsidRPr="007063BF">
              <w:rPr>
                <w:sz w:val="18"/>
                <w:szCs w:val="18"/>
                <w:lang w:val="en-US"/>
              </w:rPr>
              <w:t>,</w:t>
            </w:r>
            <w:r w:rsidRPr="007063BF">
              <w:rPr>
                <w:sz w:val="18"/>
                <w:szCs w:val="18"/>
                <w:lang w:val="en-US"/>
              </w:rPr>
              <w:t xml:space="preserve"> 4.38)</w:t>
            </w:r>
          </w:p>
        </w:tc>
        <w:tc>
          <w:tcPr>
            <w:tcW w:w="850" w:type="dxa"/>
            <w:shd w:val="clear" w:color="auto" w:fill="auto"/>
          </w:tcPr>
          <w:p w14:paraId="46060FEB" w14:textId="77777777" w:rsidR="0086779C" w:rsidRPr="007063BF" w:rsidRDefault="00AF3CC4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0.30</w:t>
            </w:r>
          </w:p>
        </w:tc>
        <w:tc>
          <w:tcPr>
            <w:tcW w:w="284" w:type="dxa"/>
            <w:shd w:val="clear" w:color="auto" w:fill="auto"/>
          </w:tcPr>
          <w:p w14:paraId="719D7513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0A142E1" w14:textId="77777777" w:rsidR="0086779C" w:rsidRPr="007063BF" w:rsidRDefault="00AF545D" w:rsidP="00AF545D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3.09 (0.004,</w:t>
            </w:r>
            <w:r w:rsidR="000C6A6D" w:rsidRPr="007063BF">
              <w:rPr>
                <w:b/>
                <w:sz w:val="18"/>
                <w:szCs w:val="18"/>
                <w:lang w:val="en-US"/>
              </w:rPr>
              <w:t xml:space="preserve"> 6.18)</w:t>
            </w:r>
          </w:p>
        </w:tc>
        <w:tc>
          <w:tcPr>
            <w:tcW w:w="850" w:type="dxa"/>
            <w:shd w:val="clear" w:color="auto" w:fill="auto"/>
          </w:tcPr>
          <w:p w14:paraId="058F77A6" w14:textId="77777777" w:rsidR="0086779C" w:rsidRPr="007063BF" w:rsidRDefault="00AF3CC4" w:rsidP="0086779C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0.049</w:t>
            </w:r>
            <w:r w:rsidR="00560695" w:rsidRPr="007063BF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236" w:type="dxa"/>
            <w:shd w:val="clear" w:color="auto" w:fill="auto"/>
          </w:tcPr>
          <w:p w14:paraId="6BEDE0D6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1FD7612A" w14:textId="77777777" w:rsidR="0086779C" w:rsidRPr="007063BF" w:rsidRDefault="00AF545D" w:rsidP="00AF545D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 xml:space="preserve">4.26 </w:t>
            </w:r>
            <w:r w:rsidR="00146F86" w:rsidRPr="007063BF">
              <w:rPr>
                <w:b/>
                <w:sz w:val="18"/>
                <w:szCs w:val="18"/>
                <w:lang w:val="en-US"/>
              </w:rPr>
              <w:t>(</w:t>
            </w:r>
            <w:r w:rsidRPr="007063BF">
              <w:rPr>
                <w:b/>
                <w:sz w:val="18"/>
                <w:szCs w:val="18"/>
                <w:lang w:val="en-US"/>
              </w:rPr>
              <w:t>0.31, 8.21)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14:paraId="24B73FA2" w14:textId="77777777" w:rsidR="0086779C" w:rsidRPr="007063BF" w:rsidRDefault="00AF545D" w:rsidP="0086779C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0.03</w:t>
            </w:r>
          </w:p>
        </w:tc>
      </w:tr>
      <w:tr w:rsidR="0086779C" w:rsidRPr="007063BF" w14:paraId="2DFE4A2A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145DC1CD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Paternal education</w:t>
            </w:r>
          </w:p>
          <w:p w14:paraId="6BE090D0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(&lt;12 yrs vs </w:t>
            </w:r>
            <w:r w:rsidRPr="008226E0">
              <w:rPr>
                <w:rFonts w:cstheme="minorHAnsi"/>
                <w:sz w:val="18"/>
                <w:szCs w:val="18"/>
                <w:lang w:val="en-US"/>
              </w:rPr>
              <w:t>≥</w:t>
            </w:r>
            <w:r w:rsidRPr="008226E0">
              <w:rPr>
                <w:sz w:val="18"/>
                <w:szCs w:val="18"/>
                <w:lang w:val="en-US"/>
              </w:rPr>
              <w:t>12 yrs)</w:t>
            </w:r>
          </w:p>
        </w:tc>
        <w:tc>
          <w:tcPr>
            <w:tcW w:w="284" w:type="dxa"/>
          </w:tcPr>
          <w:p w14:paraId="2120765F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569E942" w14:textId="77777777" w:rsidR="0086779C" w:rsidRPr="007063BF" w:rsidRDefault="00146F86" w:rsidP="00146F8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0.05</w:t>
            </w:r>
            <w:r w:rsidR="00AF3CC4" w:rsidRPr="007063BF">
              <w:rPr>
                <w:sz w:val="18"/>
                <w:szCs w:val="18"/>
                <w:lang w:val="en-US"/>
              </w:rPr>
              <w:t xml:space="preserve"> </w:t>
            </w:r>
            <w:r w:rsidRPr="007063BF">
              <w:rPr>
                <w:sz w:val="18"/>
                <w:szCs w:val="18"/>
                <w:lang w:val="en-US"/>
              </w:rPr>
              <w:t>(</w:t>
            </w:r>
            <w:r w:rsidR="00AF3CC4" w:rsidRPr="007063BF">
              <w:rPr>
                <w:sz w:val="18"/>
                <w:szCs w:val="18"/>
                <w:lang w:val="en-US"/>
              </w:rPr>
              <w:t>-2.70</w:t>
            </w:r>
            <w:r w:rsidRPr="007063BF">
              <w:rPr>
                <w:sz w:val="18"/>
                <w:szCs w:val="18"/>
                <w:lang w:val="en-US"/>
              </w:rPr>
              <w:t>,</w:t>
            </w:r>
            <w:r w:rsidR="00AF3CC4" w:rsidRPr="007063BF">
              <w:rPr>
                <w:sz w:val="18"/>
                <w:szCs w:val="18"/>
                <w:lang w:val="en-US"/>
              </w:rPr>
              <w:t xml:space="preserve"> 2.80</w:t>
            </w:r>
            <w:r w:rsidR="00AF545D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7B268581" w14:textId="77777777" w:rsidR="0086779C" w:rsidRPr="007063BF" w:rsidRDefault="00AF3CC4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0.97</w:t>
            </w:r>
          </w:p>
        </w:tc>
        <w:tc>
          <w:tcPr>
            <w:tcW w:w="284" w:type="dxa"/>
            <w:shd w:val="clear" w:color="auto" w:fill="auto"/>
          </w:tcPr>
          <w:p w14:paraId="0FDCA1DF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E3AB32B" w14:textId="77777777" w:rsidR="0086779C" w:rsidRPr="007063BF" w:rsidRDefault="00AF545D" w:rsidP="00146F8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-1.09 (-4.46, 2.27)</w:t>
            </w:r>
          </w:p>
        </w:tc>
        <w:tc>
          <w:tcPr>
            <w:tcW w:w="850" w:type="dxa"/>
            <w:shd w:val="clear" w:color="auto" w:fill="auto"/>
          </w:tcPr>
          <w:p w14:paraId="4CF83337" w14:textId="77777777" w:rsidR="0086779C" w:rsidRPr="007063BF" w:rsidRDefault="00AF3CC4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0.52</w:t>
            </w:r>
          </w:p>
        </w:tc>
        <w:tc>
          <w:tcPr>
            <w:tcW w:w="236" w:type="dxa"/>
            <w:shd w:val="clear" w:color="auto" w:fill="auto"/>
          </w:tcPr>
          <w:p w14:paraId="68D1A077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4D05ED1E" w14:textId="77777777" w:rsidR="0086779C" w:rsidRPr="007063BF" w:rsidRDefault="00AF545D" w:rsidP="00AF545D">
            <w:pPr>
              <w:tabs>
                <w:tab w:val="left" w:pos="1463"/>
              </w:tabs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-2.42 </w:t>
            </w:r>
            <w:r w:rsidR="00146F86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-6.29, 1.45)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14:paraId="77666359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</w:t>
            </w:r>
            <w:r w:rsidR="00AF545D" w:rsidRPr="007063BF">
              <w:rPr>
                <w:sz w:val="18"/>
                <w:szCs w:val="18"/>
                <w:lang w:val="en-US"/>
              </w:rPr>
              <w:t>22</w:t>
            </w:r>
          </w:p>
        </w:tc>
      </w:tr>
      <w:tr w:rsidR="0086779C" w:rsidRPr="007063BF" w14:paraId="0F5EF824" w14:textId="77777777" w:rsidTr="004C7F28">
        <w:tc>
          <w:tcPr>
            <w:tcW w:w="2271" w:type="dxa"/>
            <w:tcBorders>
              <w:left w:val="single" w:sz="4" w:space="0" w:color="auto"/>
              <w:bottom w:val="single" w:sz="4" w:space="0" w:color="auto"/>
            </w:tcBorders>
          </w:tcPr>
          <w:p w14:paraId="0F6FF86A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Maternal n</w:t>
            </w:r>
            <w:r w:rsidR="00743688" w:rsidRPr="008226E0">
              <w:rPr>
                <w:sz w:val="18"/>
                <w:szCs w:val="18"/>
                <w:lang w:val="en-US"/>
              </w:rPr>
              <w:t>ationality (German vs n</w:t>
            </w:r>
            <w:r w:rsidRPr="008226E0">
              <w:rPr>
                <w:sz w:val="18"/>
                <w:szCs w:val="18"/>
                <w:lang w:val="en-US"/>
              </w:rPr>
              <w:t>on-German)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599B51A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4C581F0" w14:textId="77777777" w:rsidR="0086779C" w:rsidRPr="007063BF" w:rsidRDefault="00AF545D" w:rsidP="00146F86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-1.86 </w:t>
            </w:r>
            <w:r w:rsidR="00146F86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-7.94</w:t>
            </w:r>
            <w:r w:rsidR="00146F86" w:rsidRPr="007063BF">
              <w:rPr>
                <w:sz w:val="18"/>
                <w:szCs w:val="18"/>
                <w:lang w:val="en-US"/>
              </w:rPr>
              <w:t>,</w:t>
            </w:r>
            <w:r w:rsidRPr="007063BF">
              <w:rPr>
                <w:sz w:val="18"/>
                <w:szCs w:val="18"/>
                <w:lang w:val="en-US"/>
              </w:rPr>
              <w:t xml:space="preserve"> 4.22)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8167F59" w14:textId="77777777" w:rsidR="0086779C" w:rsidRPr="007063BF" w:rsidRDefault="00AF3CC4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0.55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022044CA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AFBA97D" w14:textId="77777777" w:rsidR="0086779C" w:rsidRPr="007063BF" w:rsidRDefault="00AF545D" w:rsidP="00AF545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-5.29 (-10.80, 0.22)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3A1EB6B" w14:textId="77777777" w:rsidR="0086779C" w:rsidRPr="007063BF" w:rsidRDefault="00AF3CC4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0.06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5D12B88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</w:tcPr>
          <w:p w14:paraId="047FDB13" w14:textId="77777777" w:rsidR="0086779C" w:rsidRPr="007063BF" w:rsidRDefault="00AF545D" w:rsidP="00AF545D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-3.16</w:t>
            </w:r>
            <w:r w:rsidR="00146F86" w:rsidRPr="007063BF">
              <w:rPr>
                <w:sz w:val="18"/>
                <w:szCs w:val="18"/>
                <w:lang w:val="en-US"/>
              </w:rPr>
              <w:t xml:space="preserve"> (</w:t>
            </w:r>
            <w:r w:rsidRPr="007063BF">
              <w:rPr>
                <w:sz w:val="18"/>
                <w:szCs w:val="18"/>
                <w:lang w:val="en-US"/>
              </w:rPr>
              <w:t>-9.08, 2.76)</w:t>
            </w:r>
          </w:p>
        </w:tc>
        <w:tc>
          <w:tcPr>
            <w:tcW w:w="7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1323" w14:textId="77777777" w:rsidR="0086779C" w:rsidRPr="007063BF" w:rsidRDefault="00AF545D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0.30</w:t>
            </w:r>
          </w:p>
        </w:tc>
      </w:tr>
    </w:tbl>
    <w:p w14:paraId="49622910" w14:textId="18D46410" w:rsidR="007F06A4" w:rsidRPr="0057027D" w:rsidRDefault="002C2EE4" w:rsidP="007F06A4">
      <w:pPr>
        <w:ind w:left="-851"/>
        <w:jc w:val="both"/>
        <w:rPr>
          <w:noProof/>
          <w:sz w:val="20"/>
          <w:szCs w:val="20"/>
          <w:lang w:val="en-GB" w:eastAsia="de-DE"/>
        </w:rPr>
      </w:pPr>
      <w:r w:rsidRPr="00B7482D">
        <w:rPr>
          <w:noProof/>
          <w:sz w:val="20"/>
          <w:szCs w:val="20"/>
          <w:lang w:val="en-US" w:eastAsia="de-DE"/>
        </w:rPr>
        <w:t>KINDL-scores:</w:t>
      </w:r>
      <w:r w:rsidR="00B7482D">
        <w:rPr>
          <w:noProof/>
          <w:sz w:val="20"/>
          <w:szCs w:val="20"/>
          <w:lang w:val="en-US" w:eastAsia="de-DE"/>
        </w:rPr>
        <w:t xml:space="preserve"> </w:t>
      </w:r>
      <w:r w:rsidR="00B7482D">
        <w:rPr>
          <w:noProof/>
          <w:sz w:val="20"/>
          <w:szCs w:val="20"/>
          <w:lang w:val="en-GB" w:eastAsia="de-DE"/>
        </w:rPr>
        <w:t>h</w:t>
      </w:r>
      <w:r w:rsidR="007F06A4" w:rsidRPr="0057027D">
        <w:rPr>
          <w:noProof/>
          <w:sz w:val="20"/>
          <w:szCs w:val="20"/>
          <w:lang w:val="en-GB" w:eastAsia="de-DE"/>
        </w:rPr>
        <w:t xml:space="preserve">igher scores indicate </w:t>
      </w:r>
      <w:r w:rsidR="00B82AC3" w:rsidRPr="0057027D">
        <w:rPr>
          <w:noProof/>
          <w:sz w:val="20"/>
          <w:szCs w:val="20"/>
          <w:lang w:val="en-GB" w:eastAsia="de-DE"/>
        </w:rPr>
        <w:t>better</w:t>
      </w:r>
      <w:r w:rsidR="007F06A4" w:rsidRPr="0057027D">
        <w:rPr>
          <w:noProof/>
          <w:sz w:val="20"/>
          <w:szCs w:val="20"/>
          <w:lang w:val="en-GB" w:eastAsia="de-DE"/>
        </w:rPr>
        <w:t xml:space="preserve"> health-related quality of lif</w:t>
      </w:r>
      <w:r w:rsidR="004066B1">
        <w:rPr>
          <w:noProof/>
          <w:sz w:val="20"/>
          <w:szCs w:val="20"/>
          <w:lang w:val="en-GB" w:eastAsia="de-DE"/>
        </w:rPr>
        <w:t>e; CI: confidence intervall; h</w:t>
      </w:r>
      <w:r w:rsidR="007F06A4" w:rsidRPr="0057027D">
        <w:rPr>
          <w:noProof/>
          <w:sz w:val="20"/>
          <w:szCs w:val="20"/>
          <w:lang w:val="en-GB" w:eastAsia="de-DE"/>
        </w:rPr>
        <w:t xml:space="preserve">: hours; vs: versus; w: week; yrs: years. </w:t>
      </w:r>
    </w:p>
    <w:p w14:paraId="55CE1630" w14:textId="77777777" w:rsidR="0086779C" w:rsidRDefault="0086779C" w:rsidP="0086779C">
      <w:pPr>
        <w:rPr>
          <w:b/>
          <w:lang w:val="en-US"/>
        </w:rPr>
      </w:pPr>
    </w:p>
    <w:p w14:paraId="5E36254C" w14:textId="77777777" w:rsidR="0086779C" w:rsidRDefault="0086779C" w:rsidP="0086779C">
      <w:pPr>
        <w:rPr>
          <w:b/>
          <w:lang w:val="en-US"/>
        </w:rPr>
      </w:pPr>
    </w:p>
    <w:p w14:paraId="5E41CA18" w14:textId="77777777" w:rsidR="0086779C" w:rsidRDefault="0086779C" w:rsidP="0086779C">
      <w:pPr>
        <w:rPr>
          <w:b/>
          <w:lang w:val="en-US"/>
        </w:rPr>
      </w:pPr>
    </w:p>
    <w:p w14:paraId="1CF2F3BB" w14:textId="77777777" w:rsidR="00735531" w:rsidRDefault="00735531" w:rsidP="0086779C">
      <w:pPr>
        <w:rPr>
          <w:b/>
          <w:lang w:val="en-US"/>
        </w:rPr>
      </w:pPr>
    </w:p>
    <w:p w14:paraId="2F7D0DD3" w14:textId="77777777" w:rsidR="0086779C" w:rsidRDefault="0086779C" w:rsidP="0086779C">
      <w:pPr>
        <w:rPr>
          <w:b/>
          <w:lang w:val="en-US"/>
        </w:rPr>
      </w:pPr>
    </w:p>
    <w:p w14:paraId="6B8816AA" w14:textId="5B390CB1" w:rsidR="00A30378" w:rsidRPr="0057027D" w:rsidRDefault="001141C4" w:rsidP="00DA6665">
      <w:pPr>
        <w:spacing w:after="0"/>
        <w:ind w:left="-851"/>
        <w:rPr>
          <w:noProof/>
          <w:lang w:val="en-GB" w:eastAsia="de-DE"/>
        </w:rPr>
      </w:pPr>
      <w:r>
        <w:rPr>
          <w:b/>
          <w:lang w:val="en-US"/>
        </w:rPr>
        <w:lastRenderedPageBreak/>
        <w:t>Supplementary</w:t>
      </w:r>
      <w:r w:rsidR="0086779C" w:rsidRPr="00D03702">
        <w:rPr>
          <w:b/>
          <w:lang w:val="en-US"/>
        </w:rPr>
        <w:t xml:space="preserve"> </w:t>
      </w:r>
      <w:r w:rsidR="00432D27" w:rsidRPr="0057027D">
        <w:rPr>
          <w:b/>
          <w:noProof/>
          <w:lang w:val="en-GB" w:eastAsia="de-DE"/>
        </w:rPr>
        <w:t>Table S10</w:t>
      </w:r>
      <w:r w:rsidR="0086779C" w:rsidRPr="0057027D">
        <w:rPr>
          <w:b/>
          <w:noProof/>
          <w:lang w:val="en-GB" w:eastAsia="de-DE"/>
        </w:rPr>
        <w:t>.</w:t>
      </w:r>
      <w:r w:rsidR="0086779C" w:rsidRPr="0057027D">
        <w:rPr>
          <w:noProof/>
          <w:lang w:val="en-GB" w:eastAsia="de-DE"/>
        </w:rPr>
        <w:t xml:space="preserve"> Adjustment variables in linear regression models estimating the association betwenn maternal employmen</w:t>
      </w:r>
      <w:r w:rsidR="00DA6665" w:rsidRPr="0057027D">
        <w:rPr>
          <w:noProof/>
          <w:lang w:val="en-GB" w:eastAsia="de-DE"/>
        </w:rPr>
        <w:t xml:space="preserve">t after birth </w:t>
      </w:r>
      <w:r w:rsidR="0086779C" w:rsidRPr="0057027D">
        <w:rPr>
          <w:noProof/>
          <w:lang w:val="en-GB" w:eastAsia="de-DE"/>
        </w:rPr>
        <w:t>(employment status 12 months after childbirth) and</w:t>
      </w:r>
      <w:r w:rsidR="00B87120" w:rsidRPr="0057027D">
        <w:rPr>
          <w:noProof/>
          <w:lang w:val="en-GB" w:eastAsia="de-DE"/>
        </w:rPr>
        <w:t xml:space="preserve"> health-related quality of life in children aged 4, 5, and 6 </w:t>
      </w:r>
      <w:r w:rsidR="0086779C" w:rsidRPr="0057027D">
        <w:rPr>
          <w:noProof/>
          <w:lang w:val="en-GB" w:eastAsia="de-DE"/>
        </w:rPr>
        <w:t xml:space="preserve">indexed with the </w:t>
      </w:r>
      <w:r w:rsidR="00B87120" w:rsidRPr="0057027D">
        <w:rPr>
          <w:noProof/>
          <w:lang w:val="en-GB" w:eastAsia="de-DE"/>
        </w:rPr>
        <w:t xml:space="preserve">total </w:t>
      </w:r>
      <w:r w:rsidR="0086779C" w:rsidRPr="0057027D">
        <w:rPr>
          <w:noProof/>
          <w:lang w:val="en-GB" w:eastAsia="de-DE"/>
        </w:rPr>
        <w:t>KINDL-score by gender.</w:t>
      </w:r>
      <w:r w:rsidR="003F7B39" w:rsidRPr="007717F2">
        <w:rPr>
          <w:lang w:val="en-US"/>
        </w:rPr>
        <w:t xml:space="preserve"> </w:t>
      </w:r>
      <w:r w:rsidR="003F7B39" w:rsidRPr="003F7B39">
        <w:rPr>
          <w:noProof/>
          <w:lang w:val="en-GB" w:eastAsia="de-DE"/>
        </w:rPr>
        <w:t>Ulm SPATZ Health Study, Germany.</w:t>
      </w:r>
    </w:p>
    <w:p w14:paraId="5EDA6EBE" w14:textId="77777777" w:rsidR="007063BF" w:rsidRPr="0057027D" w:rsidRDefault="007063BF" w:rsidP="00DA6665">
      <w:pPr>
        <w:spacing w:after="0"/>
        <w:ind w:left="-851"/>
        <w:rPr>
          <w:noProof/>
          <w:lang w:val="en-GB" w:eastAsia="de-DE"/>
        </w:rPr>
      </w:pPr>
    </w:p>
    <w:tbl>
      <w:tblPr>
        <w:tblStyle w:val="TableGrid"/>
        <w:tblW w:w="10994" w:type="dxa"/>
        <w:tblInd w:w="-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1"/>
        <w:gridCol w:w="284"/>
        <w:gridCol w:w="1843"/>
        <w:gridCol w:w="850"/>
        <w:gridCol w:w="284"/>
        <w:gridCol w:w="1701"/>
        <w:gridCol w:w="850"/>
        <w:gridCol w:w="236"/>
        <w:gridCol w:w="1749"/>
        <w:gridCol w:w="926"/>
      </w:tblGrid>
      <w:tr w:rsidR="0086779C" w:rsidRPr="00B35FC1" w14:paraId="51727DF6" w14:textId="77777777" w:rsidTr="004C7F28"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7CD759F1" w14:textId="77777777" w:rsidR="0086779C" w:rsidRPr="008226E0" w:rsidRDefault="0086779C" w:rsidP="00562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CA27A78" w14:textId="77777777" w:rsidR="0086779C" w:rsidRPr="008226E0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3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413A9E" w14:textId="3254D815" w:rsidR="0086779C" w:rsidRPr="008226E0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Difference in means (95% CI) in </w:t>
            </w:r>
            <w:r w:rsidR="00A87AAF" w:rsidRPr="008226E0">
              <w:rPr>
                <w:sz w:val="18"/>
                <w:szCs w:val="18"/>
                <w:lang w:val="en-US"/>
              </w:rPr>
              <w:t>total KINDL-</w:t>
            </w:r>
            <w:r w:rsidR="00DA6665" w:rsidRPr="008226E0">
              <w:rPr>
                <w:sz w:val="18"/>
                <w:szCs w:val="18"/>
                <w:lang w:val="en-US"/>
              </w:rPr>
              <w:t>score</w:t>
            </w:r>
            <w:r w:rsidR="00144746" w:rsidRPr="008226E0">
              <w:rPr>
                <w:sz w:val="18"/>
                <w:szCs w:val="18"/>
                <w:lang w:val="en-US"/>
              </w:rPr>
              <w:t>s</w:t>
            </w:r>
            <w:r w:rsidRPr="008226E0">
              <w:rPr>
                <w:sz w:val="18"/>
                <w:szCs w:val="18"/>
                <w:lang w:val="en-US"/>
              </w:rPr>
              <w:t xml:space="preserve"> by child age</w:t>
            </w:r>
          </w:p>
        </w:tc>
      </w:tr>
      <w:tr w:rsidR="0086779C" w:rsidRPr="005B5AA1" w14:paraId="58DD8AEE" w14:textId="77777777" w:rsidTr="004C7F28">
        <w:tc>
          <w:tcPr>
            <w:tcW w:w="2271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05739E8" w14:textId="77777777" w:rsidR="0086779C" w:rsidRPr="008226E0" w:rsidRDefault="0086779C" w:rsidP="00562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1D555692" w14:textId="77777777" w:rsidR="0086779C" w:rsidRPr="008226E0" w:rsidRDefault="0086779C" w:rsidP="00562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DE6D7FB" w14:textId="05D62B1B" w:rsidR="0086779C" w:rsidRPr="008226E0" w:rsidRDefault="0086779C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4 years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BF8BA2F" w14:textId="77777777" w:rsidR="0086779C" w:rsidRPr="008226E0" w:rsidRDefault="0086779C" w:rsidP="00B97AAB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00B7C9C" w14:textId="77777777" w:rsidR="0086779C" w:rsidRPr="008226E0" w:rsidRDefault="0086779C" w:rsidP="00562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3B836D9" w14:textId="044058A6" w:rsidR="0086779C" w:rsidRPr="008226E0" w:rsidRDefault="0086779C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5 years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D1D1C4A" w14:textId="77777777" w:rsidR="0086779C" w:rsidRPr="008226E0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0D32DA7" w14:textId="77777777" w:rsidR="0086779C" w:rsidRPr="008226E0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08B59BA" w14:textId="339599ED" w:rsidR="0086779C" w:rsidRPr="008226E0" w:rsidRDefault="0086779C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6 years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FE0A4A" w14:textId="77777777" w:rsidR="0086779C" w:rsidRPr="008226E0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p</w:t>
            </w:r>
          </w:p>
        </w:tc>
      </w:tr>
      <w:tr w:rsidR="0086779C" w:rsidRPr="00B35FC1" w14:paraId="6BECEA3F" w14:textId="77777777" w:rsidTr="004C7F28">
        <w:tc>
          <w:tcPr>
            <w:tcW w:w="2271" w:type="dxa"/>
            <w:tcBorders>
              <w:left w:val="single" w:sz="4" w:space="0" w:color="auto"/>
              <w:bottom w:val="single" w:sz="4" w:space="0" w:color="auto"/>
            </w:tcBorders>
          </w:tcPr>
          <w:p w14:paraId="4627A254" w14:textId="77777777" w:rsidR="0086779C" w:rsidRPr="008226E0" w:rsidRDefault="00735531" w:rsidP="00735531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Exposure </w:t>
            </w:r>
            <w:r w:rsidR="0086779C" w:rsidRPr="008226E0">
              <w:rPr>
                <w:sz w:val="18"/>
                <w:szCs w:val="18"/>
                <w:lang w:val="en-US"/>
              </w:rPr>
              <w:t xml:space="preserve">employment </w:t>
            </w:r>
            <w:r w:rsidRPr="008226E0">
              <w:rPr>
                <w:sz w:val="18"/>
                <w:szCs w:val="18"/>
                <w:lang w:val="en-US"/>
              </w:rPr>
              <w:t xml:space="preserve">status </w:t>
            </w:r>
            <w:r w:rsidR="0086779C" w:rsidRPr="008226E0">
              <w:rPr>
                <w:sz w:val="18"/>
                <w:szCs w:val="18"/>
                <w:lang w:val="en-US"/>
              </w:rPr>
              <w:t xml:space="preserve">12 </w:t>
            </w:r>
            <w:r w:rsidRPr="008226E0">
              <w:rPr>
                <w:sz w:val="18"/>
                <w:szCs w:val="18"/>
                <w:lang w:val="en-US"/>
              </w:rPr>
              <w:t>months after child</w:t>
            </w:r>
            <w:r w:rsidR="0086779C" w:rsidRPr="008226E0">
              <w:rPr>
                <w:sz w:val="18"/>
                <w:szCs w:val="18"/>
                <w:lang w:val="en-US"/>
              </w:rPr>
              <w:t>birth</w:t>
            </w:r>
          </w:p>
        </w:tc>
        <w:tc>
          <w:tcPr>
            <w:tcW w:w="284" w:type="dxa"/>
          </w:tcPr>
          <w:p w14:paraId="798B507F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09C0C20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D8A085C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36F7815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65E7C1F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1CC7778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C101800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</w:tcPr>
          <w:p w14:paraId="207596F0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right w:val="single" w:sz="4" w:space="0" w:color="auto"/>
            </w:tcBorders>
          </w:tcPr>
          <w:p w14:paraId="5A2C2DFB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735531" w:rsidRPr="007063BF" w14:paraId="2FF09FE0" w14:textId="77777777" w:rsidTr="004C7F28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35A96" w14:textId="77777777" w:rsidR="00735531" w:rsidRPr="008226E0" w:rsidRDefault="00735531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BOYS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F171550" w14:textId="77777777" w:rsidR="00735531" w:rsidRPr="007063BF" w:rsidRDefault="00735531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99A2C3" w14:textId="77777777" w:rsidR="00735531" w:rsidRPr="007063BF" w:rsidRDefault="00735531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805E0B1" w14:textId="77777777" w:rsidR="00735531" w:rsidRPr="007063BF" w:rsidRDefault="00735531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489B594" w14:textId="77777777" w:rsidR="00735531" w:rsidRPr="007063BF" w:rsidRDefault="00735531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07A8FC" w14:textId="77777777" w:rsidR="00735531" w:rsidRPr="007063BF" w:rsidRDefault="00735531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AEAAA8E" w14:textId="77777777" w:rsidR="00735531" w:rsidRPr="007063BF" w:rsidRDefault="00735531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79DEFB7" w14:textId="77777777" w:rsidR="00735531" w:rsidRPr="007063BF" w:rsidRDefault="00735531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11020923" w14:textId="77777777" w:rsidR="00735531" w:rsidRPr="007063BF" w:rsidRDefault="00735531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26" w:type="dxa"/>
            <w:tcBorders>
              <w:bottom w:val="single" w:sz="4" w:space="0" w:color="auto"/>
              <w:right w:val="single" w:sz="4" w:space="0" w:color="auto"/>
            </w:tcBorders>
          </w:tcPr>
          <w:p w14:paraId="16254C66" w14:textId="77777777" w:rsidR="00735531" w:rsidRPr="007063BF" w:rsidRDefault="00735531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86779C" w:rsidRPr="007063BF" w14:paraId="0A6C181A" w14:textId="77777777" w:rsidTr="004C7F28"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</w:tcPr>
          <w:p w14:paraId="3D321E68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Had second child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6C540F1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8592A21" w14:textId="77777777" w:rsidR="0086779C" w:rsidRPr="007063BF" w:rsidRDefault="00B97AAB" w:rsidP="005F5B5F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2.26</w:t>
            </w:r>
            <w:r w:rsidR="005F5B5F" w:rsidRPr="007063BF">
              <w:rPr>
                <w:b/>
                <w:sz w:val="18"/>
                <w:szCs w:val="18"/>
                <w:lang w:val="en-US"/>
              </w:rPr>
              <w:t xml:space="preserve"> (0.17, 4.35)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FB1FFE4" w14:textId="77777777" w:rsidR="0086779C" w:rsidRPr="007063BF" w:rsidRDefault="00A12003" w:rsidP="0086779C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0.03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5AB2A7BE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2D9FCAB" w14:textId="77777777" w:rsidR="0086779C" w:rsidRPr="007063BF" w:rsidRDefault="005F5B5F" w:rsidP="005F5B5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2.15 (-0.60,</w:t>
            </w:r>
            <w:r w:rsidR="00A12003" w:rsidRPr="007063BF">
              <w:rPr>
                <w:sz w:val="18"/>
                <w:szCs w:val="18"/>
                <w:lang w:val="en-US"/>
              </w:rPr>
              <w:t xml:space="preserve"> 4.89</w:t>
            </w:r>
            <w:r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FBEDB07" w14:textId="77777777" w:rsidR="0086779C" w:rsidRPr="007063BF" w:rsidRDefault="00A12003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0.13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67E56A24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14:paraId="6725D5AC" w14:textId="77777777" w:rsidR="0086779C" w:rsidRPr="007063BF" w:rsidRDefault="008022AA" w:rsidP="005F5B5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0.28 </w:t>
            </w:r>
            <w:r w:rsidR="005F5B5F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-2.42</w:t>
            </w:r>
            <w:r w:rsidR="005F5B5F" w:rsidRPr="007063BF">
              <w:rPr>
                <w:sz w:val="18"/>
                <w:szCs w:val="18"/>
                <w:lang w:val="en-US"/>
              </w:rPr>
              <w:t>,</w:t>
            </w:r>
            <w:r w:rsidRPr="007063BF">
              <w:rPr>
                <w:sz w:val="18"/>
                <w:szCs w:val="18"/>
                <w:lang w:val="en-US"/>
              </w:rPr>
              <w:t xml:space="preserve"> 2.98</w:t>
            </w:r>
            <w:r w:rsidR="005F5B5F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830539" w14:textId="77777777" w:rsidR="0086779C" w:rsidRPr="007063BF" w:rsidRDefault="008022AA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0.84</w:t>
            </w:r>
          </w:p>
        </w:tc>
      </w:tr>
      <w:tr w:rsidR="0086779C" w:rsidRPr="007063BF" w14:paraId="38F5FEC5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6FE5605B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Got second child</w:t>
            </w:r>
          </w:p>
        </w:tc>
        <w:tc>
          <w:tcPr>
            <w:tcW w:w="284" w:type="dxa"/>
          </w:tcPr>
          <w:p w14:paraId="4DAE64C4" w14:textId="77777777" w:rsidR="0086779C" w:rsidRPr="007063BF" w:rsidRDefault="0086779C" w:rsidP="0086779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365C87A6" w14:textId="77777777" w:rsidR="0086779C" w:rsidRPr="007063BF" w:rsidRDefault="005F5B5F" w:rsidP="005F5B5F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-3.38 (-6.33, -0.43)</w:t>
            </w:r>
          </w:p>
        </w:tc>
        <w:tc>
          <w:tcPr>
            <w:tcW w:w="850" w:type="dxa"/>
            <w:shd w:val="clear" w:color="auto" w:fill="auto"/>
          </w:tcPr>
          <w:p w14:paraId="16CCB9FB" w14:textId="77777777" w:rsidR="0086779C" w:rsidRPr="007063BF" w:rsidRDefault="00A12003" w:rsidP="0086779C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0.02</w:t>
            </w:r>
          </w:p>
        </w:tc>
        <w:tc>
          <w:tcPr>
            <w:tcW w:w="284" w:type="dxa"/>
            <w:shd w:val="clear" w:color="auto" w:fill="auto"/>
          </w:tcPr>
          <w:p w14:paraId="4707A162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AC70638" w14:textId="77777777" w:rsidR="0086779C" w:rsidRPr="007063BF" w:rsidRDefault="005F5B5F" w:rsidP="005F5B5F">
            <w:pPr>
              <w:tabs>
                <w:tab w:val="left" w:pos="1200"/>
              </w:tabs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-1.77 (-5.58, 2.04)</w:t>
            </w:r>
          </w:p>
        </w:tc>
        <w:tc>
          <w:tcPr>
            <w:tcW w:w="850" w:type="dxa"/>
            <w:shd w:val="clear" w:color="auto" w:fill="auto"/>
          </w:tcPr>
          <w:p w14:paraId="10464F1D" w14:textId="77777777" w:rsidR="0086779C" w:rsidRPr="007063BF" w:rsidRDefault="00A12003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0.36</w:t>
            </w:r>
          </w:p>
        </w:tc>
        <w:tc>
          <w:tcPr>
            <w:tcW w:w="236" w:type="dxa"/>
            <w:shd w:val="clear" w:color="auto" w:fill="auto"/>
          </w:tcPr>
          <w:p w14:paraId="7455CAEC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1A56B334" w14:textId="77777777" w:rsidR="0086779C" w:rsidRPr="007063BF" w:rsidRDefault="008022AA" w:rsidP="005F5B5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-2.20</w:t>
            </w:r>
            <w:r w:rsidR="005F5B5F" w:rsidRPr="007063BF">
              <w:rPr>
                <w:sz w:val="18"/>
                <w:szCs w:val="18"/>
                <w:lang w:val="en-US"/>
              </w:rPr>
              <w:t xml:space="preserve"> (-6.18, 1.78)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auto"/>
          </w:tcPr>
          <w:p w14:paraId="0B2581EC" w14:textId="77777777" w:rsidR="0086779C" w:rsidRPr="007063BF" w:rsidRDefault="008022AA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0.28</w:t>
            </w:r>
          </w:p>
        </w:tc>
      </w:tr>
      <w:tr w:rsidR="0086779C" w:rsidRPr="00B35FC1" w14:paraId="6DA35645" w14:textId="77777777" w:rsidTr="004C7F28"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14:paraId="503BA2B5" w14:textId="5C20B3DA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Regular child</w:t>
            </w:r>
            <w:r w:rsidR="00144746" w:rsidRPr="008226E0">
              <w:rPr>
                <w:sz w:val="18"/>
                <w:szCs w:val="18"/>
                <w:lang w:val="en-US"/>
              </w:rPr>
              <w:t xml:space="preserve">care other than mother at 12 months </w:t>
            </w:r>
            <w:r w:rsidRPr="008226E0">
              <w:rPr>
                <w:sz w:val="18"/>
                <w:szCs w:val="18"/>
                <w:lang w:val="en-US"/>
              </w:rPr>
              <w:t>(</w:t>
            </w:r>
            <w:r w:rsidRPr="008226E0">
              <w:rPr>
                <w:rFonts w:cstheme="minorHAnsi"/>
                <w:sz w:val="18"/>
                <w:szCs w:val="18"/>
                <w:lang w:val="en-US"/>
              </w:rPr>
              <w:t>≥</w:t>
            </w:r>
            <w:r w:rsidR="004066B1">
              <w:rPr>
                <w:sz w:val="18"/>
                <w:szCs w:val="18"/>
                <w:lang w:val="en-US"/>
              </w:rPr>
              <w:t>10h/w. vs &lt;10h</w:t>
            </w:r>
            <w:r w:rsidRPr="008226E0">
              <w:rPr>
                <w:sz w:val="18"/>
                <w:szCs w:val="18"/>
                <w:lang w:val="en-US"/>
              </w:rPr>
              <w:t>/w.)</w:t>
            </w:r>
          </w:p>
        </w:tc>
        <w:tc>
          <w:tcPr>
            <w:tcW w:w="284" w:type="dxa"/>
          </w:tcPr>
          <w:p w14:paraId="1ADDDD1D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4C784F77" w14:textId="77777777" w:rsidR="0086779C" w:rsidRPr="007063BF" w:rsidRDefault="0086779C" w:rsidP="005F5B5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E8D6F55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14:paraId="52F4E752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85B0DA8" w14:textId="77777777" w:rsidR="0086779C" w:rsidRPr="007063BF" w:rsidRDefault="0086779C" w:rsidP="005F5B5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827A9D7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24AB85B5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63353A1B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auto"/>
          </w:tcPr>
          <w:p w14:paraId="0C031759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86779C" w:rsidRPr="007063BF" w14:paraId="6F6172DF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2E3183F6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Partner</w:t>
            </w:r>
          </w:p>
        </w:tc>
        <w:tc>
          <w:tcPr>
            <w:tcW w:w="284" w:type="dxa"/>
          </w:tcPr>
          <w:p w14:paraId="3CA0479D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6BE8244E" w14:textId="77777777" w:rsidR="0086779C" w:rsidRPr="007063BF" w:rsidRDefault="00B97AAB" w:rsidP="005F5B5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1.29</w:t>
            </w:r>
            <w:r w:rsidR="005F5B5F" w:rsidRPr="007063BF">
              <w:rPr>
                <w:sz w:val="18"/>
                <w:szCs w:val="18"/>
                <w:lang w:val="en-US"/>
              </w:rPr>
              <w:t xml:space="preserve"> (-0.67, 3.25)</w:t>
            </w:r>
          </w:p>
        </w:tc>
        <w:tc>
          <w:tcPr>
            <w:tcW w:w="850" w:type="dxa"/>
            <w:shd w:val="clear" w:color="auto" w:fill="auto"/>
          </w:tcPr>
          <w:p w14:paraId="43C5AF1C" w14:textId="77777777" w:rsidR="0086779C" w:rsidRPr="007063BF" w:rsidRDefault="00A12003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0.20</w:t>
            </w:r>
          </w:p>
        </w:tc>
        <w:tc>
          <w:tcPr>
            <w:tcW w:w="284" w:type="dxa"/>
            <w:shd w:val="clear" w:color="auto" w:fill="auto"/>
          </w:tcPr>
          <w:p w14:paraId="11DB98DF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084525E" w14:textId="77777777" w:rsidR="0086779C" w:rsidRPr="007063BF" w:rsidRDefault="005F5B5F" w:rsidP="005F5B5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0.47 (-2.04, 2.99)</w:t>
            </w:r>
          </w:p>
        </w:tc>
        <w:tc>
          <w:tcPr>
            <w:tcW w:w="850" w:type="dxa"/>
            <w:shd w:val="clear" w:color="auto" w:fill="auto"/>
          </w:tcPr>
          <w:p w14:paraId="5F58B231" w14:textId="77777777" w:rsidR="0086779C" w:rsidRPr="007063BF" w:rsidRDefault="00A12003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0.71</w:t>
            </w:r>
          </w:p>
        </w:tc>
        <w:tc>
          <w:tcPr>
            <w:tcW w:w="236" w:type="dxa"/>
            <w:shd w:val="clear" w:color="auto" w:fill="auto"/>
          </w:tcPr>
          <w:p w14:paraId="68B8FE08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1BF658E4" w14:textId="77777777" w:rsidR="0086779C" w:rsidRPr="007063BF" w:rsidRDefault="008022AA" w:rsidP="005F5B5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2.05</w:t>
            </w:r>
            <w:r w:rsidR="005F5B5F" w:rsidRPr="007063BF">
              <w:rPr>
                <w:sz w:val="18"/>
                <w:szCs w:val="18"/>
                <w:lang w:val="en-US"/>
              </w:rPr>
              <w:t xml:space="preserve"> (-0.41, 4.51)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auto"/>
          </w:tcPr>
          <w:p w14:paraId="54BCF074" w14:textId="77777777" w:rsidR="0086779C" w:rsidRPr="007063BF" w:rsidRDefault="008022AA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0.10</w:t>
            </w:r>
          </w:p>
        </w:tc>
      </w:tr>
      <w:tr w:rsidR="0086779C" w:rsidRPr="007063BF" w14:paraId="7AB131C4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0880C1F6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Center-based care</w:t>
            </w:r>
          </w:p>
        </w:tc>
        <w:tc>
          <w:tcPr>
            <w:tcW w:w="284" w:type="dxa"/>
          </w:tcPr>
          <w:p w14:paraId="4E9DB20A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2C401E7" w14:textId="77777777" w:rsidR="0086779C" w:rsidRPr="007063BF" w:rsidRDefault="00B97AAB" w:rsidP="005F5B5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1.01 </w:t>
            </w:r>
            <w:r w:rsidR="005F5B5F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-2.37</w:t>
            </w:r>
            <w:r w:rsidR="005F5B5F" w:rsidRPr="007063BF">
              <w:rPr>
                <w:sz w:val="18"/>
                <w:szCs w:val="18"/>
                <w:lang w:val="en-US"/>
              </w:rPr>
              <w:t>,</w:t>
            </w:r>
            <w:r w:rsidRPr="007063BF">
              <w:rPr>
                <w:sz w:val="18"/>
                <w:szCs w:val="18"/>
                <w:lang w:val="en-US"/>
              </w:rPr>
              <w:t xml:space="preserve"> 4.39</w:t>
            </w:r>
            <w:r w:rsidR="005F5B5F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0489AD59" w14:textId="77777777" w:rsidR="0086779C" w:rsidRPr="007063BF" w:rsidRDefault="00A12003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0.56</w:t>
            </w:r>
          </w:p>
        </w:tc>
        <w:tc>
          <w:tcPr>
            <w:tcW w:w="284" w:type="dxa"/>
            <w:shd w:val="clear" w:color="auto" w:fill="auto"/>
          </w:tcPr>
          <w:p w14:paraId="30CBEC2D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A3040B5" w14:textId="77777777" w:rsidR="0086779C" w:rsidRPr="007063BF" w:rsidRDefault="005F5B5F" w:rsidP="005F5B5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4.31</w:t>
            </w:r>
            <w:r w:rsidR="00A12003" w:rsidRPr="007063BF">
              <w:rPr>
                <w:sz w:val="18"/>
                <w:szCs w:val="18"/>
                <w:lang w:val="en-US"/>
              </w:rPr>
              <w:t xml:space="preserve"> </w:t>
            </w:r>
            <w:r w:rsidRPr="007063BF">
              <w:rPr>
                <w:sz w:val="18"/>
                <w:szCs w:val="18"/>
                <w:lang w:val="en-US"/>
              </w:rPr>
              <w:t>(</w:t>
            </w:r>
            <w:r w:rsidR="00A12003" w:rsidRPr="007063BF">
              <w:rPr>
                <w:sz w:val="18"/>
                <w:szCs w:val="18"/>
                <w:lang w:val="en-US"/>
              </w:rPr>
              <w:t>-1.05</w:t>
            </w:r>
            <w:r w:rsidRPr="007063BF">
              <w:rPr>
                <w:sz w:val="18"/>
                <w:szCs w:val="18"/>
                <w:lang w:val="en-US"/>
              </w:rPr>
              <w:t>,</w:t>
            </w:r>
            <w:r w:rsidR="00A12003" w:rsidRPr="007063BF">
              <w:rPr>
                <w:sz w:val="18"/>
                <w:szCs w:val="18"/>
                <w:lang w:val="en-US"/>
              </w:rPr>
              <w:t xml:space="preserve"> 9.66</w:t>
            </w:r>
            <w:r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482F28BC" w14:textId="77777777" w:rsidR="0086779C" w:rsidRPr="007063BF" w:rsidRDefault="00A12003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0.12</w:t>
            </w:r>
          </w:p>
        </w:tc>
        <w:tc>
          <w:tcPr>
            <w:tcW w:w="236" w:type="dxa"/>
            <w:shd w:val="clear" w:color="auto" w:fill="auto"/>
          </w:tcPr>
          <w:p w14:paraId="543A8AFD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64F2EBD1" w14:textId="77777777" w:rsidR="0086779C" w:rsidRPr="007063BF" w:rsidRDefault="005F5B5F" w:rsidP="005F5B5F">
            <w:pPr>
              <w:tabs>
                <w:tab w:val="left" w:pos="1245"/>
              </w:tabs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0.79 (-3.18, 4.75)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auto"/>
          </w:tcPr>
          <w:p w14:paraId="564D9DF2" w14:textId="77777777" w:rsidR="0086779C" w:rsidRPr="007063BF" w:rsidRDefault="008022AA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0.70</w:t>
            </w:r>
          </w:p>
        </w:tc>
      </w:tr>
      <w:tr w:rsidR="0086779C" w:rsidRPr="007063BF" w14:paraId="013E8116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7ACF18C5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Relative care</w:t>
            </w:r>
          </w:p>
        </w:tc>
        <w:tc>
          <w:tcPr>
            <w:tcW w:w="284" w:type="dxa"/>
          </w:tcPr>
          <w:p w14:paraId="75F64569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3D1B320" w14:textId="77777777" w:rsidR="0086779C" w:rsidRPr="007063BF" w:rsidRDefault="005F5B5F" w:rsidP="005F5B5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-1.64 (-4.18, 0.90)</w:t>
            </w:r>
          </w:p>
        </w:tc>
        <w:tc>
          <w:tcPr>
            <w:tcW w:w="850" w:type="dxa"/>
            <w:shd w:val="clear" w:color="auto" w:fill="auto"/>
          </w:tcPr>
          <w:p w14:paraId="1ED18E58" w14:textId="77777777" w:rsidR="0086779C" w:rsidRPr="007063BF" w:rsidRDefault="00A12003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0.21</w:t>
            </w:r>
          </w:p>
        </w:tc>
        <w:tc>
          <w:tcPr>
            <w:tcW w:w="284" w:type="dxa"/>
            <w:shd w:val="clear" w:color="auto" w:fill="auto"/>
          </w:tcPr>
          <w:p w14:paraId="684E96E4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9FF8943" w14:textId="77777777" w:rsidR="0086779C" w:rsidRPr="007063BF" w:rsidRDefault="005F5B5F" w:rsidP="005F5B5F">
            <w:pPr>
              <w:tabs>
                <w:tab w:val="left" w:pos="1260"/>
              </w:tabs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-1.18 (-4.41,</w:t>
            </w:r>
            <w:r w:rsidR="00A12003" w:rsidRPr="007063BF">
              <w:rPr>
                <w:sz w:val="18"/>
                <w:szCs w:val="18"/>
                <w:lang w:val="en-US"/>
              </w:rPr>
              <w:t xml:space="preserve"> 2.05</w:t>
            </w:r>
            <w:r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4B41A069" w14:textId="77777777" w:rsidR="0086779C" w:rsidRPr="007063BF" w:rsidRDefault="00A12003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0.47</w:t>
            </w:r>
          </w:p>
        </w:tc>
        <w:tc>
          <w:tcPr>
            <w:tcW w:w="236" w:type="dxa"/>
            <w:shd w:val="clear" w:color="auto" w:fill="auto"/>
          </w:tcPr>
          <w:p w14:paraId="2FB3CA84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1F6CF2C9" w14:textId="77777777" w:rsidR="0086779C" w:rsidRPr="007063BF" w:rsidRDefault="005F5B5F" w:rsidP="005F5B5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0.94 (-2.15,</w:t>
            </w:r>
            <w:r w:rsidR="008022AA" w:rsidRPr="007063BF">
              <w:rPr>
                <w:sz w:val="18"/>
                <w:szCs w:val="18"/>
                <w:lang w:val="en-US"/>
              </w:rPr>
              <w:t xml:space="preserve"> 4.02</w:t>
            </w:r>
            <w:r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auto"/>
          </w:tcPr>
          <w:p w14:paraId="31AAD1C7" w14:textId="77777777" w:rsidR="0086779C" w:rsidRPr="007063BF" w:rsidRDefault="008022AA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0.55</w:t>
            </w:r>
          </w:p>
        </w:tc>
      </w:tr>
      <w:tr w:rsidR="0086779C" w:rsidRPr="007063BF" w14:paraId="56BC1EF4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55EAC889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Non-relative care</w:t>
            </w:r>
          </w:p>
        </w:tc>
        <w:tc>
          <w:tcPr>
            <w:tcW w:w="284" w:type="dxa"/>
          </w:tcPr>
          <w:p w14:paraId="2B1C1BAB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05E43A3" w14:textId="77777777" w:rsidR="0086779C" w:rsidRPr="007063BF" w:rsidRDefault="00B97AAB" w:rsidP="005F5B5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-3.88</w:t>
            </w:r>
            <w:r w:rsidR="005F5B5F" w:rsidRPr="007063BF">
              <w:rPr>
                <w:sz w:val="18"/>
                <w:szCs w:val="18"/>
                <w:lang w:val="en-US"/>
              </w:rPr>
              <w:t xml:space="preserve"> (-9.46, 1.71)</w:t>
            </w:r>
          </w:p>
        </w:tc>
        <w:tc>
          <w:tcPr>
            <w:tcW w:w="850" w:type="dxa"/>
            <w:shd w:val="clear" w:color="auto" w:fill="auto"/>
          </w:tcPr>
          <w:p w14:paraId="6B55C038" w14:textId="77777777" w:rsidR="0086779C" w:rsidRPr="007063BF" w:rsidRDefault="00A12003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0.17</w:t>
            </w:r>
          </w:p>
        </w:tc>
        <w:tc>
          <w:tcPr>
            <w:tcW w:w="284" w:type="dxa"/>
            <w:shd w:val="clear" w:color="auto" w:fill="auto"/>
          </w:tcPr>
          <w:p w14:paraId="53BC15DC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19F79F4" w14:textId="77777777" w:rsidR="0086779C" w:rsidRPr="007063BF" w:rsidRDefault="005F5B5F" w:rsidP="005F5B5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-3.44</w:t>
            </w:r>
            <w:r w:rsidR="00A12003" w:rsidRPr="007063BF">
              <w:rPr>
                <w:sz w:val="18"/>
                <w:szCs w:val="18"/>
                <w:lang w:val="en-US"/>
              </w:rPr>
              <w:t xml:space="preserve"> </w:t>
            </w:r>
            <w:r w:rsidRPr="007063BF">
              <w:rPr>
                <w:sz w:val="18"/>
                <w:szCs w:val="18"/>
                <w:lang w:val="en-US"/>
              </w:rPr>
              <w:t>(</w:t>
            </w:r>
            <w:r w:rsidR="00A12003" w:rsidRPr="007063BF">
              <w:rPr>
                <w:sz w:val="18"/>
                <w:szCs w:val="18"/>
                <w:lang w:val="en-US"/>
              </w:rPr>
              <w:t>-8.11</w:t>
            </w:r>
            <w:r w:rsidRPr="007063BF">
              <w:rPr>
                <w:sz w:val="18"/>
                <w:szCs w:val="18"/>
                <w:lang w:val="en-US"/>
              </w:rPr>
              <w:t>,</w:t>
            </w:r>
            <w:r w:rsidR="00A12003" w:rsidRPr="007063BF">
              <w:rPr>
                <w:sz w:val="18"/>
                <w:szCs w:val="18"/>
                <w:lang w:val="en-US"/>
              </w:rPr>
              <w:t xml:space="preserve"> 1.23</w:t>
            </w:r>
            <w:r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0E16681A" w14:textId="77777777" w:rsidR="0086779C" w:rsidRPr="007063BF" w:rsidRDefault="00A12003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0.15</w:t>
            </w:r>
          </w:p>
        </w:tc>
        <w:tc>
          <w:tcPr>
            <w:tcW w:w="236" w:type="dxa"/>
            <w:shd w:val="clear" w:color="auto" w:fill="auto"/>
          </w:tcPr>
          <w:p w14:paraId="0CA454A3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174FA49E" w14:textId="77777777" w:rsidR="0086779C" w:rsidRPr="007063BF" w:rsidRDefault="008022AA" w:rsidP="005F5B5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3.10 </w:t>
            </w:r>
            <w:r w:rsidR="005F5B5F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-1.68</w:t>
            </w:r>
            <w:r w:rsidR="005F5B5F" w:rsidRPr="007063BF">
              <w:rPr>
                <w:sz w:val="18"/>
                <w:szCs w:val="18"/>
                <w:lang w:val="en-US"/>
              </w:rPr>
              <w:t>,</w:t>
            </w:r>
            <w:r w:rsidRPr="007063BF">
              <w:rPr>
                <w:sz w:val="18"/>
                <w:szCs w:val="18"/>
                <w:lang w:val="en-US"/>
              </w:rPr>
              <w:t xml:space="preserve"> 7.89</w:t>
            </w:r>
            <w:r w:rsidR="005F5B5F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auto"/>
          </w:tcPr>
          <w:p w14:paraId="656B0C1A" w14:textId="77777777" w:rsidR="0086779C" w:rsidRPr="007063BF" w:rsidRDefault="008022AA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0.20</w:t>
            </w:r>
          </w:p>
        </w:tc>
      </w:tr>
      <w:tr w:rsidR="0086779C" w:rsidRPr="00B35FC1" w14:paraId="1227709A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09FC6ADC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Anxiety and depression   symptoms pre/at birth</w:t>
            </w:r>
          </w:p>
        </w:tc>
        <w:tc>
          <w:tcPr>
            <w:tcW w:w="284" w:type="dxa"/>
          </w:tcPr>
          <w:p w14:paraId="339C22D5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7F125F7" w14:textId="77777777" w:rsidR="0086779C" w:rsidRPr="007063BF" w:rsidRDefault="0086779C" w:rsidP="005F5B5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94A2D60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14:paraId="3DBBA201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242C9F1" w14:textId="77777777" w:rsidR="0086779C" w:rsidRPr="007063BF" w:rsidRDefault="0086779C" w:rsidP="005F5B5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74A0AA1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2E86816E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7920229D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auto"/>
          </w:tcPr>
          <w:p w14:paraId="60DCD014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86779C" w:rsidRPr="007063BF" w14:paraId="32C0D8B9" w14:textId="77777777" w:rsidTr="004C7F28">
        <w:tc>
          <w:tcPr>
            <w:tcW w:w="2271" w:type="dxa"/>
            <w:tcBorders>
              <w:left w:val="single" w:sz="4" w:space="0" w:color="auto"/>
            </w:tcBorders>
            <w:shd w:val="clear" w:color="auto" w:fill="auto"/>
          </w:tcPr>
          <w:p w14:paraId="0E17758D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Maternal HADS, per 1 SD </w:t>
            </w:r>
          </w:p>
        </w:tc>
        <w:tc>
          <w:tcPr>
            <w:tcW w:w="284" w:type="dxa"/>
            <w:shd w:val="clear" w:color="auto" w:fill="auto"/>
          </w:tcPr>
          <w:p w14:paraId="35055F24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A1FB568" w14:textId="77777777" w:rsidR="0086779C" w:rsidRPr="007063BF" w:rsidRDefault="005F5B5F" w:rsidP="005F5B5F">
            <w:pPr>
              <w:tabs>
                <w:tab w:val="left" w:pos="1350"/>
              </w:tabs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-0.07 (-1.33,</w:t>
            </w:r>
            <w:r w:rsidR="00B97AAB" w:rsidRPr="007063BF">
              <w:rPr>
                <w:sz w:val="18"/>
                <w:szCs w:val="18"/>
                <w:lang w:val="en-US"/>
              </w:rPr>
              <w:t xml:space="preserve"> 1.19</w:t>
            </w:r>
            <w:r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1D7F1BA5" w14:textId="77777777" w:rsidR="0086779C" w:rsidRPr="007063BF" w:rsidRDefault="00A12003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0.91</w:t>
            </w:r>
          </w:p>
        </w:tc>
        <w:tc>
          <w:tcPr>
            <w:tcW w:w="284" w:type="dxa"/>
            <w:shd w:val="clear" w:color="auto" w:fill="auto"/>
          </w:tcPr>
          <w:p w14:paraId="305439A5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A344B54" w14:textId="77777777" w:rsidR="0086779C" w:rsidRPr="007063BF" w:rsidRDefault="005F5B5F" w:rsidP="005F5B5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-0.37 (-1.77, 1.04)</w:t>
            </w:r>
          </w:p>
        </w:tc>
        <w:tc>
          <w:tcPr>
            <w:tcW w:w="850" w:type="dxa"/>
            <w:shd w:val="clear" w:color="auto" w:fill="auto"/>
          </w:tcPr>
          <w:p w14:paraId="333AADEF" w14:textId="77777777" w:rsidR="0086779C" w:rsidRPr="007063BF" w:rsidRDefault="00A12003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0.61</w:t>
            </w:r>
          </w:p>
        </w:tc>
        <w:tc>
          <w:tcPr>
            <w:tcW w:w="236" w:type="dxa"/>
            <w:shd w:val="clear" w:color="auto" w:fill="auto"/>
          </w:tcPr>
          <w:p w14:paraId="6D2F6A2F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4F098E66" w14:textId="77777777" w:rsidR="0086779C" w:rsidRPr="007063BF" w:rsidRDefault="005F5B5F" w:rsidP="005F5B5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-0.60</w:t>
            </w:r>
            <w:r w:rsidR="008022AA" w:rsidRPr="007063BF">
              <w:rPr>
                <w:sz w:val="18"/>
                <w:szCs w:val="18"/>
                <w:lang w:val="en-US"/>
              </w:rPr>
              <w:t xml:space="preserve"> </w:t>
            </w:r>
            <w:r w:rsidRPr="007063BF">
              <w:rPr>
                <w:sz w:val="18"/>
                <w:szCs w:val="18"/>
                <w:lang w:val="en-US"/>
              </w:rPr>
              <w:t>(</w:t>
            </w:r>
            <w:r w:rsidR="008022AA" w:rsidRPr="007063BF">
              <w:rPr>
                <w:sz w:val="18"/>
                <w:szCs w:val="18"/>
                <w:lang w:val="en-US"/>
              </w:rPr>
              <w:t>-1.90</w:t>
            </w:r>
            <w:r w:rsidRPr="007063BF">
              <w:rPr>
                <w:sz w:val="18"/>
                <w:szCs w:val="18"/>
                <w:lang w:val="en-US"/>
              </w:rPr>
              <w:t>,</w:t>
            </w:r>
            <w:r w:rsidR="008022AA" w:rsidRPr="007063BF">
              <w:rPr>
                <w:sz w:val="18"/>
                <w:szCs w:val="18"/>
                <w:lang w:val="en-US"/>
              </w:rPr>
              <w:t xml:space="preserve"> 0.70</w:t>
            </w:r>
            <w:r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auto"/>
          </w:tcPr>
          <w:p w14:paraId="3CA8CCAD" w14:textId="77777777" w:rsidR="0086779C" w:rsidRPr="007063BF" w:rsidRDefault="008022AA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0.37</w:t>
            </w:r>
          </w:p>
        </w:tc>
      </w:tr>
      <w:tr w:rsidR="0086779C" w:rsidRPr="007063BF" w14:paraId="1A9377CC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2B46FCD0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Maternal TICS-t, per 1 SD</w:t>
            </w:r>
          </w:p>
        </w:tc>
        <w:tc>
          <w:tcPr>
            <w:tcW w:w="284" w:type="dxa"/>
          </w:tcPr>
          <w:p w14:paraId="5D5D759A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65757E11" w14:textId="77777777" w:rsidR="0086779C" w:rsidRPr="007063BF" w:rsidRDefault="00B97AAB" w:rsidP="005F5B5F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-3.26</w:t>
            </w:r>
            <w:r w:rsidR="005F5B5F" w:rsidRPr="007063BF">
              <w:rPr>
                <w:b/>
                <w:sz w:val="18"/>
                <w:szCs w:val="18"/>
                <w:lang w:val="en-US"/>
              </w:rPr>
              <w:t xml:space="preserve"> (-4.42, -2.11)</w:t>
            </w:r>
          </w:p>
        </w:tc>
        <w:tc>
          <w:tcPr>
            <w:tcW w:w="850" w:type="dxa"/>
            <w:shd w:val="clear" w:color="auto" w:fill="auto"/>
          </w:tcPr>
          <w:p w14:paraId="67724C4F" w14:textId="77777777" w:rsidR="0086779C" w:rsidRPr="007063BF" w:rsidRDefault="0086779C" w:rsidP="0086779C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&lt;0.00</w:t>
            </w:r>
            <w:r w:rsidR="00A12003" w:rsidRPr="007063BF">
              <w:rPr>
                <w:b/>
                <w:sz w:val="18"/>
                <w:szCs w:val="18"/>
                <w:lang w:val="en-US"/>
              </w:rPr>
              <w:t>0</w:t>
            </w:r>
            <w:r w:rsidRPr="007063BF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26E64F63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C8056E3" w14:textId="77777777" w:rsidR="0086779C" w:rsidRPr="007063BF" w:rsidRDefault="005F5B5F" w:rsidP="005F5B5F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-2.76 (-4.09, -1.42)</w:t>
            </w:r>
          </w:p>
        </w:tc>
        <w:tc>
          <w:tcPr>
            <w:tcW w:w="850" w:type="dxa"/>
            <w:shd w:val="clear" w:color="auto" w:fill="auto"/>
          </w:tcPr>
          <w:p w14:paraId="12923F13" w14:textId="77777777" w:rsidR="0086779C" w:rsidRPr="007063BF" w:rsidRDefault="00A12003" w:rsidP="0086779C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&lt;0.0001</w:t>
            </w:r>
          </w:p>
        </w:tc>
        <w:tc>
          <w:tcPr>
            <w:tcW w:w="236" w:type="dxa"/>
            <w:shd w:val="clear" w:color="auto" w:fill="auto"/>
          </w:tcPr>
          <w:p w14:paraId="0F8A7214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4D472941" w14:textId="77777777" w:rsidR="0086779C" w:rsidRPr="007063BF" w:rsidRDefault="008022AA" w:rsidP="005F5B5F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-2.36</w:t>
            </w:r>
            <w:r w:rsidR="005F5B5F" w:rsidRPr="007063BF">
              <w:rPr>
                <w:b/>
                <w:sz w:val="18"/>
                <w:szCs w:val="18"/>
                <w:lang w:val="en-US"/>
              </w:rPr>
              <w:t xml:space="preserve"> (-3.48, -1.25)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auto"/>
          </w:tcPr>
          <w:p w14:paraId="3E068119" w14:textId="77777777" w:rsidR="0086779C" w:rsidRPr="007063BF" w:rsidRDefault="0086779C" w:rsidP="0086779C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&lt;0.0</w:t>
            </w:r>
            <w:r w:rsidR="008022AA" w:rsidRPr="007063BF">
              <w:rPr>
                <w:b/>
                <w:sz w:val="18"/>
                <w:szCs w:val="18"/>
                <w:lang w:val="en-US"/>
              </w:rPr>
              <w:t>0</w:t>
            </w:r>
            <w:r w:rsidRPr="007063BF">
              <w:rPr>
                <w:b/>
                <w:sz w:val="18"/>
                <w:szCs w:val="18"/>
                <w:lang w:val="en-US"/>
              </w:rPr>
              <w:t>01</w:t>
            </w:r>
          </w:p>
        </w:tc>
      </w:tr>
      <w:tr w:rsidR="0086779C" w:rsidRPr="007063BF" w14:paraId="73F78050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26678D2D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Paternal TICS-t,  per 1 SD</w:t>
            </w:r>
          </w:p>
        </w:tc>
        <w:tc>
          <w:tcPr>
            <w:tcW w:w="284" w:type="dxa"/>
          </w:tcPr>
          <w:p w14:paraId="6D9FB66F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326BE48" w14:textId="77777777" w:rsidR="0086779C" w:rsidRPr="007063BF" w:rsidRDefault="005F5B5F" w:rsidP="005F5B5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-0.55 (-1.56, 0.47)</w:t>
            </w:r>
          </w:p>
        </w:tc>
        <w:tc>
          <w:tcPr>
            <w:tcW w:w="850" w:type="dxa"/>
            <w:shd w:val="clear" w:color="auto" w:fill="auto"/>
          </w:tcPr>
          <w:p w14:paraId="205E90AC" w14:textId="77777777" w:rsidR="0086779C" w:rsidRPr="007063BF" w:rsidRDefault="00A12003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0.29</w:t>
            </w:r>
          </w:p>
        </w:tc>
        <w:tc>
          <w:tcPr>
            <w:tcW w:w="284" w:type="dxa"/>
            <w:shd w:val="clear" w:color="auto" w:fill="auto"/>
          </w:tcPr>
          <w:p w14:paraId="66E0D905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AF27A0B" w14:textId="77777777" w:rsidR="0086779C" w:rsidRPr="007063BF" w:rsidRDefault="005F5B5F" w:rsidP="005F5B5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-0.33 (-1.56, 0.90)</w:t>
            </w:r>
          </w:p>
        </w:tc>
        <w:tc>
          <w:tcPr>
            <w:tcW w:w="850" w:type="dxa"/>
            <w:shd w:val="clear" w:color="auto" w:fill="auto"/>
          </w:tcPr>
          <w:p w14:paraId="2340E10C" w14:textId="77777777" w:rsidR="0086779C" w:rsidRPr="007063BF" w:rsidRDefault="00A12003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0.59</w:t>
            </w:r>
          </w:p>
        </w:tc>
        <w:tc>
          <w:tcPr>
            <w:tcW w:w="236" w:type="dxa"/>
            <w:shd w:val="clear" w:color="auto" w:fill="auto"/>
          </w:tcPr>
          <w:p w14:paraId="0B06562A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0D2443B5" w14:textId="77777777" w:rsidR="0086779C" w:rsidRPr="007063BF" w:rsidRDefault="005F5B5F" w:rsidP="005F5B5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-0.61 (-1.82, 0.61)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auto"/>
          </w:tcPr>
          <w:p w14:paraId="43461DF1" w14:textId="77777777" w:rsidR="0086779C" w:rsidRPr="007063BF" w:rsidRDefault="008022AA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0.33</w:t>
            </w:r>
          </w:p>
        </w:tc>
      </w:tr>
      <w:tr w:rsidR="0086779C" w:rsidRPr="007063BF" w14:paraId="23DE9FAA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79026E20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Maternal education </w:t>
            </w:r>
          </w:p>
          <w:p w14:paraId="6D47C592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(&lt;12 yrs vs </w:t>
            </w:r>
            <w:r w:rsidRPr="008226E0">
              <w:rPr>
                <w:rFonts w:cstheme="minorHAnsi"/>
                <w:sz w:val="18"/>
                <w:szCs w:val="18"/>
                <w:lang w:val="en-US"/>
              </w:rPr>
              <w:t>≥</w:t>
            </w:r>
            <w:r w:rsidRPr="008226E0">
              <w:rPr>
                <w:sz w:val="18"/>
                <w:szCs w:val="18"/>
                <w:lang w:val="en-US"/>
              </w:rPr>
              <w:t>12 yrs)</w:t>
            </w:r>
          </w:p>
        </w:tc>
        <w:tc>
          <w:tcPr>
            <w:tcW w:w="284" w:type="dxa"/>
          </w:tcPr>
          <w:p w14:paraId="75736D4B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6834CECE" w14:textId="77777777" w:rsidR="0086779C" w:rsidRPr="007063BF" w:rsidRDefault="00B97AAB" w:rsidP="005F5B5F">
            <w:pPr>
              <w:tabs>
                <w:tab w:val="left" w:pos="315"/>
              </w:tabs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-1.33 </w:t>
            </w:r>
            <w:r w:rsidR="005F5B5F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-3.63</w:t>
            </w:r>
            <w:r w:rsidR="005F5B5F" w:rsidRPr="007063BF">
              <w:rPr>
                <w:sz w:val="18"/>
                <w:szCs w:val="18"/>
                <w:lang w:val="en-US"/>
              </w:rPr>
              <w:t>,</w:t>
            </w:r>
            <w:r w:rsidRPr="007063BF">
              <w:rPr>
                <w:sz w:val="18"/>
                <w:szCs w:val="18"/>
                <w:lang w:val="en-US"/>
              </w:rPr>
              <w:t xml:space="preserve"> 0.96</w:t>
            </w:r>
            <w:r w:rsidR="005F5B5F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4CEE98B7" w14:textId="77777777" w:rsidR="0086779C" w:rsidRPr="007063BF" w:rsidRDefault="00A12003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0.26</w:t>
            </w:r>
          </w:p>
        </w:tc>
        <w:tc>
          <w:tcPr>
            <w:tcW w:w="284" w:type="dxa"/>
            <w:shd w:val="clear" w:color="auto" w:fill="auto"/>
          </w:tcPr>
          <w:p w14:paraId="78658330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966B90D" w14:textId="77777777" w:rsidR="0086779C" w:rsidRPr="007063BF" w:rsidRDefault="00A12003" w:rsidP="005F5B5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-2.26</w:t>
            </w:r>
            <w:r w:rsidR="005F5B5F" w:rsidRPr="007063BF">
              <w:rPr>
                <w:sz w:val="18"/>
                <w:szCs w:val="18"/>
                <w:lang w:val="en-US"/>
              </w:rPr>
              <w:t xml:space="preserve"> (-5.05,</w:t>
            </w:r>
            <w:r w:rsidRPr="007063BF">
              <w:rPr>
                <w:sz w:val="18"/>
                <w:szCs w:val="18"/>
                <w:lang w:val="en-US"/>
              </w:rPr>
              <w:t xml:space="preserve"> 0.52</w:t>
            </w:r>
            <w:r w:rsidR="005F5B5F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24D6283A" w14:textId="77777777" w:rsidR="0086779C" w:rsidRPr="007063BF" w:rsidRDefault="00A12003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0.11</w:t>
            </w:r>
          </w:p>
        </w:tc>
        <w:tc>
          <w:tcPr>
            <w:tcW w:w="236" w:type="dxa"/>
            <w:shd w:val="clear" w:color="auto" w:fill="auto"/>
          </w:tcPr>
          <w:p w14:paraId="46D20041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01608686" w14:textId="77777777" w:rsidR="0086779C" w:rsidRPr="007063BF" w:rsidRDefault="005F5B5F" w:rsidP="005F5B5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-0.95 (-3.39, 1.49)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auto"/>
          </w:tcPr>
          <w:p w14:paraId="6F156C0A" w14:textId="77777777" w:rsidR="0086779C" w:rsidRPr="007063BF" w:rsidRDefault="008022AA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0.45</w:t>
            </w:r>
          </w:p>
        </w:tc>
      </w:tr>
      <w:tr w:rsidR="0086779C" w:rsidRPr="007063BF" w14:paraId="5C1E573D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2EA00EA8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Paternal education </w:t>
            </w:r>
          </w:p>
          <w:p w14:paraId="4D5F0AF6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(&lt;12 yrs vs </w:t>
            </w:r>
            <w:r w:rsidRPr="008226E0">
              <w:rPr>
                <w:rFonts w:cstheme="minorHAnsi"/>
                <w:sz w:val="18"/>
                <w:szCs w:val="18"/>
                <w:lang w:val="en-US"/>
              </w:rPr>
              <w:t>≥</w:t>
            </w:r>
            <w:r w:rsidRPr="008226E0">
              <w:rPr>
                <w:sz w:val="18"/>
                <w:szCs w:val="18"/>
                <w:lang w:val="en-US"/>
              </w:rPr>
              <w:t>12 yrs)</w:t>
            </w:r>
          </w:p>
        </w:tc>
        <w:tc>
          <w:tcPr>
            <w:tcW w:w="284" w:type="dxa"/>
          </w:tcPr>
          <w:p w14:paraId="52346797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3F76FF18" w14:textId="77777777" w:rsidR="0086779C" w:rsidRPr="007063BF" w:rsidRDefault="00B97AAB" w:rsidP="005F5B5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0.77 </w:t>
            </w:r>
            <w:r w:rsidR="005F5B5F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-1.39</w:t>
            </w:r>
            <w:r w:rsidR="005F5B5F" w:rsidRPr="007063BF">
              <w:rPr>
                <w:sz w:val="18"/>
                <w:szCs w:val="18"/>
                <w:lang w:val="en-US"/>
              </w:rPr>
              <w:t>,</w:t>
            </w:r>
            <w:r w:rsidRPr="007063BF">
              <w:rPr>
                <w:sz w:val="18"/>
                <w:szCs w:val="18"/>
                <w:lang w:val="en-US"/>
              </w:rPr>
              <w:t xml:space="preserve"> 2.93</w:t>
            </w:r>
            <w:r w:rsidR="005F5B5F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5325237E" w14:textId="77777777" w:rsidR="0086779C" w:rsidRPr="007063BF" w:rsidRDefault="00A12003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0.48</w:t>
            </w:r>
          </w:p>
        </w:tc>
        <w:tc>
          <w:tcPr>
            <w:tcW w:w="284" w:type="dxa"/>
            <w:shd w:val="clear" w:color="auto" w:fill="auto"/>
          </w:tcPr>
          <w:p w14:paraId="52CF8891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EB6FCD0" w14:textId="77777777" w:rsidR="0086779C" w:rsidRPr="007063BF" w:rsidRDefault="005F5B5F" w:rsidP="005F5B5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0.74</w:t>
            </w:r>
            <w:r w:rsidR="00A12003" w:rsidRPr="007063BF">
              <w:rPr>
                <w:sz w:val="18"/>
                <w:szCs w:val="18"/>
                <w:lang w:val="en-US"/>
              </w:rPr>
              <w:t xml:space="preserve"> </w:t>
            </w:r>
            <w:r w:rsidRPr="007063BF">
              <w:rPr>
                <w:sz w:val="18"/>
                <w:szCs w:val="18"/>
                <w:lang w:val="en-US"/>
              </w:rPr>
              <w:t>(</w:t>
            </w:r>
            <w:r w:rsidR="00A12003" w:rsidRPr="007063BF">
              <w:rPr>
                <w:sz w:val="18"/>
                <w:szCs w:val="18"/>
                <w:lang w:val="en-US"/>
              </w:rPr>
              <w:t>-2.04</w:t>
            </w:r>
            <w:r w:rsidRPr="007063BF">
              <w:rPr>
                <w:sz w:val="18"/>
                <w:szCs w:val="18"/>
                <w:lang w:val="en-US"/>
              </w:rPr>
              <w:t>,</w:t>
            </w:r>
            <w:r w:rsidR="00A12003" w:rsidRPr="007063BF">
              <w:rPr>
                <w:sz w:val="18"/>
                <w:szCs w:val="18"/>
                <w:lang w:val="en-US"/>
              </w:rPr>
              <w:t xml:space="preserve"> 3.51</w:t>
            </w:r>
            <w:r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4D0DA51B" w14:textId="77777777" w:rsidR="0086779C" w:rsidRPr="007063BF" w:rsidRDefault="00A12003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0.60</w:t>
            </w:r>
          </w:p>
        </w:tc>
        <w:tc>
          <w:tcPr>
            <w:tcW w:w="236" w:type="dxa"/>
            <w:shd w:val="clear" w:color="auto" w:fill="auto"/>
          </w:tcPr>
          <w:p w14:paraId="1F83EC3B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230A4ABC" w14:textId="77777777" w:rsidR="0086779C" w:rsidRPr="007063BF" w:rsidRDefault="005F5B5F" w:rsidP="00450B6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2.16 (-0.43, 4.76)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auto"/>
          </w:tcPr>
          <w:p w14:paraId="5CE1C3B8" w14:textId="77777777" w:rsidR="0086779C" w:rsidRPr="007063BF" w:rsidRDefault="008022AA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0.10</w:t>
            </w:r>
          </w:p>
        </w:tc>
      </w:tr>
      <w:tr w:rsidR="0086779C" w:rsidRPr="007063BF" w14:paraId="6A9F135B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1305A07F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Maternal nationality (German vs non-German)</w:t>
            </w:r>
          </w:p>
        </w:tc>
        <w:tc>
          <w:tcPr>
            <w:tcW w:w="284" w:type="dxa"/>
          </w:tcPr>
          <w:p w14:paraId="59EAD9BD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1B00AF1" w14:textId="77777777" w:rsidR="0086779C" w:rsidRPr="007063BF" w:rsidRDefault="005F5B5F" w:rsidP="005F5B5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0.22 (-4.23,</w:t>
            </w:r>
            <w:r w:rsidR="00B97AAB" w:rsidRPr="007063BF">
              <w:rPr>
                <w:sz w:val="18"/>
                <w:szCs w:val="18"/>
                <w:lang w:val="en-US"/>
              </w:rPr>
              <w:t xml:space="preserve"> 4.67</w:t>
            </w:r>
            <w:r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79A08CE0" w14:textId="77777777" w:rsidR="0086779C" w:rsidRPr="007063BF" w:rsidRDefault="00A12003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0.92</w:t>
            </w:r>
          </w:p>
        </w:tc>
        <w:tc>
          <w:tcPr>
            <w:tcW w:w="284" w:type="dxa"/>
            <w:shd w:val="clear" w:color="auto" w:fill="auto"/>
          </w:tcPr>
          <w:p w14:paraId="1F49589A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BD8BCB9" w14:textId="77777777" w:rsidR="0086779C" w:rsidRPr="007063BF" w:rsidRDefault="005F5B5F" w:rsidP="005F5B5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6.02 (-6.29,</w:t>
            </w:r>
            <w:r w:rsidR="00A12003" w:rsidRPr="007063BF">
              <w:rPr>
                <w:sz w:val="18"/>
                <w:szCs w:val="18"/>
                <w:lang w:val="en-US"/>
              </w:rPr>
              <w:t xml:space="preserve"> 18.32</w:t>
            </w:r>
            <w:r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24CCE890" w14:textId="77777777" w:rsidR="0086779C" w:rsidRPr="007063BF" w:rsidRDefault="00A12003" w:rsidP="0086779C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0.34</w:t>
            </w:r>
          </w:p>
        </w:tc>
        <w:tc>
          <w:tcPr>
            <w:tcW w:w="236" w:type="dxa"/>
            <w:shd w:val="clear" w:color="auto" w:fill="auto"/>
          </w:tcPr>
          <w:p w14:paraId="6402B09B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563E1169" w14:textId="77777777" w:rsidR="0086779C" w:rsidRPr="007063BF" w:rsidRDefault="005F5B5F" w:rsidP="005F5B5F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-4.35</w:t>
            </w:r>
            <w:r w:rsidR="008022AA" w:rsidRPr="007063BF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7063BF">
              <w:rPr>
                <w:b/>
                <w:sz w:val="18"/>
                <w:szCs w:val="18"/>
                <w:lang w:val="en-US"/>
              </w:rPr>
              <w:t>(</w:t>
            </w:r>
            <w:r w:rsidR="008022AA" w:rsidRPr="007063BF">
              <w:rPr>
                <w:b/>
                <w:sz w:val="18"/>
                <w:szCs w:val="18"/>
                <w:lang w:val="en-US"/>
              </w:rPr>
              <w:t>-8.25</w:t>
            </w:r>
            <w:r w:rsidRPr="007063BF">
              <w:rPr>
                <w:b/>
                <w:sz w:val="18"/>
                <w:szCs w:val="18"/>
                <w:lang w:val="en-US"/>
              </w:rPr>
              <w:t>,</w:t>
            </w:r>
            <w:r w:rsidR="008022AA" w:rsidRPr="007063BF">
              <w:rPr>
                <w:b/>
                <w:sz w:val="18"/>
                <w:szCs w:val="18"/>
                <w:lang w:val="en-US"/>
              </w:rPr>
              <w:t xml:space="preserve"> -0.44</w:t>
            </w:r>
            <w:r w:rsidRPr="007063BF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auto"/>
          </w:tcPr>
          <w:p w14:paraId="262EC096" w14:textId="77777777" w:rsidR="0086779C" w:rsidRPr="007063BF" w:rsidRDefault="008022AA" w:rsidP="0086779C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0.03</w:t>
            </w:r>
          </w:p>
        </w:tc>
      </w:tr>
      <w:tr w:rsidR="0086779C" w:rsidRPr="007063BF" w14:paraId="0F8F6184" w14:textId="77777777" w:rsidTr="004C7F28">
        <w:tc>
          <w:tcPr>
            <w:tcW w:w="2271" w:type="dxa"/>
            <w:tcBorders>
              <w:left w:val="single" w:sz="4" w:space="0" w:color="auto"/>
              <w:bottom w:val="single" w:sz="4" w:space="0" w:color="auto"/>
            </w:tcBorders>
          </w:tcPr>
          <w:p w14:paraId="73B6743B" w14:textId="77777777" w:rsidR="0086779C" w:rsidRPr="008226E0" w:rsidRDefault="0086779C" w:rsidP="0086779C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GIRLS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995E409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659F6A0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4572B4D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1F24CDEA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1FC5289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7F74B61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5139A82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</w:tcPr>
          <w:p w14:paraId="6C1B57FF" w14:textId="77777777" w:rsidR="0086779C" w:rsidRPr="007063BF" w:rsidRDefault="0086779C" w:rsidP="008677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CB9E" w14:textId="77777777" w:rsidR="0086779C" w:rsidRPr="007063BF" w:rsidRDefault="0086779C" w:rsidP="0086779C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86779C" w:rsidRPr="007063BF" w14:paraId="353D63C1" w14:textId="77777777" w:rsidTr="004C7F28"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</w:tcPr>
          <w:p w14:paraId="0A9CB4D6" w14:textId="77777777" w:rsidR="0086779C" w:rsidRPr="008226E0" w:rsidRDefault="0086779C" w:rsidP="0056202F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Had second child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8D22BD7" w14:textId="77777777" w:rsidR="0086779C" w:rsidRPr="007063BF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1E8B67D" w14:textId="77777777" w:rsidR="0086779C" w:rsidRPr="007063BF" w:rsidRDefault="00135C80" w:rsidP="00EA0050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3.13</w:t>
            </w:r>
            <w:r w:rsidR="00EA0050" w:rsidRPr="007063BF">
              <w:rPr>
                <w:b/>
                <w:sz w:val="18"/>
                <w:szCs w:val="18"/>
                <w:lang w:val="en-US"/>
              </w:rPr>
              <w:t xml:space="preserve"> </w:t>
            </w:r>
            <w:r w:rsidR="00AA2110" w:rsidRPr="007063BF">
              <w:rPr>
                <w:b/>
                <w:sz w:val="18"/>
                <w:szCs w:val="18"/>
                <w:lang w:val="en-US"/>
              </w:rPr>
              <w:t>(</w:t>
            </w:r>
            <w:r w:rsidR="00EA0050" w:rsidRPr="007063BF">
              <w:rPr>
                <w:b/>
                <w:sz w:val="18"/>
                <w:szCs w:val="18"/>
                <w:lang w:val="en-US"/>
              </w:rPr>
              <w:t>0.89</w:t>
            </w:r>
            <w:r w:rsidR="00AA2110" w:rsidRPr="007063BF">
              <w:rPr>
                <w:b/>
                <w:sz w:val="18"/>
                <w:szCs w:val="18"/>
                <w:lang w:val="en-US"/>
              </w:rPr>
              <w:t>,</w:t>
            </w:r>
            <w:r w:rsidR="00EA0050" w:rsidRPr="007063BF">
              <w:rPr>
                <w:b/>
                <w:sz w:val="18"/>
                <w:szCs w:val="18"/>
                <w:lang w:val="en-US"/>
              </w:rPr>
              <w:t xml:space="preserve"> 5.38</w:t>
            </w:r>
            <w:r w:rsidR="00AA2110" w:rsidRPr="007063BF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7ADBC05" w14:textId="77777777" w:rsidR="0086779C" w:rsidRPr="007063BF" w:rsidRDefault="00EA0050" w:rsidP="0056202F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0.006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2F12C0CB" w14:textId="77777777" w:rsidR="0086779C" w:rsidRPr="007063BF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D7AEF54" w14:textId="77777777" w:rsidR="0086779C" w:rsidRPr="007063BF" w:rsidRDefault="00EA0050" w:rsidP="00EA0050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 xml:space="preserve">2.89 </w:t>
            </w:r>
            <w:r w:rsidR="00AA2110" w:rsidRPr="007063BF">
              <w:rPr>
                <w:b/>
                <w:sz w:val="18"/>
                <w:szCs w:val="18"/>
                <w:lang w:val="en-US"/>
              </w:rPr>
              <w:t>(</w:t>
            </w:r>
            <w:r w:rsidRPr="007063BF">
              <w:rPr>
                <w:b/>
                <w:sz w:val="18"/>
                <w:szCs w:val="18"/>
                <w:lang w:val="en-US"/>
              </w:rPr>
              <w:t>0.64</w:t>
            </w:r>
            <w:r w:rsidR="00AA2110" w:rsidRPr="007063BF">
              <w:rPr>
                <w:b/>
                <w:sz w:val="18"/>
                <w:szCs w:val="18"/>
                <w:lang w:val="en-US"/>
              </w:rPr>
              <w:t>,</w:t>
            </w:r>
            <w:r w:rsidRPr="007063BF">
              <w:rPr>
                <w:b/>
                <w:sz w:val="18"/>
                <w:szCs w:val="18"/>
                <w:lang w:val="en-US"/>
              </w:rPr>
              <w:t xml:space="preserve"> 5.14</w:t>
            </w:r>
            <w:r w:rsidR="00AA2110" w:rsidRPr="007063BF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03C6392" w14:textId="77777777" w:rsidR="0086779C" w:rsidRPr="007063BF" w:rsidRDefault="0086779C" w:rsidP="0056202F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57C4D432" w14:textId="77777777" w:rsidR="0086779C" w:rsidRPr="007063BF" w:rsidRDefault="0086779C" w:rsidP="0056202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14:paraId="350D5B41" w14:textId="77777777" w:rsidR="0086779C" w:rsidRPr="007063BF" w:rsidRDefault="00AA2110" w:rsidP="00AA2110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1.43</w:t>
            </w:r>
            <w:r w:rsidR="00B64EA8" w:rsidRPr="007063BF">
              <w:rPr>
                <w:sz w:val="18"/>
                <w:szCs w:val="18"/>
                <w:lang w:val="en-US"/>
              </w:rPr>
              <w:t xml:space="preserve"> </w:t>
            </w:r>
            <w:r w:rsidRPr="007063BF">
              <w:rPr>
                <w:sz w:val="18"/>
                <w:szCs w:val="18"/>
                <w:lang w:val="en-US"/>
              </w:rPr>
              <w:t>(</w:t>
            </w:r>
            <w:r w:rsidR="00B64EA8" w:rsidRPr="007063BF">
              <w:rPr>
                <w:sz w:val="18"/>
                <w:szCs w:val="18"/>
                <w:lang w:val="en-US"/>
              </w:rPr>
              <w:t>-1.51</w:t>
            </w:r>
            <w:r w:rsidRPr="007063BF">
              <w:rPr>
                <w:sz w:val="18"/>
                <w:szCs w:val="18"/>
                <w:lang w:val="en-US"/>
              </w:rPr>
              <w:t>,</w:t>
            </w:r>
            <w:r w:rsidR="00B64EA8" w:rsidRPr="007063BF">
              <w:rPr>
                <w:sz w:val="18"/>
                <w:szCs w:val="18"/>
                <w:lang w:val="en-US"/>
              </w:rPr>
              <w:t xml:space="preserve"> 4.37</w:t>
            </w:r>
            <w:r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72A554" w14:textId="77777777" w:rsidR="0086779C" w:rsidRPr="007063BF" w:rsidRDefault="00B96069" w:rsidP="0056202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0.34</w:t>
            </w:r>
          </w:p>
        </w:tc>
      </w:tr>
      <w:tr w:rsidR="0086779C" w:rsidRPr="007063BF" w14:paraId="0942A679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0F28AD98" w14:textId="77777777" w:rsidR="0086779C" w:rsidRPr="008226E0" w:rsidRDefault="0086779C" w:rsidP="0056202F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Got second child</w:t>
            </w:r>
          </w:p>
        </w:tc>
        <w:tc>
          <w:tcPr>
            <w:tcW w:w="284" w:type="dxa"/>
          </w:tcPr>
          <w:p w14:paraId="269868D3" w14:textId="77777777" w:rsidR="0086779C" w:rsidRPr="007063BF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3FFA40DE" w14:textId="77777777" w:rsidR="0086779C" w:rsidRPr="007063BF" w:rsidRDefault="00EA0050" w:rsidP="00AA2110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1.47 </w:t>
            </w:r>
            <w:r w:rsidR="00AA2110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-1.23,</w:t>
            </w:r>
            <w:r w:rsidR="00135C80" w:rsidRPr="007063BF">
              <w:rPr>
                <w:sz w:val="18"/>
                <w:szCs w:val="18"/>
                <w:lang w:val="en-US"/>
              </w:rPr>
              <w:t xml:space="preserve"> 4.16</w:t>
            </w:r>
            <w:r w:rsidR="00AA2110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7E9752CC" w14:textId="77777777" w:rsidR="0086779C" w:rsidRPr="007063BF" w:rsidRDefault="00EA0050" w:rsidP="0056202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0.28</w:t>
            </w:r>
          </w:p>
        </w:tc>
        <w:tc>
          <w:tcPr>
            <w:tcW w:w="284" w:type="dxa"/>
            <w:shd w:val="clear" w:color="auto" w:fill="auto"/>
          </w:tcPr>
          <w:p w14:paraId="0E504743" w14:textId="77777777" w:rsidR="0086779C" w:rsidRPr="007063BF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8CA7F3A" w14:textId="77777777" w:rsidR="0086779C" w:rsidRPr="007063BF" w:rsidRDefault="00EA0050" w:rsidP="00EA0050">
            <w:pPr>
              <w:tabs>
                <w:tab w:val="left" w:pos="1279"/>
              </w:tabs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1.50 </w:t>
            </w:r>
            <w:r w:rsidR="00AA2110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-1.12</w:t>
            </w:r>
            <w:r w:rsidR="00AA2110" w:rsidRPr="007063BF">
              <w:rPr>
                <w:sz w:val="18"/>
                <w:szCs w:val="18"/>
                <w:lang w:val="en-US"/>
              </w:rPr>
              <w:t>,</w:t>
            </w:r>
            <w:r w:rsidRPr="007063BF">
              <w:rPr>
                <w:sz w:val="18"/>
                <w:szCs w:val="18"/>
                <w:lang w:val="en-US"/>
              </w:rPr>
              <w:t xml:space="preserve"> 4.12</w:t>
            </w:r>
            <w:r w:rsidR="00AA2110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4B7F9C27" w14:textId="77777777" w:rsidR="0086779C" w:rsidRPr="007063BF" w:rsidRDefault="00EA0050" w:rsidP="0056202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0.26</w:t>
            </w:r>
          </w:p>
        </w:tc>
        <w:tc>
          <w:tcPr>
            <w:tcW w:w="236" w:type="dxa"/>
            <w:shd w:val="clear" w:color="auto" w:fill="auto"/>
          </w:tcPr>
          <w:p w14:paraId="799653F7" w14:textId="77777777" w:rsidR="0086779C" w:rsidRPr="007063BF" w:rsidRDefault="0086779C" w:rsidP="0056202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172015BB" w14:textId="77777777" w:rsidR="0086779C" w:rsidRPr="007063BF" w:rsidRDefault="00AA2110" w:rsidP="00AA2110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3.56</w:t>
            </w:r>
            <w:r w:rsidR="00B64EA8" w:rsidRPr="007063BF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7063BF">
              <w:rPr>
                <w:b/>
                <w:sz w:val="18"/>
                <w:szCs w:val="18"/>
                <w:lang w:val="en-US"/>
              </w:rPr>
              <w:t>(</w:t>
            </w:r>
            <w:r w:rsidR="00B64EA8" w:rsidRPr="007063BF">
              <w:rPr>
                <w:b/>
                <w:sz w:val="18"/>
                <w:szCs w:val="18"/>
                <w:lang w:val="en-US"/>
              </w:rPr>
              <w:t>0.49</w:t>
            </w:r>
            <w:r w:rsidRPr="007063BF">
              <w:rPr>
                <w:b/>
                <w:sz w:val="18"/>
                <w:szCs w:val="18"/>
                <w:lang w:val="en-US"/>
              </w:rPr>
              <w:t>,</w:t>
            </w:r>
            <w:r w:rsidR="00B64EA8" w:rsidRPr="007063BF">
              <w:rPr>
                <w:b/>
                <w:sz w:val="18"/>
                <w:szCs w:val="18"/>
                <w:lang w:val="en-US"/>
              </w:rPr>
              <w:t xml:space="preserve"> 6.63</w:t>
            </w:r>
            <w:r w:rsidRPr="007063BF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auto"/>
          </w:tcPr>
          <w:p w14:paraId="44EE6918" w14:textId="77777777" w:rsidR="0086779C" w:rsidRPr="007063BF" w:rsidRDefault="00B96069" w:rsidP="0056202F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0.03</w:t>
            </w:r>
          </w:p>
        </w:tc>
      </w:tr>
      <w:tr w:rsidR="0086779C" w:rsidRPr="00B35FC1" w14:paraId="298B5E28" w14:textId="77777777" w:rsidTr="004C7F28"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14:paraId="5CF920E2" w14:textId="4CEA1347" w:rsidR="0086779C" w:rsidRPr="008226E0" w:rsidRDefault="0086779C" w:rsidP="00144746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Regular childcare other than mother at 12 m</w:t>
            </w:r>
            <w:r w:rsidR="00144746" w:rsidRPr="008226E0">
              <w:rPr>
                <w:sz w:val="18"/>
                <w:szCs w:val="18"/>
                <w:lang w:val="en-US"/>
              </w:rPr>
              <w:t>onths</w:t>
            </w:r>
            <w:r w:rsidRPr="008226E0">
              <w:rPr>
                <w:sz w:val="18"/>
                <w:szCs w:val="18"/>
                <w:lang w:val="en-US"/>
              </w:rPr>
              <w:t xml:space="preserve"> (</w:t>
            </w:r>
            <w:r w:rsidRPr="008226E0">
              <w:rPr>
                <w:rFonts w:cstheme="minorHAnsi"/>
                <w:sz w:val="18"/>
                <w:szCs w:val="18"/>
                <w:lang w:val="en-US"/>
              </w:rPr>
              <w:t>≥</w:t>
            </w:r>
            <w:r w:rsidR="004066B1">
              <w:rPr>
                <w:sz w:val="18"/>
                <w:szCs w:val="18"/>
                <w:lang w:val="en-US"/>
              </w:rPr>
              <w:t>10h/w. vs &lt;10h</w:t>
            </w:r>
            <w:r w:rsidRPr="008226E0">
              <w:rPr>
                <w:sz w:val="18"/>
                <w:szCs w:val="18"/>
                <w:lang w:val="en-US"/>
              </w:rPr>
              <w:t>/w.)</w:t>
            </w:r>
          </w:p>
        </w:tc>
        <w:tc>
          <w:tcPr>
            <w:tcW w:w="284" w:type="dxa"/>
          </w:tcPr>
          <w:p w14:paraId="5C6F6F64" w14:textId="77777777" w:rsidR="0086779C" w:rsidRPr="007063BF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3A1141BF" w14:textId="77777777" w:rsidR="0086779C" w:rsidRPr="007063BF" w:rsidRDefault="0086779C" w:rsidP="00EA0050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313FDE0" w14:textId="77777777" w:rsidR="0086779C" w:rsidRPr="007063BF" w:rsidRDefault="0086779C" w:rsidP="0056202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14:paraId="70FF4AC5" w14:textId="77777777" w:rsidR="0086779C" w:rsidRPr="007063BF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CE463F3" w14:textId="77777777" w:rsidR="0086779C" w:rsidRPr="007063BF" w:rsidRDefault="0086779C" w:rsidP="00EA0050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0DB28D6" w14:textId="77777777" w:rsidR="0086779C" w:rsidRPr="007063BF" w:rsidRDefault="0086779C" w:rsidP="0056202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62BA5F20" w14:textId="77777777" w:rsidR="0086779C" w:rsidRPr="007063BF" w:rsidRDefault="0086779C" w:rsidP="0056202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22E0301C" w14:textId="77777777" w:rsidR="0086779C" w:rsidRPr="007063BF" w:rsidRDefault="0086779C" w:rsidP="00B64EA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auto"/>
          </w:tcPr>
          <w:p w14:paraId="0DA261B7" w14:textId="77777777" w:rsidR="0086779C" w:rsidRPr="007063BF" w:rsidRDefault="0086779C" w:rsidP="0056202F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86779C" w:rsidRPr="007063BF" w14:paraId="30E936D7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62A7F29B" w14:textId="77777777" w:rsidR="0086779C" w:rsidRPr="008226E0" w:rsidRDefault="0086779C" w:rsidP="0056202F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Partner</w:t>
            </w:r>
          </w:p>
        </w:tc>
        <w:tc>
          <w:tcPr>
            <w:tcW w:w="284" w:type="dxa"/>
          </w:tcPr>
          <w:p w14:paraId="6013087C" w14:textId="77777777" w:rsidR="0086779C" w:rsidRPr="007063BF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553977A1" w14:textId="77777777" w:rsidR="0086779C" w:rsidRPr="007063BF" w:rsidRDefault="00EA0050" w:rsidP="00AA2110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-0.90 </w:t>
            </w:r>
            <w:r w:rsidR="00AA2110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-3.15, 1.34</w:t>
            </w:r>
            <w:r w:rsidR="00AA2110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18AF3BA0" w14:textId="77777777" w:rsidR="0086779C" w:rsidRPr="007063BF" w:rsidRDefault="00EA0050" w:rsidP="0056202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0.43</w:t>
            </w:r>
          </w:p>
        </w:tc>
        <w:tc>
          <w:tcPr>
            <w:tcW w:w="284" w:type="dxa"/>
            <w:shd w:val="clear" w:color="auto" w:fill="auto"/>
          </w:tcPr>
          <w:p w14:paraId="158F1E54" w14:textId="77777777" w:rsidR="0086779C" w:rsidRPr="007063BF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E8B2EA5" w14:textId="77777777" w:rsidR="0086779C" w:rsidRPr="007063BF" w:rsidRDefault="00AA2110" w:rsidP="00AA2110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-1.16 (-3.29, 0.98)</w:t>
            </w:r>
          </w:p>
        </w:tc>
        <w:tc>
          <w:tcPr>
            <w:tcW w:w="850" w:type="dxa"/>
            <w:shd w:val="clear" w:color="auto" w:fill="auto"/>
          </w:tcPr>
          <w:p w14:paraId="2C893746" w14:textId="77777777" w:rsidR="0086779C" w:rsidRPr="007063BF" w:rsidRDefault="00EA0050" w:rsidP="0056202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0.29</w:t>
            </w:r>
          </w:p>
        </w:tc>
        <w:tc>
          <w:tcPr>
            <w:tcW w:w="236" w:type="dxa"/>
            <w:shd w:val="clear" w:color="auto" w:fill="auto"/>
          </w:tcPr>
          <w:p w14:paraId="271A4F46" w14:textId="77777777" w:rsidR="0086779C" w:rsidRPr="007063BF" w:rsidRDefault="0086779C" w:rsidP="0056202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375FF7EA" w14:textId="77777777" w:rsidR="0086779C" w:rsidRPr="007063BF" w:rsidRDefault="00B64EA8" w:rsidP="00AA2110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-2.19 </w:t>
            </w:r>
            <w:r w:rsidR="00AA2110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-4.68</w:t>
            </w:r>
            <w:r w:rsidR="00AA2110" w:rsidRPr="007063BF">
              <w:rPr>
                <w:sz w:val="18"/>
                <w:szCs w:val="18"/>
                <w:lang w:val="en-US"/>
              </w:rPr>
              <w:t>,</w:t>
            </w:r>
            <w:r w:rsidRPr="007063BF">
              <w:rPr>
                <w:sz w:val="18"/>
                <w:szCs w:val="18"/>
                <w:lang w:val="en-US"/>
              </w:rPr>
              <w:t xml:space="preserve"> 0.30</w:t>
            </w:r>
            <w:r w:rsidR="00AA2110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auto"/>
          </w:tcPr>
          <w:p w14:paraId="77B68A6C" w14:textId="77777777" w:rsidR="0086779C" w:rsidRPr="007063BF" w:rsidRDefault="00B96069" w:rsidP="0056202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0.08</w:t>
            </w:r>
          </w:p>
        </w:tc>
      </w:tr>
      <w:tr w:rsidR="0086779C" w:rsidRPr="007063BF" w14:paraId="6813EA98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7DE99544" w14:textId="77777777" w:rsidR="0086779C" w:rsidRPr="008226E0" w:rsidRDefault="0086779C" w:rsidP="0056202F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Center-based care</w:t>
            </w:r>
          </w:p>
        </w:tc>
        <w:tc>
          <w:tcPr>
            <w:tcW w:w="284" w:type="dxa"/>
          </w:tcPr>
          <w:p w14:paraId="051056A1" w14:textId="77777777" w:rsidR="0086779C" w:rsidRPr="007063BF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5ED81AF4" w14:textId="77777777" w:rsidR="0086779C" w:rsidRPr="007063BF" w:rsidRDefault="00AA2110" w:rsidP="00AA2110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-0.52</w:t>
            </w:r>
            <w:r w:rsidR="00EA0050" w:rsidRPr="007063BF">
              <w:rPr>
                <w:sz w:val="18"/>
                <w:szCs w:val="18"/>
                <w:lang w:val="en-US"/>
              </w:rPr>
              <w:t xml:space="preserve"> </w:t>
            </w:r>
            <w:r w:rsidRPr="007063BF">
              <w:rPr>
                <w:sz w:val="18"/>
                <w:szCs w:val="18"/>
                <w:lang w:val="en-US"/>
              </w:rPr>
              <w:t>(</w:t>
            </w:r>
            <w:r w:rsidR="00EA0050" w:rsidRPr="007063BF">
              <w:rPr>
                <w:sz w:val="18"/>
                <w:szCs w:val="18"/>
                <w:lang w:val="en-US"/>
              </w:rPr>
              <w:t>-4.60, 3.56</w:t>
            </w:r>
            <w:r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238EF2E3" w14:textId="77777777" w:rsidR="0086779C" w:rsidRPr="007063BF" w:rsidRDefault="00EA0050" w:rsidP="0056202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0.80</w:t>
            </w:r>
          </w:p>
        </w:tc>
        <w:tc>
          <w:tcPr>
            <w:tcW w:w="284" w:type="dxa"/>
            <w:shd w:val="clear" w:color="auto" w:fill="auto"/>
          </w:tcPr>
          <w:p w14:paraId="3E08A5B0" w14:textId="77777777" w:rsidR="0086779C" w:rsidRPr="007063BF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CC925C1" w14:textId="77777777" w:rsidR="0086779C" w:rsidRPr="007063BF" w:rsidRDefault="00EA0050" w:rsidP="00EA0050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0.29 </w:t>
            </w:r>
            <w:r w:rsidR="00AA2110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-3.90, 4.48</w:t>
            </w:r>
            <w:r w:rsidR="00AA2110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7BBA4EA0" w14:textId="77777777" w:rsidR="0086779C" w:rsidRPr="007063BF" w:rsidRDefault="00EA0050" w:rsidP="0056202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0.89</w:t>
            </w:r>
          </w:p>
        </w:tc>
        <w:tc>
          <w:tcPr>
            <w:tcW w:w="236" w:type="dxa"/>
            <w:shd w:val="clear" w:color="auto" w:fill="auto"/>
          </w:tcPr>
          <w:p w14:paraId="35675785" w14:textId="77777777" w:rsidR="0086779C" w:rsidRPr="007063BF" w:rsidRDefault="0086779C" w:rsidP="0056202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58956BD9" w14:textId="77777777" w:rsidR="0086779C" w:rsidRPr="007063BF" w:rsidRDefault="00B64EA8" w:rsidP="00AA2110">
            <w:pPr>
              <w:tabs>
                <w:tab w:val="left" w:pos="1245"/>
              </w:tabs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-0.01 </w:t>
            </w:r>
            <w:r w:rsidR="00AA2110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-5.63</w:t>
            </w:r>
            <w:r w:rsidR="00AA2110" w:rsidRPr="007063BF">
              <w:rPr>
                <w:sz w:val="18"/>
                <w:szCs w:val="18"/>
                <w:lang w:val="en-US"/>
              </w:rPr>
              <w:t>,</w:t>
            </w:r>
            <w:r w:rsidRPr="007063BF">
              <w:rPr>
                <w:sz w:val="18"/>
                <w:szCs w:val="18"/>
                <w:lang w:val="en-US"/>
              </w:rPr>
              <w:t xml:space="preserve"> 5.61</w:t>
            </w:r>
            <w:r w:rsidR="00AA2110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auto"/>
          </w:tcPr>
          <w:p w14:paraId="77573833" w14:textId="77777777" w:rsidR="0086779C" w:rsidRPr="007063BF" w:rsidRDefault="00B96069" w:rsidP="0056202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0.99</w:t>
            </w:r>
          </w:p>
        </w:tc>
      </w:tr>
      <w:tr w:rsidR="0086779C" w:rsidRPr="007063BF" w14:paraId="601A859B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5F1BC2FA" w14:textId="77777777" w:rsidR="0086779C" w:rsidRPr="008226E0" w:rsidRDefault="0086779C" w:rsidP="0056202F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Relative care</w:t>
            </w:r>
          </w:p>
        </w:tc>
        <w:tc>
          <w:tcPr>
            <w:tcW w:w="284" w:type="dxa"/>
          </w:tcPr>
          <w:p w14:paraId="4713D107" w14:textId="77777777" w:rsidR="0086779C" w:rsidRPr="007063BF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5E46DC12" w14:textId="77777777" w:rsidR="0086779C" w:rsidRPr="007063BF" w:rsidRDefault="00AA2110" w:rsidP="00AA2110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0.88</w:t>
            </w:r>
            <w:r w:rsidR="00135C80" w:rsidRPr="007063BF">
              <w:rPr>
                <w:sz w:val="18"/>
                <w:szCs w:val="18"/>
                <w:lang w:val="en-US"/>
              </w:rPr>
              <w:t xml:space="preserve"> </w:t>
            </w:r>
            <w:r w:rsidRPr="007063BF">
              <w:rPr>
                <w:sz w:val="18"/>
                <w:szCs w:val="18"/>
                <w:lang w:val="en-US"/>
              </w:rPr>
              <w:t>(</w:t>
            </w:r>
            <w:r w:rsidR="00135C80" w:rsidRPr="007063BF">
              <w:rPr>
                <w:sz w:val="18"/>
                <w:szCs w:val="18"/>
                <w:lang w:val="en-US"/>
              </w:rPr>
              <w:t>-2.36</w:t>
            </w:r>
            <w:r w:rsidR="00EA0050" w:rsidRPr="007063BF">
              <w:rPr>
                <w:sz w:val="18"/>
                <w:szCs w:val="18"/>
                <w:lang w:val="en-US"/>
              </w:rPr>
              <w:t>,</w:t>
            </w:r>
            <w:r w:rsidR="00135C80" w:rsidRPr="007063BF">
              <w:rPr>
                <w:sz w:val="18"/>
                <w:szCs w:val="18"/>
                <w:lang w:val="en-US"/>
              </w:rPr>
              <w:t xml:space="preserve"> 4.12</w:t>
            </w:r>
            <w:r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5F759945" w14:textId="77777777" w:rsidR="0086779C" w:rsidRPr="007063BF" w:rsidRDefault="00EA0050" w:rsidP="0056202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0.59</w:t>
            </w:r>
          </w:p>
        </w:tc>
        <w:tc>
          <w:tcPr>
            <w:tcW w:w="284" w:type="dxa"/>
            <w:shd w:val="clear" w:color="auto" w:fill="auto"/>
          </w:tcPr>
          <w:p w14:paraId="3D85DA23" w14:textId="77777777" w:rsidR="0086779C" w:rsidRPr="007063BF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30E4409" w14:textId="77777777" w:rsidR="0086779C" w:rsidRPr="007063BF" w:rsidRDefault="00EA0050" w:rsidP="00EA0050">
            <w:pPr>
              <w:tabs>
                <w:tab w:val="left" w:pos="1260"/>
              </w:tabs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0.90 </w:t>
            </w:r>
            <w:r w:rsidR="00AA2110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-2.12, 3.93</w:t>
            </w:r>
            <w:r w:rsidR="00AA2110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6554E682" w14:textId="77777777" w:rsidR="0086779C" w:rsidRPr="007063BF" w:rsidRDefault="00EA0050" w:rsidP="0056202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0.56</w:t>
            </w:r>
          </w:p>
        </w:tc>
        <w:tc>
          <w:tcPr>
            <w:tcW w:w="236" w:type="dxa"/>
            <w:shd w:val="clear" w:color="auto" w:fill="auto"/>
          </w:tcPr>
          <w:p w14:paraId="051BEFE2" w14:textId="77777777" w:rsidR="0086779C" w:rsidRPr="007063BF" w:rsidRDefault="0086779C" w:rsidP="0056202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1BCE5EBC" w14:textId="77777777" w:rsidR="0086779C" w:rsidRPr="007063BF" w:rsidRDefault="00B64EA8" w:rsidP="00AA2110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 xml:space="preserve">3.31 </w:t>
            </w:r>
            <w:r w:rsidR="00AA2110" w:rsidRPr="007063BF">
              <w:rPr>
                <w:b/>
                <w:sz w:val="18"/>
                <w:szCs w:val="18"/>
                <w:lang w:val="en-US"/>
              </w:rPr>
              <w:t>(</w:t>
            </w:r>
            <w:r w:rsidRPr="007063BF">
              <w:rPr>
                <w:b/>
                <w:sz w:val="18"/>
                <w:szCs w:val="18"/>
                <w:lang w:val="en-US"/>
              </w:rPr>
              <w:t>0.12</w:t>
            </w:r>
            <w:r w:rsidR="00AA2110" w:rsidRPr="007063BF">
              <w:rPr>
                <w:b/>
                <w:sz w:val="18"/>
                <w:szCs w:val="18"/>
                <w:lang w:val="en-US"/>
              </w:rPr>
              <w:t>,</w:t>
            </w:r>
            <w:r w:rsidRPr="007063BF">
              <w:rPr>
                <w:b/>
                <w:sz w:val="18"/>
                <w:szCs w:val="18"/>
                <w:lang w:val="en-US"/>
              </w:rPr>
              <w:t xml:space="preserve"> 6.51</w:t>
            </w:r>
            <w:r w:rsidR="00AA2110" w:rsidRPr="007063BF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auto"/>
          </w:tcPr>
          <w:p w14:paraId="57151D86" w14:textId="77777777" w:rsidR="0086779C" w:rsidRPr="007063BF" w:rsidRDefault="00B96069" w:rsidP="0056202F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0.04</w:t>
            </w:r>
          </w:p>
        </w:tc>
      </w:tr>
      <w:tr w:rsidR="0086779C" w:rsidRPr="007063BF" w14:paraId="16424605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748462AC" w14:textId="77777777" w:rsidR="0086779C" w:rsidRPr="008226E0" w:rsidRDefault="0086779C" w:rsidP="0056202F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Non-relative care</w:t>
            </w:r>
          </w:p>
        </w:tc>
        <w:tc>
          <w:tcPr>
            <w:tcW w:w="284" w:type="dxa"/>
          </w:tcPr>
          <w:p w14:paraId="15CA58BF" w14:textId="77777777" w:rsidR="0086779C" w:rsidRPr="007063BF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EBB5F65" w14:textId="77777777" w:rsidR="0086779C" w:rsidRPr="007063BF" w:rsidRDefault="00AA2110" w:rsidP="00AA2110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0.82</w:t>
            </w:r>
            <w:r w:rsidR="00EA0050" w:rsidRPr="007063BF">
              <w:rPr>
                <w:sz w:val="18"/>
                <w:szCs w:val="18"/>
                <w:lang w:val="en-US"/>
              </w:rPr>
              <w:t xml:space="preserve"> </w:t>
            </w:r>
            <w:r w:rsidRPr="007063BF">
              <w:rPr>
                <w:sz w:val="18"/>
                <w:szCs w:val="18"/>
                <w:lang w:val="en-US"/>
              </w:rPr>
              <w:t>(</w:t>
            </w:r>
            <w:r w:rsidR="00EA0050" w:rsidRPr="007063BF">
              <w:rPr>
                <w:sz w:val="18"/>
                <w:szCs w:val="18"/>
                <w:lang w:val="en-US"/>
              </w:rPr>
              <w:t>-4.59, 6.23</w:t>
            </w:r>
            <w:r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45476E86" w14:textId="77777777" w:rsidR="0086779C" w:rsidRPr="007063BF" w:rsidRDefault="00EA0050" w:rsidP="0056202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0.77</w:t>
            </w:r>
          </w:p>
        </w:tc>
        <w:tc>
          <w:tcPr>
            <w:tcW w:w="284" w:type="dxa"/>
            <w:shd w:val="clear" w:color="auto" w:fill="auto"/>
          </w:tcPr>
          <w:p w14:paraId="6067D36F" w14:textId="77777777" w:rsidR="0086779C" w:rsidRPr="007063BF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A27317A" w14:textId="77777777" w:rsidR="0086779C" w:rsidRPr="007063BF" w:rsidRDefault="00EA0050" w:rsidP="00EA0050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-3.54 </w:t>
            </w:r>
            <w:r w:rsidR="00AA2110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-8.73, 1.65</w:t>
            </w:r>
            <w:r w:rsidR="00AA2110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1CA1DB3B" w14:textId="77777777" w:rsidR="0086779C" w:rsidRPr="007063BF" w:rsidRDefault="00EA0050" w:rsidP="0056202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0.18</w:t>
            </w:r>
          </w:p>
        </w:tc>
        <w:tc>
          <w:tcPr>
            <w:tcW w:w="236" w:type="dxa"/>
            <w:shd w:val="clear" w:color="auto" w:fill="auto"/>
          </w:tcPr>
          <w:p w14:paraId="08642BF9" w14:textId="77777777" w:rsidR="0086779C" w:rsidRPr="007063BF" w:rsidRDefault="0086779C" w:rsidP="0056202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05F79227" w14:textId="77777777" w:rsidR="0086779C" w:rsidRPr="007063BF" w:rsidRDefault="00B64EA8" w:rsidP="00B64EA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1.01 </w:t>
            </w:r>
            <w:r w:rsidR="00AA2110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-2.86</w:t>
            </w:r>
            <w:r w:rsidR="00AA2110" w:rsidRPr="007063BF">
              <w:rPr>
                <w:sz w:val="18"/>
                <w:szCs w:val="18"/>
                <w:lang w:val="en-US"/>
              </w:rPr>
              <w:t>,</w:t>
            </w:r>
            <w:r w:rsidRPr="007063BF">
              <w:rPr>
                <w:sz w:val="18"/>
                <w:szCs w:val="18"/>
                <w:lang w:val="en-US"/>
              </w:rPr>
              <w:t xml:space="preserve"> 4.88</w:t>
            </w:r>
            <w:r w:rsidR="00AA2110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auto"/>
          </w:tcPr>
          <w:p w14:paraId="05AE9978" w14:textId="77777777" w:rsidR="0086779C" w:rsidRPr="007063BF" w:rsidRDefault="00B96069" w:rsidP="0056202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0.61</w:t>
            </w:r>
          </w:p>
        </w:tc>
      </w:tr>
      <w:tr w:rsidR="0086779C" w:rsidRPr="00B35FC1" w14:paraId="6CDFA233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0784F4DA" w14:textId="77777777" w:rsidR="0086779C" w:rsidRPr="008226E0" w:rsidRDefault="0086779C" w:rsidP="0056202F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Anxiety and depression   symptoms pre/at birth</w:t>
            </w:r>
          </w:p>
        </w:tc>
        <w:tc>
          <w:tcPr>
            <w:tcW w:w="284" w:type="dxa"/>
          </w:tcPr>
          <w:p w14:paraId="12B20A2B" w14:textId="77777777" w:rsidR="0086779C" w:rsidRPr="007063BF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533CC539" w14:textId="77777777" w:rsidR="0086779C" w:rsidRPr="007063BF" w:rsidRDefault="0086779C" w:rsidP="00EA0050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D66FEFC" w14:textId="77777777" w:rsidR="0086779C" w:rsidRPr="007063BF" w:rsidRDefault="0086779C" w:rsidP="0056202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14:paraId="5350FD3C" w14:textId="77777777" w:rsidR="0086779C" w:rsidRPr="007063BF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50FD204" w14:textId="77777777" w:rsidR="0086779C" w:rsidRPr="007063BF" w:rsidRDefault="0086779C" w:rsidP="00EA0050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AF8E0E2" w14:textId="77777777" w:rsidR="0086779C" w:rsidRPr="007063BF" w:rsidRDefault="0086779C" w:rsidP="0056202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28D81A7D" w14:textId="77777777" w:rsidR="0086779C" w:rsidRPr="007063BF" w:rsidRDefault="0086779C" w:rsidP="0056202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057D05D4" w14:textId="77777777" w:rsidR="0086779C" w:rsidRPr="007063BF" w:rsidRDefault="0086779C" w:rsidP="00B64EA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auto"/>
          </w:tcPr>
          <w:p w14:paraId="28555661" w14:textId="77777777" w:rsidR="0086779C" w:rsidRPr="007063BF" w:rsidRDefault="0086779C" w:rsidP="0056202F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86779C" w:rsidRPr="007063BF" w14:paraId="67756737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5A5E6BFF" w14:textId="77777777" w:rsidR="0086779C" w:rsidRPr="008226E0" w:rsidRDefault="0086779C" w:rsidP="0056202F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Maternal HADS, per 1 SD </w:t>
            </w:r>
          </w:p>
        </w:tc>
        <w:tc>
          <w:tcPr>
            <w:tcW w:w="284" w:type="dxa"/>
          </w:tcPr>
          <w:p w14:paraId="7361FE02" w14:textId="77777777" w:rsidR="0086779C" w:rsidRPr="007063BF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15A93E8" w14:textId="77777777" w:rsidR="0086779C" w:rsidRPr="007063BF" w:rsidRDefault="00AA2110" w:rsidP="00AA2110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0.15</w:t>
            </w:r>
            <w:r w:rsidR="00EA0050" w:rsidRPr="007063BF">
              <w:rPr>
                <w:sz w:val="18"/>
                <w:szCs w:val="18"/>
                <w:lang w:val="en-US"/>
              </w:rPr>
              <w:t xml:space="preserve"> </w:t>
            </w:r>
            <w:r w:rsidRPr="007063BF">
              <w:rPr>
                <w:sz w:val="18"/>
                <w:szCs w:val="18"/>
                <w:lang w:val="en-US"/>
              </w:rPr>
              <w:t>(</w:t>
            </w:r>
            <w:r w:rsidR="00EA0050" w:rsidRPr="007063BF">
              <w:rPr>
                <w:sz w:val="18"/>
                <w:szCs w:val="18"/>
                <w:lang w:val="en-US"/>
              </w:rPr>
              <w:t>-1.10, 1.40</w:t>
            </w:r>
            <w:r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5AE8E473" w14:textId="77777777" w:rsidR="0086779C" w:rsidRPr="007063BF" w:rsidRDefault="00EA0050" w:rsidP="0056202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0.82</w:t>
            </w:r>
          </w:p>
        </w:tc>
        <w:tc>
          <w:tcPr>
            <w:tcW w:w="284" w:type="dxa"/>
            <w:shd w:val="clear" w:color="auto" w:fill="auto"/>
          </w:tcPr>
          <w:p w14:paraId="33910052" w14:textId="77777777" w:rsidR="0086779C" w:rsidRPr="007063BF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CC61CE2" w14:textId="77777777" w:rsidR="0086779C" w:rsidRPr="007063BF" w:rsidRDefault="006213E5" w:rsidP="006213E5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-0.03 (-1.48, 1.41)</w:t>
            </w:r>
          </w:p>
        </w:tc>
        <w:tc>
          <w:tcPr>
            <w:tcW w:w="850" w:type="dxa"/>
            <w:shd w:val="clear" w:color="auto" w:fill="auto"/>
          </w:tcPr>
          <w:p w14:paraId="374EF4CD" w14:textId="77777777" w:rsidR="0086779C" w:rsidRPr="007063BF" w:rsidRDefault="00EA0050" w:rsidP="0056202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0.96</w:t>
            </w:r>
          </w:p>
        </w:tc>
        <w:tc>
          <w:tcPr>
            <w:tcW w:w="236" w:type="dxa"/>
            <w:shd w:val="clear" w:color="auto" w:fill="auto"/>
          </w:tcPr>
          <w:p w14:paraId="6B12291F" w14:textId="77777777" w:rsidR="0086779C" w:rsidRPr="007063BF" w:rsidRDefault="0086779C" w:rsidP="0056202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32C0837F" w14:textId="77777777" w:rsidR="0086779C" w:rsidRPr="007063BF" w:rsidRDefault="00B64EA8" w:rsidP="00B64EA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0.03</w:t>
            </w:r>
            <w:r w:rsidR="00B96069" w:rsidRPr="007063BF">
              <w:rPr>
                <w:sz w:val="18"/>
                <w:szCs w:val="18"/>
                <w:lang w:val="en-US"/>
              </w:rPr>
              <w:t xml:space="preserve"> </w:t>
            </w:r>
            <w:r w:rsidR="00AA2110" w:rsidRPr="007063BF">
              <w:rPr>
                <w:sz w:val="18"/>
                <w:szCs w:val="18"/>
                <w:lang w:val="en-US"/>
              </w:rPr>
              <w:t>(</w:t>
            </w:r>
            <w:r w:rsidR="00B96069" w:rsidRPr="007063BF">
              <w:rPr>
                <w:sz w:val="18"/>
                <w:szCs w:val="18"/>
                <w:lang w:val="en-US"/>
              </w:rPr>
              <w:t>-1.32</w:t>
            </w:r>
            <w:r w:rsidR="00AA2110" w:rsidRPr="007063BF">
              <w:rPr>
                <w:sz w:val="18"/>
                <w:szCs w:val="18"/>
                <w:lang w:val="en-US"/>
              </w:rPr>
              <w:t>,</w:t>
            </w:r>
            <w:r w:rsidR="00B96069" w:rsidRPr="007063BF">
              <w:rPr>
                <w:sz w:val="18"/>
                <w:szCs w:val="18"/>
                <w:lang w:val="en-US"/>
              </w:rPr>
              <w:t xml:space="preserve"> 1.37</w:t>
            </w:r>
            <w:r w:rsidR="00AA2110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auto"/>
          </w:tcPr>
          <w:p w14:paraId="1E817515" w14:textId="77777777" w:rsidR="0086779C" w:rsidRPr="007063BF" w:rsidRDefault="00B96069" w:rsidP="0056202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0.97</w:t>
            </w:r>
          </w:p>
        </w:tc>
      </w:tr>
      <w:tr w:rsidR="0086779C" w:rsidRPr="007063BF" w14:paraId="37BB80C7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1E0598DA" w14:textId="77777777" w:rsidR="0086779C" w:rsidRPr="008226E0" w:rsidRDefault="0086779C" w:rsidP="0056202F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Maternal TICS-t, per 1 SD</w:t>
            </w:r>
          </w:p>
        </w:tc>
        <w:tc>
          <w:tcPr>
            <w:tcW w:w="284" w:type="dxa"/>
          </w:tcPr>
          <w:p w14:paraId="57C59DF0" w14:textId="77777777" w:rsidR="0086779C" w:rsidRPr="007063BF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5348E99C" w14:textId="77777777" w:rsidR="0086779C" w:rsidRPr="007063BF" w:rsidRDefault="00EA0050" w:rsidP="00EA0050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 xml:space="preserve">-1.51 </w:t>
            </w:r>
            <w:r w:rsidR="00AA2110" w:rsidRPr="007063BF">
              <w:rPr>
                <w:b/>
                <w:sz w:val="18"/>
                <w:szCs w:val="18"/>
                <w:lang w:val="en-US"/>
              </w:rPr>
              <w:t>(</w:t>
            </w:r>
            <w:r w:rsidRPr="007063BF">
              <w:rPr>
                <w:b/>
                <w:sz w:val="18"/>
                <w:szCs w:val="18"/>
                <w:lang w:val="en-US"/>
              </w:rPr>
              <w:t>-2.78, -0.25</w:t>
            </w:r>
            <w:r w:rsidR="00AA2110" w:rsidRPr="007063BF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2F36F551" w14:textId="77777777" w:rsidR="0086779C" w:rsidRPr="007063BF" w:rsidRDefault="00EA0050" w:rsidP="0056202F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0.02</w:t>
            </w:r>
          </w:p>
        </w:tc>
        <w:tc>
          <w:tcPr>
            <w:tcW w:w="284" w:type="dxa"/>
            <w:shd w:val="clear" w:color="auto" w:fill="auto"/>
          </w:tcPr>
          <w:p w14:paraId="6A6DF0A0" w14:textId="77777777" w:rsidR="0086779C" w:rsidRPr="007063BF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6B51FEA" w14:textId="77777777" w:rsidR="0086779C" w:rsidRPr="007063BF" w:rsidRDefault="00EA0050" w:rsidP="00EA0050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 xml:space="preserve">-2.23 </w:t>
            </w:r>
            <w:r w:rsidR="00AA2110" w:rsidRPr="007063BF">
              <w:rPr>
                <w:b/>
                <w:sz w:val="18"/>
                <w:szCs w:val="18"/>
                <w:lang w:val="en-US"/>
              </w:rPr>
              <w:t>(</w:t>
            </w:r>
            <w:r w:rsidRPr="007063BF">
              <w:rPr>
                <w:b/>
                <w:sz w:val="18"/>
                <w:szCs w:val="18"/>
                <w:lang w:val="en-US"/>
              </w:rPr>
              <w:t>-3.60, -0.85</w:t>
            </w:r>
            <w:r w:rsidR="00AA2110" w:rsidRPr="007063BF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3D961C2A" w14:textId="77777777" w:rsidR="0086779C" w:rsidRPr="007063BF" w:rsidRDefault="00EA0050" w:rsidP="0056202F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0.002</w:t>
            </w:r>
          </w:p>
        </w:tc>
        <w:tc>
          <w:tcPr>
            <w:tcW w:w="236" w:type="dxa"/>
            <w:shd w:val="clear" w:color="auto" w:fill="auto"/>
          </w:tcPr>
          <w:p w14:paraId="42C34E06" w14:textId="77777777" w:rsidR="0086779C" w:rsidRPr="007063BF" w:rsidRDefault="0086779C" w:rsidP="0056202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5995230E" w14:textId="77777777" w:rsidR="0086779C" w:rsidRPr="007063BF" w:rsidRDefault="00B64EA8" w:rsidP="00B64EA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-1.04</w:t>
            </w:r>
            <w:r w:rsidR="00B96069" w:rsidRPr="007063BF">
              <w:rPr>
                <w:sz w:val="18"/>
                <w:szCs w:val="18"/>
                <w:lang w:val="en-US"/>
              </w:rPr>
              <w:t xml:space="preserve"> </w:t>
            </w:r>
            <w:r w:rsidR="00AA2110" w:rsidRPr="007063BF">
              <w:rPr>
                <w:sz w:val="18"/>
                <w:szCs w:val="18"/>
                <w:lang w:val="en-US"/>
              </w:rPr>
              <w:t>(</w:t>
            </w:r>
            <w:r w:rsidR="00B96069" w:rsidRPr="007063BF">
              <w:rPr>
                <w:sz w:val="18"/>
                <w:szCs w:val="18"/>
                <w:lang w:val="en-US"/>
              </w:rPr>
              <w:t>-2.38</w:t>
            </w:r>
            <w:r w:rsidRPr="007063BF">
              <w:rPr>
                <w:sz w:val="18"/>
                <w:szCs w:val="18"/>
                <w:lang w:val="en-US"/>
              </w:rPr>
              <w:t>,</w:t>
            </w:r>
            <w:r w:rsidR="00B96069" w:rsidRPr="007063BF">
              <w:rPr>
                <w:sz w:val="18"/>
                <w:szCs w:val="18"/>
                <w:lang w:val="en-US"/>
              </w:rPr>
              <w:t xml:space="preserve"> 0.31</w:t>
            </w:r>
            <w:r w:rsidR="00AA2110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auto"/>
          </w:tcPr>
          <w:p w14:paraId="496EB8FC" w14:textId="77777777" w:rsidR="0086779C" w:rsidRPr="007063BF" w:rsidRDefault="00B96069" w:rsidP="0056202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0.13</w:t>
            </w:r>
          </w:p>
        </w:tc>
      </w:tr>
      <w:tr w:rsidR="0086779C" w:rsidRPr="007063BF" w14:paraId="74573BE2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2F4814FB" w14:textId="77777777" w:rsidR="0086779C" w:rsidRPr="008226E0" w:rsidRDefault="0086779C" w:rsidP="0056202F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  Paternal TICS-t,  per 1 SD</w:t>
            </w:r>
          </w:p>
        </w:tc>
        <w:tc>
          <w:tcPr>
            <w:tcW w:w="284" w:type="dxa"/>
          </w:tcPr>
          <w:p w14:paraId="7B59ADFB" w14:textId="77777777" w:rsidR="0086779C" w:rsidRPr="007063BF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3A747D5B" w14:textId="77777777" w:rsidR="0086779C" w:rsidRPr="007063BF" w:rsidRDefault="00EA0050" w:rsidP="00EA0050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-0.91</w:t>
            </w:r>
            <w:r w:rsidR="00135C80" w:rsidRPr="007063BF">
              <w:rPr>
                <w:sz w:val="18"/>
                <w:szCs w:val="18"/>
                <w:lang w:val="en-US"/>
              </w:rPr>
              <w:t xml:space="preserve"> </w:t>
            </w:r>
            <w:r w:rsidR="00AA2110" w:rsidRPr="007063BF">
              <w:rPr>
                <w:sz w:val="18"/>
                <w:szCs w:val="18"/>
                <w:lang w:val="en-US"/>
              </w:rPr>
              <w:t>(</w:t>
            </w:r>
            <w:r w:rsidR="00135C80" w:rsidRPr="007063BF">
              <w:rPr>
                <w:sz w:val="18"/>
                <w:szCs w:val="18"/>
                <w:lang w:val="en-US"/>
              </w:rPr>
              <w:t>-1.90</w:t>
            </w:r>
            <w:r w:rsidRPr="007063BF">
              <w:rPr>
                <w:sz w:val="18"/>
                <w:szCs w:val="18"/>
                <w:lang w:val="en-US"/>
              </w:rPr>
              <w:t>,</w:t>
            </w:r>
            <w:r w:rsidR="00135C80" w:rsidRPr="007063BF">
              <w:rPr>
                <w:sz w:val="18"/>
                <w:szCs w:val="18"/>
                <w:lang w:val="en-US"/>
              </w:rPr>
              <w:t xml:space="preserve"> 0.09</w:t>
            </w:r>
            <w:r w:rsidR="00AA2110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21F9D99D" w14:textId="77777777" w:rsidR="0086779C" w:rsidRPr="007063BF" w:rsidRDefault="00EA0050" w:rsidP="0056202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0.08</w:t>
            </w:r>
          </w:p>
        </w:tc>
        <w:tc>
          <w:tcPr>
            <w:tcW w:w="284" w:type="dxa"/>
            <w:shd w:val="clear" w:color="auto" w:fill="auto"/>
          </w:tcPr>
          <w:p w14:paraId="091E0F71" w14:textId="77777777" w:rsidR="0086779C" w:rsidRPr="007063BF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1430664" w14:textId="77777777" w:rsidR="0086779C" w:rsidRPr="007063BF" w:rsidRDefault="00EA0050" w:rsidP="00EA0050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-0.96 </w:t>
            </w:r>
            <w:r w:rsidR="00AA2110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-2.02</w:t>
            </w:r>
            <w:r w:rsidR="00AA2110" w:rsidRPr="007063BF">
              <w:rPr>
                <w:sz w:val="18"/>
                <w:szCs w:val="18"/>
                <w:lang w:val="en-US"/>
              </w:rPr>
              <w:t>,</w:t>
            </w:r>
            <w:r w:rsidRPr="007063BF">
              <w:rPr>
                <w:sz w:val="18"/>
                <w:szCs w:val="18"/>
                <w:lang w:val="en-US"/>
              </w:rPr>
              <w:t xml:space="preserve"> 0.11</w:t>
            </w:r>
            <w:r w:rsidR="00AA2110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635907D6" w14:textId="77777777" w:rsidR="0086779C" w:rsidRPr="007063BF" w:rsidRDefault="00EA0050" w:rsidP="0056202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0.08</w:t>
            </w:r>
          </w:p>
        </w:tc>
        <w:tc>
          <w:tcPr>
            <w:tcW w:w="236" w:type="dxa"/>
            <w:shd w:val="clear" w:color="auto" w:fill="auto"/>
          </w:tcPr>
          <w:p w14:paraId="698E90F4" w14:textId="77777777" w:rsidR="0086779C" w:rsidRPr="007063BF" w:rsidRDefault="0086779C" w:rsidP="0056202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1D5BD648" w14:textId="77777777" w:rsidR="0086779C" w:rsidRPr="007063BF" w:rsidRDefault="00B96069" w:rsidP="00B64EA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-0.85 </w:t>
            </w:r>
            <w:r w:rsidR="00AA2110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-1.87</w:t>
            </w:r>
            <w:r w:rsidR="00B64EA8" w:rsidRPr="007063BF">
              <w:rPr>
                <w:sz w:val="18"/>
                <w:szCs w:val="18"/>
                <w:lang w:val="en-US"/>
              </w:rPr>
              <w:t>,</w:t>
            </w:r>
            <w:r w:rsidRPr="007063BF">
              <w:rPr>
                <w:sz w:val="18"/>
                <w:szCs w:val="18"/>
                <w:lang w:val="en-US"/>
              </w:rPr>
              <w:t xml:space="preserve"> 0.17</w:t>
            </w:r>
            <w:r w:rsidR="00AA2110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auto"/>
          </w:tcPr>
          <w:p w14:paraId="67384260" w14:textId="77777777" w:rsidR="0086779C" w:rsidRPr="007063BF" w:rsidRDefault="00B96069" w:rsidP="0056202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0.10</w:t>
            </w:r>
          </w:p>
        </w:tc>
      </w:tr>
      <w:tr w:rsidR="0086779C" w:rsidRPr="007063BF" w14:paraId="713D086C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51A1333A" w14:textId="77777777" w:rsidR="0086779C" w:rsidRPr="008226E0" w:rsidRDefault="0086779C" w:rsidP="0056202F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Maternal education </w:t>
            </w:r>
          </w:p>
          <w:p w14:paraId="30372817" w14:textId="77777777" w:rsidR="0086779C" w:rsidRPr="008226E0" w:rsidRDefault="0086779C" w:rsidP="0056202F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(&lt;12 yrs vs </w:t>
            </w:r>
            <w:r w:rsidRPr="008226E0">
              <w:rPr>
                <w:rFonts w:cstheme="minorHAnsi"/>
                <w:sz w:val="18"/>
                <w:szCs w:val="18"/>
                <w:lang w:val="en-US"/>
              </w:rPr>
              <w:t>≥</w:t>
            </w:r>
            <w:r w:rsidRPr="008226E0">
              <w:rPr>
                <w:sz w:val="18"/>
                <w:szCs w:val="18"/>
                <w:lang w:val="en-US"/>
              </w:rPr>
              <w:t>12 yrs)</w:t>
            </w:r>
          </w:p>
        </w:tc>
        <w:tc>
          <w:tcPr>
            <w:tcW w:w="284" w:type="dxa"/>
          </w:tcPr>
          <w:p w14:paraId="4F09C309" w14:textId="77777777" w:rsidR="0086779C" w:rsidRPr="007063BF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448C1174" w14:textId="77777777" w:rsidR="0086779C" w:rsidRPr="007063BF" w:rsidRDefault="00EA0050" w:rsidP="00AA2110">
            <w:pPr>
              <w:tabs>
                <w:tab w:val="left" w:pos="315"/>
              </w:tabs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0.76 </w:t>
            </w:r>
            <w:r w:rsidR="00AA2110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-1.96, 3.49</w:t>
            </w:r>
            <w:r w:rsidR="00AA2110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4C86592B" w14:textId="77777777" w:rsidR="0086779C" w:rsidRPr="007063BF" w:rsidRDefault="00EA0050" w:rsidP="0056202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0.58</w:t>
            </w:r>
          </w:p>
        </w:tc>
        <w:tc>
          <w:tcPr>
            <w:tcW w:w="284" w:type="dxa"/>
            <w:shd w:val="clear" w:color="auto" w:fill="auto"/>
          </w:tcPr>
          <w:p w14:paraId="5917B224" w14:textId="77777777" w:rsidR="0086779C" w:rsidRPr="007063BF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D1A0204" w14:textId="77777777" w:rsidR="0086779C" w:rsidRPr="007063BF" w:rsidRDefault="00EA0050" w:rsidP="00EA0050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 xml:space="preserve">3.06 </w:t>
            </w:r>
            <w:r w:rsidR="00AA2110" w:rsidRPr="007063BF">
              <w:rPr>
                <w:b/>
                <w:sz w:val="18"/>
                <w:szCs w:val="18"/>
                <w:lang w:val="en-US"/>
              </w:rPr>
              <w:t>(</w:t>
            </w:r>
            <w:r w:rsidRPr="007063BF">
              <w:rPr>
                <w:b/>
                <w:sz w:val="18"/>
                <w:szCs w:val="18"/>
                <w:lang w:val="en-US"/>
              </w:rPr>
              <w:t>0.14</w:t>
            </w:r>
            <w:r w:rsidR="00AA2110" w:rsidRPr="007063BF">
              <w:rPr>
                <w:b/>
                <w:sz w:val="18"/>
                <w:szCs w:val="18"/>
                <w:lang w:val="en-US"/>
              </w:rPr>
              <w:t>,</w:t>
            </w:r>
            <w:r w:rsidRPr="007063BF">
              <w:rPr>
                <w:b/>
                <w:sz w:val="18"/>
                <w:szCs w:val="18"/>
                <w:lang w:val="en-US"/>
              </w:rPr>
              <w:t xml:space="preserve"> 5.99</w:t>
            </w:r>
            <w:r w:rsidR="00AA2110" w:rsidRPr="007063BF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69CC45B7" w14:textId="77777777" w:rsidR="0086779C" w:rsidRPr="007063BF" w:rsidRDefault="00EA0050" w:rsidP="0056202F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0.04</w:t>
            </w:r>
          </w:p>
        </w:tc>
        <w:tc>
          <w:tcPr>
            <w:tcW w:w="236" w:type="dxa"/>
            <w:shd w:val="clear" w:color="auto" w:fill="auto"/>
          </w:tcPr>
          <w:p w14:paraId="5C9B7DD5" w14:textId="77777777" w:rsidR="0086779C" w:rsidRPr="007063BF" w:rsidRDefault="0086779C" w:rsidP="0056202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543733FD" w14:textId="77777777" w:rsidR="0086779C" w:rsidRPr="007063BF" w:rsidRDefault="00B64EA8" w:rsidP="00B64EA8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 xml:space="preserve">4.34 </w:t>
            </w:r>
            <w:r w:rsidR="00AA2110" w:rsidRPr="007063BF">
              <w:rPr>
                <w:b/>
                <w:sz w:val="18"/>
                <w:szCs w:val="18"/>
                <w:lang w:val="en-US"/>
              </w:rPr>
              <w:t>(</w:t>
            </w:r>
            <w:r w:rsidRPr="007063BF">
              <w:rPr>
                <w:b/>
                <w:sz w:val="18"/>
                <w:szCs w:val="18"/>
                <w:lang w:val="en-US"/>
              </w:rPr>
              <w:t>0.20, 8.48</w:t>
            </w:r>
            <w:r w:rsidR="00AA2110" w:rsidRPr="007063BF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auto"/>
          </w:tcPr>
          <w:p w14:paraId="64D2420E" w14:textId="77777777" w:rsidR="0086779C" w:rsidRPr="007063BF" w:rsidRDefault="00B96069" w:rsidP="0056202F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7063BF">
              <w:rPr>
                <w:b/>
                <w:sz w:val="18"/>
                <w:szCs w:val="18"/>
                <w:lang w:val="en-US"/>
              </w:rPr>
              <w:t>0.04</w:t>
            </w:r>
          </w:p>
        </w:tc>
      </w:tr>
      <w:tr w:rsidR="0086779C" w:rsidRPr="007063BF" w14:paraId="2CAECEB9" w14:textId="77777777" w:rsidTr="004C7F28">
        <w:tc>
          <w:tcPr>
            <w:tcW w:w="2271" w:type="dxa"/>
            <w:tcBorders>
              <w:left w:val="single" w:sz="4" w:space="0" w:color="auto"/>
            </w:tcBorders>
          </w:tcPr>
          <w:p w14:paraId="4D79024E" w14:textId="77777777" w:rsidR="0086779C" w:rsidRPr="008226E0" w:rsidRDefault="0086779C" w:rsidP="0056202F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Paternal education </w:t>
            </w:r>
          </w:p>
          <w:p w14:paraId="365A59E8" w14:textId="77777777" w:rsidR="0086779C" w:rsidRPr="008226E0" w:rsidRDefault="0086779C" w:rsidP="0056202F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 xml:space="preserve">(&lt;12 yrs vs </w:t>
            </w:r>
            <w:r w:rsidRPr="008226E0">
              <w:rPr>
                <w:rFonts w:cstheme="minorHAnsi"/>
                <w:sz w:val="18"/>
                <w:szCs w:val="18"/>
                <w:lang w:val="en-US"/>
              </w:rPr>
              <w:t>≥</w:t>
            </w:r>
            <w:r w:rsidRPr="008226E0">
              <w:rPr>
                <w:sz w:val="18"/>
                <w:szCs w:val="18"/>
                <w:lang w:val="en-US"/>
              </w:rPr>
              <w:t>12 yrs)</w:t>
            </w:r>
          </w:p>
        </w:tc>
        <w:tc>
          <w:tcPr>
            <w:tcW w:w="284" w:type="dxa"/>
          </w:tcPr>
          <w:p w14:paraId="4337DE84" w14:textId="77777777" w:rsidR="0086779C" w:rsidRPr="007063BF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5160417F" w14:textId="77777777" w:rsidR="0086779C" w:rsidRPr="007063BF" w:rsidRDefault="00AA2110" w:rsidP="00AA2110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0.74</w:t>
            </w:r>
            <w:r w:rsidR="00135C80" w:rsidRPr="007063BF">
              <w:rPr>
                <w:sz w:val="18"/>
                <w:szCs w:val="18"/>
                <w:lang w:val="en-US"/>
              </w:rPr>
              <w:t xml:space="preserve"> </w:t>
            </w:r>
            <w:r w:rsidRPr="007063BF">
              <w:rPr>
                <w:sz w:val="18"/>
                <w:szCs w:val="18"/>
                <w:lang w:val="en-US"/>
              </w:rPr>
              <w:t>(</w:t>
            </w:r>
            <w:r w:rsidR="00135C80" w:rsidRPr="007063BF">
              <w:rPr>
                <w:sz w:val="18"/>
                <w:szCs w:val="18"/>
                <w:lang w:val="en-US"/>
              </w:rPr>
              <w:t>-2.10</w:t>
            </w:r>
            <w:r w:rsidR="00EA0050" w:rsidRPr="007063BF">
              <w:rPr>
                <w:sz w:val="18"/>
                <w:szCs w:val="18"/>
                <w:lang w:val="en-US"/>
              </w:rPr>
              <w:t>,</w:t>
            </w:r>
            <w:r w:rsidR="00135C80" w:rsidRPr="007063BF">
              <w:rPr>
                <w:sz w:val="18"/>
                <w:szCs w:val="18"/>
                <w:lang w:val="en-US"/>
              </w:rPr>
              <w:t xml:space="preserve"> 3.58</w:t>
            </w:r>
            <w:r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74BD9347" w14:textId="77777777" w:rsidR="0086779C" w:rsidRPr="007063BF" w:rsidRDefault="00EA0050" w:rsidP="0056202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0.61</w:t>
            </w:r>
          </w:p>
        </w:tc>
        <w:tc>
          <w:tcPr>
            <w:tcW w:w="284" w:type="dxa"/>
            <w:shd w:val="clear" w:color="auto" w:fill="auto"/>
          </w:tcPr>
          <w:p w14:paraId="27C80B72" w14:textId="77777777" w:rsidR="0086779C" w:rsidRPr="007063BF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06BE99C" w14:textId="77777777" w:rsidR="0086779C" w:rsidRPr="007063BF" w:rsidRDefault="00EA0050" w:rsidP="00EA0050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0.05 </w:t>
            </w:r>
            <w:r w:rsidR="00AA2110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-2.82</w:t>
            </w:r>
            <w:r w:rsidR="00AA2110" w:rsidRPr="007063BF">
              <w:rPr>
                <w:sz w:val="18"/>
                <w:szCs w:val="18"/>
                <w:lang w:val="en-US"/>
              </w:rPr>
              <w:t>,</w:t>
            </w:r>
            <w:r w:rsidRPr="007063BF">
              <w:rPr>
                <w:sz w:val="18"/>
                <w:szCs w:val="18"/>
                <w:lang w:val="en-US"/>
              </w:rPr>
              <w:t xml:space="preserve"> 2.92</w:t>
            </w:r>
            <w:r w:rsidR="00AA2110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06EDCD4F" w14:textId="77777777" w:rsidR="0086779C" w:rsidRPr="007063BF" w:rsidRDefault="00EA0050" w:rsidP="0056202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0.97</w:t>
            </w:r>
          </w:p>
        </w:tc>
        <w:tc>
          <w:tcPr>
            <w:tcW w:w="236" w:type="dxa"/>
            <w:shd w:val="clear" w:color="auto" w:fill="auto"/>
          </w:tcPr>
          <w:p w14:paraId="6BE9F5AF" w14:textId="77777777" w:rsidR="0086779C" w:rsidRPr="007063BF" w:rsidRDefault="0086779C" w:rsidP="0056202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14:paraId="09833E4D" w14:textId="77777777" w:rsidR="0086779C" w:rsidRPr="007063BF" w:rsidRDefault="00B64EA8" w:rsidP="00AA2110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-2.15 </w:t>
            </w:r>
            <w:r w:rsidR="00AA2110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-6.09, 1.78</w:t>
            </w:r>
            <w:r w:rsidR="00AA2110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auto"/>
          </w:tcPr>
          <w:p w14:paraId="0AF9D00A" w14:textId="77777777" w:rsidR="0086779C" w:rsidRPr="007063BF" w:rsidRDefault="00B96069" w:rsidP="0056202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0.28</w:t>
            </w:r>
          </w:p>
        </w:tc>
      </w:tr>
      <w:tr w:rsidR="0086779C" w:rsidRPr="007063BF" w14:paraId="61D69112" w14:textId="77777777" w:rsidTr="004C7F28">
        <w:tc>
          <w:tcPr>
            <w:tcW w:w="2271" w:type="dxa"/>
            <w:tcBorders>
              <w:left w:val="single" w:sz="4" w:space="0" w:color="auto"/>
              <w:bottom w:val="single" w:sz="4" w:space="0" w:color="auto"/>
            </w:tcBorders>
          </w:tcPr>
          <w:p w14:paraId="493D66CC" w14:textId="77777777" w:rsidR="0086779C" w:rsidRPr="008226E0" w:rsidRDefault="0086779C" w:rsidP="0056202F">
            <w:pPr>
              <w:rPr>
                <w:sz w:val="18"/>
                <w:szCs w:val="18"/>
                <w:lang w:val="en-US"/>
              </w:rPr>
            </w:pPr>
            <w:r w:rsidRPr="008226E0">
              <w:rPr>
                <w:sz w:val="18"/>
                <w:szCs w:val="18"/>
                <w:lang w:val="en-US"/>
              </w:rPr>
              <w:t>Maternal nationality (German vs non-German)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39D86E9" w14:textId="77777777" w:rsidR="0086779C" w:rsidRPr="007063BF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D4D7A93" w14:textId="77777777" w:rsidR="0086779C" w:rsidRPr="007063BF" w:rsidRDefault="00135C80" w:rsidP="00AA2110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-1.96 </w:t>
            </w:r>
            <w:r w:rsidR="00AA2110" w:rsidRPr="007063BF">
              <w:rPr>
                <w:sz w:val="18"/>
                <w:szCs w:val="18"/>
                <w:lang w:val="en-US"/>
              </w:rPr>
              <w:t>(</w:t>
            </w:r>
            <w:r w:rsidR="00EA0050" w:rsidRPr="007063BF">
              <w:rPr>
                <w:sz w:val="18"/>
                <w:szCs w:val="18"/>
                <w:lang w:val="en-US"/>
              </w:rPr>
              <w:t>-9.27,</w:t>
            </w:r>
            <w:r w:rsidRPr="007063BF">
              <w:rPr>
                <w:sz w:val="18"/>
                <w:szCs w:val="18"/>
                <w:lang w:val="en-US"/>
              </w:rPr>
              <w:t xml:space="preserve"> 5.34</w:t>
            </w:r>
            <w:r w:rsidR="00AA2110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06442C1" w14:textId="77777777" w:rsidR="0086779C" w:rsidRPr="007063BF" w:rsidRDefault="00EA0050" w:rsidP="0056202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0.60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2161A86D" w14:textId="77777777" w:rsidR="0086779C" w:rsidRPr="007063BF" w:rsidRDefault="0086779C" w:rsidP="0056202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A872DEC" w14:textId="77777777" w:rsidR="0086779C" w:rsidRPr="007063BF" w:rsidRDefault="00EA0050" w:rsidP="00EA0050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 xml:space="preserve">-4.90 </w:t>
            </w:r>
            <w:r w:rsidR="00AA2110" w:rsidRPr="007063BF">
              <w:rPr>
                <w:sz w:val="18"/>
                <w:szCs w:val="18"/>
                <w:lang w:val="en-US"/>
              </w:rPr>
              <w:t>(</w:t>
            </w:r>
            <w:r w:rsidRPr="007063BF">
              <w:rPr>
                <w:sz w:val="18"/>
                <w:szCs w:val="18"/>
                <w:lang w:val="en-US"/>
              </w:rPr>
              <w:t>-10.88, 1.08</w:t>
            </w:r>
            <w:r w:rsidR="00AA2110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EF9942B" w14:textId="77777777" w:rsidR="0086779C" w:rsidRPr="007063BF" w:rsidRDefault="00EA0050" w:rsidP="0056202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0.11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77B622DD" w14:textId="77777777" w:rsidR="0086779C" w:rsidRPr="007063BF" w:rsidRDefault="0086779C" w:rsidP="0056202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</w:tcPr>
          <w:p w14:paraId="21647232" w14:textId="77777777" w:rsidR="0086779C" w:rsidRPr="007063BF" w:rsidRDefault="00B64EA8" w:rsidP="00B64EA8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-3.47</w:t>
            </w:r>
            <w:r w:rsidR="00B96069" w:rsidRPr="007063BF">
              <w:rPr>
                <w:sz w:val="18"/>
                <w:szCs w:val="18"/>
                <w:lang w:val="en-US"/>
              </w:rPr>
              <w:t xml:space="preserve"> </w:t>
            </w:r>
            <w:r w:rsidR="00AA2110" w:rsidRPr="007063BF">
              <w:rPr>
                <w:sz w:val="18"/>
                <w:szCs w:val="18"/>
                <w:lang w:val="en-US"/>
              </w:rPr>
              <w:t>(</w:t>
            </w:r>
            <w:r w:rsidR="00B96069" w:rsidRPr="007063BF">
              <w:rPr>
                <w:sz w:val="18"/>
                <w:szCs w:val="18"/>
                <w:lang w:val="en-US"/>
              </w:rPr>
              <w:t>-10.22</w:t>
            </w:r>
            <w:r w:rsidRPr="007063BF">
              <w:rPr>
                <w:sz w:val="18"/>
                <w:szCs w:val="18"/>
                <w:lang w:val="en-US"/>
              </w:rPr>
              <w:t>,</w:t>
            </w:r>
            <w:r w:rsidR="00B96069" w:rsidRPr="007063BF">
              <w:rPr>
                <w:sz w:val="18"/>
                <w:szCs w:val="18"/>
                <w:lang w:val="en-US"/>
              </w:rPr>
              <w:t xml:space="preserve"> 3.28</w:t>
            </w:r>
            <w:r w:rsidR="00AA2110" w:rsidRPr="007063B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B006" w14:textId="77777777" w:rsidR="0086779C" w:rsidRPr="007063BF" w:rsidRDefault="00B96069" w:rsidP="0056202F">
            <w:pPr>
              <w:jc w:val="right"/>
              <w:rPr>
                <w:sz w:val="18"/>
                <w:szCs w:val="18"/>
                <w:lang w:val="en-US"/>
              </w:rPr>
            </w:pPr>
            <w:r w:rsidRPr="007063BF">
              <w:rPr>
                <w:sz w:val="18"/>
                <w:szCs w:val="18"/>
                <w:lang w:val="en-US"/>
              </w:rPr>
              <w:t>0.31</w:t>
            </w:r>
          </w:p>
        </w:tc>
      </w:tr>
    </w:tbl>
    <w:p w14:paraId="7F8856E5" w14:textId="360E20FA" w:rsidR="00B82AC3" w:rsidRPr="0057027D" w:rsidRDefault="002C2EE4" w:rsidP="00B82AC3">
      <w:pPr>
        <w:ind w:left="-851"/>
        <w:jc w:val="both"/>
        <w:rPr>
          <w:noProof/>
          <w:sz w:val="20"/>
          <w:szCs w:val="20"/>
          <w:lang w:val="en-GB" w:eastAsia="de-DE"/>
        </w:rPr>
      </w:pPr>
      <w:r>
        <w:rPr>
          <w:noProof/>
          <w:sz w:val="20"/>
          <w:szCs w:val="20"/>
          <w:lang w:val="en-GB" w:eastAsia="de-DE"/>
        </w:rPr>
        <w:t>KINDL-scores:</w:t>
      </w:r>
      <w:r w:rsidR="00B7482D">
        <w:rPr>
          <w:noProof/>
          <w:sz w:val="20"/>
          <w:szCs w:val="20"/>
          <w:lang w:val="en-GB" w:eastAsia="de-DE"/>
        </w:rPr>
        <w:t xml:space="preserve"> h</w:t>
      </w:r>
      <w:r w:rsidR="00B82AC3" w:rsidRPr="0057027D">
        <w:rPr>
          <w:noProof/>
          <w:sz w:val="20"/>
          <w:szCs w:val="20"/>
          <w:lang w:val="en-GB" w:eastAsia="de-DE"/>
        </w:rPr>
        <w:t>igher scores indicate better health-related quality of lif</w:t>
      </w:r>
      <w:r w:rsidR="004066B1">
        <w:rPr>
          <w:noProof/>
          <w:sz w:val="20"/>
          <w:szCs w:val="20"/>
          <w:lang w:val="en-GB" w:eastAsia="de-DE"/>
        </w:rPr>
        <w:t>e; CI: confidence intervall; h</w:t>
      </w:r>
      <w:r w:rsidR="00B82AC3" w:rsidRPr="0057027D">
        <w:rPr>
          <w:noProof/>
          <w:sz w:val="20"/>
          <w:szCs w:val="20"/>
          <w:lang w:val="en-GB" w:eastAsia="de-DE"/>
        </w:rPr>
        <w:t xml:space="preserve">: hours; vs: versus; w: week; yrs: years. </w:t>
      </w:r>
    </w:p>
    <w:p w14:paraId="2C7A9CF5" w14:textId="77777777" w:rsidR="0086779C" w:rsidRPr="0057027D" w:rsidRDefault="0086779C" w:rsidP="00BF3B60">
      <w:pPr>
        <w:rPr>
          <w:b/>
          <w:noProof/>
          <w:lang w:val="en-GB" w:eastAsia="de-DE"/>
        </w:rPr>
      </w:pPr>
    </w:p>
    <w:p w14:paraId="76E42FF4" w14:textId="7BB75F2F" w:rsidR="00B82AC3" w:rsidRDefault="00B82AC3" w:rsidP="00BF3B60">
      <w:pPr>
        <w:rPr>
          <w:b/>
          <w:noProof/>
          <w:lang w:val="en-GB" w:eastAsia="de-DE"/>
        </w:rPr>
      </w:pPr>
    </w:p>
    <w:p w14:paraId="44CB8CB4" w14:textId="67E26CC8" w:rsidR="0001538D" w:rsidRDefault="0001538D" w:rsidP="00BF3B60">
      <w:pPr>
        <w:rPr>
          <w:b/>
          <w:noProof/>
          <w:lang w:val="en-GB" w:eastAsia="de-DE"/>
        </w:rPr>
      </w:pPr>
    </w:p>
    <w:p w14:paraId="2DC2635A" w14:textId="209D957A" w:rsidR="00E422C3" w:rsidRDefault="009A780D" w:rsidP="00FF5249">
      <w:pPr>
        <w:spacing w:after="0"/>
        <w:ind w:right="-567"/>
        <w:rPr>
          <w:noProof/>
          <w:sz w:val="14"/>
          <w:szCs w:val="14"/>
          <w:lang w:val="en-US" w:eastAsia="de-DE"/>
        </w:rPr>
      </w:pPr>
      <w:r w:rsidRPr="009A780D" w:rsidDel="009A780D">
        <w:rPr>
          <w:noProof/>
          <w:sz w:val="14"/>
          <w:szCs w:val="14"/>
          <w:lang w:val="en-US" w:eastAsia="de-DE"/>
        </w:rPr>
        <w:t xml:space="preserve"> </w:t>
      </w:r>
    </w:p>
    <w:p w14:paraId="2F85AE2C" w14:textId="55D45864" w:rsidR="00451EDD" w:rsidRPr="001141C4" w:rsidRDefault="00451EDD" w:rsidP="005F505F">
      <w:pPr>
        <w:spacing w:after="0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451EDD" w:rsidRPr="001141C4" w:rsidSect="00DA6665">
      <w:pgSz w:w="11906" w:h="16838"/>
      <w:pgMar w:top="1417" w:right="70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B9668" w14:textId="77777777" w:rsidR="002D3B6F" w:rsidRDefault="002D3B6F" w:rsidP="001A0A15">
      <w:pPr>
        <w:spacing w:after="0" w:line="240" w:lineRule="auto"/>
      </w:pPr>
      <w:r>
        <w:separator/>
      </w:r>
    </w:p>
  </w:endnote>
  <w:endnote w:type="continuationSeparator" w:id="0">
    <w:p w14:paraId="3361A15A" w14:textId="77777777" w:rsidR="002D3B6F" w:rsidRDefault="002D3B6F" w:rsidP="001A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1624029"/>
      <w:docPartObj>
        <w:docPartGallery w:val="Page Numbers (Bottom of Page)"/>
        <w:docPartUnique/>
      </w:docPartObj>
    </w:sdtPr>
    <w:sdtContent>
      <w:p w14:paraId="3B44BF82" w14:textId="0E51EEBD" w:rsidR="0061284B" w:rsidRDefault="0061284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FC1">
          <w:rPr>
            <w:noProof/>
          </w:rPr>
          <w:t>11</w:t>
        </w:r>
        <w:r>
          <w:fldChar w:fldCharType="end"/>
        </w:r>
      </w:p>
    </w:sdtContent>
  </w:sdt>
  <w:p w14:paraId="5773B9F0" w14:textId="77777777" w:rsidR="0061284B" w:rsidRDefault="00612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87001" w14:textId="77777777" w:rsidR="002D3B6F" w:rsidRDefault="002D3B6F" w:rsidP="001A0A15">
      <w:pPr>
        <w:spacing w:after="0" w:line="240" w:lineRule="auto"/>
      </w:pPr>
      <w:r>
        <w:separator/>
      </w:r>
    </w:p>
  </w:footnote>
  <w:footnote w:type="continuationSeparator" w:id="0">
    <w:p w14:paraId="1A20C7B5" w14:textId="77777777" w:rsidR="002D3B6F" w:rsidRDefault="002D3B6F" w:rsidP="001A0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C7A36"/>
    <w:multiLevelType w:val="hybridMultilevel"/>
    <w:tmpl w:val="A87E9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251D0"/>
    <w:multiLevelType w:val="hybridMultilevel"/>
    <w:tmpl w:val="B7C4731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47E79DC"/>
    <w:multiLevelType w:val="hybridMultilevel"/>
    <w:tmpl w:val="83026632"/>
    <w:lvl w:ilvl="0" w:tplc="09F8D1F6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173BEF"/>
    <w:multiLevelType w:val="hybridMultilevel"/>
    <w:tmpl w:val="A62C51F6"/>
    <w:lvl w:ilvl="0" w:tplc="96F4B45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69741A2"/>
    <w:multiLevelType w:val="hybridMultilevel"/>
    <w:tmpl w:val="5114C684"/>
    <w:lvl w:ilvl="0" w:tplc="09F8D1F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27A30"/>
    <w:multiLevelType w:val="hybridMultilevel"/>
    <w:tmpl w:val="4BCA1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E25C6"/>
    <w:multiLevelType w:val="hybridMultilevel"/>
    <w:tmpl w:val="57E68024"/>
    <w:lvl w:ilvl="0" w:tplc="BCB4E63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F7400"/>
    <w:multiLevelType w:val="hybridMultilevel"/>
    <w:tmpl w:val="69C4EB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B3953"/>
    <w:multiLevelType w:val="hybridMultilevel"/>
    <w:tmpl w:val="E70A1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F527F"/>
    <w:multiLevelType w:val="hybridMultilevel"/>
    <w:tmpl w:val="3C365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4622D"/>
    <w:multiLevelType w:val="hybridMultilevel"/>
    <w:tmpl w:val="3EDE57C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A22BB"/>
    <w:multiLevelType w:val="hybridMultilevel"/>
    <w:tmpl w:val="05AE5D84"/>
    <w:lvl w:ilvl="0" w:tplc="E9AC11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E548C"/>
    <w:multiLevelType w:val="hybridMultilevel"/>
    <w:tmpl w:val="84287B4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335427">
    <w:abstractNumId w:val="9"/>
  </w:num>
  <w:num w:numId="2" w16cid:durableId="1737162789">
    <w:abstractNumId w:val="12"/>
  </w:num>
  <w:num w:numId="3" w16cid:durableId="1440490123">
    <w:abstractNumId w:val="1"/>
  </w:num>
  <w:num w:numId="4" w16cid:durableId="1808936087">
    <w:abstractNumId w:val="10"/>
  </w:num>
  <w:num w:numId="5" w16cid:durableId="1717311732">
    <w:abstractNumId w:val="4"/>
  </w:num>
  <w:num w:numId="6" w16cid:durableId="712005130">
    <w:abstractNumId w:val="2"/>
  </w:num>
  <w:num w:numId="7" w16cid:durableId="1280797027">
    <w:abstractNumId w:val="5"/>
  </w:num>
  <w:num w:numId="8" w16cid:durableId="935669792">
    <w:abstractNumId w:val="7"/>
  </w:num>
  <w:num w:numId="9" w16cid:durableId="62798824">
    <w:abstractNumId w:val="0"/>
  </w:num>
  <w:num w:numId="10" w16cid:durableId="385876043">
    <w:abstractNumId w:val="8"/>
  </w:num>
  <w:num w:numId="11" w16cid:durableId="829716803">
    <w:abstractNumId w:val="3"/>
  </w:num>
  <w:num w:numId="12" w16cid:durableId="142624560">
    <w:abstractNumId w:val="11"/>
  </w:num>
  <w:num w:numId="13" w16cid:durableId="482308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BC4"/>
    <w:rsid w:val="000006CC"/>
    <w:rsid w:val="00005D2A"/>
    <w:rsid w:val="00007590"/>
    <w:rsid w:val="00007DF0"/>
    <w:rsid w:val="00010B5A"/>
    <w:rsid w:val="00011E33"/>
    <w:rsid w:val="00012355"/>
    <w:rsid w:val="0001538D"/>
    <w:rsid w:val="00017AD5"/>
    <w:rsid w:val="00017AEF"/>
    <w:rsid w:val="000240D9"/>
    <w:rsid w:val="000314C0"/>
    <w:rsid w:val="00036D7F"/>
    <w:rsid w:val="00037BBA"/>
    <w:rsid w:val="000533DB"/>
    <w:rsid w:val="00053AB6"/>
    <w:rsid w:val="00054298"/>
    <w:rsid w:val="000738EF"/>
    <w:rsid w:val="000810C8"/>
    <w:rsid w:val="00090F78"/>
    <w:rsid w:val="000912D2"/>
    <w:rsid w:val="00093CFF"/>
    <w:rsid w:val="00097DD5"/>
    <w:rsid w:val="000B3BC4"/>
    <w:rsid w:val="000B7141"/>
    <w:rsid w:val="000C1E01"/>
    <w:rsid w:val="000C6A6D"/>
    <w:rsid w:val="000C78AC"/>
    <w:rsid w:val="000D4F35"/>
    <w:rsid w:val="000D5A71"/>
    <w:rsid w:val="000F2086"/>
    <w:rsid w:val="000F3035"/>
    <w:rsid w:val="000F35DB"/>
    <w:rsid w:val="0011030B"/>
    <w:rsid w:val="001141C4"/>
    <w:rsid w:val="00122A12"/>
    <w:rsid w:val="00135C80"/>
    <w:rsid w:val="00144746"/>
    <w:rsid w:val="00145356"/>
    <w:rsid w:val="00146F86"/>
    <w:rsid w:val="00153E61"/>
    <w:rsid w:val="00170677"/>
    <w:rsid w:val="00180F76"/>
    <w:rsid w:val="001937DB"/>
    <w:rsid w:val="00194492"/>
    <w:rsid w:val="00197A24"/>
    <w:rsid w:val="001A0A15"/>
    <w:rsid w:val="001A1CBF"/>
    <w:rsid w:val="001A1D52"/>
    <w:rsid w:val="001A7FDE"/>
    <w:rsid w:val="001B5067"/>
    <w:rsid w:val="001C378E"/>
    <w:rsid w:val="001D773A"/>
    <w:rsid w:val="001F00B1"/>
    <w:rsid w:val="001F1CD8"/>
    <w:rsid w:val="001F2410"/>
    <w:rsid w:val="00201EBB"/>
    <w:rsid w:val="00202F08"/>
    <w:rsid w:val="00207F1F"/>
    <w:rsid w:val="00210700"/>
    <w:rsid w:val="0021321E"/>
    <w:rsid w:val="00215969"/>
    <w:rsid w:val="00217404"/>
    <w:rsid w:val="0022449B"/>
    <w:rsid w:val="00230485"/>
    <w:rsid w:val="0024452E"/>
    <w:rsid w:val="00244F50"/>
    <w:rsid w:val="00250CB1"/>
    <w:rsid w:val="00250ECB"/>
    <w:rsid w:val="00255DF3"/>
    <w:rsid w:val="0027614C"/>
    <w:rsid w:val="0028542E"/>
    <w:rsid w:val="00292B90"/>
    <w:rsid w:val="00295CF1"/>
    <w:rsid w:val="00295F2F"/>
    <w:rsid w:val="00296ACD"/>
    <w:rsid w:val="002A45EF"/>
    <w:rsid w:val="002B0112"/>
    <w:rsid w:val="002B5231"/>
    <w:rsid w:val="002B62D5"/>
    <w:rsid w:val="002B777A"/>
    <w:rsid w:val="002C2EE4"/>
    <w:rsid w:val="002D3B6F"/>
    <w:rsid w:val="002D46DB"/>
    <w:rsid w:val="002D5F97"/>
    <w:rsid w:val="002F380F"/>
    <w:rsid w:val="00316260"/>
    <w:rsid w:val="0031793A"/>
    <w:rsid w:val="003252F8"/>
    <w:rsid w:val="003261E9"/>
    <w:rsid w:val="0033222B"/>
    <w:rsid w:val="003334DB"/>
    <w:rsid w:val="00340FD7"/>
    <w:rsid w:val="0034757A"/>
    <w:rsid w:val="00357131"/>
    <w:rsid w:val="00360E4D"/>
    <w:rsid w:val="00364BD8"/>
    <w:rsid w:val="00373677"/>
    <w:rsid w:val="00373B6B"/>
    <w:rsid w:val="00377668"/>
    <w:rsid w:val="00385247"/>
    <w:rsid w:val="0039502A"/>
    <w:rsid w:val="003A6EAD"/>
    <w:rsid w:val="003B13B2"/>
    <w:rsid w:val="003B772A"/>
    <w:rsid w:val="003B7C42"/>
    <w:rsid w:val="003C7621"/>
    <w:rsid w:val="003D177B"/>
    <w:rsid w:val="003E0218"/>
    <w:rsid w:val="003E23EC"/>
    <w:rsid w:val="003F7B39"/>
    <w:rsid w:val="004066B1"/>
    <w:rsid w:val="0041202F"/>
    <w:rsid w:val="0041205E"/>
    <w:rsid w:val="00412C0A"/>
    <w:rsid w:val="00432D27"/>
    <w:rsid w:val="004331D7"/>
    <w:rsid w:val="004456C7"/>
    <w:rsid w:val="00450B6C"/>
    <w:rsid w:val="00451EDD"/>
    <w:rsid w:val="004611F5"/>
    <w:rsid w:val="004662D9"/>
    <w:rsid w:val="00466DEC"/>
    <w:rsid w:val="0047607D"/>
    <w:rsid w:val="00481D20"/>
    <w:rsid w:val="00491FC9"/>
    <w:rsid w:val="004A007F"/>
    <w:rsid w:val="004A39F5"/>
    <w:rsid w:val="004A64C9"/>
    <w:rsid w:val="004B253E"/>
    <w:rsid w:val="004B47F0"/>
    <w:rsid w:val="004B58C7"/>
    <w:rsid w:val="004C194F"/>
    <w:rsid w:val="004C5C12"/>
    <w:rsid w:val="004C698A"/>
    <w:rsid w:val="004C7F28"/>
    <w:rsid w:val="004D0883"/>
    <w:rsid w:val="004D0FEE"/>
    <w:rsid w:val="004D6EFC"/>
    <w:rsid w:val="00500A49"/>
    <w:rsid w:val="00502302"/>
    <w:rsid w:val="005137E6"/>
    <w:rsid w:val="00530272"/>
    <w:rsid w:val="0053403B"/>
    <w:rsid w:val="00535DC9"/>
    <w:rsid w:val="005450B7"/>
    <w:rsid w:val="005462AC"/>
    <w:rsid w:val="005557DB"/>
    <w:rsid w:val="00560695"/>
    <w:rsid w:val="0056202F"/>
    <w:rsid w:val="0057027D"/>
    <w:rsid w:val="00571636"/>
    <w:rsid w:val="0057510F"/>
    <w:rsid w:val="00584BEF"/>
    <w:rsid w:val="005A433C"/>
    <w:rsid w:val="005A44B1"/>
    <w:rsid w:val="005A6176"/>
    <w:rsid w:val="005A70F8"/>
    <w:rsid w:val="005A7184"/>
    <w:rsid w:val="005B517F"/>
    <w:rsid w:val="005B5AA1"/>
    <w:rsid w:val="005C03B9"/>
    <w:rsid w:val="005C62F8"/>
    <w:rsid w:val="005D2F34"/>
    <w:rsid w:val="005E2948"/>
    <w:rsid w:val="005F21F4"/>
    <w:rsid w:val="005F505F"/>
    <w:rsid w:val="005F5B5F"/>
    <w:rsid w:val="0060749C"/>
    <w:rsid w:val="0061284B"/>
    <w:rsid w:val="006213E5"/>
    <w:rsid w:val="00627CF8"/>
    <w:rsid w:val="0063499B"/>
    <w:rsid w:val="00636294"/>
    <w:rsid w:val="00640421"/>
    <w:rsid w:val="00646B35"/>
    <w:rsid w:val="00652281"/>
    <w:rsid w:val="00654785"/>
    <w:rsid w:val="00656CF8"/>
    <w:rsid w:val="00662B5C"/>
    <w:rsid w:val="0066361A"/>
    <w:rsid w:val="006641EF"/>
    <w:rsid w:val="00674EC3"/>
    <w:rsid w:val="006757AA"/>
    <w:rsid w:val="00690EFB"/>
    <w:rsid w:val="00694984"/>
    <w:rsid w:val="006965B3"/>
    <w:rsid w:val="006A7938"/>
    <w:rsid w:val="006B22F3"/>
    <w:rsid w:val="006B652A"/>
    <w:rsid w:val="006C1177"/>
    <w:rsid w:val="006C206E"/>
    <w:rsid w:val="006C3E05"/>
    <w:rsid w:val="006D18F1"/>
    <w:rsid w:val="006D473E"/>
    <w:rsid w:val="006D7DE2"/>
    <w:rsid w:val="006E3702"/>
    <w:rsid w:val="00703980"/>
    <w:rsid w:val="007063BF"/>
    <w:rsid w:val="007106DC"/>
    <w:rsid w:val="0071109E"/>
    <w:rsid w:val="00711911"/>
    <w:rsid w:val="00711A8A"/>
    <w:rsid w:val="007200B1"/>
    <w:rsid w:val="00735531"/>
    <w:rsid w:val="00737D48"/>
    <w:rsid w:val="00740F47"/>
    <w:rsid w:val="00743688"/>
    <w:rsid w:val="00745433"/>
    <w:rsid w:val="007454C1"/>
    <w:rsid w:val="0075338E"/>
    <w:rsid w:val="00754088"/>
    <w:rsid w:val="00760901"/>
    <w:rsid w:val="00761E8C"/>
    <w:rsid w:val="007717F2"/>
    <w:rsid w:val="00784DCA"/>
    <w:rsid w:val="007951BE"/>
    <w:rsid w:val="007A1F38"/>
    <w:rsid w:val="007A2AF3"/>
    <w:rsid w:val="007A5C65"/>
    <w:rsid w:val="007A71B3"/>
    <w:rsid w:val="007B0817"/>
    <w:rsid w:val="007B4128"/>
    <w:rsid w:val="007B5B61"/>
    <w:rsid w:val="007C4A92"/>
    <w:rsid w:val="007C4E94"/>
    <w:rsid w:val="007D6864"/>
    <w:rsid w:val="007E28EE"/>
    <w:rsid w:val="007F06A4"/>
    <w:rsid w:val="007F35F8"/>
    <w:rsid w:val="007F52E4"/>
    <w:rsid w:val="008022AA"/>
    <w:rsid w:val="008226E0"/>
    <w:rsid w:val="00825496"/>
    <w:rsid w:val="008265C1"/>
    <w:rsid w:val="008320D4"/>
    <w:rsid w:val="0084344E"/>
    <w:rsid w:val="00851C81"/>
    <w:rsid w:val="008542AB"/>
    <w:rsid w:val="00855E31"/>
    <w:rsid w:val="0086779C"/>
    <w:rsid w:val="00871445"/>
    <w:rsid w:val="0088333A"/>
    <w:rsid w:val="008B510F"/>
    <w:rsid w:val="008C00D8"/>
    <w:rsid w:val="008C497A"/>
    <w:rsid w:val="008C4D5A"/>
    <w:rsid w:val="008D0661"/>
    <w:rsid w:val="008D1132"/>
    <w:rsid w:val="008D6921"/>
    <w:rsid w:val="008F07A8"/>
    <w:rsid w:val="009006BE"/>
    <w:rsid w:val="00900918"/>
    <w:rsid w:val="00912223"/>
    <w:rsid w:val="0091627A"/>
    <w:rsid w:val="009171AD"/>
    <w:rsid w:val="00921795"/>
    <w:rsid w:val="0092718B"/>
    <w:rsid w:val="0093281F"/>
    <w:rsid w:val="0094654B"/>
    <w:rsid w:val="009567B4"/>
    <w:rsid w:val="00961991"/>
    <w:rsid w:val="00962814"/>
    <w:rsid w:val="00964CE7"/>
    <w:rsid w:val="009659CB"/>
    <w:rsid w:val="00965FFF"/>
    <w:rsid w:val="0097339F"/>
    <w:rsid w:val="009817C9"/>
    <w:rsid w:val="0098202B"/>
    <w:rsid w:val="0098755B"/>
    <w:rsid w:val="00990896"/>
    <w:rsid w:val="009955E5"/>
    <w:rsid w:val="009A5DA0"/>
    <w:rsid w:val="009A780D"/>
    <w:rsid w:val="009B3085"/>
    <w:rsid w:val="009B4BB1"/>
    <w:rsid w:val="009B735F"/>
    <w:rsid w:val="009B7559"/>
    <w:rsid w:val="009C4C0F"/>
    <w:rsid w:val="009D151A"/>
    <w:rsid w:val="009D1DB6"/>
    <w:rsid w:val="009D4F9A"/>
    <w:rsid w:val="009E0C49"/>
    <w:rsid w:val="009E451C"/>
    <w:rsid w:val="009E5061"/>
    <w:rsid w:val="00A04C3A"/>
    <w:rsid w:val="00A12003"/>
    <w:rsid w:val="00A15166"/>
    <w:rsid w:val="00A157A8"/>
    <w:rsid w:val="00A30378"/>
    <w:rsid w:val="00A40100"/>
    <w:rsid w:val="00A45730"/>
    <w:rsid w:val="00A47A50"/>
    <w:rsid w:val="00A512AA"/>
    <w:rsid w:val="00A53A95"/>
    <w:rsid w:val="00A76A87"/>
    <w:rsid w:val="00A77D10"/>
    <w:rsid w:val="00A858B8"/>
    <w:rsid w:val="00A87AAF"/>
    <w:rsid w:val="00A95246"/>
    <w:rsid w:val="00AA2110"/>
    <w:rsid w:val="00AA35CC"/>
    <w:rsid w:val="00AD2DC7"/>
    <w:rsid w:val="00AE331B"/>
    <w:rsid w:val="00AE7806"/>
    <w:rsid w:val="00AF3CC4"/>
    <w:rsid w:val="00AF49A1"/>
    <w:rsid w:val="00AF545D"/>
    <w:rsid w:val="00B013FB"/>
    <w:rsid w:val="00B01F27"/>
    <w:rsid w:val="00B12421"/>
    <w:rsid w:val="00B12E86"/>
    <w:rsid w:val="00B21724"/>
    <w:rsid w:val="00B307FF"/>
    <w:rsid w:val="00B308AE"/>
    <w:rsid w:val="00B30976"/>
    <w:rsid w:val="00B316B6"/>
    <w:rsid w:val="00B35FC1"/>
    <w:rsid w:val="00B36168"/>
    <w:rsid w:val="00B41F8E"/>
    <w:rsid w:val="00B44EF6"/>
    <w:rsid w:val="00B5267D"/>
    <w:rsid w:val="00B61AEA"/>
    <w:rsid w:val="00B64EA8"/>
    <w:rsid w:val="00B7482D"/>
    <w:rsid w:val="00B77E73"/>
    <w:rsid w:val="00B82AC3"/>
    <w:rsid w:val="00B84A10"/>
    <w:rsid w:val="00B8555F"/>
    <w:rsid w:val="00B87120"/>
    <w:rsid w:val="00B9017B"/>
    <w:rsid w:val="00B96069"/>
    <w:rsid w:val="00B96923"/>
    <w:rsid w:val="00B97AAB"/>
    <w:rsid w:val="00BB22AA"/>
    <w:rsid w:val="00BC1E53"/>
    <w:rsid w:val="00BC579F"/>
    <w:rsid w:val="00BC79E6"/>
    <w:rsid w:val="00BD13C4"/>
    <w:rsid w:val="00BD7D7D"/>
    <w:rsid w:val="00BE366F"/>
    <w:rsid w:val="00BE5CC0"/>
    <w:rsid w:val="00BE609D"/>
    <w:rsid w:val="00BF2DCD"/>
    <w:rsid w:val="00BF3B60"/>
    <w:rsid w:val="00BF5205"/>
    <w:rsid w:val="00C11A24"/>
    <w:rsid w:val="00C145B6"/>
    <w:rsid w:val="00C14B8C"/>
    <w:rsid w:val="00C63A4D"/>
    <w:rsid w:val="00C67105"/>
    <w:rsid w:val="00C70A4E"/>
    <w:rsid w:val="00C72509"/>
    <w:rsid w:val="00C74838"/>
    <w:rsid w:val="00C77A3D"/>
    <w:rsid w:val="00C852B8"/>
    <w:rsid w:val="00CA1E09"/>
    <w:rsid w:val="00CB006B"/>
    <w:rsid w:val="00CB041E"/>
    <w:rsid w:val="00CB0C26"/>
    <w:rsid w:val="00CC7D57"/>
    <w:rsid w:val="00CD19DB"/>
    <w:rsid w:val="00CD5304"/>
    <w:rsid w:val="00CE1930"/>
    <w:rsid w:val="00CE27F7"/>
    <w:rsid w:val="00CF0E8F"/>
    <w:rsid w:val="00CF7691"/>
    <w:rsid w:val="00CF7B94"/>
    <w:rsid w:val="00D03702"/>
    <w:rsid w:val="00D05551"/>
    <w:rsid w:val="00D05A72"/>
    <w:rsid w:val="00D12027"/>
    <w:rsid w:val="00D1503C"/>
    <w:rsid w:val="00D17000"/>
    <w:rsid w:val="00D3123F"/>
    <w:rsid w:val="00D40F9B"/>
    <w:rsid w:val="00D45C8C"/>
    <w:rsid w:val="00D56411"/>
    <w:rsid w:val="00D65C69"/>
    <w:rsid w:val="00D65E6F"/>
    <w:rsid w:val="00D7054A"/>
    <w:rsid w:val="00D865FC"/>
    <w:rsid w:val="00D90297"/>
    <w:rsid w:val="00D91834"/>
    <w:rsid w:val="00DA6665"/>
    <w:rsid w:val="00DB067E"/>
    <w:rsid w:val="00DB778F"/>
    <w:rsid w:val="00DC3D0E"/>
    <w:rsid w:val="00DC4504"/>
    <w:rsid w:val="00DD1025"/>
    <w:rsid w:val="00DD1A71"/>
    <w:rsid w:val="00DD4633"/>
    <w:rsid w:val="00DD7A8C"/>
    <w:rsid w:val="00DE1EFC"/>
    <w:rsid w:val="00DE2507"/>
    <w:rsid w:val="00DE47C4"/>
    <w:rsid w:val="00DF278D"/>
    <w:rsid w:val="00DF3F0F"/>
    <w:rsid w:val="00DF53B3"/>
    <w:rsid w:val="00E0134B"/>
    <w:rsid w:val="00E126F0"/>
    <w:rsid w:val="00E26976"/>
    <w:rsid w:val="00E32EFF"/>
    <w:rsid w:val="00E422C3"/>
    <w:rsid w:val="00E5523A"/>
    <w:rsid w:val="00E6148F"/>
    <w:rsid w:val="00E66A69"/>
    <w:rsid w:val="00E717AC"/>
    <w:rsid w:val="00E745E5"/>
    <w:rsid w:val="00E75758"/>
    <w:rsid w:val="00E8000F"/>
    <w:rsid w:val="00E805D0"/>
    <w:rsid w:val="00E81527"/>
    <w:rsid w:val="00E83744"/>
    <w:rsid w:val="00E86A0B"/>
    <w:rsid w:val="00E8744B"/>
    <w:rsid w:val="00E946E3"/>
    <w:rsid w:val="00E95411"/>
    <w:rsid w:val="00EA0050"/>
    <w:rsid w:val="00EA3084"/>
    <w:rsid w:val="00EA4B33"/>
    <w:rsid w:val="00EB23F0"/>
    <w:rsid w:val="00EC1E0B"/>
    <w:rsid w:val="00ED34D2"/>
    <w:rsid w:val="00EE34B4"/>
    <w:rsid w:val="00EE5DDD"/>
    <w:rsid w:val="00EE635C"/>
    <w:rsid w:val="00EF0694"/>
    <w:rsid w:val="00F0029E"/>
    <w:rsid w:val="00F00B01"/>
    <w:rsid w:val="00F053BD"/>
    <w:rsid w:val="00F23071"/>
    <w:rsid w:val="00F26EC5"/>
    <w:rsid w:val="00F327DA"/>
    <w:rsid w:val="00F3712C"/>
    <w:rsid w:val="00F41E5C"/>
    <w:rsid w:val="00F41F55"/>
    <w:rsid w:val="00F42291"/>
    <w:rsid w:val="00F46D96"/>
    <w:rsid w:val="00F47620"/>
    <w:rsid w:val="00F51F0E"/>
    <w:rsid w:val="00F64966"/>
    <w:rsid w:val="00FA644F"/>
    <w:rsid w:val="00FB1C17"/>
    <w:rsid w:val="00FC531E"/>
    <w:rsid w:val="00FC66F8"/>
    <w:rsid w:val="00FD4D50"/>
    <w:rsid w:val="00FD5E32"/>
    <w:rsid w:val="00FD62E0"/>
    <w:rsid w:val="00FD7B97"/>
    <w:rsid w:val="00FE49E0"/>
    <w:rsid w:val="00FE7BF2"/>
    <w:rsid w:val="00FF002A"/>
    <w:rsid w:val="00FF2620"/>
    <w:rsid w:val="00FF5249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173CD"/>
  <w15:chartTrackingRefBased/>
  <w15:docId w15:val="{3DF0B34E-5DF9-4E78-9555-FBEA2800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D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A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0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A15"/>
  </w:style>
  <w:style w:type="paragraph" w:styleId="Footer">
    <w:name w:val="footer"/>
    <w:basedOn w:val="Normal"/>
    <w:link w:val="FooterChar"/>
    <w:uiPriority w:val="99"/>
    <w:unhideWhenUsed/>
    <w:rsid w:val="001A0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A15"/>
  </w:style>
  <w:style w:type="character" w:styleId="CommentReference">
    <w:name w:val="annotation reference"/>
    <w:basedOn w:val="DefaultParagraphFont"/>
    <w:uiPriority w:val="99"/>
    <w:semiHidden/>
    <w:unhideWhenUsed/>
    <w:rsid w:val="006C11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1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1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27D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7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7CF8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gnd-iwgdh3b">
    <w:name w:val="gnd-iwgdh3b"/>
    <w:basedOn w:val="DefaultParagraphFont"/>
    <w:rsid w:val="00627CF8"/>
  </w:style>
  <w:style w:type="paragraph" w:styleId="NormalWeb">
    <w:name w:val="Normal (Web)"/>
    <w:basedOn w:val="Normal"/>
    <w:uiPriority w:val="99"/>
    <w:semiHidden/>
    <w:unhideWhenUsed/>
    <w:rsid w:val="00F4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Revision">
    <w:name w:val="Revision"/>
    <w:hidden/>
    <w:uiPriority w:val="99"/>
    <w:semiHidden/>
    <w:rsid w:val="000075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0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2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01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C277D-6826-4894-BA2A-68C2B7F7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5042</Words>
  <Characters>28742</Characters>
  <Application>Microsoft Office Word</Application>
  <DocSecurity>0</DocSecurity>
  <Lines>239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Institut fuer Epidemiologie und Med. Biometrie</Company>
  <LinksUpToDate>false</LinksUpToDate>
  <CharactersWithSpaces>33717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Kurz</dc:creator>
  <cp:keywords/>
  <dc:description/>
  <cp:lastModifiedBy>Rachael Durham</cp:lastModifiedBy>
  <cp:revision>2</cp:revision>
  <cp:lastPrinted>2023-08-29T11:49:00Z</cp:lastPrinted>
  <dcterms:created xsi:type="dcterms:W3CDTF">2025-07-22T09:07:00Z</dcterms:created>
  <dcterms:modified xsi:type="dcterms:W3CDTF">2025-07-22T09:07:00Z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cf4d21a3-289e-405a-8d25-846998036187</vt:lpwstr>
  </property>
</Properties>
</file>