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6E8FEC" w14:textId="4FACEAEA" w:rsidR="000B38EA" w:rsidRPr="00E60E49" w:rsidRDefault="000B38EA" w:rsidP="000B38EA">
      <w:pPr>
        <w:suppressAutoHyphens w:val="0"/>
        <w:autoSpaceDN/>
        <w:spacing w:line="240" w:lineRule="auto"/>
        <w:jc w:val="left"/>
        <w:textAlignment w:val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val="en-US"/>
        </w:rPr>
        <w:t xml:space="preserve">Supplementary </w:t>
      </w:r>
      <w:r w:rsidRPr="00E60E49"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val="en-US"/>
        </w:rPr>
        <w:t xml:space="preserve">Table 1: </w:t>
      </w:r>
      <w:r w:rsidRPr="00297199"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val="en-US"/>
        </w:rPr>
        <w:t xml:space="preserve">Distribution of 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val="en-US"/>
        </w:rPr>
        <w:t xml:space="preserve">study participants’ CTQ subscale and total scores </w:t>
      </w:r>
      <w:r w:rsidRPr="00297199"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val="en-US"/>
        </w:rPr>
        <w:t>​​across categories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  <w:lang w:val="en-US"/>
        </w:rPr>
        <w:t xml:space="preserve"> of childhood maltreatment severity (classification as proposed by Bernstein and Fink, 1998).</w:t>
      </w:r>
    </w:p>
    <w:p w14:paraId="2C940A0E" w14:textId="77777777" w:rsidR="000B38EA" w:rsidRPr="00E60E49" w:rsidRDefault="000B38EA" w:rsidP="000B38EA">
      <w:pPr>
        <w:suppressAutoHyphens w:val="0"/>
        <w:autoSpaceDN/>
        <w:jc w:val="left"/>
        <w:textAlignment w:val="auto"/>
        <w:rPr>
          <w:rFonts w:ascii="Times New Roman" w:eastAsia="Calibri" w:hAnsi="Times New Roman" w:cs="Times New Roman"/>
          <w:color w:val="000000"/>
          <w:kern w:val="0"/>
          <w:sz w:val="24"/>
          <w:lang w:val="en-US"/>
        </w:rPr>
      </w:pPr>
    </w:p>
    <w:tbl>
      <w:tblPr>
        <w:tblW w:w="69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97"/>
        <w:gridCol w:w="1180"/>
        <w:gridCol w:w="1049"/>
        <w:gridCol w:w="131"/>
        <w:gridCol w:w="1311"/>
        <w:gridCol w:w="1180"/>
      </w:tblGrid>
      <w:tr w:rsidR="000B38EA" w:rsidRPr="00E60E49" w14:paraId="3D2B28CF" w14:textId="77777777" w:rsidTr="001937BC">
        <w:trPr>
          <w:trHeight w:val="560"/>
        </w:trPr>
        <w:tc>
          <w:tcPr>
            <w:tcW w:w="2097" w:type="dxa"/>
            <w:tcBorders>
              <w:left w:val="nil"/>
              <w:right w:val="nil"/>
            </w:tcBorders>
          </w:tcPr>
          <w:p w14:paraId="46529334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CTQ</w:t>
            </w:r>
          </w:p>
        </w:tc>
        <w:tc>
          <w:tcPr>
            <w:tcW w:w="1180" w:type="dxa"/>
            <w:tcBorders>
              <w:left w:val="nil"/>
              <w:right w:val="nil"/>
            </w:tcBorders>
          </w:tcPr>
          <w:p w14:paraId="68E6083E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None</w:t>
            </w:r>
          </w:p>
        </w:tc>
        <w:tc>
          <w:tcPr>
            <w:tcW w:w="1180" w:type="dxa"/>
            <w:gridSpan w:val="2"/>
            <w:tcBorders>
              <w:left w:val="nil"/>
              <w:right w:val="nil"/>
            </w:tcBorders>
          </w:tcPr>
          <w:p w14:paraId="5BD72CA8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Low</w:t>
            </w:r>
          </w:p>
        </w:tc>
        <w:tc>
          <w:tcPr>
            <w:tcW w:w="1311" w:type="dxa"/>
            <w:tcBorders>
              <w:left w:val="nil"/>
              <w:right w:val="nil"/>
            </w:tcBorders>
          </w:tcPr>
          <w:p w14:paraId="68D905B7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i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val="en-US" w:eastAsia="de-DE"/>
              </w:rPr>
              <w:t>Moderate</w:t>
            </w:r>
          </w:p>
        </w:tc>
        <w:tc>
          <w:tcPr>
            <w:tcW w:w="1180" w:type="dxa"/>
            <w:tcBorders>
              <w:left w:val="nil"/>
              <w:right w:val="nil"/>
            </w:tcBorders>
          </w:tcPr>
          <w:p w14:paraId="68BD31C4" w14:textId="77777777" w:rsidR="000B38EA" w:rsidRPr="006E0F97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iCs/>
                <w:color w:val="000000"/>
                <w:kern w:val="0"/>
                <w:sz w:val="24"/>
                <w:szCs w:val="24"/>
                <w:lang w:val="en-GB"/>
              </w:rPr>
            </w:pPr>
            <w:r w:rsidRPr="006E0F97">
              <w:rPr>
                <w:rFonts w:ascii="Times New Roman" w:eastAsia="Calibri" w:hAnsi="Times New Roman" w:cs="Times New Roman"/>
                <w:iCs/>
                <w:color w:val="000000"/>
                <w:kern w:val="0"/>
                <w:sz w:val="24"/>
                <w:szCs w:val="24"/>
                <w:lang w:val="en-GB"/>
              </w:rPr>
              <w:t>Severe</w:t>
            </w:r>
          </w:p>
        </w:tc>
      </w:tr>
      <w:tr w:rsidR="000B38EA" w:rsidRPr="00E60E49" w14:paraId="1742D6FE" w14:textId="77777777" w:rsidTr="001937BC">
        <w:trPr>
          <w:trHeight w:val="576"/>
        </w:trPr>
        <w:tc>
          <w:tcPr>
            <w:tcW w:w="2097" w:type="dxa"/>
            <w:tcBorders>
              <w:left w:val="nil"/>
              <w:bottom w:val="nil"/>
              <w:right w:val="nil"/>
            </w:tcBorders>
          </w:tcPr>
          <w:p w14:paraId="3BC969A9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Emotional abuse</w:t>
            </w:r>
          </w:p>
        </w:tc>
        <w:tc>
          <w:tcPr>
            <w:tcW w:w="1180" w:type="dxa"/>
            <w:tcBorders>
              <w:left w:val="nil"/>
              <w:bottom w:val="nil"/>
              <w:right w:val="nil"/>
            </w:tcBorders>
          </w:tcPr>
          <w:p w14:paraId="38E757C7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3</w:t>
            </w:r>
          </w:p>
        </w:tc>
        <w:tc>
          <w:tcPr>
            <w:tcW w:w="1049" w:type="dxa"/>
            <w:tcBorders>
              <w:left w:val="nil"/>
              <w:bottom w:val="nil"/>
              <w:right w:val="nil"/>
            </w:tcBorders>
          </w:tcPr>
          <w:p w14:paraId="1E1F4FE7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21</w:t>
            </w:r>
          </w:p>
        </w:tc>
        <w:tc>
          <w:tcPr>
            <w:tcW w:w="1442" w:type="dxa"/>
            <w:gridSpan w:val="2"/>
            <w:tcBorders>
              <w:left w:val="nil"/>
              <w:bottom w:val="nil"/>
              <w:right w:val="nil"/>
            </w:tcBorders>
          </w:tcPr>
          <w:p w14:paraId="324905E5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21</w:t>
            </w:r>
          </w:p>
        </w:tc>
        <w:tc>
          <w:tcPr>
            <w:tcW w:w="1180" w:type="dxa"/>
            <w:tcBorders>
              <w:left w:val="nil"/>
              <w:bottom w:val="nil"/>
              <w:right w:val="nil"/>
            </w:tcBorders>
          </w:tcPr>
          <w:p w14:paraId="3673E5C7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52</w:t>
            </w:r>
          </w:p>
        </w:tc>
      </w:tr>
      <w:tr w:rsidR="000B38EA" w:rsidRPr="00E60E49" w14:paraId="5657041A" w14:textId="77777777" w:rsidTr="001937BC">
        <w:trPr>
          <w:trHeight w:val="576"/>
        </w:trPr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14:paraId="7A3E7DA0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Physical abuse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4A665B89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63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</w:tcPr>
          <w:p w14:paraId="53D26CB6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11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A16911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2D48A10C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13</w:t>
            </w:r>
          </w:p>
        </w:tc>
      </w:tr>
      <w:tr w:rsidR="000B38EA" w:rsidRPr="00E60E49" w14:paraId="3C10D204" w14:textId="77777777" w:rsidTr="001937BC">
        <w:trPr>
          <w:trHeight w:val="576"/>
        </w:trPr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14:paraId="634542DE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Sexual abuse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73232E4A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66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</w:tcPr>
          <w:p w14:paraId="27B3BF73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13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C46E47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8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4BC768EB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10</w:t>
            </w:r>
          </w:p>
        </w:tc>
      </w:tr>
      <w:tr w:rsidR="000B38EA" w:rsidRPr="00E60E49" w14:paraId="76865FE4" w14:textId="77777777" w:rsidTr="001937BC">
        <w:trPr>
          <w:trHeight w:val="560"/>
        </w:trPr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14:paraId="6C55CAB4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Emotional neglect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324E40C5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2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</w:tcPr>
          <w:p w14:paraId="7F179643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11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EC7A3B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20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791A06DE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64</w:t>
            </w:r>
          </w:p>
        </w:tc>
      </w:tr>
      <w:tr w:rsidR="000B38EA" w:rsidRPr="00E60E49" w14:paraId="5372D5A3" w14:textId="77777777" w:rsidTr="001937BC">
        <w:trPr>
          <w:trHeight w:val="576"/>
        </w:trPr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14:paraId="1C19A7BD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Physical neglect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1F44C585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18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</w:tcPr>
          <w:p w14:paraId="2C5A3A36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 xml:space="preserve">31            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77FA9E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32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41D64070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16</w:t>
            </w:r>
          </w:p>
        </w:tc>
      </w:tr>
      <w:tr w:rsidR="000B38EA" w:rsidRPr="00E60E49" w14:paraId="3F970D11" w14:textId="77777777" w:rsidTr="001937BC">
        <w:trPr>
          <w:trHeight w:val="576"/>
        </w:trPr>
        <w:tc>
          <w:tcPr>
            <w:tcW w:w="2097" w:type="dxa"/>
            <w:tcBorders>
              <w:top w:val="nil"/>
              <w:left w:val="nil"/>
              <w:bottom w:val="nil"/>
              <w:right w:val="nil"/>
            </w:tcBorders>
          </w:tcPr>
          <w:p w14:paraId="777ABCF5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Total CTQ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3AAFEEAD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0</w:t>
            </w: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</w:tcPr>
          <w:p w14:paraId="0A643D71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27</w:t>
            </w:r>
          </w:p>
        </w:tc>
        <w:tc>
          <w:tcPr>
            <w:tcW w:w="14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95BC51" w14:textId="77777777" w:rsidR="000B38EA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</w:tcPr>
          <w:p w14:paraId="056645F9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4"/>
                <w:lang w:val="en-GB"/>
              </w:rPr>
              <w:t>18</w:t>
            </w:r>
          </w:p>
        </w:tc>
      </w:tr>
      <w:tr w:rsidR="000B38EA" w:rsidRPr="00E60E49" w14:paraId="5C580101" w14:textId="77777777" w:rsidTr="001937BC">
        <w:trPr>
          <w:trHeight w:val="373"/>
        </w:trPr>
        <w:tc>
          <w:tcPr>
            <w:tcW w:w="694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0DD1414" w14:textId="77777777" w:rsidR="000B38EA" w:rsidRPr="00E60E49" w:rsidRDefault="000B38EA" w:rsidP="001937BC">
            <w:pPr>
              <w:suppressAutoHyphens w:val="0"/>
              <w:autoSpaceDN/>
              <w:jc w:val="left"/>
              <w:textAlignment w:val="auto"/>
              <w:rPr>
                <w:rFonts w:ascii="Times New Roman" w:eastAsia="Calibri" w:hAnsi="Times New Roman" w:cs="Times New Roman"/>
                <w:color w:val="000000"/>
                <w:kern w:val="0"/>
                <w:sz w:val="16"/>
                <w:szCs w:val="16"/>
                <w:lang w:val="en-GB"/>
              </w:rPr>
            </w:pPr>
          </w:p>
        </w:tc>
      </w:tr>
    </w:tbl>
    <w:p w14:paraId="372B76FA" w14:textId="77777777" w:rsidR="000B38EA" w:rsidRDefault="000B38EA" w:rsidP="000B38EA">
      <w:pPr>
        <w:suppressAutoHyphens w:val="0"/>
        <w:autoSpaceDN/>
        <w:spacing w:line="240" w:lineRule="auto"/>
        <w:jc w:val="left"/>
        <w:textAlignment w:val="auto"/>
        <w:rPr>
          <w:rFonts w:ascii="Times New Roman" w:eastAsia="Calibri" w:hAnsi="Times New Roman" w:cs="Times New Roman"/>
          <w:color w:val="000000"/>
          <w:kern w:val="0"/>
          <w:sz w:val="24"/>
          <w:lang w:val="en-GB"/>
        </w:rPr>
      </w:pPr>
    </w:p>
    <w:p w14:paraId="0E3FFCD5" w14:textId="1F2ABE30" w:rsidR="000178E5" w:rsidRPr="000B38EA" w:rsidRDefault="000178E5" w:rsidP="000B38EA">
      <w:pPr>
        <w:widowControl w:val="0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de-DE"/>
        </w:rPr>
      </w:pPr>
    </w:p>
    <w:sectPr w:rsidR="000178E5" w:rsidRPr="000B38E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8EA"/>
    <w:rsid w:val="000178E5"/>
    <w:rsid w:val="000B38EA"/>
    <w:rsid w:val="008A3346"/>
    <w:rsid w:val="00C65486"/>
    <w:rsid w:val="00CC3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437EC"/>
  <w15:chartTrackingRefBased/>
  <w15:docId w15:val="{A1114C62-2FBF-466E-B6E7-1A022DE5E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0B38EA"/>
    <w:pPr>
      <w:suppressAutoHyphens/>
      <w:autoSpaceDN w:val="0"/>
      <w:spacing w:after="0" w:line="480" w:lineRule="auto"/>
      <w:jc w:val="both"/>
      <w:textAlignment w:val="baseline"/>
    </w:pPr>
    <w:rPr>
      <w:rFonts w:ascii="Calibri" w:eastAsia="Arial Unicode MS" w:hAnsi="Calibri" w:cs="Calibri"/>
      <w:kern w:val="3"/>
      <w14:ligatures w14:val="non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B38EA"/>
    <w:pPr>
      <w:keepNext/>
      <w:keepLines/>
      <w:suppressAutoHyphens w:val="0"/>
      <w:autoSpaceDN/>
      <w:spacing w:before="360" w:after="80" w:line="259" w:lineRule="auto"/>
      <w:jc w:val="left"/>
      <w:textAlignment w:val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0B38EA"/>
    <w:pPr>
      <w:keepNext/>
      <w:keepLines/>
      <w:suppressAutoHyphens w:val="0"/>
      <w:autoSpaceDN/>
      <w:spacing w:before="160" w:after="80" w:line="259" w:lineRule="auto"/>
      <w:jc w:val="left"/>
      <w:textAlignment w:val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0B38EA"/>
    <w:pPr>
      <w:keepNext/>
      <w:keepLines/>
      <w:suppressAutoHyphens w:val="0"/>
      <w:autoSpaceDN/>
      <w:spacing w:before="160" w:after="80" w:line="259" w:lineRule="auto"/>
      <w:jc w:val="left"/>
      <w:textAlignment w:val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0B38EA"/>
    <w:pPr>
      <w:keepNext/>
      <w:keepLines/>
      <w:suppressAutoHyphens w:val="0"/>
      <w:autoSpaceDN/>
      <w:spacing w:before="80" w:after="40" w:line="259" w:lineRule="auto"/>
      <w:jc w:val="left"/>
      <w:textAlignment w:val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0B38EA"/>
    <w:pPr>
      <w:keepNext/>
      <w:keepLines/>
      <w:suppressAutoHyphens w:val="0"/>
      <w:autoSpaceDN/>
      <w:spacing w:before="80" w:after="40" w:line="259" w:lineRule="auto"/>
      <w:jc w:val="left"/>
      <w:textAlignment w:val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0B38EA"/>
    <w:pPr>
      <w:keepNext/>
      <w:keepLines/>
      <w:suppressAutoHyphens w:val="0"/>
      <w:autoSpaceDN/>
      <w:spacing w:before="40" w:line="259" w:lineRule="auto"/>
      <w:jc w:val="left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0B38EA"/>
    <w:pPr>
      <w:keepNext/>
      <w:keepLines/>
      <w:suppressAutoHyphens w:val="0"/>
      <w:autoSpaceDN/>
      <w:spacing w:before="40" w:line="259" w:lineRule="auto"/>
      <w:jc w:val="left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0B38EA"/>
    <w:pPr>
      <w:keepNext/>
      <w:keepLines/>
      <w:suppressAutoHyphens w:val="0"/>
      <w:autoSpaceDN/>
      <w:spacing w:line="259" w:lineRule="auto"/>
      <w:jc w:val="left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0B38EA"/>
    <w:pPr>
      <w:keepNext/>
      <w:keepLines/>
      <w:suppressAutoHyphens w:val="0"/>
      <w:autoSpaceDN/>
      <w:spacing w:line="259" w:lineRule="auto"/>
      <w:jc w:val="left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0B38E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0B38E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0B38E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0B38EA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0B38EA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0B38EA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0B38EA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0B38EA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0B38EA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0B38EA"/>
    <w:pPr>
      <w:suppressAutoHyphens w:val="0"/>
      <w:autoSpaceDN/>
      <w:spacing w:after="80" w:line="240" w:lineRule="auto"/>
      <w:contextualSpacing/>
      <w:jc w:val="left"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elZchn">
    <w:name w:val="Titel Zchn"/>
    <w:basedOn w:val="Absatz-Standardschriftart"/>
    <w:link w:val="Titel"/>
    <w:uiPriority w:val="10"/>
    <w:rsid w:val="000B38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0B38EA"/>
    <w:pPr>
      <w:numPr>
        <w:ilvl w:val="1"/>
      </w:numPr>
      <w:suppressAutoHyphens w:val="0"/>
      <w:autoSpaceDN/>
      <w:spacing w:after="160" w:line="259" w:lineRule="auto"/>
      <w:jc w:val="left"/>
      <w:textAlignment w:val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0B38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0B38EA"/>
    <w:pPr>
      <w:suppressAutoHyphens w:val="0"/>
      <w:autoSpaceDN/>
      <w:spacing w:before="160" w:after="160" w:line="259" w:lineRule="auto"/>
      <w:jc w:val="center"/>
      <w:textAlignment w:val="auto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ZitatZchn">
    <w:name w:val="Zitat Zchn"/>
    <w:basedOn w:val="Absatz-Standardschriftart"/>
    <w:link w:val="Zitat"/>
    <w:uiPriority w:val="29"/>
    <w:rsid w:val="000B38EA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0B38EA"/>
    <w:pPr>
      <w:suppressAutoHyphens w:val="0"/>
      <w:autoSpaceDN/>
      <w:spacing w:after="160" w:line="259" w:lineRule="auto"/>
      <w:ind w:left="720"/>
      <w:contextualSpacing/>
      <w:jc w:val="left"/>
      <w:textAlignment w:val="auto"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iveHervorhebung">
    <w:name w:val="Intense Emphasis"/>
    <w:basedOn w:val="Absatz-Standardschriftart"/>
    <w:uiPriority w:val="21"/>
    <w:qFormat/>
    <w:rsid w:val="000B38EA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0B38E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autoSpaceDN/>
      <w:spacing w:before="360" w:after="360" w:line="259" w:lineRule="auto"/>
      <w:ind w:left="864" w:right="864"/>
      <w:jc w:val="center"/>
      <w:textAlignment w:val="auto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0B38EA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0B38E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356</Characters>
  <Application>Microsoft Office Word</Application>
  <DocSecurity>0</DocSecurity>
  <Lines>2</Lines>
  <Paragraphs>1</Paragraphs>
  <ScaleCrop>false</ScaleCrop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Uta Donges</dc:creator>
  <cp:keywords/>
  <dc:description/>
  <cp:lastModifiedBy>Uta Donges</cp:lastModifiedBy>
  <cp:revision>1</cp:revision>
  <dcterms:created xsi:type="dcterms:W3CDTF">2025-02-03T08:39:00Z</dcterms:created>
  <dcterms:modified xsi:type="dcterms:W3CDTF">2025-02-03T08:39:00Z</dcterms:modified>
</cp:coreProperties>
</file>