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C2" w:rsidRPr="00577B60" w:rsidRDefault="00EE5CC2" w:rsidP="00577B60">
      <w:pPr>
        <w:pStyle w:val="HTMLPreformatted"/>
        <w:spacing w:line="360" w:lineRule="auto"/>
        <w:ind w:left="-360" w:righ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Supplementary File S2: List of 66 pathogens harboring proteins with SPFH2a domain taking </w:t>
      </w:r>
      <w:r w:rsidRPr="00577B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B.  subtilis</w:t>
      </w:r>
      <w:r w:rsidRPr="0057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 reference.</w:t>
      </w:r>
      <w:r w:rsidRPr="0057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5CC2" w:rsidRPr="00577B60" w:rsidRDefault="00EE5CC2" w:rsidP="00577B60">
      <w:pPr>
        <w:pStyle w:val="HTMLPreformatted"/>
        <w:spacing w:line="360" w:lineRule="auto"/>
        <w:ind w:left="-360" w:right="-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(A)</w:t>
      </w:r>
      <w:r w:rsidRPr="00577B60">
        <w:rPr>
          <w:rFonts w:ascii="Times New Roman" w:hAnsi="Times New Roman" w:cs="Times New Roman"/>
          <w:color w:val="000000"/>
          <w:sz w:val="24"/>
          <w:szCs w:val="24"/>
        </w:rPr>
        <w:t xml:space="preserve"> Name of organism with the code and length protein. </w:t>
      </w:r>
      <w:r w:rsidRPr="0057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(B)</w:t>
      </w:r>
      <w:r w:rsidRPr="00577B60">
        <w:rPr>
          <w:rFonts w:ascii="Times New Roman" w:hAnsi="Times New Roman" w:cs="Times New Roman"/>
          <w:color w:val="000000"/>
          <w:sz w:val="24"/>
          <w:szCs w:val="24"/>
        </w:rPr>
        <w:t xml:space="preserve"> SPFH2a domain alignment of all pathogens with </w:t>
      </w:r>
      <w:r w:rsidRPr="00577B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B. subtilis</w:t>
      </w:r>
      <w:r w:rsidRPr="00577B60">
        <w:rPr>
          <w:rFonts w:ascii="Times New Roman" w:hAnsi="Times New Roman" w:cs="Times New Roman"/>
          <w:color w:val="000000"/>
          <w:sz w:val="24"/>
          <w:szCs w:val="24"/>
        </w:rPr>
        <w:t xml:space="preserve"> SPFH2a as a reference. Red indicates the similarity; Blue indicates mismatch.</w:t>
      </w:r>
    </w:p>
    <w:p w:rsidR="00EE5CC2" w:rsidRPr="008D5C49" w:rsidRDefault="00EE5CC2" w:rsidP="00333D71">
      <w:pPr>
        <w:pStyle w:val="HTMLPreformatted"/>
        <w:spacing w:line="360" w:lineRule="auto"/>
        <w:rPr>
          <w:rFonts w:ascii="Cambria" w:hAnsi="Cambria" w:cs="Cambria"/>
          <w:color w:val="000000"/>
          <w:sz w:val="24"/>
          <w:szCs w:val="24"/>
        </w:rPr>
      </w:pPr>
    </w:p>
    <w:tbl>
      <w:tblPr>
        <w:tblW w:w="10260" w:type="dxa"/>
        <w:tblInd w:w="-358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1264"/>
        <w:gridCol w:w="3776"/>
        <w:gridCol w:w="2880"/>
        <w:gridCol w:w="2340"/>
      </w:tblGrid>
      <w:tr w:rsidR="00EE5CC2" w:rsidRPr="00D42BF8" w:rsidTr="00577B60"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Sequence No.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Species name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Protein code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Length of protein (No. of amino acid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s</w:t>
            </w: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E5CC2" w:rsidRPr="00D42BF8" w:rsidTr="00577B60">
        <w:tc>
          <w:tcPr>
            <w:tcW w:w="1264" w:type="dxa"/>
            <w:tcBorders>
              <w:top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Bacillus subtilis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bsu_BSU31010          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509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Enterococcus faecalis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efu_HMPREF0351_11186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499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Bacillus cereus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bcer_BCK_05360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Bacillus cereus biovar anthracis CI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bal_BACI_c05650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F837/76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bcf_bcf_02870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AH187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bcr_BCAH187_A0686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03BB102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bcx_BCA_0593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NC7401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bnc_BCN_0534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thuringiensis Al Hakam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btl_BALH_0497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AH820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bcu_BCAH820_0613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HYU01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banh_HYU01_03035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SVA11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bans_BAPAT_0534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B4264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bcb_BCB4264_A0593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ZK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bcz_BCZK0468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Bacillus thuringiensis serovar kurstaki HD-1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bthi_BTK_03170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thuringiensis serovar kurstaki YBT-1520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bthr_YBT1520_03085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thuringiensis 97-27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btk_BT9727_0468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Bacillus thuringiensis serovar kurstaki HD73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btt_HD73_0627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CDC 684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bah_BAMEG_4029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A0248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bai_BAA_0639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Ames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ban_BA_0557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A16R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banr_A16R_06230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Bacillus anthracis A16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bant_A16_06140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Vollum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banv_DJ46_5015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Ames 0581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bar_GBAA_0557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Sterne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bat_BAS0525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anthracis H9401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bax_H9401_0528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ATCC 14579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bce_BC0558 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thuringiensis BMB171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btb_BMB171_C0477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cereus G9842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bcg_BCG9842_B4746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thuringiensis HD-771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bti_BTG_18385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Bacillus thuringiensis HD-789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btn_BTF1_00495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524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Streptococcus sanguinis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ssa_SSA_0617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492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Streptococcus suis 05ZYH33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ssu_SSU05_1456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489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Streptococcus suis 98HAH33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ssv_SSU98_1469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489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Tsukamurella paurometabola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tpr_Tpau_2287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467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Bacteroides fragilis YCH46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bfr_BF0921 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541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Gordonia bronchialis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gbr_Gbro_0503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370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Salmonella enterica subsp. enterica serovar Typhimurium T000240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sem_STMDT12_C32570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Salmonella enterica subsp. enterica serovar Typhimurium D23580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sev_STMMW_31601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Salmonella enterica subsp. enterica serovar Typhimurium LT2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stm_STM3199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  <w:shd w:val="clear" w:color="auto" w:fill="FFFFFF"/>
              </w:rPr>
              <w:t>Escherichia coli E24377A (ETEC)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ecw_EcE24377A_3514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Shigella sonnei 53G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ssj_SSON53_18640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Salmonella enterica subsp. enterica serovar Typhi Ty2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stt_t3119  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Salmonella enterica subsp. enterica serovar Typhi CT18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sty_STY3378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Shigella boydii CDC 3083-94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sbc_SbBS512_E3482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542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shd w:val="clear" w:color="auto" w:fill="FFFFFF"/>
                <w:lang w:val="it-IT"/>
              </w:rPr>
              <w:t>Escherichia coli O78:H11:K80 H10407 (ETEC)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elh_ETEC_3322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Escherichia coli O157:H7 EDL933 (EHEC)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ece_Z4403  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Escherichia coli O157:H7 Sakai (EHEC)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ecs_ECs3933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Escherichia coli O157:H7 Xuzhou21 (EHEC)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elx_CDCO157_3674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Escherichia coli O157:H7 EC4115 (EHEC)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ecf_ECH74115_4360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Escherichia coli O127:H6 E2348/69 (EPEC)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ecg_E2348C_3344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lang w:val="it-IT"/>
              </w:rPr>
              <w:t>Escherichia coli O157:H7 TW14359 (EHEC)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etw_ECSP_4024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  <w:shd w:val="clear" w:color="auto" w:fill="FFFFFF"/>
              </w:rPr>
              <w:t>Escherichia coli ABU 83972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eab_ECABU_c34680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shd w:val="clear" w:color="auto" w:fill="FFFFFF"/>
                <w:lang w:val="it-IT"/>
              </w:rPr>
              <w:t>Escherichia coli O6:K2:H1 CFT073 (UPEC)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ecc_c3799  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76" w:type="dxa"/>
          </w:tcPr>
          <w:p w:rsidR="00EE5CC2" w:rsidRPr="00577B60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577B60">
              <w:rPr>
                <w:rFonts w:ascii="Cambria" w:hAnsi="Cambria" w:cs="Cambria"/>
                <w:i/>
                <w:iCs/>
                <w:sz w:val="24"/>
                <w:szCs w:val="24"/>
                <w:shd w:val="clear" w:color="auto" w:fill="FFFFFF"/>
                <w:lang w:val="it-IT"/>
              </w:rPr>
              <w:t>Escherichia coli O18:K1:H7 UTI89 (UPEC)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eci_UTI89_C3487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553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Helicobacter cinaedi ATCC BAA-847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hcb_HCBAA847_1695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466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Helicobacter cinaedi PAGU611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hcp_HCN_1480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319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Brucella abortus 9-941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bmb_BruAb2_0075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328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</w:rPr>
              <w:t>Brucella melitensis bv. 1 16M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bme_BMEII0019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328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Clostridium perfringens 13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cpe_CPE1060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316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Clostridium perfringens SM101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cpr_CPR_1132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316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Clostridium perfringens ATCC 13124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cpf_CPF_1316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316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Clostridium tetani E88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ctc_CTC00681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313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Clostridium botulinum A ATCC 3502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cbo_CBO0539  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331</w:t>
            </w:r>
          </w:p>
        </w:tc>
      </w:tr>
      <w:tr w:rsidR="00EE5CC2" w:rsidRPr="00D42BF8" w:rsidTr="00577B60">
        <w:tc>
          <w:tcPr>
            <w:tcW w:w="1264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6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Lactococcus garvieae ATCC 49156</w:t>
            </w:r>
          </w:p>
        </w:tc>
        <w:tc>
          <w:tcPr>
            <w:tcW w:w="288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lgr_LCGT_1499          </w:t>
            </w:r>
          </w:p>
        </w:tc>
        <w:tc>
          <w:tcPr>
            <w:tcW w:w="2340" w:type="dxa"/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297</w:t>
            </w:r>
          </w:p>
        </w:tc>
      </w:tr>
      <w:tr w:rsidR="00EE5CC2" w:rsidRPr="00D42BF8" w:rsidTr="00577B60">
        <w:tc>
          <w:tcPr>
            <w:tcW w:w="1264" w:type="dxa"/>
            <w:tcBorders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i/>
                <w:iCs/>
                <w:sz w:val="24"/>
                <w:szCs w:val="24"/>
              </w:rPr>
              <w:t>Lactococcus garvieae Lg2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lgv_LCGL_1521         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5CC2" w:rsidRPr="00D42BF8" w:rsidRDefault="00EE5CC2" w:rsidP="00577B60">
            <w:pPr>
              <w:pStyle w:val="HTMLPreformatted"/>
              <w:spacing w:line="36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D42BF8">
              <w:rPr>
                <w:rFonts w:ascii="Cambria" w:hAnsi="Cambria" w:cs="Cambria"/>
                <w:color w:val="000000"/>
                <w:sz w:val="24"/>
                <w:szCs w:val="24"/>
              </w:rPr>
              <w:t>297</w:t>
            </w:r>
          </w:p>
        </w:tc>
      </w:tr>
    </w:tbl>
    <w:p w:rsidR="00EE5CC2" w:rsidRPr="008D5C49" w:rsidRDefault="00EE5CC2" w:rsidP="00333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mbria" w:hAnsi="Cambria" w:cs="Cambria"/>
          <w:color w:val="auto"/>
        </w:rPr>
      </w:pPr>
      <w:r w:rsidRPr="00D42BF8">
        <w:rPr>
          <w:rFonts w:ascii="Cambria" w:hAnsi="Cambria" w:cs="Cambria"/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197" o:spid="_x0000_i1025" type="#_x0000_t75" alt="http://www.kegg.jp/Fig/get_htext/whiteSP.png" style="width:7.5pt;height:7.5pt;visibility:visible">
            <v:imagedata r:id="rId6" o:title=""/>
          </v:shape>
        </w:pict>
      </w:r>
      <w:r w:rsidRPr="008D5C49">
        <w:rPr>
          <w:rFonts w:ascii="Cambria" w:hAnsi="Cambria" w:cs="Cambria"/>
          <w:color w:val="auto"/>
        </w:rPr>
        <w:t xml:space="preserve"> </w:t>
      </w:r>
    </w:p>
    <w:p w:rsidR="00EE5CC2" w:rsidRDefault="00EE5CC2" w:rsidP="00333D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mbria" w:hAnsi="Cambria" w:cs="Cambria"/>
          <w:b/>
          <w:bCs/>
          <w:color w:val="auto"/>
        </w:rPr>
      </w:pPr>
      <w:r w:rsidRPr="00B74C48">
        <w:rPr>
          <w:rFonts w:ascii="Cambria" w:hAnsi="Cambria" w:cs="Cambria"/>
          <w:b/>
          <w:bCs/>
          <w:color w:val="auto"/>
        </w:rPr>
        <w:t xml:space="preserve">(B)      </w:t>
      </w:r>
    </w:p>
    <w:p w:rsidR="00EE5CC2" w:rsidRPr="00577B60" w:rsidRDefault="00EE5CC2" w:rsidP="00577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990"/>
        <w:rPr>
          <w:rFonts w:ascii="Cambria" w:hAnsi="Cambria" w:cs="Cambria"/>
          <w:color w:val="auto"/>
        </w:rPr>
      </w:pPr>
      <w:r w:rsidRPr="00D42BF8">
        <w:rPr>
          <w:b/>
          <w:bCs/>
          <w:noProof/>
        </w:rPr>
        <w:pict>
          <v:shape id="Picture 1" o:spid="_x0000_i1026" type="#_x0000_t75" style="width:584.25pt;height:461.25pt;visibility:visible">
            <v:imagedata r:id="rId7" o:title=""/>
          </v:shape>
        </w:pict>
      </w:r>
      <w:r w:rsidRPr="00B74C48">
        <w:rPr>
          <w:b/>
          <w:bCs/>
        </w:rPr>
        <w:t xml:space="preserve">  </w:t>
      </w:r>
      <w:r w:rsidRPr="008D5C49">
        <w:t xml:space="preserve">   </w:t>
      </w:r>
      <w:r>
        <w:t xml:space="preserve"> </w:t>
      </w:r>
    </w:p>
    <w:sectPr w:rsidR="00EE5CC2" w:rsidRPr="00577B60" w:rsidSect="0007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C2" w:rsidRPr="008D5C49" w:rsidRDefault="00EE5CC2" w:rsidP="008D5C49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</w:rPr>
        <w:separator/>
      </w:r>
    </w:p>
  </w:endnote>
  <w:endnote w:type="continuationSeparator" w:id="1">
    <w:p w:rsidR="00EE5CC2" w:rsidRPr="008D5C49" w:rsidRDefault="00EE5CC2" w:rsidP="008D5C49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C2" w:rsidRPr="008D5C49" w:rsidRDefault="00EE5CC2" w:rsidP="008D5C49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</w:rPr>
        <w:separator/>
      </w:r>
    </w:p>
  </w:footnote>
  <w:footnote w:type="continuationSeparator" w:id="1">
    <w:p w:rsidR="00EE5CC2" w:rsidRPr="008D5C49" w:rsidRDefault="00EE5CC2" w:rsidP="008D5C49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DA6"/>
    <w:rsid w:val="00022AE4"/>
    <w:rsid w:val="00037B98"/>
    <w:rsid w:val="00071B0F"/>
    <w:rsid w:val="000E0793"/>
    <w:rsid w:val="001D42F8"/>
    <w:rsid w:val="002013F7"/>
    <w:rsid w:val="002A5250"/>
    <w:rsid w:val="00333D71"/>
    <w:rsid w:val="0036295C"/>
    <w:rsid w:val="00391872"/>
    <w:rsid w:val="003D23E0"/>
    <w:rsid w:val="004368F3"/>
    <w:rsid w:val="00577B60"/>
    <w:rsid w:val="00684A43"/>
    <w:rsid w:val="006A4A5D"/>
    <w:rsid w:val="008002B6"/>
    <w:rsid w:val="008C7A68"/>
    <w:rsid w:val="008D5C49"/>
    <w:rsid w:val="00994E3C"/>
    <w:rsid w:val="009B6DA6"/>
    <w:rsid w:val="00A434B6"/>
    <w:rsid w:val="00A96C7E"/>
    <w:rsid w:val="00AA27A7"/>
    <w:rsid w:val="00AB0760"/>
    <w:rsid w:val="00B74C48"/>
    <w:rsid w:val="00B77A8A"/>
    <w:rsid w:val="00B949C3"/>
    <w:rsid w:val="00B96C81"/>
    <w:rsid w:val="00C11137"/>
    <w:rsid w:val="00C2363A"/>
    <w:rsid w:val="00C27E98"/>
    <w:rsid w:val="00C41070"/>
    <w:rsid w:val="00CE42DE"/>
    <w:rsid w:val="00D42BF8"/>
    <w:rsid w:val="00DC77CD"/>
    <w:rsid w:val="00EE5CC2"/>
    <w:rsid w:val="00F8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A6"/>
    <w:pPr>
      <w:spacing w:after="200" w:line="276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6DA6"/>
    <w:rPr>
      <w:rFonts w:ascii="Courier New" w:hAnsi="Courier New" w:cs="Courier New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B6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9B6DA6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rsid w:val="009B6D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B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D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368F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D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5C49"/>
  </w:style>
  <w:style w:type="paragraph" w:styleId="Footer">
    <w:name w:val="footer"/>
    <w:basedOn w:val="Normal"/>
    <w:link w:val="FooterChar"/>
    <w:uiPriority w:val="99"/>
    <w:semiHidden/>
    <w:rsid w:val="008D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47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4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4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1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4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55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2DD200099084EAEF242F13933C48E" ma:contentTypeVersion="7" ma:contentTypeDescription="Create a new document." ma:contentTypeScope="" ma:versionID="2d913875ce4670ef9b7de9581d354d6a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2.DOCX</TitleName>
    <DocumentType xmlns="018c3ce0-25d7-4964-8f5f-0766fc370baa">Data Sheet</DocumentType>
    <DocumentId xmlns="018c3ce0-25d7-4964-8f5f-0766fc370baa">Data Sheet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B5F622A1-A080-4262-9255-8A983E9C8CE7}"/>
</file>

<file path=customXml/itemProps2.xml><?xml version="1.0" encoding="utf-8"?>
<ds:datastoreItem xmlns:ds="http://schemas.openxmlformats.org/officeDocument/2006/customXml" ds:itemID="{902890F8-F68A-478D-B752-DABB43AFEFA8}"/>
</file>

<file path=customXml/itemProps3.xml><?xml version="1.0" encoding="utf-8"?>
<ds:datastoreItem xmlns:ds="http://schemas.openxmlformats.org/officeDocument/2006/customXml" ds:itemID="{E743FAAB-45B7-44E8-A777-79D9D1B6ED0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4</Pages>
  <Words>694</Words>
  <Characters>3957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</dc:creator>
  <cp:keywords/>
  <dc:description/>
  <cp:lastModifiedBy>abc</cp:lastModifiedBy>
  <cp:revision>12</cp:revision>
  <dcterms:created xsi:type="dcterms:W3CDTF">2015-02-22T13:33:00Z</dcterms:created>
  <dcterms:modified xsi:type="dcterms:W3CDTF">2015-03-17T10:22:00Z</dcterms:modified>
</cp:coreProperties>
</file>