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B671" w14:textId="60C48CA6" w:rsidR="002C298C" w:rsidRPr="00E30FA3" w:rsidRDefault="002C298C" w:rsidP="002C298C">
      <w:pPr>
        <w:spacing w:after="0" w:line="360" w:lineRule="auto"/>
        <w:jc w:val="both"/>
        <w:rPr>
          <w:rFonts w:cs="Times New Roman"/>
        </w:rPr>
      </w:pPr>
      <w:r w:rsidRPr="00E30FA3">
        <w:rPr>
          <w:rFonts w:cs="Times New Roman"/>
        </w:rPr>
        <w:t>Appendix</w:t>
      </w:r>
      <w:r>
        <w:rPr>
          <w:rFonts w:cs="Times New Roman" w:hint="eastAsia"/>
        </w:rPr>
        <w:t xml:space="preserve"> </w:t>
      </w:r>
      <w:r w:rsidRPr="00E30FA3">
        <w:rPr>
          <w:rFonts w:cs="Times New Roman"/>
        </w:rPr>
        <w:t>3. The result</w:t>
      </w:r>
      <w:r w:rsidRPr="00E30FA3">
        <w:rPr>
          <w:rFonts w:cs="Times New Roman" w:hint="eastAsia"/>
        </w:rPr>
        <w:t xml:space="preserve"> of PCA with IBM SPSS 24 (28.0.1.1)</w:t>
      </w:r>
    </w:p>
    <w:tbl>
      <w:tblPr>
        <w:tblW w:w="9617" w:type="dxa"/>
        <w:tblInd w:w="-5" w:type="dxa"/>
        <w:tblLook w:val="04A0" w:firstRow="1" w:lastRow="0" w:firstColumn="1" w:lastColumn="0" w:noHBand="0" w:noVBand="1"/>
      </w:tblPr>
      <w:tblGrid>
        <w:gridCol w:w="1677"/>
        <w:gridCol w:w="1552"/>
        <w:gridCol w:w="1552"/>
        <w:gridCol w:w="1681"/>
        <w:gridCol w:w="1501"/>
        <w:gridCol w:w="1654"/>
      </w:tblGrid>
      <w:tr w:rsidR="002C298C" w:rsidRPr="00E30FA3" w14:paraId="2F726302" w14:textId="77777777" w:rsidTr="00D810D0">
        <w:trPr>
          <w:trHeight w:val="78"/>
        </w:trPr>
        <w:tc>
          <w:tcPr>
            <w:tcW w:w="16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2EDF52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Times New Roman" w:cs="Times New Roman"/>
              </w:rPr>
              <w:t> 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3A3791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Component</w:t>
            </w:r>
          </w:p>
        </w:tc>
      </w:tr>
      <w:tr w:rsidR="002C298C" w:rsidRPr="00E30FA3" w14:paraId="5AD91364" w14:textId="77777777" w:rsidTr="00D810D0">
        <w:trPr>
          <w:trHeight w:val="159"/>
        </w:trPr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4D1972" w14:textId="77777777" w:rsidR="002C298C" w:rsidRPr="001C0DCB" w:rsidRDefault="002C298C" w:rsidP="008F4445">
            <w:pPr>
              <w:rPr>
                <w:rFonts w:eastAsia="Times New Roman" w:cs="Times New Roman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D5FC75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1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4310B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2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E5DC6F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3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464385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4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99442B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5</w:t>
            </w:r>
          </w:p>
        </w:tc>
      </w:tr>
      <w:tr w:rsidR="002C298C" w:rsidRPr="00E30FA3" w14:paraId="63DC39A1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C9C123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A3_6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34570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0.782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BBED8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-0.018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252030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-0.108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50A25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0.189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7183DA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-0.148</w:t>
            </w:r>
          </w:p>
        </w:tc>
      </w:tr>
      <w:tr w:rsidR="002C298C" w:rsidRPr="00E30FA3" w14:paraId="37CAE248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BC403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A3_4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BB577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0.752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1863A7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0.021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B3C047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-0.155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44FFE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0.095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DD81D6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-0.096</w:t>
            </w:r>
          </w:p>
        </w:tc>
      </w:tr>
      <w:tr w:rsidR="002C298C" w:rsidRPr="00E30FA3" w14:paraId="3AFC2D20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57C170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A2_2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4EB5C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0.656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E60410" w14:textId="77777777" w:rsidR="002C298C" w:rsidRPr="001C0DCB" w:rsidRDefault="002C298C" w:rsidP="008F4445">
            <w:pPr>
              <w:jc w:val="center"/>
              <w:rPr>
                <w:rFonts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0.13</w:t>
            </w:r>
            <w:r w:rsidRPr="001C0DCB">
              <w:rPr>
                <w:rFonts w:cs="Times New Roman" w:hint="eastAsia"/>
              </w:rPr>
              <w:t>0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3692E8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0.017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AEB7DC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-0.074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D023DA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0.457</w:t>
            </w:r>
          </w:p>
        </w:tc>
      </w:tr>
      <w:tr w:rsidR="002C298C" w:rsidRPr="00E30FA3" w14:paraId="30BD040E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BF0A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A2_1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2D04B3" w14:textId="77777777" w:rsidR="002C298C" w:rsidRPr="001C0DCB" w:rsidRDefault="002C298C" w:rsidP="008F4445">
            <w:pPr>
              <w:jc w:val="center"/>
              <w:rPr>
                <w:rFonts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0.61</w:t>
            </w:r>
            <w:r w:rsidRPr="001C0DCB">
              <w:rPr>
                <w:rFonts w:cs="Times New Roman"/>
                <w:b/>
                <w:bCs/>
                <w:shd w:val="pct15" w:color="auto" w:fill="FFFFFF"/>
              </w:rPr>
              <w:t>0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1A1793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0.109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07465A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0.084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22F6BC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-0.047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076DF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0.492</w:t>
            </w:r>
          </w:p>
        </w:tc>
      </w:tr>
      <w:tr w:rsidR="002C298C" w:rsidRPr="00E30FA3" w14:paraId="0F570019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516C05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A3_5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A9DAF9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0.593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427686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0.033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C9B418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0.259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0EC626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0.022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D479F2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0.026</w:t>
            </w:r>
          </w:p>
        </w:tc>
      </w:tr>
      <w:tr w:rsidR="002C298C" w:rsidRPr="00E30FA3" w14:paraId="1EABE82B" w14:textId="77777777" w:rsidTr="00D810D0">
        <w:trPr>
          <w:trHeight w:val="264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AB87F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A3_3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8CC4A3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0.545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605EE1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0.085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24CA63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-0.195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74FA20" w14:textId="77777777" w:rsidR="002C298C" w:rsidRPr="001C0DCB" w:rsidRDefault="002C298C" w:rsidP="008F4445">
            <w:pPr>
              <w:jc w:val="center"/>
              <w:rPr>
                <w:rFonts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0.36</w:t>
            </w:r>
            <w:r w:rsidRPr="001C0DCB">
              <w:rPr>
                <w:rFonts w:cs="Times New Roman" w:hint="eastAsia"/>
              </w:rPr>
              <w:t>0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AC8660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-0.203</w:t>
            </w:r>
          </w:p>
        </w:tc>
      </w:tr>
      <w:tr w:rsidR="002C298C" w:rsidRPr="00E30FA3" w14:paraId="1DE3F009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F6848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A1_3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47E146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0.025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9A2247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0.758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21F48E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0.296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AFC19A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0.078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A31ED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0.064</w:t>
            </w:r>
          </w:p>
        </w:tc>
      </w:tr>
      <w:tr w:rsidR="002C298C" w:rsidRPr="00E30FA3" w14:paraId="62CFB6A7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7C4463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A1_2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86FDE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0.052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C872B0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0.756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E49803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0.199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A88F46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0.202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8D1E4A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0.143</w:t>
            </w:r>
          </w:p>
        </w:tc>
      </w:tr>
      <w:tr w:rsidR="002C298C" w:rsidRPr="00E30FA3" w14:paraId="178AC67F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9F003B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A1_4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D8AFEC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0.087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E1DE6E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0.727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1EF8C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0.033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BBE51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0.188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010E34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0.004</w:t>
            </w:r>
          </w:p>
        </w:tc>
      </w:tr>
      <w:tr w:rsidR="002C298C" w:rsidRPr="00E30FA3" w14:paraId="7111208A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DB54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A1_1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512988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0.096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B32916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0.689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3C134C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0.051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BD3070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0.238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F80CD5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0.102</w:t>
            </w:r>
          </w:p>
        </w:tc>
      </w:tr>
      <w:tr w:rsidR="002C298C" w:rsidRPr="00E30FA3" w14:paraId="22715D9A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1A542E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A2_4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C40E7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-0.061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F2AFB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0.159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4CCCF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0.806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60CBE4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0.087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ADCB2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0.094</w:t>
            </w:r>
          </w:p>
        </w:tc>
      </w:tr>
      <w:tr w:rsidR="002C298C" w:rsidRPr="00E30FA3" w14:paraId="34CD6DF6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20949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A2_3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F249A9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-0.073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00D7B2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0.188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5FB8CE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0.724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419B78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0.167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F5FBE5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0.143</w:t>
            </w:r>
          </w:p>
        </w:tc>
      </w:tr>
      <w:tr w:rsidR="002C298C" w:rsidRPr="00E30FA3" w14:paraId="57DAB59C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00542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A2_5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AA2C12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0.078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6993B1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0.104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3CF62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0.655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47B387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0.273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BEFC1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0.079</w:t>
            </w:r>
          </w:p>
        </w:tc>
      </w:tr>
      <w:tr w:rsidR="002C298C" w:rsidRPr="00E30FA3" w14:paraId="677F1247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75F523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A1_5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4A4D41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-0.089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829519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0.461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9EBBCB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0.462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97412C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-0.073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AC1A6F" w14:textId="77777777" w:rsidR="002C298C" w:rsidRPr="001C0DCB" w:rsidRDefault="002C298C" w:rsidP="008F4445">
            <w:pPr>
              <w:jc w:val="center"/>
              <w:rPr>
                <w:rFonts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0.23</w:t>
            </w:r>
            <w:r w:rsidRPr="001C0DCB">
              <w:rPr>
                <w:rFonts w:cs="Times New Roman" w:hint="eastAsia"/>
              </w:rPr>
              <w:t>0</w:t>
            </w:r>
          </w:p>
        </w:tc>
      </w:tr>
      <w:tr w:rsidR="002C298C" w:rsidRPr="00E30FA3" w14:paraId="2E0B8A24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ED1499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A1_7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3BED26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0.098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05B428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0.164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DD24FD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0.168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E10289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0.725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2B1684" w14:textId="77777777" w:rsidR="002C298C" w:rsidRPr="001C0DCB" w:rsidRDefault="002C298C" w:rsidP="008F4445">
            <w:pPr>
              <w:jc w:val="center"/>
              <w:rPr>
                <w:rFonts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0.09</w:t>
            </w:r>
            <w:r w:rsidRPr="001C0DCB">
              <w:rPr>
                <w:rFonts w:cs="Times New Roman" w:hint="eastAsia"/>
              </w:rPr>
              <w:t>0</w:t>
            </w:r>
          </w:p>
        </w:tc>
      </w:tr>
      <w:tr w:rsidR="002C298C" w:rsidRPr="00E30FA3" w14:paraId="6301B748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F45CC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A3_7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E557DC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0.213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6867F7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0.123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694ECA" w14:textId="77777777" w:rsidR="002C298C" w:rsidRPr="001C0DCB" w:rsidRDefault="002C298C" w:rsidP="008F4445">
            <w:pPr>
              <w:jc w:val="center"/>
              <w:rPr>
                <w:rFonts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0.05</w:t>
            </w:r>
            <w:r w:rsidRPr="001C0DCB">
              <w:rPr>
                <w:rFonts w:cs="Times New Roman" w:hint="eastAsia"/>
              </w:rPr>
              <w:t>0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006FF9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0.704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D4A66E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0.102</w:t>
            </w:r>
          </w:p>
        </w:tc>
      </w:tr>
      <w:tr w:rsidR="002C298C" w:rsidRPr="00E30FA3" w14:paraId="5EB4DA59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E11F98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A1_8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85ED45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-0.081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EC7536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0.344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599046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0.183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00D0C8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0.624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564C2A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0.195</w:t>
            </w:r>
          </w:p>
        </w:tc>
      </w:tr>
      <w:tr w:rsidR="002C298C" w:rsidRPr="00E30FA3" w14:paraId="43803E6A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29622B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lastRenderedPageBreak/>
              <w:t>A1_6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A803A8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0.092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A11D6D" w14:textId="77777777" w:rsidR="002C298C" w:rsidRPr="001C0DCB" w:rsidRDefault="002C298C" w:rsidP="008F4445">
            <w:pPr>
              <w:jc w:val="center"/>
              <w:rPr>
                <w:rFonts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0.17</w:t>
            </w:r>
            <w:r w:rsidRPr="001C0DCB">
              <w:rPr>
                <w:rFonts w:cs="Times New Roman" w:hint="eastAsia"/>
              </w:rPr>
              <w:t>0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F28675" w14:textId="77777777" w:rsidR="002C298C" w:rsidRPr="001C0DCB" w:rsidRDefault="002C298C" w:rsidP="008F4445">
            <w:pPr>
              <w:jc w:val="center"/>
              <w:rPr>
                <w:rFonts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0.33</w:t>
            </w:r>
            <w:r w:rsidRPr="001C0DCB">
              <w:rPr>
                <w:rFonts w:cs="Times New Roman" w:hint="eastAsia"/>
              </w:rPr>
              <w:t>0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1D289F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0.485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AC27D1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0.113</w:t>
            </w:r>
          </w:p>
        </w:tc>
      </w:tr>
      <w:tr w:rsidR="002C298C" w:rsidRPr="00E30FA3" w14:paraId="55E41368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E738E8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A3_1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7EF24D" w14:textId="77777777" w:rsidR="002C298C" w:rsidRPr="001C0DCB" w:rsidRDefault="002C298C" w:rsidP="008F4445">
            <w:pPr>
              <w:jc w:val="center"/>
              <w:rPr>
                <w:rFonts w:cs="Times New Roman"/>
              </w:rPr>
            </w:pPr>
            <w:r w:rsidRPr="001C0DCB">
              <w:rPr>
                <w:rFonts w:eastAsia="Arial" w:cs="Times New Roman"/>
              </w:rPr>
              <w:t>-0.09</w:t>
            </w:r>
            <w:r w:rsidRPr="001C0DCB">
              <w:rPr>
                <w:rFonts w:cs="Times New Roman" w:hint="eastAsia"/>
              </w:rPr>
              <w:t>0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223B87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0.096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5295CB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0.187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494803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0.148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5C8EEF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0.698</w:t>
            </w:r>
          </w:p>
        </w:tc>
      </w:tr>
      <w:tr w:rsidR="002C298C" w:rsidRPr="00E30FA3" w14:paraId="4BA1F3CC" w14:textId="77777777" w:rsidTr="00D810D0">
        <w:trPr>
          <w:trHeight w:val="251"/>
        </w:trPr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C9598B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A3_2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CFE64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eastAsia="Arial" w:cs="Times New Roman"/>
              </w:rPr>
              <w:t>-0.017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381473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0.158</w:t>
            </w: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755C9D" w14:textId="77777777" w:rsidR="002C298C" w:rsidRPr="001C0DCB" w:rsidRDefault="002C298C" w:rsidP="008F4445">
            <w:pPr>
              <w:jc w:val="center"/>
              <w:rPr>
                <w:rFonts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0.14</w:t>
            </w:r>
            <w:r w:rsidRPr="001C0DCB">
              <w:rPr>
                <w:rFonts w:cs="Times New Roman" w:hint="eastAsia"/>
              </w:rPr>
              <w:t>0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6ECEE6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</w:rPr>
            </w:pPr>
            <w:r w:rsidRPr="001C0DCB">
              <w:rPr>
                <w:rFonts w:cs="Times New Roman" w:hint="eastAsia"/>
              </w:rPr>
              <w:t xml:space="preserve"> </w:t>
            </w:r>
            <w:r w:rsidRPr="001C0DCB">
              <w:rPr>
                <w:rFonts w:eastAsia="Arial" w:cs="Times New Roman"/>
              </w:rPr>
              <w:t>0.315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041B8E" w14:textId="77777777" w:rsidR="002C298C" w:rsidRPr="001C0DCB" w:rsidRDefault="002C298C" w:rsidP="008F4445">
            <w:pPr>
              <w:jc w:val="center"/>
              <w:rPr>
                <w:rFonts w:eastAsia="Times New Roman" w:cs="Times New Roman"/>
                <w:b/>
                <w:bCs/>
                <w:shd w:val="pct15" w:color="auto" w:fill="FFFFFF"/>
              </w:rPr>
            </w:pPr>
            <w:r w:rsidRPr="001C0DCB">
              <w:rPr>
                <w:rFonts w:cs="Times New Roman" w:hint="eastAsia"/>
                <w:b/>
                <w:bCs/>
                <w:shd w:val="pct15" w:color="auto" w:fill="FFFFFF"/>
              </w:rPr>
              <w:t xml:space="preserve"> </w:t>
            </w:r>
            <w:r w:rsidRPr="001C0DCB">
              <w:rPr>
                <w:rFonts w:eastAsia="Arial" w:cs="Times New Roman"/>
                <w:b/>
                <w:bCs/>
                <w:shd w:val="pct15" w:color="auto" w:fill="FFFFFF"/>
              </w:rPr>
              <w:t>0.689</w:t>
            </w:r>
          </w:p>
        </w:tc>
      </w:tr>
    </w:tbl>
    <w:p w14:paraId="1F12B174" w14:textId="77777777" w:rsidR="002C298C" w:rsidRPr="00560BBF" w:rsidRDefault="002C298C" w:rsidP="002C298C">
      <w:pPr>
        <w:spacing w:after="0"/>
        <w:jc w:val="both"/>
        <w:rPr>
          <w:rFonts w:cs="Times New Roman"/>
          <w:color w:val="010205"/>
          <w:spacing w:val="-6"/>
          <w:sz w:val="18"/>
          <w:szCs w:val="18"/>
          <w:lang w:eastAsia="ko-KR"/>
        </w:rPr>
      </w:pPr>
      <w:r w:rsidRPr="00560BBF">
        <w:rPr>
          <w:rFonts w:eastAsia="Arial" w:cs="Times New Roman"/>
          <w:color w:val="010205"/>
          <w:spacing w:val="-6"/>
          <w:sz w:val="18"/>
          <w:szCs w:val="18"/>
        </w:rPr>
        <w:t xml:space="preserve">Note: Extraction Method: Principal Component Analysis; </w:t>
      </w:r>
      <w:r w:rsidRPr="00560BBF">
        <w:rPr>
          <w:rFonts w:eastAsia="Times New Roman" w:cs="Times New Roman"/>
          <w:color w:val="010205"/>
          <w:spacing w:val="-6"/>
          <w:sz w:val="18"/>
          <w:szCs w:val="18"/>
        </w:rPr>
        <w:t xml:space="preserve">Rotation Method: Varimax with Kaiser Normalization; </w:t>
      </w:r>
      <w:r w:rsidRPr="00560BBF">
        <w:rPr>
          <w:rFonts w:eastAsia="Arial" w:cs="Times New Roman"/>
          <w:color w:val="010205"/>
          <w:spacing w:val="-6"/>
          <w:sz w:val="18"/>
          <w:szCs w:val="18"/>
        </w:rPr>
        <w:t>Rotation converged in 6 iterations.</w:t>
      </w:r>
    </w:p>
    <w:sectPr w:rsidR="002C298C" w:rsidRPr="00560BBF" w:rsidSect="0007663B">
      <w:footerReference w:type="even" r:id="rId12"/>
      <w:footerReference w:type="default" r:id="rId13"/>
      <w:headerReference w:type="first" r:id="rId14"/>
      <w:pgSz w:w="12240" w:h="15840"/>
      <w:pgMar w:top="1140" w:right="1179" w:bottom="1140" w:left="1281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28D91" w14:textId="77777777" w:rsidR="00FC246E" w:rsidRDefault="00FC246E" w:rsidP="00117666">
      <w:pPr>
        <w:spacing w:after="0"/>
      </w:pPr>
      <w:r>
        <w:separator/>
      </w:r>
    </w:p>
  </w:endnote>
  <w:endnote w:type="continuationSeparator" w:id="0">
    <w:p w14:paraId="6B04465A" w14:textId="77777777" w:rsidR="00FC246E" w:rsidRDefault="00FC246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CB79" w14:textId="5F24C611" w:rsidR="00686C9D" w:rsidRPr="00577C4C" w:rsidRDefault="00C52A7B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20CF5A5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C9A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B86276A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A60F" w14:textId="77777777" w:rsidR="00686C9D" w:rsidRPr="00577C4C" w:rsidRDefault="00C52A7B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9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04C0BEFB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AE03D" w14:textId="77777777" w:rsidR="00FC246E" w:rsidRDefault="00FC246E" w:rsidP="00117666">
      <w:pPr>
        <w:spacing w:after="0"/>
      </w:pPr>
      <w:r>
        <w:separator/>
      </w:r>
    </w:p>
  </w:footnote>
  <w:footnote w:type="continuationSeparator" w:id="0">
    <w:p w14:paraId="0571900C" w14:textId="77777777" w:rsidR="00FC246E" w:rsidRDefault="00FC246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4DC69" w14:textId="77777777" w:rsidR="00686C9D" w:rsidRDefault="005A1D84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14758C2E" wp14:editId="7C8F8B0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2E5"/>
    <w:multiLevelType w:val="hybridMultilevel"/>
    <w:tmpl w:val="4D7861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2918DD"/>
    <w:multiLevelType w:val="hybridMultilevel"/>
    <w:tmpl w:val="D7B00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E18D7"/>
    <w:multiLevelType w:val="hybridMultilevel"/>
    <w:tmpl w:val="4EE04E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611A7"/>
    <w:multiLevelType w:val="hybridMultilevel"/>
    <w:tmpl w:val="D226AA2C"/>
    <w:lvl w:ilvl="0" w:tplc="441A2A3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33F89"/>
    <w:multiLevelType w:val="hybridMultilevel"/>
    <w:tmpl w:val="C8285290"/>
    <w:lvl w:ilvl="0" w:tplc="33D61DC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E203B"/>
    <w:multiLevelType w:val="hybridMultilevel"/>
    <w:tmpl w:val="08282292"/>
    <w:lvl w:ilvl="0" w:tplc="A6BE503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A44E3"/>
    <w:multiLevelType w:val="hybridMultilevel"/>
    <w:tmpl w:val="EC3A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462EB"/>
    <w:multiLevelType w:val="hybridMultilevel"/>
    <w:tmpl w:val="158CF6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15A27"/>
    <w:multiLevelType w:val="hybridMultilevel"/>
    <w:tmpl w:val="5ECAC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613CA"/>
    <w:multiLevelType w:val="hybridMultilevel"/>
    <w:tmpl w:val="5ECAC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D6C25"/>
    <w:multiLevelType w:val="hybridMultilevel"/>
    <w:tmpl w:val="F592851C"/>
    <w:lvl w:ilvl="0" w:tplc="91A2698E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301D97"/>
    <w:multiLevelType w:val="hybridMultilevel"/>
    <w:tmpl w:val="D4DC8A12"/>
    <w:lvl w:ilvl="0" w:tplc="F6C0D7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712E43"/>
    <w:multiLevelType w:val="hybridMultilevel"/>
    <w:tmpl w:val="F7506F0E"/>
    <w:lvl w:ilvl="0" w:tplc="AE8CB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63587E"/>
    <w:multiLevelType w:val="hybridMultilevel"/>
    <w:tmpl w:val="73A02890"/>
    <w:lvl w:ilvl="0" w:tplc="B950BA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72E4E1D"/>
    <w:multiLevelType w:val="hybridMultilevel"/>
    <w:tmpl w:val="97342982"/>
    <w:lvl w:ilvl="0" w:tplc="1332BB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AA005C4"/>
    <w:multiLevelType w:val="hybridMultilevel"/>
    <w:tmpl w:val="A20AC7A2"/>
    <w:lvl w:ilvl="0" w:tplc="5252690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72A34"/>
    <w:multiLevelType w:val="hybridMultilevel"/>
    <w:tmpl w:val="5ECAC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A7CAC"/>
    <w:multiLevelType w:val="multilevel"/>
    <w:tmpl w:val="C6A8CCEA"/>
    <w:numStyleLink w:val="Headings"/>
  </w:abstractNum>
  <w:abstractNum w:abstractNumId="23" w15:restartNumberingAfterBreak="0">
    <w:nsid w:val="317C2D54"/>
    <w:multiLevelType w:val="hybridMultilevel"/>
    <w:tmpl w:val="C2B63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B43B4"/>
    <w:multiLevelType w:val="hybridMultilevel"/>
    <w:tmpl w:val="C4242FA0"/>
    <w:lvl w:ilvl="0" w:tplc="C3F64D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B6652"/>
    <w:multiLevelType w:val="hybridMultilevel"/>
    <w:tmpl w:val="65FCC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5E343A"/>
    <w:multiLevelType w:val="hybridMultilevel"/>
    <w:tmpl w:val="E3DE6B88"/>
    <w:lvl w:ilvl="0" w:tplc="698EE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42615"/>
    <w:multiLevelType w:val="hybridMultilevel"/>
    <w:tmpl w:val="669CCE0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646CBA"/>
    <w:multiLevelType w:val="hybridMultilevel"/>
    <w:tmpl w:val="5F908026"/>
    <w:lvl w:ilvl="0" w:tplc="5044B1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C42F3C"/>
    <w:multiLevelType w:val="hybridMultilevel"/>
    <w:tmpl w:val="5318486A"/>
    <w:lvl w:ilvl="0" w:tplc="60425996">
      <w:start w:val="1"/>
      <w:numFmt w:val="decimal"/>
      <w:lvlText w:val="%1."/>
      <w:lvlJc w:val="left"/>
      <w:pPr>
        <w:ind w:left="720" w:hanging="360"/>
      </w:pPr>
      <w:rPr>
        <w:rFonts w:hint="default"/>
        <w:sz w:val="1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E3CD2"/>
    <w:multiLevelType w:val="hybridMultilevel"/>
    <w:tmpl w:val="25802B02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17E8E"/>
    <w:multiLevelType w:val="hybridMultilevel"/>
    <w:tmpl w:val="3AEA8BBA"/>
    <w:lvl w:ilvl="0" w:tplc="B25CF51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DAA478E"/>
    <w:multiLevelType w:val="multilevel"/>
    <w:tmpl w:val="CF9C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B7305F"/>
    <w:multiLevelType w:val="multilevel"/>
    <w:tmpl w:val="E34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1F3499"/>
    <w:multiLevelType w:val="hybridMultilevel"/>
    <w:tmpl w:val="5ECAC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50D9B"/>
    <w:multiLevelType w:val="hybridMultilevel"/>
    <w:tmpl w:val="8BF6C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77E"/>
    <w:multiLevelType w:val="hybridMultilevel"/>
    <w:tmpl w:val="AD04FD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3E0378"/>
    <w:multiLevelType w:val="hybridMultilevel"/>
    <w:tmpl w:val="CB029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F84FF8"/>
    <w:multiLevelType w:val="hybridMultilevel"/>
    <w:tmpl w:val="1F44C3DE"/>
    <w:lvl w:ilvl="0" w:tplc="B6A0AC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79C3496"/>
    <w:multiLevelType w:val="hybridMultilevel"/>
    <w:tmpl w:val="5306782A"/>
    <w:lvl w:ilvl="0" w:tplc="F45AD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A72DC6"/>
    <w:multiLevelType w:val="hybridMultilevel"/>
    <w:tmpl w:val="B15CC7BE"/>
    <w:lvl w:ilvl="0" w:tplc="B24E01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5C561E"/>
    <w:multiLevelType w:val="hybridMultilevel"/>
    <w:tmpl w:val="23AE4F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B02CBC"/>
    <w:multiLevelType w:val="multilevel"/>
    <w:tmpl w:val="BEDC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46410A7"/>
    <w:multiLevelType w:val="hybridMultilevel"/>
    <w:tmpl w:val="E03E3F88"/>
    <w:lvl w:ilvl="0" w:tplc="4D80A2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58E50AD"/>
    <w:multiLevelType w:val="hybridMultilevel"/>
    <w:tmpl w:val="C2B63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A7121B"/>
    <w:multiLevelType w:val="hybridMultilevel"/>
    <w:tmpl w:val="92E03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E61D77"/>
    <w:multiLevelType w:val="multilevel"/>
    <w:tmpl w:val="1E6A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08F614E"/>
    <w:multiLevelType w:val="hybridMultilevel"/>
    <w:tmpl w:val="B866A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BC6F29"/>
    <w:multiLevelType w:val="multilevel"/>
    <w:tmpl w:val="C6A8CCEA"/>
    <w:numStyleLink w:val="Headings"/>
  </w:abstractNum>
  <w:abstractNum w:abstractNumId="59" w15:restartNumberingAfterBreak="0">
    <w:nsid w:val="7DC77EFE"/>
    <w:multiLevelType w:val="hybridMultilevel"/>
    <w:tmpl w:val="5ECAC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0148494">
    <w:abstractNumId w:val="1"/>
  </w:num>
  <w:num w:numId="2" w16cid:durableId="1175342395">
    <w:abstractNumId w:val="43"/>
  </w:num>
  <w:num w:numId="3" w16cid:durableId="1144352800">
    <w:abstractNumId w:val="9"/>
  </w:num>
  <w:num w:numId="4" w16cid:durableId="769737119">
    <w:abstractNumId w:val="55"/>
  </w:num>
  <w:num w:numId="5" w16cid:durableId="1701663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03">
    <w:abstractNumId w:val="33"/>
  </w:num>
  <w:num w:numId="7" w16cid:durableId="773479634">
    <w:abstractNumId w:val="29"/>
  </w:num>
  <w:num w:numId="8" w16cid:durableId="2072000685">
    <w:abstractNumId w:val="27"/>
  </w:num>
  <w:num w:numId="9" w16cid:durableId="1213807494">
    <w:abstractNumId w:val="31"/>
  </w:num>
  <w:num w:numId="10" w16cid:durableId="308825289">
    <w:abstractNumId w:val="28"/>
  </w:num>
  <w:num w:numId="11" w16cid:durableId="372848954">
    <w:abstractNumId w:val="14"/>
  </w:num>
  <w:num w:numId="12" w16cid:durableId="213006365">
    <w:abstractNumId w:val="60"/>
  </w:num>
  <w:num w:numId="13" w16cid:durableId="1411196366">
    <w:abstractNumId w:val="38"/>
  </w:num>
  <w:num w:numId="14" w16cid:durableId="944966812">
    <w:abstractNumId w:val="17"/>
  </w:num>
  <w:num w:numId="15" w16cid:durableId="1662200756">
    <w:abstractNumId w:val="35"/>
  </w:num>
  <w:num w:numId="16" w16cid:durableId="2141485750">
    <w:abstractNumId w:val="51"/>
  </w:num>
  <w:num w:numId="17" w16cid:durableId="2002923295">
    <w:abstractNumId w:val="1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3005275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4516991">
    <w:abstractNumId w:val="22"/>
  </w:num>
  <w:num w:numId="20" w16cid:durableId="58940097">
    <w:abstractNumId w:val="58"/>
  </w:num>
  <w:num w:numId="21" w16cid:durableId="490292411">
    <w:abstractNumId w:val="16"/>
  </w:num>
  <w:num w:numId="22" w16cid:durableId="1120419941">
    <w:abstractNumId w:val="16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486898423">
    <w:abstractNumId w:val="1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 w16cid:durableId="1232497510">
    <w:abstractNumId w:val="1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 w16cid:durableId="2125999110">
    <w:abstractNumId w:val="1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 w16cid:durableId="859002495">
    <w:abstractNumId w:val="1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 w16cid:durableId="439185517">
    <w:abstractNumId w:val="37"/>
  </w:num>
  <w:num w:numId="28" w16cid:durableId="1372534751">
    <w:abstractNumId w:val="0"/>
  </w:num>
  <w:num w:numId="29" w16cid:durableId="246117575">
    <w:abstractNumId w:val="8"/>
  </w:num>
  <w:num w:numId="30" w16cid:durableId="1696155934">
    <w:abstractNumId w:val="44"/>
  </w:num>
  <w:num w:numId="31" w16cid:durableId="981082976">
    <w:abstractNumId w:val="15"/>
  </w:num>
  <w:num w:numId="32" w16cid:durableId="2115048783">
    <w:abstractNumId w:val="52"/>
  </w:num>
  <w:num w:numId="33" w16cid:durableId="1641761109">
    <w:abstractNumId w:val="19"/>
  </w:num>
  <w:num w:numId="34" w16cid:durableId="2039576249">
    <w:abstractNumId w:val="2"/>
  </w:num>
  <w:num w:numId="35" w16cid:durableId="1933053434">
    <w:abstractNumId w:val="18"/>
  </w:num>
  <w:num w:numId="36" w16cid:durableId="1625964426">
    <w:abstractNumId w:val="46"/>
  </w:num>
  <w:num w:numId="37" w16cid:durableId="671687512">
    <w:abstractNumId w:val="10"/>
  </w:num>
  <w:num w:numId="38" w16cid:durableId="466751735">
    <w:abstractNumId w:val="41"/>
  </w:num>
  <w:num w:numId="39" w16cid:durableId="1408457843">
    <w:abstractNumId w:val="11"/>
  </w:num>
  <w:num w:numId="40" w16cid:durableId="899902838">
    <w:abstractNumId w:val="21"/>
  </w:num>
  <w:num w:numId="41" w16cid:durableId="735124039">
    <w:abstractNumId w:val="54"/>
  </w:num>
  <w:num w:numId="42" w16cid:durableId="1777096791">
    <w:abstractNumId w:val="57"/>
  </w:num>
  <w:num w:numId="43" w16cid:durableId="1185482960">
    <w:abstractNumId w:val="12"/>
  </w:num>
  <w:num w:numId="44" w16cid:durableId="1035275797">
    <w:abstractNumId w:val="23"/>
  </w:num>
  <w:num w:numId="45" w16cid:durableId="1543593808">
    <w:abstractNumId w:val="30"/>
  </w:num>
  <w:num w:numId="46" w16cid:durableId="716777251">
    <w:abstractNumId w:val="25"/>
  </w:num>
  <w:num w:numId="47" w16cid:durableId="1380015985">
    <w:abstractNumId w:val="53"/>
  </w:num>
  <w:num w:numId="48" w16cid:durableId="1891262116">
    <w:abstractNumId w:val="36"/>
  </w:num>
  <w:num w:numId="49" w16cid:durableId="86197346">
    <w:abstractNumId w:val="26"/>
  </w:num>
  <w:num w:numId="50" w16cid:durableId="231238464">
    <w:abstractNumId w:val="6"/>
  </w:num>
  <w:num w:numId="51" w16cid:durableId="1036855250">
    <w:abstractNumId w:val="48"/>
  </w:num>
  <w:num w:numId="52" w16cid:durableId="1408114115">
    <w:abstractNumId w:val="13"/>
  </w:num>
  <w:num w:numId="53" w16cid:durableId="966660087">
    <w:abstractNumId w:val="5"/>
  </w:num>
  <w:num w:numId="54" w16cid:durableId="1057702918">
    <w:abstractNumId w:val="49"/>
  </w:num>
  <w:num w:numId="55" w16cid:durableId="1162352884">
    <w:abstractNumId w:val="3"/>
  </w:num>
  <w:num w:numId="56" w16cid:durableId="303778828">
    <w:abstractNumId w:val="4"/>
  </w:num>
  <w:num w:numId="57" w16cid:durableId="1657612609">
    <w:abstractNumId w:val="24"/>
  </w:num>
  <w:num w:numId="58" w16cid:durableId="1522278486">
    <w:abstractNumId w:val="32"/>
  </w:num>
  <w:num w:numId="59" w16cid:durableId="985400420">
    <w:abstractNumId w:val="20"/>
  </w:num>
  <w:num w:numId="60" w16cid:durableId="1198277121">
    <w:abstractNumId w:val="45"/>
  </w:num>
  <w:num w:numId="61" w16cid:durableId="342825596">
    <w:abstractNumId w:val="50"/>
  </w:num>
  <w:num w:numId="62" w16cid:durableId="1581793740">
    <w:abstractNumId w:val="40"/>
  </w:num>
  <w:num w:numId="63" w16cid:durableId="1719278119">
    <w:abstractNumId w:val="47"/>
  </w:num>
  <w:num w:numId="64" w16cid:durableId="1000767464">
    <w:abstractNumId w:val="59"/>
  </w:num>
  <w:num w:numId="65" w16cid:durableId="477963436">
    <w:abstractNumId w:val="39"/>
  </w:num>
  <w:num w:numId="66" w16cid:durableId="865675999">
    <w:abstractNumId w:val="56"/>
  </w:num>
  <w:num w:numId="67" w16cid:durableId="547567744">
    <w:abstractNumId w:val="42"/>
  </w:num>
  <w:num w:numId="68" w16cid:durableId="437066746">
    <w:abstractNumId w:val="7"/>
  </w:num>
  <w:num w:numId="69" w16cid:durableId="12904781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20"/>
    <w:rsid w:val="000001BE"/>
    <w:rsid w:val="00004884"/>
    <w:rsid w:val="00015D7B"/>
    <w:rsid w:val="00016459"/>
    <w:rsid w:val="00020714"/>
    <w:rsid w:val="0002273A"/>
    <w:rsid w:val="000264A7"/>
    <w:rsid w:val="00034304"/>
    <w:rsid w:val="00035434"/>
    <w:rsid w:val="00045678"/>
    <w:rsid w:val="000458E4"/>
    <w:rsid w:val="00063D84"/>
    <w:rsid w:val="00065B11"/>
    <w:rsid w:val="0006636D"/>
    <w:rsid w:val="0007663B"/>
    <w:rsid w:val="00077178"/>
    <w:rsid w:val="00077D53"/>
    <w:rsid w:val="00080A04"/>
    <w:rsid w:val="00081394"/>
    <w:rsid w:val="000844CF"/>
    <w:rsid w:val="0008655D"/>
    <w:rsid w:val="0009282E"/>
    <w:rsid w:val="000B34BD"/>
    <w:rsid w:val="000B430D"/>
    <w:rsid w:val="000C24D4"/>
    <w:rsid w:val="000C7E2A"/>
    <w:rsid w:val="000D0796"/>
    <w:rsid w:val="000E1558"/>
    <w:rsid w:val="000E2C1E"/>
    <w:rsid w:val="000E2ECF"/>
    <w:rsid w:val="000E546E"/>
    <w:rsid w:val="000E7C07"/>
    <w:rsid w:val="000E7CCF"/>
    <w:rsid w:val="000F0F40"/>
    <w:rsid w:val="000F4CFB"/>
    <w:rsid w:val="000F7413"/>
    <w:rsid w:val="00107A9A"/>
    <w:rsid w:val="00115814"/>
    <w:rsid w:val="00117666"/>
    <w:rsid w:val="0011792E"/>
    <w:rsid w:val="001223A7"/>
    <w:rsid w:val="00126034"/>
    <w:rsid w:val="00134256"/>
    <w:rsid w:val="00135907"/>
    <w:rsid w:val="00143BA7"/>
    <w:rsid w:val="00147395"/>
    <w:rsid w:val="00152161"/>
    <w:rsid w:val="001552C9"/>
    <w:rsid w:val="00170D81"/>
    <w:rsid w:val="00174159"/>
    <w:rsid w:val="0017762E"/>
    <w:rsid w:val="00177D84"/>
    <w:rsid w:val="001964EF"/>
    <w:rsid w:val="00197587"/>
    <w:rsid w:val="001A3207"/>
    <w:rsid w:val="001A3AAF"/>
    <w:rsid w:val="001B1A2C"/>
    <w:rsid w:val="001B1D67"/>
    <w:rsid w:val="001C5E72"/>
    <w:rsid w:val="001D02EE"/>
    <w:rsid w:val="001D138B"/>
    <w:rsid w:val="001D5B7A"/>
    <w:rsid w:val="001D5C23"/>
    <w:rsid w:val="001E4F08"/>
    <w:rsid w:val="001F46BB"/>
    <w:rsid w:val="001F4C07"/>
    <w:rsid w:val="001F5E01"/>
    <w:rsid w:val="00206322"/>
    <w:rsid w:val="00217574"/>
    <w:rsid w:val="00217BA1"/>
    <w:rsid w:val="00220AEA"/>
    <w:rsid w:val="00226954"/>
    <w:rsid w:val="00227738"/>
    <w:rsid w:val="0023140C"/>
    <w:rsid w:val="002368CB"/>
    <w:rsid w:val="002629A3"/>
    <w:rsid w:val="00265660"/>
    <w:rsid w:val="00265D18"/>
    <w:rsid w:val="002668DF"/>
    <w:rsid w:val="002677A0"/>
    <w:rsid w:val="00267D18"/>
    <w:rsid w:val="002725C9"/>
    <w:rsid w:val="002825F7"/>
    <w:rsid w:val="002868E2"/>
    <w:rsid w:val="002869C3"/>
    <w:rsid w:val="00290829"/>
    <w:rsid w:val="002936E4"/>
    <w:rsid w:val="00294C5D"/>
    <w:rsid w:val="00295BE3"/>
    <w:rsid w:val="00296B88"/>
    <w:rsid w:val="002A260D"/>
    <w:rsid w:val="002B2FCE"/>
    <w:rsid w:val="002C298C"/>
    <w:rsid w:val="002C74CA"/>
    <w:rsid w:val="002D76E3"/>
    <w:rsid w:val="002E394D"/>
    <w:rsid w:val="002F744D"/>
    <w:rsid w:val="00303DE6"/>
    <w:rsid w:val="00305B39"/>
    <w:rsid w:val="00310124"/>
    <w:rsid w:val="003107B0"/>
    <w:rsid w:val="00312C88"/>
    <w:rsid w:val="00313218"/>
    <w:rsid w:val="00314293"/>
    <w:rsid w:val="00322306"/>
    <w:rsid w:val="003421EE"/>
    <w:rsid w:val="00343D3F"/>
    <w:rsid w:val="003443F4"/>
    <w:rsid w:val="003544FB"/>
    <w:rsid w:val="00365D63"/>
    <w:rsid w:val="0036793B"/>
    <w:rsid w:val="003710D8"/>
    <w:rsid w:val="00372682"/>
    <w:rsid w:val="00376CC5"/>
    <w:rsid w:val="00380C9C"/>
    <w:rsid w:val="003829A5"/>
    <w:rsid w:val="00384886"/>
    <w:rsid w:val="003901D2"/>
    <w:rsid w:val="00391316"/>
    <w:rsid w:val="00391EFA"/>
    <w:rsid w:val="0039693B"/>
    <w:rsid w:val="003B3C40"/>
    <w:rsid w:val="003C6E0A"/>
    <w:rsid w:val="003D2F2D"/>
    <w:rsid w:val="003E1034"/>
    <w:rsid w:val="003F3F25"/>
    <w:rsid w:val="003F767B"/>
    <w:rsid w:val="004003DE"/>
    <w:rsid w:val="00401590"/>
    <w:rsid w:val="00402D30"/>
    <w:rsid w:val="00404A14"/>
    <w:rsid w:val="004251D6"/>
    <w:rsid w:val="00444722"/>
    <w:rsid w:val="004448F4"/>
    <w:rsid w:val="0044605C"/>
    <w:rsid w:val="00446E4C"/>
    <w:rsid w:val="00450C50"/>
    <w:rsid w:val="00451E50"/>
    <w:rsid w:val="00460361"/>
    <w:rsid w:val="00463E3D"/>
    <w:rsid w:val="004645AE"/>
    <w:rsid w:val="004869A4"/>
    <w:rsid w:val="00491E61"/>
    <w:rsid w:val="004A469B"/>
    <w:rsid w:val="004B2584"/>
    <w:rsid w:val="004B4FEC"/>
    <w:rsid w:val="004B6682"/>
    <w:rsid w:val="004D3E33"/>
    <w:rsid w:val="004D498B"/>
    <w:rsid w:val="004D790A"/>
    <w:rsid w:val="00507751"/>
    <w:rsid w:val="00510770"/>
    <w:rsid w:val="0052252B"/>
    <w:rsid w:val="00524F64"/>
    <w:rsid w:val="005250F2"/>
    <w:rsid w:val="00537192"/>
    <w:rsid w:val="0054075A"/>
    <w:rsid w:val="00541DAE"/>
    <w:rsid w:val="00560BBF"/>
    <w:rsid w:val="00563BB2"/>
    <w:rsid w:val="005822FA"/>
    <w:rsid w:val="00582DD4"/>
    <w:rsid w:val="00591C97"/>
    <w:rsid w:val="005A1D84"/>
    <w:rsid w:val="005A4E9C"/>
    <w:rsid w:val="005A70EA"/>
    <w:rsid w:val="005B6E46"/>
    <w:rsid w:val="005C3963"/>
    <w:rsid w:val="005C6B62"/>
    <w:rsid w:val="005D1840"/>
    <w:rsid w:val="005D35E4"/>
    <w:rsid w:val="005D7910"/>
    <w:rsid w:val="005E46A4"/>
    <w:rsid w:val="005E49DA"/>
    <w:rsid w:val="006018B9"/>
    <w:rsid w:val="00614C68"/>
    <w:rsid w:val="00615186"/>
    <w:rsid w:val="00621392"/>
    <w:rsid w:val="0062154F"/>
    <w:rsid w:val="00624E8B"/>
    <w:rsid w:val="00625915"/>
    <w:rsid w:val="00626026"/>
    <w:rsid w:val="00631A8C"/>
    <w:rsid w:val="00644AA8"/>
    <w:rsid w:val="00651B32"/>
    <w:rsid w:val="00651CA2"/>
    <w:rsid w:val="00653D60"/>
    <w:rsid w:val="00657067"/>
    <w:rsid w:val="00660D05"/>
    <w:rsid w:val="006635E3"/>
    <w:rsid w:val="00663CF8"/>
    <w:rsid w:val="00666D58"/>
    <w:rsid w:val="00671D9A"/>
    <w:rsid w:val="00673952"/>
    <w:rsid w:val="00686C9D"/>
    <w:rsid w:val="006963E4"/>
    <w:rsid w:val="006A1904"/>
    <w:rsid w:val="006A615D"/>
    <w:rsid w:val="006A6365"/>
    <w:rsid w:val="006B2D5B"/>
    <w:rsid w:val="006B63A3"/>
    <w:rsid w:val="006B7D14"/>
    <w:rsid w:val="006C186D"/>
    <w:rsid w:val="006D5B93"/>
    <w:rsid w:val="006E18DE"/>
    <w:rsid w:val="006E54C5"/>
    <w:rsid w:val="006E73D5"/>
    <w:rsid w:val="006F3D74"/>
    <w:rsid w:val="007144EF"/>
    <w:rsid w:val="0071752C"/>
    <w:rsid w:val="00717FB0"/>
    <w:rsid w:val="00725A7D"/>
    <w:rsid w:val="00727093"/>
    <w:rsid w:val="0073085C"/>
    <w:rsid w:val="00730D63"/>
    <w:rsid w:val="00746505"/>
    <w:rsid w:val="00747E1E"/>
    <w:rsid w:val="00750EFC"/>
    <w:rsid w:val="00752FD1"/>
    <w:rsid w:val="00754D99"/>
    <w:rsid w:val="00770C40"/>
    <w:rsid w:val="00770F53"/>
    <w:rsid w:val="00790BB3"/>
    <w:rsid w:val="00792043"/>
    <w:rsid w:val="00795ABF"/>
    <w:rsid w:val="00797EDD"/>
    <w:rsid w:val="007A2337"/>
    <w:rsid w:val="007B0322"/>
    <w:rsid w:val="007B544A"/>
    <w:rsid w:val="007C0E3F"/>
    <w:rsid w:val="007C206C"/>
    <w:rsid w:val="007C3D01"/>
    <w:rsid w:val="007C5729"/>
    <w:rsid w:val="007D3DD1"/>
    <w:rsid w:val="007E13AD"/>
    <w:rsid w:val="00806C2B"/>
    <w:rsid w:val="008111E4"/>
    <w:rsid w:val="0081301C"/>
    <w:rsid w:val="0081749A"/>
    <w:rsid w:val="00817DD6"/>
    <w:rsid w:val="008205D0"/>
    <w:rsid w:val="008251A1"/>
    <w:rsid w:val="00840D01"/>
    <w:rsid w:val="00843522"/>
    <w:rsid w:val="00846503"/>
    <w:rsid w:val="00853167"/>
    <w:rsid w:val="008629A9"/>
    <w:rsid w:val="008634D7"/>
    <w:rsid w:val="00866F32"/>
    <w:rsid w:val="0087192F"/>
    <w:rsid w:val="0088513A"/>
    <w:rsid w:val="00885986"/>
    <w:rsid w:val="00893054"/>
    <w:rsid w:val="00893C19"/>
    <w:rsid w:val="00895308"/>
    <w:rsid w:val="008A0240"/>
    <w:rsid w:val="008B1DC8"/>
    <w:rsid w:val="008B7ECE"/>
    <w:rsid w:val="008D6C8D"/>
    <w:rsid w:val="008E2B54"/>
    <w:rsid w:val="008E4404"/>
    <w:rsid w:val="008E58C7"/>
    <w:rsid w:val="008F33AC"/>
    <w:rsid w:val="008F4445"/>
    <w:rsid w:val="008F5021"/>
    <w:rsid w:val="008F689E"/>
    <w:rsid w:val="0090579F"/>
    <w:rsid w:val="0092091B"/>
    <w:rsid w:val="00936099"/>
    <w:rsid w:val="00943573"/>
    <w:rsid w:val="00951D93"/>
    <w:rsid w:val="009526F0"/>
    <w:rsid w:val="00964472"/>
    <w:rsid w:val="00971B61"/>
    <w:rsid w:val="009766AC"/>
    <w:rsid w:val="00980C31"/>
    <w:rsid w:val="0099369B"/>
    <w:rsid w:val="009955FF"/>
    <w:rsid w:val="009A33CD"/>
    <w:rsid w:val="009A3FB6"/>
    <w:rsid w:val="009B772D"/>
    <w:rsid w:val="009B7E1F"/>
    <w:rsid w:val="009D259D"/>
    <w:rsid w:val="009E3740"/>
    <w:rsid w:val="009E6791"/>
    <w:rsid w:val="009F7F4D"/>
    <w:rsid w:val="00A00487"/>
    <w:rsid w:val="00A05FC3"/>
    <w:rsid w:val="00A11C3F"/>
    <w:rsid w:val="00A17FD9"/>
    <w:rsid w:val="00A21386"/>
    <w:rsid w:val="00A32C1E"/>
    <w:rsid w:val="00A353B4"/>
    <w:rsid w:val="00A35DF7"/>
    <w:rsid w:val="00A50D9D"/>
    <w:rsid w:val="00A52774"/>
    <w:rsid w:val="00A53000"/>
    <w:rsid w:val="00A545C6"/>
    <w:rsid w:val="00A579E6"/>
    <w:rsid w:val="00A75F87"/>
    <w:rsid w:val="00A76A7A"/>
    <w:rsid w:val="00A87C2F"/>
    <w:rsid w:val="00A95D8B"/>
    <w:rsid w:val="00AB44F4"/>
    <w:rsid w:val="00AC0270"/>
    <w:rsid w:val="00AC3EA3"/>
    <w:rsid w:val="00AC792D"/>
    <w:rsid w:val="00AD3BCB"/>
    <w:rsid w:val="00AF6FA3"/>
    <w:rsid w:val="00B0386E"/>
    <w:rsid w:val="00B114D7"/>
    <w:rsid w:val="00B15F4A"/>
    <w:rsid w:val="00B37DF3"/>
    <w:rsid w:val="00B431E0"/>
    <w:rsid w:val="00B55D98"/>
    <w:rsid w:val="00B657B8"/>
    <w:rsid w:val="00B775B8"/>
    <w:rsid w:val="00B8426A"/>
    <w:rsid w:val="00B84920"/>
    <w:rsid w:val="00B8556A"/>
    <w:rsid w:val="00BB1B78"/>
    <w:rsid w:val="00BB41CE"/>
    <w:rsid w:val="00BB6949"/>
    <w:rsid w:val="00BC0CF8"/>
    <w:rsid w:val="00BC4CDD"/>
    <w:rsid w:val="00BF607A"/>
    <w:rsid w:val="00C012A3"/>
    <w:rsid w:val="00C120AB"/>
    <w:rsid w:val="00C139AD"/>
    <w:rsid w:val="00C16F19"/>
    <w:rsid w:val="00C30EB1"/>
    <w:rsid w:val="00C32675"/>
    <w:rsid w:val="00C33CBE"/>
    <w:rsid w:val="00C34F08"/>
    <w:rsid w:val="00C4058D"/>
    <w:rsid w:val="00C46453"/>
    <w:rsid w:val="00C47A74"/>
    <w:rsid w:val="00C52A7B"/>
    <w:rsid w:val="00C57A2D"/>
    <w:rsid w:val="00C6324C"/>
    <w:rsid w:val="00C64124"/>
    <w:rsid w:val="00C677E1"/>
    <w:rsid w:val="00C679AA"/>
    <w:rsid w:val="00C724CF"/>
    <w:rsid w:val="00C75972"/>
    <w:rsid w:val="00C75C85"/>
    <w:rsid w:val="00C80F33"/>
    <w:rsid w:val="00C82792"/>
    <w:rsid w:val="00C948FD"/>
    <w:rsid w:val="00CA4C43"/>
    <w:rsid w:val="00CA550C"/>
    <w:rsid w:val="00CB2220"/>
    <w:rsid w:val="00CB43D5"/>
    <w:rsid w:val="00CB535F"/>
    <w:rsid w:val="00CC548C"/>
    <w:rsid w:val="00CC76F9"/>
    <w:rsid w:val="00CD066B"/>
    <w:rsid w:val="00CD3ECE"/>
    <w:rsid w:val="00CD46E2"/>
    <w:rsid w:val="00CE2ABA"/>
    <w:rsid w:val="00CE7B7C"/>
    <w:rsid w:val="00D00D0B"/>
    <w:rsid w:val="00D029C5"/>
    <w:rsid w:val="00D04B69"/>
    <w:rsid w:val="00D106B6"/>
    <w:rsid w:val="00D165B7"/>
    <w:rsid w:val="00D17FBC"/>
    <w:rsid w:val="00D23C8E"/>
    <w:rsid w:val="00D31289"/>
    <w:rsid w:val="00D33B9F"/>
    <w:rsid w:val="00D37217"/>
    <w:rsid w:val="00D401D6"/>
    <w:rsid w:val="00D40420"/>
    <w:rsid w:val="00D535EC"/>
    <w:rsid w:val="00D537FA"/>
    <w:rsid w:val="00D57513"/>
    <w:rsid w:val="00D80D99"/>
    <w:rsid w:val="00D810D0"/>
    <w:rsid w:val="00D90CE9"/>
    <w:rsid w:val="00D92AAB"/>
    <w:rsid w:val="00D9503C"/>
    <w:rsid w:val="00D96DA7"/>
    <w:rsid w:val="00DC0271"/>
    <w:rsid w:val="00DD212F"/>
    <w:rsid w:val="00DD73EF"/>
    <w:rsid w:val="00DE23E8"/>
    <w:rsid w:val="00DE74AF"/>
    <w:rsid w:val="00DF187F"/>
    <w:rsid w:val="00E0128B"/>
    <w:rsid w:val="00E03836"/>
    <w:rsid w:val="00E11C78"/>
    <w:rsid w:val="00E21B5F"/>
    <w:rsid w:val="00E401C2"/>
    <w:rsid w:val="00E64E17"/>
    <w:rsid w:val="00E773E4"/>
    <w:rsid w:val="00E852EA"/>
    <w:rsid w:val="00EA3D3C"/>
    <w:rsid w:val="00EB42F4"/>
    <w:rsid w:val="00EC0CC0"/>
    <w:rsid w:val="00EC7CC3"/>
    <w:rsid w:val="00ED47EA"/>
    <w:rsid w:val="00ED72FE"/>
    <w:rsid w:val="00EE1A81"/>
    <w:rsid w:val="00EE2ED0"/>
    <w:rsid w:val="00EE6719"/>
    <w:rsid w:val="00F05983"/>
    <w:rsid w:val="00F13FF2"/>
    <w:rsid w:val="00F141FB"/>
    <w:rsid w:val="00F228B9"/>
    <w:rsid w:val="00F254A4"/>
    <w:rsid w:val="00F36601"/>
    <w:rsid w:val="00F4161B"/>
    <w:rsid w:val="00F42824"/>
    <w:rsid w:val="00F46494"/>
    <w:rsid w:val="00F4781A"/>
    <w:rsid w:val="00F558AB"/>
    <w:rsid w:val="00F569E7"/>
    <w:rsid w:val="00F57B73"/>
    <w:rsid w:val="00F61D89"/>
    <w:rsid w:val="00F7166A"/>
    <w:rsid w:val="00F76452"/>
    <w:rsid w:val="00F80A1B"/>
    <w:rsid w:val="00F86ABB"/>
    <w:rsid w:val="00F97039"/>
    <w:rsid w:val="00FB104D"/>
    <w:rsid w:val="00FB5236"/>
    <w:rsid w:val="00FC246E"/>
    <w:rsid w:val="00FC64AD"/>
    <w:rsid w:val="00FD0457"/>
    <w:rsid w:val="00FD7648"/>
    <w:rsid w:val="00FE2770"/>
    <w:rsid w:val="00FE5363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D80D9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98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98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98C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98C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qFormat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paragraph" w:customStyle="1" w:styleId="Newparagraph">
    <w:name w:val="New paragraph"/>
    <w:basedOn w:val="Normal"/>
    <w:qFormat/>
    <w:rsid w:val="000264A7"/>
    <w:pPr>
      <w:spacing w:before="0" w:after="0" w:line="480" w:lineRule="auto"/>
      <w:ind w:firstLine="720"/>
    </w:pPr>
    <w:rPr>
      <w:rFonts w:cs="Times New Roman"/>
      <w:szCs w:val="24"/>
      <w:lang w:val="en-GB" w:eastAsia="en-GB"/>
    </w:rPr>
  </w:style>
  <w:style w:type="paragraph" w:customStyle="1" w:styleId="Normal1">
    <w:name w:val="Normal1"/>
    <w:rsid w:val="000264A7"/>
    <w:pPr>
      <w:spacing w:line="360" w:lineRule="auto"/>
      <w:ind w:left="357" w:firstLine="567"/>
    </w:pPr>
    <w:rPr>
      <w:rFonts w:ascii="Calibri" w:hAnsi="Calibri" w:cs="Calibri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98C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ko-KR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98C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ko-KR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98C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ko-KR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98C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ko-KR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2C298C"/>
    <w:rPr>
      <w:color w:val="808080"/>
    </w:rPr>
  </w:style>
  <w:style w:type="character" w:customStyle="1" w:styleId="react-xocs-alternative-link">
    <w:name w:val="react-xocs-alternative-link"/>
    <w:basedOn w:val="DefaultParagraphFont"/>
    <w:rsid w:val="002C298C"/>
  </w:style>
  <w:style w:type="character" w:customStyle="1" w:styleId="given-name">
    <w:name w:val="given-name"/>
    <w:basedOn w:val="DefaultParagraphFont"/>
    <w:rsid w:val="002C298C"/>
  </w:style>
  <w:style w:type="character" w:customStyle="1" w:styleId="text">
    <w:name w:val="text"/>
    <w:basedOn w:val="DefaultParagraphFont"/>
    <w:rsid w:val="002C298C"/>
  </w:style>
  <w:style w:type="character" w:customStyle="1" w:styleId="author-ref">
    <w:name w:val="author-ref"/>
    <w:basedOn w:val="DefaultParagraphFont"/>
    <w:rsid w:val="002C298C"/>
  </w:style>
  <w:style w:type="character" w:customStyle="1" w:styleId="anchor-text">
    <w:name w:val="anchor-text"/>
    <w:basedOn w:val="DefaultParagraphFont"/>
    <w:rsid w:val="002C298C"/>
  </w:style>
  <w:style w:type="character" w:customStyle="1" w:styleId="title-text">
    <w:name w:val="title-text"/>
    <w:basedOn w:val="DefaultParagraphFont"/>
    <w:rsid w:val="002C298C"/>
  </w:style>
  <w:style w:type="paragraph" w:styleId="HTMLPreformatted">
    <w:name w:val="HTML Preformatted"/>
    <w:basedOn w:val="Normal"/>
    <w:link w:val="HTMLPreformattedChar"/>
    <w:uiPriority w:val="99"/>
    <w:unhideWhenUsed/>
    <w:rsid w:val="002C2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en-GB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298C"/>
    <w:rPr>
      <w:rFonts w:ascii="Courier New" w:eastAsia="Times New Roman" w:hAnsi="Courier New" w:cs="Courier New"/>
      <w:sz w:val="20"/>
      <w:szCs w:val="20"/>
      <w:lang w:val="en-GB" w:eastAsia="ko-KR"/>
    </w:rPr>
  </w:style>
  <w:style w:type="character" w:customStyle="1" w:styleId="gnd-iwgdh3b">
    <w:name w:val="gnd-iwgdh3b"/>
    <w:basedOn w:val="DefaultParagraphFont"/>
    <w:rsid w:val="002C298C"/>
  </w:style>
  <w:style w:type="paragraph" w:customStyle="1" w:styleId="xxxmsonormal">
    <w:name w:val="x_xxmsonormal"/>
    <w:basedOn w:val="Normal"/>
    <w:rsid w:val="002C298C"/>
    <w:pPr>
      <w:spacing w:before="100" w:beforeAutospacing="1" w:after="100" w:afterAutospacing="1"/>
    </w:pPr>
    <w:rPr>
      <w:rFonts w:eastAsia="Times New Roman" w:cs="Times New Roman"/>
      <w:szCs w:val="24"/>
      <w:lang w:val="en-GB" w:eastAsia="ko-K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9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365F91" w:themeColor="accent1" w:themeShade="BF"/>
      <w:kern w:val="2"/>
      <w:szCs w:val="24"/>
      <w:lang w:val="en-GB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98C"/>
    <w:rPr>
      <w:rFonts w:asciiTheme="minorHAnsi" w:hAnsiTheme="minorHAnsi"/>
      <w:i/>
      <w:iCs/>
      <w:color w:val="365F91" w:themeColor="accent1" w:themeShade="BF"/>
      <w:kern w:val="2"/>
      <w:sz w:val="24"/>
      <w:szCs w:val="24"/>
      <w:lang w:val="en-GB" w:eastAsia="ko-KR"/>
      <w14:ligatures w14:val="standardContextual"/>
    </w:rPr>
  </w:style>
  <w:style w:type="character" w:customStyle="1" w:styleId="accordion-tabbedtab-mobile">
    <w:name w:val="accordion-tabbed__tab-mobile"/>
    <w:basedOn w:val="DefaultParagraphFont"/>
    <w:rsid w:val="002C298C"/>
  </w:style>
  <w:style w:type="character" w:customStyle="1" w:styleId="comma-separator">
    <w:name w:val="comma-separator"/>
    <w:basedOn w:val="DefaultParagraphFont"/>
    <w:rsid w:val="002C298C"/>
  </w:style>
  <w:style w:type="character" w:customStyle="1" w:styleId="epub-state">
    <w:name w:val="epub-state"/>
    <w:basedOn w:val="DefaultParagraphFont"/>
    <w:rsid w:val="002C298C"/>
  </w:style>
  <w:style w:type="character" w:customStyle="1" w:styleId="epub-date">
    <w:name w:val="epub-date"/>
    <w:basedOn w:val="DefaultParagraphFont"/>
    <w:rsid w:val="002C298C"/>
  </w:style>
  <w:style w:type="paragraph" w:customStyle="1" w:styleId="nova-legacy-e-listitem">
    <w:name w:val="nova-legacy-e-list__item"/>
    <w:basedOn w:val="Normal"/>
    <w:rsid w:val="002C298C"/>
    <w:pPr>
      <w:spacing w:before="100" w:beforeAutospacing="1" w:after="100" w:afterAutospacing="1"/>
    </w:pPr>
    <w:rPr>
      <w:rFonts w:eastAsia="Times New Roman" w:cs="Times New Roman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2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Palmira Seixas</cp:lastModifiedBy>
  <cp:revision>4</cp:revision>
  <cp:lastPrinted>2025-04-14T15:50:00Z</cp:lastPrinted>
  <dcterms:created xsi:type="dcterms:W3CDTF">2025-05-08T08:19:00Z</dcterms:created>
  <dcterms:modified xsi:type="dcterms:W3CDTF">2025-05-08T09:04:00Z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