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40" w:after="200"/>
        <w:jc w:val="center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>Supplementary Material</w:t>
      </w:r>
    </w:p>
    <w:p>
      <w:pPr>
        <w:spacing w:before="240" w:after="200"/>
        <w:jc w:val="center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Genome-wide association mapping for tomato volatiles positively contributing to tomato flavor</w:t>
      </w:r>
    </w:p>
    <w:p>
      <w:pPr>
        <w:spacing w:before="240" w:after="200"/>
        <w:jc w:val="center"/>
        <w:rPr>
          <w:rFonts w:eastAsia="Times New Roman" w:cs="Times New Roman"/>
        </w:rPr>
      </w:pPr>
    </w:p>
    <w:p>
      <w:pPr>
        <w:spacing w:before="100" w:after="100" w:line="240" w:lineRule="auto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Jing Zhang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1, 2†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Jiantao Zhao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1, 2†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Yao Xu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Jing Liang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Peipei Chang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Fei Yan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1, 2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Mingjun Li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Yan Liang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1*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Zhirong Zou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1, 2**</w:t>
      </w:r>
    </w:p>
    <w:p>
      <w:pPr>
        <w:spacing w:before="240" w:line="240" w:lineRule="auto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College of Horticulture, Northwest A&amp;F University, Shaanxi, State Key Laboratory of Crop Stress Biology for Arid Areas, Yangling 712100, China</w:t>
      </w:r>
    </w:p>
    <w:p>
      <w:pPr>
        <w:spacing w:line="240" w:lineRule="auto"/>
        <w:jc w:val="both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Key Laboratory of Protected Horticultural Engineering in Northwest, Ministry of Agriculture, China</w:t>
      </w:r>
    </w:p>
    <w:p>
      <w:pPr>
        <w:spacing w:line="240" w:lineRule="auto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College of Forestry, Northwest A&amp;F University, Shaanxi, Yangling 712100, China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Shaanxi Jinpeng Seed Industry Co., Ltd., Yangling 712100, Shaanxi, China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vertAlign w:val="superscript"/>
        </w:rPr>
        <w:t>†</w:t>
      </w:r>
      <w:r>
        <w:rPr>
          <w:rFonts w:hint="default" w:ascii="Times New Roman" w:hAnsi="Times New Roman" w:eastAsia="宋体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These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two authors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contribute equally to the present study</w:t>
      </w:r>
    </w:p>
    <w:p>
      <w:pPr>
        <w:spacing w:line="240" w:lineRule="auto"/>
        <w:jc w:val="both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* Correspondence: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Yan Liang, College of Horticulture, Northwest A&amp;F University, Shaanxi, State Key Laboratory of Crop Stress Biology for Arid Areas, Yangling 712100, China. </w:t>
      </w:r>
    </w:p>
    <w:p>
      <w:pPr>
        <w:spacing w:line="240" w:lineRule="auto"/>
        <w:jc w:val="both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Email: liangyan@nwsuaf.edu.cn</w:t>
      </w:r>
    </w:p>
    <w:p>
      <w:pPr>
        <w:spacing w:line="240" w:lineRule="auto"/>
        <w:jc w:val="both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** Correspondence: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Zhirong Zou, Key Laboratory of Protected Horticultural Engineering in Northwest, College of Horticulture, Northwest A&amp;F University, Litai Street, Yangling, Shaanxi, 712100, China. </w:t>
      </w:r>
    </w:p>
    <w:p>
      <w:pPr>
        <w:spacing w:line="240" w:lineRule="auto"/>
        <w:jc w:val="both"/>
        <w:rPr>
          <w:rFonts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Email:zouzhirong2005@hotmail.com</w:t>
      </w:r>
    </w:p>
    <w:p>
      <w:pPr>
        <w:spacing w:before="240"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line="240" w:lineRule="auto"/>
        <w:rPr>
          <w:rFonts w:eastAsia="Times New Roman" w:cs="Times New Roman"/>
        </w:rPr>
      </w:pPr>
    </w:p>
    <w:p>
      <w:pPr>
        <w:spacing w:after="240" w:line="240" w:lineRule="auto"/>
        <w:rPr>
          <w:rFonts w:eastAsia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number and origin of the whole accessions</w:t>
      </w:r>
    </w:p>
    <w:tbl>
      <w:tblPr>
        <w:tblStyle w:val="17"/>
        <w:tblW w:w="105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892"/>
        <w:gridCol w:w="2528"/>
        <w:gridCol w:w="4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Accession code</w:t>
            </w:r>
          </w:p>
        </w:tc>
        <w:tc>
          <w:tcPr>
            <w:tcW w:w="18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Accession name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Origin</w:t>
            </w:r>
          </w:p>
        </w:tc>
        <w:tc>
          <w:tcPr>
            <w:tcW w:w="4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Species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</w:t>
            </w:r>
          </w:p>
        </w:tc>
        <w:tc>
          <w:tcPr>
            <w:tcW w:w="189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</w:t>
            </w:r>
          </w:p>
        </w:tc>
        <w:tc>
          <w:tcPr>
            <w:tcW w:w="252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MTF-19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Henan, 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B29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MTF-29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B39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MTF-39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B49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MTF-49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Hebei,China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B59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MTF-59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Jinnan,China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B69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MTF-69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Beijing,China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B79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MTF-90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MTF-91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MTF-92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LS-127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LS-78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LS-77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LS-79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MTF-93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Bejing,China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B89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MTF-79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B99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MTF-87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Xinjiang,China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Shanghai,China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Shanghai,China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TTI2603A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Shanghai,China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Shanghai,China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Shanghai,China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Shanghai,China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LS-125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B109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LS-148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B119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LS-33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LS-126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Guangzhou,China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LS-128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LS-24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LS-161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GEMANY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LS-94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LS-92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LS-93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LS-90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B139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LS-91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LS-150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ISRAEL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B149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LS-67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LS-149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LS-152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LS-70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LS-25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LS-122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Shanxi,China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B159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LS-64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LS-145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LS-50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LS-30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B164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B165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LS-81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USA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B166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LS-69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B167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LS-151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B168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LS-138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B169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LS-66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 var cerasiforme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B170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LS-35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B171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LS-40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B172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LS-38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B173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LS-146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B174</w:t>
            </w:r>
          </w:p>
        </w:tc>
        <w:tc>
          <w:tcPr>
            <w:tcW w:w="189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LS-44</w:t>
            </w:r>
          </w:p>
        </w:tc>
        <w:tc>
          <w:tcPr>
            <w:tcW w:w="25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FRANCE</w:t>
            </w:r>
          </w:p>
        </w:tc>
        <w:tc>
          <w:tcPr>
            <w:tcW w:w="424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S. lycopersicum</w:t>
            </w:r>
          </w:p>
        </w:tc>
      </w:tr>
    </w:tbl>
    <w:p>
      <w:pPr>
        <w:spacing w:before="240" w:after="240" w:line="240" w:lineRule="auto"/>
      </w:pPr>
      <w:bookmarkStart w:id="0" w:name="_GoBack"/>
      <w:bookmarkEnd w:id="0"/>
    </w:p>
    <w:sectPr>
      <w:headerReference r:id="rId5" w:type="first"/>
      <w:headerReference r:id="rId4" w:type="default"/>
      <w:footerReference r:id="rId6" w:type="default"/>
      <w:pgSz w:w="12240" w:h="15840"/>
      <w:pgMar w:top="1140" w:right="850" w:bottom="1140" w:left="85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844"/>
        <w:tab w:val="right" w:pos="9689"/>
      </w:tabs>
      <w:spacing w:after="720" w:line="240" w:lineRule="auto"/>
    </w:pPr>
    <w:r>
      <w:rPr>
        <w:rFonts w:ascii="Arial" w:hAnsi="Arial" w:eastAsia="宋体" w:cs="Arial"/>
        <w:color w:val="000000"/>
        <w:sz w:val="22"/>
        <w:szCs w:val="22"/>
        <w:lang w:val="en-US" w:eastAsia="en-US" w:bidi="ar-SA"/>
      </w:rPr>
      <w:pict>
        <v:shape id="image03.png" o:spid="_x0000_s1026" type="#_x0000_t75" style="height:30.75pt;width:119.25pt;rotation:0f;" o:ole="f" fillcolor="#FFFFFF" filled="f" o:preferrelative="f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844"/>
        <w:tab w:val="right" w:pos="9689"/>
      </w:tabs>
      <w:spacing w:before="720" w:line="240" w:lineRule="auto"/>
    </w:pPr>
    <w:r>
      <w:rPr>
        <w:rFonts w:ascii="Calibri" w:hAnsi="Calibri" w:cs="Calibri"/>
        <w:b/>
        <w:bCs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844"/>
        <w:tab w:val="right" w:pos="9689"/>
      </w:tabs>
      <w:spacing w:before="720" w:line="240" w:lineRule="auto"/>
    </w:pPr>
    <w:r>
      <w:rPr>
        <w:rFonts w:ascii="Arial" w:hAnsi="Arial" w:eastAsia="宋体" w:cs="Arial"/>
        <w:color w:val="000000"/>
        <w:sz w:val="22"/>
        <w:szCs w:val="22"/>
        <w:lang w:val="en-US" w:eastAsia="en-US" w:bidi="ar-SA"/>
      </w:rPr>
      <w:pict>
        <v:shape id="image01.jpg" o:spid="_x0000_s1025" type="#_x0000_t75" style="height:39pt;width:108pt;rotation:0f;" o:ole="f" fillcolor="#FFFFFF" filled="f" o:preferrelative="f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ascii="Calibri" w:hAnsi="Calibri" w:cs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doNotExpandShiftReturn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F129F"/>
    <w:rsid w:val="0003760D"/>
    <w:rsid w:val="00121F0B"/>
    <w:rsid w:val="00196019"/>
    <w:rsid w:val="002F129F"/>
    <w:rsid w:val="003E657B"/>
    <w:rsid w:val="007F545E"/>
    <w:rsid w:val="0097653E"/>
    <w:rsid w:val="00AC109C"/>
    <w:rsid w:val="00AD0DFE"/>
    <w:rsid w:val="00B2216A"/>
    <w:rsid w:val="00B41F3C"/>
    <w:rsid w:val="00CB3DBF"/>
    <w:rsid w:val="00D94132"/>
    <w:rsid w:val="0FF90BC3"/>
    <w:rsid w:val="134222AE"/>
    <w:rsid w:val="197A18B1"/>
    <w:rsid w:val="1D3A33D9"/>
    <w:rsid w:val="2B9D0CCD"/>
    <w:rsid w:val="31AE754F"/>
    <w:rsid w:val="35DE0FF2"/>
    <w:rsid w:val="3A4D75E7"/>
    <w:rsid w:val="44A21D28"/>
    <w:rsid w:val="44C224F3"/>
    <w:rsid w:val="45845B9E"/>
    <w:rsid w:val="46447C08"/>
    <w:rsid w:val="5967213C"/>
    <w:rsid w:val="5DDB4B89"/>
    <w:rsid w:val="6D4F1537"/>
    <w:rsid w:val="714A1C6E"/>
    <w:rsid w:val="7F206F7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20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21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link w:val="22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link w:val="23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7">
    <w:name w:val="heading 6"/>
    <w:basedOn w:val="1"/>
    <w:next w:val="1"/>
    <w:link w:val="24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8">
    <w:name w:val="annotation subject"/>
    <w:basedOn w:val="9"/>
    <w:next w:val="9"/>
    <w:link w:val="26"/>
    <w:semiHidden/>
    <w:uiPriority w:val="99"/>
    <w:rPr>
      <w:b/>
      <w:bCs/>
    </w:rPr>
  </w:style>
  <w:style w:type="paragraph" w:styleId="9">
    <w:name w:val="annotation text"/>
    <w:basedOn w:val="1"/>
    <w:link w:val="25"/>
    <w:semiHidden/>
    <w:uiPriority w:val="99"/>
    <w:pPr>
      <w:spacing w:line="240" w:lineRule="auto"/>
    </w:pPr>
    <w:rPr>
      <w:sz w:val="20"/>
      <w:szCs w:val="20"/>
    </w:rPr>
  </w:style>
  <w:style w:type="paragraph" w:styleId="10">
    <w:name w:val="Balloon Text"/>
    <w:basedOn w:val="1"/>
    <w:link w:val="27"/>
    <w:semiHidden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unhideWhenUsed/>
    <w:uiPriority w:val="0"/>
    <w:pPr>
      <w:tabs>
        <w:tab w:val="center" w:pos="4844"/>
        <w:tab w:val="right" w:pos="9689"/>
      </w:tabs>
      <w:spacing w:after="0" w:line="240" w:lineRule="auto"/>
    </w:pPr>
  </w:style>
  <w:style w:type="paragraph" w:styleId="12">
    <w:name w:val="header"/>
    <w:basedOn w:val="1"/>
    <w:unhideWhenUsed/>
    <w:uiPriority w:val="0"/>
    <w:pPr>
      <w:tabs>
        <w:tab w:val="center" w:pos="4844"/>
        <w:tab w:val="right" w:pos="9689"/>
      </w:tabs>
      <w:spacing w:after="0" w:line="240" w:lineRule="auto"/>
    </w:pPr>
  </w:style>
  <w:style w:type="paragraph" w:styleId="13">
    <w:name w:val="Subtitle"/>
    <w:basedOn w:val="1"/>
    <w:next w:val="1"/>
    <w:link w:val="28"/>
    <w:qFormat/>
    <w:uiPriority w:val="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14">
    <w:name w:val="Title"/>
    <w:basedOn w:val="1"/>
    <w:next w:val="1"/>
    <w:link w:val="29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character" w:styleId="16">
    <w:name w:val="annotation reference"/>
    <w:semiHidden/>
    <w:uiPriority w:val="99"/>
    <w:rPr>
      <w:sz w:val="16"/>
      <w:szCs w:val="16"/>
    </w:rPr>
  </w:style>
  <w:style w:type="paragraph" w:customStyle="1" w:styleId="18">
    <w:name w:val="List Paragraph1"/>
    <w:basedOn w:val="1"/>
    <w:qFormat/>
    <w:uiPriority w:val="34"/>
    <w:pPr>
      <w:spacing w:after="0" w:line="240" w:lineRule="auto"/>
      <w:ind w:left="720"/>
      <w:contextualSpacing/>
    </w:pPr>
    <w:rPr>
      <w:rFonts w:ascii="Cambria" w:hAnsi="Cambria" w:eastAsia="Cambria" w:cs="Times New Roman"/>
      <w:sz w:val="24"/>
      <w:szCs w:val="24"/>
    </w:rPr>
  </w:style>
  <w:style w:type="character" w:customStyle="1" w:styleId="19">
    <w:name w:val="Heading 1 Char"/>
    <w:link w:val="2"/>
    <w:uiPriority w:val="9"/>
    <w:rPr>
      <w:b/>
      <w:bCs/>
      <w:color w:val="000000"/>
      <w:kern w:val="44"/>
      <w:sz w:val="44"/>
      <w:szCs w:val="44"/>
      <w:lang w:eastAsia="en-US"/>
    </w:rPr>
  </w:style>
  <w:style w:type="character" w:customStyle="1" w:styleId="20">
    <w:name w:val="Heading 2 Char"/>
    <w:link w:val="3"/>
    <w:semiHidden/>
    <w:uiPriority w:val="9"/>
    <w:rPr>
      <w:rFonts w:ascii="Cambria" w:hAnsi="Cambria" w:eastAsia="宋体"/>
      <w:b/>
      <w:bCs/>
      <w:color w:val="000000"/>
      <w:kern w:val="0"/>
      <w:sz w:val="32"/>
      <w:szCs w:val="32"/>
      <w:lang w:eastAsia="en-US"/>
    </w:rPr>
  </w:style>
  <w:style w:type="character" w:customStyle="1" w:styleId="21">
    <w:name w:val="Heading 3 Char"/>
    <w:link w:val="4"/>
    <w:semiHidden/>
    <w:uiPriority w:val="9"/>
    <w:rPr>
      <w:b/>
      <w:bCs/>
      <w:color w:val="000000"/>
      <w:kern w:val="0"/>
      <w:sz w:val="32"/>
      <w:szCs w:val="32"/>
      <w:lang w:eastAsia="en-US"/>
    </w:rPr>
  </w:style>
  <w:style w:type="character" w:customStyle="1" w:styleId="22">
    <w:name w:val="Heading 4 Char"/>
    <w:link w:val="5"/>
    <w:semiHidden/>
    <w:uiPriority w:val="9"/>
    <w:rPr>
      <w:rFonts w:ascii="Cambria" w:hAnsi="Cambria" w:eastAsia="宋体"/>
      <w:b/>
      <w:bCs/>
      <w:color w:val="000000"/>
      <w:kern w:val="0"/>
      <w:sz w:val="28"/>
      <w:szCs w:val="28"/>
      <w:lang w:eastAsia="en-US"/>
    </w:rPr>
  </w:style>
  <w:style w:type="character" w:customStyle="1" w:styleId="23">
    <w:name w:val="Heading 5 Char"/>
    <w:link w:val="6"/>
    <w:semiHidden/>
    <w:uiPriority w:val="9"/>
    <w:rPr>
      <w:b/>
      <w:bCs/>
      <w:color w:val="000000"/>
      <w:kern w:val="0"/>
      <w:sz w:val="28"/>
      <w:szCs w:val="28"/>
      <w:lang w:eastAsia="en-US"/>
    </w:rPr>
  </w:style>
  <w:style w:type="character" w:customStyle="1" w:styleId="24">
    <w:name w:val="Heading 6 Char"/>
    <w:link w:val="7"/>
    <w:semiHidden/>
    <w:uiPriority w:val="9"/>
    <w:rPr>
      <w:rFonts w:ascii="Cambria" w:hAnsi="Cambria" w:eastAsia="宋体"/>
      <w:b/>
      <w:bCs/>
      <w:color w:val="000000"/>
      <w:kern w:val="0"/>
      <w:sz w:val="24"/>
      <w:szCs w:val="24"/>
      <w:lang w:eastAsia="en-US"/>
    </w:rPr>
  </w:style>
  <w:style w:type="character" w:customStyle="1" w:styleId="25">
    <w:name w:val="Comment Text Char"/>
    <w:link w:val="9"/>
    <w:semiHidden/>
    <w:locked/>
    <w:uiPriority w:val="99"/>
    <w:rPr>
      <w:sz w:val="20"/>
      <w:szCs w:val="20"/>
    </w:rPr>
  </w:style>
  <w:style w:type="character" w:customStyle="1" w:styleId="26">
    <w:name w:val="Comment Subject Char"/>
    <w:link w:val="8"/>
    <w:semiHidden/>
    <w:locked/>
    <w:uiPriority w:val="99"/>
    <w:rPr>
      <w:b/>
      <w:bCs/>
      <w:sz w:val="20"/>
      <w:szCs w:val="20"/>
    </w:rPr>
  </w:style>
  <w:style w:type="character" w:customStyle="1" w:styleId="27">
    <w:name w:val="Balloon Text Char"/>
    <w:link w:val="10"/>
    <w:semiHidden/>
    <w:locked/>
    <w:uiPriority w:val="99"/>
    <w:rPr>
      <w:rFonts w:ascii="Segoe UI" w:hAnsi="Segoe UI" w:cs="Segoe UI"/>
      <w:sz w:val="18"/>
      <w:szCs w:val="18"/>
    </w:rPr>
  </w:style>
  <w:style w:type="character" w:customStyle="1" w:styleId="28">
    <w:name w:val="Subtitle Char"/>
    <w:link w:val="13"/>
    <w:uiPriority w:val="11"/>
    <w:rPr>
      <w:rFonts w:ascii="Cambria" w:hAnsi="Cambria"/>
      <w:b/>
      <w:bCs/>
      <w:color w:val="000000"/>
      <w:kern w:val="28"/>
      <w:sz w:val="32"/>
      <w:szCs w:val="32"/>
      <w:lang w:eastAsia="en-US"/>
    </w:rPr>
  </w:style>
  <w:style w:type="character" w:customStyle="1" w:styleId="29">
    <w:name w:val="Title Char"/>
    <w:link w:val="14"/>
    <w:uiPriority w:val="10"/>
    <w:rPr>
      <w:rFonts w:ascii="Cambria" w:hAnsi="Cambria"/>
      <w:b/>
      <w:bCs/>
      <w:color w:val="000000"/>
      <w:kern w:val="0"/>
      <w:sz w:val="32"/>
      <w:szCs w:val="32"/>
      <w:lang w:eastAsia="en-US"/>
    </w:rPr>
  </w:style>
  <w:style w:type="table" w:customStyle="1" w:styleId="30">
    <w:name w:val="_Style 1"/>
    <w:uiPriority w:val="99"/>
    <w:pPr>
      <w:spacing w:after="160" w:line="259" w:lineRule="auto"/>
    </w:pPr>
    <w:rPr>
      <w:rFonts w:ascii="Times New Roman" w:hAnsi="Times New Roman" w:cs="Times New Roman"/>
      <w:lang w:eastAsia="zh-CN"/>
    </w:rPr>
    <w:tblPr>
      <w:tblStyle w:val="17"/>
      <w:tblStyleRowBandSize w:val="1"/>
      <w:tblStyleColBandSize w:val="1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table" w:customStyle="1" w:styleId="31">
    <w:name w:val="_Style 2"/>
    <w:uiPriority w:val="99"/>
    <w:pPr>
      <w:spacing w:after="160" w:line="259" w:lineRule="auto"/>
    </w:pPr>
    <w:rPr>
      <w:rFonts w:ascii="Times New Roman" w:hAnsi="Times New Roman" w:cs="Times New Roman"/>
      <w:lang w:eastAsia="zh-CN"/>
    </w:rPr>
    <w:tblPr>
      <w:tblStyle w:val="17"/>
      <w:tblStyleRowBandSize w:val="1"/>
      <w:tblStyleColBandSize w:val="1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table" w:customStyle="1" w:styleId="32">
    <w:name w:val="_Style 3"/>
    <w:uiPriority w:val="99"/>
    <w:pPr>
      <w:spacing w:after="160" w:line="259" w:lineRule="auto"/>
    </w:pPr>
    <w:rPr>
      <w:rFonts w:ascii="Times New Roman" w:hAnsi="Times New Roman" w:cs="Times New Roman"/>
      <w:lang w:eastAsia="zh-CN"/>
    </w:rPr>
    <w:tblPr>
      <w:tblStyle w:val="17"/>
      <w:tblStyleRowBandSize w:val="1"/>
      <w:tblStyleColBandSize w:val="1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table" w:customStyle="1" w:styleId="33">
    <w:name w:val="_Style 4"/>
    <w:uiPriority w:val="99"/>
    <w:pPr>
      <w:spacing w:after="160" w:line="259" w:lineRule="auto"/>
    </w:pPr>
    <w:rPr>
      <w:rFonts w:ascii="Times New Roman" w:hAnsi="Times New Roman" w:cs="Times New Roman"/>
      <w:lang w:eastAsia="zh-CN"/>
    </w:rPr>
    <w:tblPr>
      <w:tblStyle w:val="17"/>
      <w:tblStyleRowBandSize w:val="1"/>
      <w:tblStyleColBandSize w:val="1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oter" Target="footer1.xml"/><Relationship Id="rId1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1.DOCX</DocumentId>
    <DocumentType xmlns="370fed10-a368-469c-a864-2e77a9536334">Table</DocumentType>
    <TitleName xmlns="370fed10-a368-469c-a864-2e77a9536334">Table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C5254F53-D2A3-435B-AB2F-73E552DAC491}"/>
</file>

<file path=customXml/itemProps3.xml><?xml version="1.0" encoding="utf-8"?>
<ds:datastoreItem xmlns:ds="http://schemas.openxmlformats.org/officeDocument/2006/customXml" ds:itemID="{55B9FFD9-2438-41E8-B115-D6D033A27848}"/>
</file>

<file path=customXml/itemProps4.xml><?xml version="1.0" encoding="utf-8"?>
<ds:datastoreItem xmlns:ds="http://schemas.openxmlformats.org/officeDocument/2006/customXml" ds:itemID="{8F7D2169-FBEB-4BA1-9FE0-A570F9912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1</Pages>
  <Words>4219</Words>
  <Characters>24051</Characters>
  <Lines>200</Lines>
  <Paragraphs>56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creator>HP</dc:creator>
  <cp:lastModifiedBy>Administrator</cp:lastModifiedBy>
  <cp:revision/>
  <dcterms:created xsi:type="dcterms:W3CDTF">2015-05-30T15:38:00Z</dcterms:created>
  <dcterms:modified xsi:type="dcterms:W3CDTF">2015-10-16T07:19:05Z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ContentTypeId">
    <vt:lpwstr>0x010100F725EE384B7A58499F7B801D4EF867A9</vt:lpwstr>
  </property>
</Properties>
</file>