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2CCB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Supplementary Table 2.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Device Issues Reported for the </w:t>
      </w:r>
      <w:r>
        <w:rPr>
          <w:rFonts w:hint="eastAsia" w:ascii="Times New Roman" w:hAnsi="Times New Roman" w:cs="Times New Roman"/>
          <w:sz w:val="24"/>
        </w:rPr>
        <w:t>Spherical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ICL</w:t>
      </w:r>
      <w:r>
        <w:rPr>
          <w:rFonts w:ascii="Times New Roman" w:hAnsi="Times New Roman" w:cs="Times New Roman"/>
          <w:sz w:val="24"/>
        </w:rPr>
        <w:t xml:space="preserve"> and</w:t>
      </w:r>
      <w:r>
        <w:rPr>
          <w:rFonts w:hint="eastAsia" w:ascii="Times New Roman" w:hAnsi="Times New Roman" w:cs="Times New Roman"/>
          <w:sz w:val="24"/>
        </w:rPr>
        <w:t xml:space="preserve"> Toric </w:t>
      </w:r>
      <w:r>
        <w:rPr>
          <w:rFonts w:hint="default" w:ascii="Times New Roman" w:hAnsi="Times New Roman" w:cs="Times New Roman"/>
          <w:sz w:val="24"/>
          <w:lang w:val="en-US"/>
        </w:rPr>
        <w:t>ICL</w:t>
      </w:r>
      <w:r>
        <w:rPr>
          <w:rFonts w:hint="eastAsia" w:ascii="Times New Roman" w:hAnsi="Times New Roman" w:cs="Times New Roman"/>
          <w:sz w:val="24"/>
        </w:rPr>
        <w:t xml:space="preserve"> G</w:t>
      </w:r>
      <w:r>
        <w:rPr>
          <w:rFonts w:ascii="Times New Roman" w:hAnsi="Times New Roman" w:cs="Times New Roman"/>
          <w:sz w:val="24"/>
        </w:rPr>
        <w:t>roups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555"/>
        <w:gridCol w:w="1537"/>
      </w:tblGrid>
      <w:tr w14:paraId="5152214E">
        <w:trPr>
          <w:trHeight w:val="308" w:hRule="atLeast"/>
          <w:jc w:val="center"/>
        </w:trPr>
        <w:tc>
          <w:tcPr>
            <w:tcW w:w="3600" w:type="dxa"/>
            <w:tcBorders>
              <w:top w:val="single" w:color="000000" w:sz="4" w:space="0"/>
              <w:bottom w:val="single" w:color="000000" w:sz="4" w:space="0"/>
            </w:tcBorders>
          </w:tcPr>
          <w:p w14:paraId="52E60A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Device Issues</w:t>
            </w:r>
          </w:p>
        </w:tc>
        <w:tc>
          <w:tcPr>
            <w:tcW w:w="1555" w:type="dxa"/>
            <w:tcBorders>
              <w:top w:val="single" w:color="000000" w:sz="4" w:space="0"/>
              <w:bottom w:val="single" w:color="000000" w:sz="4" w:space="0"/>
            </w:tcBorders>
          </w:tcPr>
          <w:p w14:paraId="5E21A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Spherical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ICL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(n=1095</w:t>
            </w: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7" w:type="dxa"/>
            <w:tcBorders>
              <w:top w:val="single" w:color="000000" w:sz="4" w:space="0"/>
              <w:bottom w:val="single" w:color="000000" w:sz="4" w:space="0"/>
            </w:tcBorders>
          </w:tcPr>
          <w:p w14:paraId="4BDC1BA8">
            <w:pPr>
              <w:jc w:val="righ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</w:rPr>
              <w:t xml:space="preserve">Toric </w:t>
            </w:r>
            <w:r>
              <w:rPr>
                <w:rFonts w:hint="default" w:ascii="Times New Roman" w:hAnsi="Times New Roman" w:cs="Times New Roman"/>
                <w:lang w:val="en-US"/>
              </w:rPr>
              <w:t>ICL</w:t>
            </w:r>
          </w:p>
          <w:p w14:paraId="561DD3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(n=140</w:t>
            </w:r>
            <w:r>
              <w:rPr>
                <w:rFonts w:hint="default" w:ascii="Times New Roman" w:hAnsi="Times New Roman" w:cs="Times New Roman"/>
                <w:lang w:val="en-US"/>
              </w:rPr>
              <w:t>48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14:paraId="116D6714">
        <w:trPr>
          <w:trHeight w:val="292" w:hRule="atLeast"/>
          <w:jc w:val="center"/>
        </w:trPr>
        <w:tc>
          <w:tcPr>
            <w:tcW w:w="3600" w:type="dxa"/>
            <w:tcBorders>
              <w:top w:val="single" w:color="000000" w:sz="4" w:space="0"/>
            </w:tcBorders>
          </w:tcPr>
          <w:p w14:paraId="56D487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Activation, positioning or separation problem</w:t>
            </w:r>
          </w:p>
        </w:tc>
        <w:tc>
          <w:tcPr>
            <w:tcW w:w="1555" w:type="dxa"/>
            <w:tcBorders>
              <w:top w:val="single" w:color="000000" w:sz="4" w:space="0"/>
            </w:tcBorders>
          </w:tcPr>
          <w:p w14:paraId="324CDB4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83(1.7%)</w:t>
            </w:r>
          </w:p>
        </w:tc>
        <w:tc>
          <w:tcPr>
            <w:tcW w:w="1537" w:type="dxa"/>
            <w:tcBorders>
              <w:top w:val="single" w:color="000000" w:sz="4" w:space="0"/>
            </w:tcBorders>
          </w:tcPr>
          <w:p w14:paraId="498514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644(11.7%)</w:t>
            </w:r>
          </w:p>
        </w:tc>
      </w:tr>
      <w:tr w14:paraId="4476CD40">
        <w:trPr>
          <w:trHeight w:val="308" w:hRule="atLeast"/>
          <w:jc w:val="center"/>
        </w:trPr>
        <w:tc>
          <w:tcPr>
            <w:tcW w:w="3600" w:type="dxa"/>
          </w:tcPr>
          <w:p w14:paraId="2D1816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Patient-Device interaction issues</w:t>
            </w:r>
          </w:p>
        </w:tc>
        <w:tc>
          <w:tcPr>
            <w:tcW w:w="1555" w:type="dxa"/>
          </w:tcPr>
          <w:p w14:paraId="102B9FD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46(1.3%)</w:t>
            </w:r>
          </w:p>
        </w:tc>
        <w:tc>
          <w:tcPr>
            <w:tcW w:w="1537" w:type="dxa"/>
          </w:tcPr>
          <w:p w14:paraId="74A04B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88(1.3%)</w:t>
            </w:r>
          </w:p>
        </w:tc>
      </w:tr>
      <w:tr w14:paraId="41EF61A0">
        <w:trPr>
          <w:trHeight w:val="264" w:hRule="atLeast"/>
          <w:jc w:val="center"/>
        </w:trPr>
        <w:tc>
          <w:tcPr>
            <w:tcW w:w="3600" w:type="dxa"/>
          </w:tcPr>
          <w:p w14:paraId="1CACF44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AEs    </w:t>
            </w:r>
          </w:p>
        </w:tc>
        <w:tc>
          <w:tcPr>
            <w:tcW w:w="1555" w:type="dxa"/>
          </w:tcPr>
          <w:p w14:paraId="322434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(10.6%)</w:t>
            </w:r>
          </w:p>
        </w:tc>
        <w:tc>
          <w:tcPr>
            <w:tcW w:w="1537" w:type="dxa"/>
          </w:tcPr>
          <w:p w14:paraId="31FC95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166(8.3%)</w:t>
            </w:r>
          </w:p>
        </w:tc>
      </w:tr>
      <w:tr w14:paraId="2B3057D6">
        <w:trPr>
          <w:trHeight w:val="308" w:hRule="atLeast"/>
          <w:jc w:val="center"/>
        </w:trPr>
        <w:tc>
          <w:tcPr>
            <w:tcW w:w="3600" w:type="dxa"/>
          </w:tcPr>
          <w:p w14:paraId="178116A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code available</w:t>
            </w:r>
          </w:p>
        </w:tc>
        <w:tc>
          <w:tcPr>
            <w:tcW w:w="1555" w:type="dxa"/>
          </w:tcPr>
          <w:p w14:paraId="4E4F1B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699(15.5%)</w:t>
            </w:r>
          </w:p>
        </w:tc>
        <w:tc>
          <w:tcPr>
            <w:tcW w:w="1537" w:type="dxa"/>
          </w:tcPr>
          <w:p w14:paraId="4BE1A9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175(8.4%)</w:t>
            </w:r>
          </w:p>
        </w:tc>
      </w:tr>
      <w:tr w14:paraId="6EEFE090">
        <w:trPr>
          <w:trHeight w:val="292" w:hRule="atLeast"/>
          <w:jc w:val="center"/>
        </w:trPr>
        <w:tc>
          <w:tcPr>
            <w:tcW w:w="3600" w:type="dxa"/>
          </w:tcPr>
          <w:p w14:paraId="78A679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Off-label use</w:t>
            </w:r>
          </w:p>
        </w:tc>
        <w:tc>
          <w:tcPr>
            <w:tcW w:w="1555" w:type="dxa"/>
          </w:tcPr>
          <w:p w14:paraId="258BEA9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340(21.4%)</w:t>
            </w:r>
          </w:p>
        </w:tc>
        <w:tc>
          <w:tcPr>
            <w:tcW w:w="1537" w:type="dxa"/>
          </w:tcPr>
          <w:p w14:paraId="03B26C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058(21.8%)</w:t>
            </w:r>
          </w:p>
        </w:tc>
      </w:tr>
      <w:tr w14:paraId="2EED3FDE">
        <w:trPr>
          <w:trHeight w:val="292" w:hRule="atLeast"/>
          <w:jc w:val="center"/>
        </w:trPr>
        <w:tc>
          <w:tcPr>
            <w:tcW w:w="3600" w:type="dxa"/>
          </w:tcPr>
          <w:p w14:paraId="0386E4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Operation and control Issues</w:t>
            </w:r>
          </w:p>
        </w:tc>
        <w:tc>
          <w:tcPr>
            <w:tcW w:w="1555" w:type="dxa"/>
          </w:tcPr>
          <w:p w14:paraId="68EC99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46(7.7%)</w:t>
            </w:r>
          </w:p>
        </w:tc>
        <w:tc>
          <w:tcPr>
            <w:tcW w:w="1537" w:type="dxa"/>
          </w:tcPr>
          <w:p w14:paraId="57D8B0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47(4.6%)</w:t>
            </w:r>
          </w:p>
        </w:tc>
      </w:tr>
      <w:tr w14:paraId="3F327727">
        <w:trPr>
          <w:trHeight w:val="292" w:hRule="atLeast"/>
          <w:jc w:val="center"/>
        </w:trPr>
        <w:tc>
          <w:tcPr>
            <w:tcW w:w="3600" w:type="dxa"/>
          </w:tcPr>
          <w:p w14:paraId="5EB7F4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Optical issues</w:t>
            </w:r>
          </w:p>
        </w:tc>
        <w:tc>
          <w:tcPr>
            <w:tcW w:w="1555" w:type="dxa"/>
          </w:tcPr>
          <w:p w14:paraId="522120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15(8.4%)</w:t>
            </w:r>
          </w:p>
        </w:tc>
        <w:tc>
          <w:tcPr>
            <w:tcW w:w="1537" w:type="dxa"/>
          </w:tcPr>
          <w:p w14:paraId="5BFACA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498(10.7%)</w:t>
            </w:r>
          </w:p>
        </w:tc>
      </w:tr>
      <w:tr w14:paraId="45275045">
        <w:trPr>
          <w:trHeight w:val="292" w:hRule="atLeast"/>
          <w:jc w:val="center"/>
        </w:trPr>
        <w:tc>
          <w:tcPr>
            <w:tcW w:w="3600" w:type="dxa"/>
          </w:tcPr>
          <w:p w14:paraId="0E11E8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Shape and/or size issues</w:t>
            </w:r>
          </w:p>
        </w:tc>
        <w:tc>
          <w:tcPr>
            <w:tcW w:w="1555" w:type="dxa"/>
          </w:tcPr>
          <w:p w14:paraId="600EDF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32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(66.8%)</w:t>
            </w:r>
          </w:p>
        </w:tc>
        <w:tc>
          <w:tcPr>
            <w:tcW w:w="1537" w:type="dxa"/>
          </w:tcPr>
          <w:p w14:paraId="3598E2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71</w:t>
            </w: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(69.1%)</w:t>
            </w:r>
          </w:p>
        </w:tc>
      </w:tr>
      <w:tr w14:paraId="79D00842">
        <w:trPr>
          <w:trHeight w:val="292" w:hRule="atLeast"/>
          <w:jc w:val="center"/>
        </w:trPr>
        <w:tc>
          <w:tcPr>
            <w:tcW w:w="3600" w:type="dxa"/>
            <w:tcBorders>
              <w:bottom w:val="single" w:color="000000" w:sz="4" w:space="0"/>
            </w:tcBorders>
          </w:tcPr>
          <w:p w14:paraId="103F49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1555" w:type="dxa"/>
            <w:tcBorders>
              <w:bottom w:val="single" w:color="000000" w:sz="4" w:space="0"/>
            </w:tcBorders>
          </w:tcPr>
          <w:p w14:paraId="66FFE69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(2.8%)</w:t>
            </w:r>
          </w:p>
        </w:tc>
        <w:tc>
          <w:tcPr>
            <w:tcW w:w="1537" w:type="dxa"/>
            <w:tcBorders>
              <w:bottom w:val="single" w:color="000000" w:sz="4" w:space="0"/>
            </w:tcBorders>
          </w:tcPr>
          <w:p w14:paraId="023D04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41(1.0%)</w:t>
            </w:r>
          </w:p>
        </w:tc>
      </w:tr>
    </w:tbl>
    <w:p w14:paraId="08CE9CBC">
      <w:pPr>
        <w:widowControl/>
        <w:spacing w:line="48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Abbreviations: pIOL: phakic intraocular lens; AEs: adverse events.</w:t>
      </w:r>
    </w:p>
    <w:p w14:paraId="1A1BE5B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C6"/>
    <w:rsid w:val="000020E2"/>
    <w:rsid w:val="00007FB4"/>
    <w:rsid w:val="00034EFD"/>
    <w:rsid w:val="00043994"/>
    <w:rsid w:val="00046447"/>
    <w:rsid w:val="00051613"/>
    <w:rsid w:val="00057239"/>
    <w:rsid w:val="000702ED"/>
    <w:rsid w:val="000A2AEB"/>
    <w:rsid w:val="000B3452"/>
    <w:rsid w:val="00106DD3"/>
    <w:rsid w:val="0013331E"/>
    <w:rsid w:val="00143342"/>
    <w:rsid w:val="00167B6E"/>
    <w:rsid w:val="001A4025"/>
    <w:rsid w:val="001A74DC"/>
    <w:rsid w:val="001B6C7E"/>
    <w:rsid w:val="001E4447"/>
    <w:rsid w:val="0020335F"/>
    <w:rsid w:val="00222478"/>
    <w:rsid w:val="00257943"/>
    <w:rsid w:val="002957A5"/>
    <w:rsid w:val="002A2C5B"/>
    <w:rsid w:val="002B216F"/>
    <w:rsid w:val="002B44B6"/>
    <w:rsid w:val="002C072F"/>
    <w:rsid w:val="002C5BAF"/>
    <w:rsid w:val="002C6D9A"/>
    <w:rsid w:val="002D2CB0"/>
    <w:rsid w:val="002E7673"/>
    <w:rsid w:val="002F0553"/>
    <w:rsid w:val="002F6B4C"/>
    <w:rsid w:val="002F7F92"/>
    <w:rsid w:val="0031562B"/>
    <w:rsid w:val="00324CC6"/>
    <w:rsid w:val="003255FB"/>
    <w:rsid w:val="00340817"/>
    <w:rsid w:val="003426A8"/>
    <w:rsid w:val="00382F21"/>
    <w:rsid w:val="0039043B"/>
    <w:rsid w:val="003B5625"/>
    <w:rsid w:val="003C2B34"/>
    <w:rsid w:val="00416296"/>
    <w:rsid w:val="00447604"/>
    <w:rsid w:val="00462231"/>
    <w:rsid w:val="00466B53"/>
    <w:rsid w:val="004972A3"/>
    <w:rsid w:val="004D0EB6"/>
    <w:rsid w:val="00504F40"/>
    <w:rsid w:val="005171A1"/>
    <w:rsid w:val="00525EDA"/>
    <w:rsid w:val="00543B45"/>
    <w:rsid w:val="005447A0"/>
    <w:rsid w:val="0054538D"/>
    <w:rsid w:val="00564897"/>
    <w:rsid w:val="00566FD5"/>
    <w:rsid w:val="00582B35"/>
    <w:rsid w:val="005856ED"/>
    <w:rsid w:val="005A115C"/>
    <w:rsid w:val="005C1C53"/>
    <w:rsid w:val="005D4015"/>
    <w:rsid w:val="005E0835"/>
    <w:rsid w:val="00641B54"/>
    <w:rsid w:val="006668E6"/>
    <w:rsid w:val="00685549"/>
    <w:rsid w:val="00693A60"/>
    <w:rsid w:val="006A3050"/>
    <w:rsid w:val="006A5BF1"/>
    <w:rsid w:val="006C551F"/>
    <w:rsid w:val="006C7CCD"/>
    <w:rsid w:val="00705275"/>
    <w:rsid w:val="00710439"/>
    <w:rsid w:val="0072584F"/>
    <w:rsid w:val="00766940"/>
    <w:rsid w:val="00780998"/>
    <w:rsid w:val="007A42E8"/>
    <w:rsid w:val="007A50D0"/>
    <w:rsid w:val="007B239D"/>
    <w:rsid w:val="007F1658"/>
    <w:rsid w:val="008060DF"/>
    <w:rsid w:val="00810D75"/>
    <w:rsid w:val="00856EDF"/>
    <w:rsid w:val="008C0E3E"/>
    <w:rsid w:val="008C42F0"/>
    <w:rsid w:val="008D1B22"/>
    <w:rsid w:val="008D3BCC"/>
    <w:rsid w:val="008E38C8"/>
    <w:rsid w:val="008E3EA1"/>
    <w:rsid w:val="008F506C"/>
    <w:rsid w:val="009129ED"/>
    <w:rsid w:val="009248B7"/>
    <w:rsid w:val="00945E8F"/>
    <w:rsid w:val="009700DD"/>
    <w:rsid w:val="00974F6B"/>
    <w:rsid w:val="00984EDA"/>
    <w:rsid w:val="00997508"/>
    <w:rsid w:val="00997CE8"/>
    <w:rsid w:val="009A1F95"/>
    <w:rsid w:val="009A51E8"/>
    <w:rsid w:val="009C7E56"/>
    <w:rsid w:val="00A072CC"/>
    <w:rsid w:val="00A15FB1"/>
    <w:rsid w:val="00A36C95"/>
    <w:rsid w:val="00A61195"/>
    <w:rsid w:val="00A619E2"/>
    <w:rsid w:val="00AC1FF0"/>
    <w:rsid w:val="00AD1EFA"/>
    <w:rsid w:val="00AF29DD"/>
    <w:rsid w:val="00AF3CCE"/>
    <w:rsid w:val="00AF5085"/>
    <w:rsid w:val="00AF72BB"/>
    <w:rsid w:val="00B047D1"/>
    <w:rsid w:val="00B05AA4"/>
    <w:rsid w:val="00B24A43"/>
    <w:rsid w:val="00B27A78"/>
    <w:rsid w:val="00B362AA"/>
    <w:rsid w:val="00B370C5"/>
    <w:rsid w:val="00B37F6C"/>
    <w:rsid w:val="00B433F8"/>
    <w:rsid w:val="00B45331"/>
    <w:rsid w:val="00B45607"/>
    <w:rsid w:val="00B6390D"/>
    <w:rsid w:val="00BA213C"/>
    <w:rsid w:val="00BA366E"/>
    <w:rsid w:val="00BB20B1"/>
    <w:rsid w:val="00BC0218"/>
    <w:rsid w:val="00BC0CC8"/>
    <w:rsid w:val="00C24AC0"/>
    <w:rsid w:val="00C462A5"/>
    <w:rsid w:val="00C644D3"/>
    <w:rsid w:val="00C71921"/>
    <w:rsid w:val="00CB7712"/>
    <w:rsid w:val="00CD7DA1"/>
    <w:rsid w:val="00CE19B2"/>
    <w:rsid w:val="00CE33BC"/>
    <w:rsid w:val="00D0717C"/>
    <w:rsid w:val="00D07DCE"/>
    <w:rsid w:val="00D36B5A"/>
    <w:rsid w:val="00D57683"/>
    <w:rsid w:val="00D63484"/>
    <w:rsid w:val="00D6501A"/>
    <w:rsid w:val="00D74A5F"/>
    <w:rsid w:val="00D76E9F"/>
    <w:rsid w:val="00D84B8D"/>
    <w:rsid w:val="00D8558A"/>
    <w:rsid w:val="00D93FB5"/>
    <w:rsid w:val="00DB07EC"/>
    <w:rsid w:val="00DB2033"/>
    <w:rsid w:val="00DC3C05"/>
    <w:rsid w:val="00E00C34"/>
    <w:rsid w:val="00E03F06"/>
    <w:rsid w:val="00E0658B"/>
    <w:rsid w:val="00E376A1"/>
    <w:rsid w:val="00E40F27"/>
    <w:rsid w:val="00E62707"/>
    <w:rsid w:val="00E8610C"/>
    <w:rsid w:val="00EA66C5"/>
    <w:rsid w:val="00EE26DB"/>
    <w:rsid w:val="00EF4BEF"/>
    <w:rsid w:val="00F40944"/>
    <w:rsid w:val="00F555B1"/>
    <w:rsid w:val="00F56EAE"/>
    <w:rsid w:val="00F758D2"/>
    <w:rsid w:val="00F82761"/>
    <w:rsid w:val="00F968AE"/>
    <w:rsid w:val="00FA2C8F"/>
    <w:rsid w:val="00FB1EFB"/>
    <w:rsid w:val="00FD2955"/>
    <w:rsid w:val="00FD47DF"/>
    <w:rsid w:val="00FF356F"/>
    <w:rsid w:val="00FF3AC3"/>
    <w:rsid w:val="2252B6D8"/>
    <w:rsid w:val="7F8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9</TotalTime>
  <ScaleCrop>false</ScaleCrop>
  <LinksUpToDate>false</LinksUpToDate>
  <CharactersWithSpaces>624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2024-10-27T00:49:00Z</dcterms:created>
  <dc:creator>Jian He</dc:creator>
  <cp:lastModifiedBy>有趣的灵魂在减体重</cp:lastModifiedBy>
  <dcterms:modified xsi:type="dcterms:W3CDTF">2025-06-19T22:17:11Z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D6899221A3AA8C1DD019546857920658_42</vt:lpwstr>
  </property>
</Properties>
</file>