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3EA6" w14:textId="1F962A88" w:rsidR="00D276D3" w:rsidRPr="00CA23D0" w:rsidRDefault="00781EFD" w:rsidP="00D276D3">
      <w:pPr>
        <w:pStyle w:val="Heading1"/>
        <w:rPr>
          <w:rFonts w:ascii="Arial" w:hAnsi="Arial" w:cs="Arial"/>
          <w:b/>
          <w:bCs/>
          <w:color w:val="auto"/>
          <w:sz w:val="24"/>
          <w:szCs w:val="24"/>
        </w:rPr>
      </w:pPr>
      <w:bookmarkStart w:id="0" w:name="_Toc151539672"/>
      <w:bookmarkStart w:id="1" w:name="_Toc151996692"/>
      <w:r w:rsidRPr="00CA23D0">
        <w:rPr>
          <w:rFonts w:ascii="Arial" w:hAnsi="Arial" w:cs="Arial"/>
          <w:b/>
          <w:bCs/>
          <w:color w:val="auto"/>
          <w:sz w:val="24"/>
          <w:szCs w:val="24"/>
        </w:rPr>
        <w:t>Supplementa</w:t>
      </w:r>
      <w:r w:rsidR="007B3802" w:rsidRPr="00CA23D0">
        <w:rPr>
          <w:rFonts w:ascii="Arial" w:hAnsi="Arial" w:cs="Arial"/>
          <w:b/>
          <w:bCs/>
          <w:color w:val="auto"/>
          <w:sz w:val="24"/>
          <w:szCs w:val="24"/>
        </w:rPr>
        <w:t>ry</w:t>
      </w:r>
      <w:r w:rsidRPr="00CA23D0">
        <w:rPr>
          <w:rFonts w:ascii="Arial" w:hAnsi="Arial" w:cs="Arial"/>
          <w:b/>
          <w:bCs/>
          <w:color w:val="auto"/>
          <w:sz w:val="24"/>
          <w:szCs w:val="24"/>
        </w:rPr>
        <w:t xml:space="preserve"> Material</w:t>
      </w:r>
      <w:r w:rsidR="00D276D3" w:rsidRPr="00CA23D0">
        <w:rPr>
          <w:rFonts w:ascii="Arial" w:hAnsi="Arial" w:cs="Arial"/>
          <w:b/>
          <w:bCs/>
          <w:color w:val="auto"/>
          <w:sz w:val="24"/>
          <w:szCs w:val="24"/>
        </w:rPr>
        <w:t xml:space="preserve"> 1: Global key informant interview guide</w:t>
      </w:r>
      <w:bookmarkEnd w:id="0"/>
      <w:bookmarkEnd w:id="1"/>
    </w:p>
    <w:p w14:paraId="5478F617" w14:textId="77777777" w:rsidR="008A1170" w:rsidRDefault="008A1170" w:rsidP="008A1170"/>
    <w:p w14:paraId="5FF5E72F" w14:textId="77777777" w:rsidR="002E5D9B" w:rsidRPr="00843270" w:rsidRDefault="002E5D9B" w:rsidP="002E5D9B">
      <w:pPr>
        <w:pStyle w:val="Heading2"/>
        <w:rPr>
          <w:rFonts w:ascii="Arial" w:hAnsi="Arial" w:cs="Arial"/>
          <w:color w:val="auto"/>
          <w:sz w:val="24"/>
          <w:szCs w:val="24"/>
        </w:rPr>
      </w:pPr>
      <w:bookmarkStart w:id="2" w:name="_Toc151996693"/>
      <w:r w:rsidRPr="00843270">
        <w:rPr>
          <w:rFonts w:ascii="Arial" w:hAnsi="Arial" w:cs="Arial"/>
          <w:color w:val="auto"/>
          <w:sz w:val="24"/>
          <w:szCs w:val="24"/>
        </w:rPr>
        <w:t>Project ID:</w:t>
      </w:r>
      <w:bookmarkEnd w:id="2"/>
    </w:p>
    <w:p w14:paraId="77B2E6EA" w14:textId="77777777" w:rsidR="002E5D9B" w:rsidRPr="00843270" w:rsidRDefault="002E5D9B" w:rsidP="002E5D9B">
      <w:pPr>
        <w:pStyle w:val="Heading2"/>
        <w:rPr>
          <w:rFonts w:ascii="Arial" w:hAnsi="Arial" w:cs="Arial"/>
          <w:color w:val="auto"/>
          <w:sz w:val="24"/>
          <w:szCs w:val="24"/>
        </w:rPr>
      </w:pPr>
      <w:bookmarkStart w:id="3" w:name="_Toc151996694"/>
      <w:r w:rsidRPr="00843270">
        <w:rPr>
          <w:rFonts w:ascii="Arial" w:hAnsi="Arial" w:cs="Arial"/>
          <w:color w:val="auto"/>
          <w:sz w:val="24"/>
          <w:szCs w:val="24"/>
        </w:rPr>
        <w:t>Date:</w:t>
      </w:r>
      <w:bookmarkEnd w:id="3"/>
    </w:p>
    <w:p w14:paraId="25518DFB" w14:textId="77777777" w:rsidR="002E5D9B" w:rsidRPr="00843270" w:rsidRDefault="002E5D9B" w:rsidP="002E5D9B">
      <w:pPr>
        <w:pStyle w:val="Heading2"/>
        <w:rPr>
          <w:rFonts w:ascii="Arial" w:hAnsi="Arial" w:cs="Arial"/>
          <w:color w:val="auto"/>
          <w:sz w:val="24"/>
          <w:szCs w:val="24"/>
        </w:rPr>
      </w:pPr>
      <w:bookmarkStart w:id="4" w:name="_Toc151996695"/>
      <w:r w:rsidRPr="00843270">
        <w:rPr>
          <w:rFonts w:ascii="Arial" w:hAnsi="Arial" w:cs="Arial"/>
          <w:color w:val="auto"/>
          <w:sz w:val="24"/>
          <w:szCs w:val="24"/>
        </w:rPr>
        <w:t>Time:</w:t>
      </w:r>
      <w:bookmarkEnd w:id="4"/>
      <w:r w:rsidRPr="00843270">
        <w:rPr>
          <w:rFonts w:ascii="Arial" w:hAnsi="Arial" w:cs="Arial"/>
          <w:color w:val="auto"/>
          <w:sz w:val="24"/>
          <w:szCs w:val="24"/>
        </w:rPr>
        <w:t xml:space="preserve"> </w:t>
      </w:r>
    </w:p>
    <w:p w14:paraId="44C08A1C" w14:textId="77777777" w:rsidR="002E5D9B" w:rsidRPr="00843270" w:rsidRDefault="002E5D9B" w:rsidP="002E5D9B">
      <w:pPr>
        <w:pStyle w:val="Heading2"/>
        <w:rPr>
          <w:rFonts w:ascii="Arial" w:hAnsi="Arial" w:cs="Arial"/>
          <w:color w:val="auto"/>
          <w:sz w:val="24"/>
          <w:szCs w:val="24"/>
        </w:rPr>
      </w:pPr>
    </w:p>
    <w:p w14:paraId="297F294B" w14:textId="77777777" w:rsidR="002E5D9B" w:rsidRPr="00843270" w:rsidRDefault="002E5D9B" w:rsidP="002E5D9B">
      <w:pPr>
        <w:pStyle w:val="Heading2"/>
        <w:rPr>
          <w:rFonts w:ascii="Arial" w:hAnsi="Arial" w:cs="Arial"/>
          <w:color w:val="auto"/>
          <w:sz w:val="24"/>
          <w:szCs w:val="24"/>
        </w:rPr>
      </w:pPr>
      <w:bookmarkStart w:id="5" w:name="_Toc151996696"/>
      <w:r w:rsidRPr="00843270">
        <w:rPr>
          <w:rFonts w:ascii="Arial" w:hAnsi="Arial" w:cs="Arial"/>
          <w:color w:val="auto"/>
          <w:sz w:val="24"/>
          <w:szCs w:val="24"/>
        </w:rPr>
        <w:t>Key Informant Interview Questions for Global Partners</w:t>
      </w:r>
      <w:bookmarkEnd w:id="5"/>
      <w:r w:rsidRPr="00843270">
        <w:rPr>
          <w:rFonts w:ascii="Arial" w:hAnsi="Arial" w:cs="Arial"/>
          <w:color w:val="auto"/>
          <w:sz w:val="24"/>
          <w:szCs w:val="24"/>
        </w:rPr>
        <w:t xml:space="preserve"> </w:t>
      </w:r>
    </w:p>
    <w:p w14:paraId="0E5FE2EA" w14:textId="77777777" w:rsidR="002E5D9B" w:rsidRPr="00843270" w:rsidRDefault="002E5D9B" w:rsidP="002E5D9B">
      <w:pPr>
        <w:rPr>
          <w:rFonts w:ascii="Arial" w:hAnsi="Arial" w:cs="Arial"/>
          <w:sz w:val="24"/>
          <w:szCs w:val="24"/>
        </w:rPr>
      </w:pPr>
    </w:p>
    <w:p w14:paraId="0F90D51F" w14:textId="77777777" w:rsidR="002E5D9B" w:rsidRPr="00843270" w:rsidRDefault="002E5D9B" w:rsidP="002E5D9B">
      <w:pPr>
        <w:rPr>
          <w:rFonts w:ascii="Arial" w:hAnsi="Arial" w:cs="Arial"/>
          <w:i/>
          <w:iCs/>
          <w:sz w:val="24"/>
          <w:szCs w:val="24"/>
        </w:rPr>
      </w:pPr>
      <w:r w:rsidRPr="00843270">
        <w:rPr>
          <w:rFonts w:ascii="Arial" w:hAnsi="Arial" w:cs="Arial"/>
          <w:b/>
          <w:bCs/>
          <w:i/>
          <w:iCs/>
          <w:sz w:val="24"/>
          <w:szCs w:val="24"/>
        </w:rPr>
        <w:t>Some things to keep in mind during the interview</w:t>
      </w:r>
      <w:r w:rsidRPr="00843270">
        <w:rPr>
          <w:rFonts w:ascii="Arial" w:hAnsi="Arial" w:cs="Arial"/>
          <w:i/>
          <w:iCs/>
          <w:sz w:val="24"/>
          <w:szCs w:val="24"/>
        </w:rPr>
        <w:t xml:space="preserve">: </w:t>
      </w:r>
    </w:p>
    <w:p w14:paraId="424CBCE2" w14:textId="77777777" w:rsidR="002E5D9B" w:rsidRPr="00843270" w:rsidRDefault="002E5D9B" w:rsidP="002E5D9B">
      <w:pPr>
        <w:pStyle w:val="ListParagraph"/>
        <w:numPr>
          <w:ilvl w:val="0"/>
          <w:numId w:val="2"/>
        </w:numPr>
        <w:rPr>
          <w:rFonts w:ascii="Arial" w:hAnsi="Arial" w:cs="Arial"/>
          <w:i/>
          <w:iCs/>
          <w:sz w:val="24"/>
          <w:szCs w:val="24"/>
        </w:rPr>
      </w:pPr>
      <w:r w:rsidRPr="00843270">
        <w:rPr>
          <w:rFonts w:ascii="Arial" w:hAnsi="Arial" w:cs="Arial"/>
          <w:i/>
          <w:iCs/>
          <w:sz w:val="24"/>
          <w:szCs w:val="24"/>
        </w:rPr>
        <w:t xml:space="preserve">We’re interested in your experiences with TB data collection tools in low and middle-income countries that have used, or would be candidates to use, the tools and activities on the pre-interview questionnaire. </w:t>
      </w:r>
    </w:p>
    <w:p w14:paraId="14F713E7" w14:textId="77777777" w:rsidR="002E5D9B" w:rsidRPr="00843270" w:rsidRDefault="002E5D9B" w:rsidP="002E5D9B">
      <w:pPr>
        <w:pStyle w:val="ListParagraph"/>
        <w:numPr>
          <w:ilvl w:val="0"/>
          <w:numId w:val="2"/>
        </w:numPr>
        <w:rPr>
          <w:rFonts w:ascii="Arial" w:hAnsi="Arial" w:cs="Arial"/>
          <w:i/>
          <w:iCs/>
          <w:sz w:val="24"/>
          <w:szCs w:val="24"/>
        </w:rPr>
      </w:pPr>
      <w:r w:rsidRPr="00843270">
        <w:rPr>
          <w:rFonts w:ascii="Arial" w:hAnsi="Arial" w:cs="Arial"/>
          <w:i/>
          <w:iCs/>
          <w:sz w:val="24"/>
          <w:szCs w:val="24"/>
        </w:rPr>
        <w:t xml:space="preserve">Definition of “useful”: Accurate and timely data that directly informs decision-making because they can be accessed and understood by stakeholders during program planning and decision making.   </w:t>
      </w:r>
    </w:p>
    <w:p w14:paraId="65C34AAD" w14:textId="77777777" w:rsidR="002E5D9B" w:rsidRPr="00843270" w:rsidRDefault="002E5D9B" w:rsidP="002E5D9B">
      <w:pPr>
        <w:rPr>
          <w:rFonts w:ascii="Arial" w:hAnsi="Arial" w:cs="Arial"/>
          <w:i/>
          <w:iCs/>
          <w:sz w:val="24"/>
          <w:szCs w:val="24"/>
        </w:rPr>
      </w:pPr>
      <w:r w:rsidRPr="00843270">
        <w:rPr>
          <w:rFonts w:ascii="Arial" w:hAnsi="Arial" w:cs="Arial"/>
          <w:i/>
          <w:iCs/>
          <w:sz w:val="24"/>
          <w:szCs w:val="24"/>
        </w:rPr>
        <w:t xml:space="preserve">“I will start by asking you about routine TB surveillance systems and then we will focus our discussions on TB supplemental tools and activities. When we say supplemental tools and activities, we are talking about all the surveys and tools that we asked about in the questionnaire you completed, such as TB prevalence surveys and Drug Resistance surveys.” </w:t>
      </w:r>
    </w:p>
    <w:p w14:paraId="1014ACD0" w14:textId="77777777" w:rsidR="002E5D9B" w:rsidRPr="00843270" w:rsidRDefault="002E5D9B" w:rsidP="002E5D9B">
      <w:pPr>
        <w:rPr>
          <w:rFonts w:ascii="Arial" w:hAnsi="Arial" w:cs="Arial"/>
          <w:i/>
          <w:iCs/>
          <w:sz w:val="24"/>
          <w:szCs w:val="24"/>
        </w:rPr>
      </w:pPr>
    </w:p>
    <w:p w14:paraId="04365280" w14:textId="77777777" w:rsidR="002E5D9B" w:rsidRPr="00843270" w:rsidRDefault="002E5D9B" w:rsidP="002E5D9B">
      <w:pPr>
        <w:spacing w:before="120"/>
        <w:rPr>
          <w:rFonts w:ascii="Arial" w:hAnsi="Arial" w:cs="Arial"/>
          <w:b/>
          <w:bCs/>
          <w:sz w:val="24"/>
          <w:szCs w:val="24"/>
        </w:rPr>
      </w:pPr>
      <w:r w:rsidRPr="00843270">
        <w:rPr>
          <w:rFonts w:ascii="Arial" w:hAnsi="Arial" w:cs="Arial"/>
          <w:b/>
          <w:bCs/>
          <w:sz w:val="24"/>
          <w:szCs w:val="24"/>
        </w:rPr>
        <w:t xml:space="preserve">Interview questions: </w:t>
      </w:r>
    </w:p>
    <w:p w14:paraId="48D34231" w14:textId="1577568C" w:rsidR="002E5D9B" w:rsidRPr="00843270" w:rsidRDefault="002E5D9B" w:rsidP="002E5D9B">
      <w:pPr>
        <w:pStyle w:val="CommentText"/>
        <w:numPr>
          <w:ilvl w:val="0"/>
          <w:numId w:val="1"/>
        </w:numPr>
        <w:rPr>
          <w:rFonts w:ascii="Arial" w:hAnsi="Arial" w:cs="Arial"/>
          <w:sz w:val="24"/>
          <w:szCs w:val="24"/>
        </w:rPr>
      </w:pPr>
      <w:r w:rsidRPr="00843270">
        <w:rPr>
          <w:rFonts w:ascii="Arial" w:hAnsi="Arial" w:cs="Arial"/>
          <w:sz w:val="24"/>
          <w:szCs w:val="24"/>
        </w:rPr>
        <w:t xml:space="preserve">Thinking about the </w:t>
      </w:r>
      <w:r w:rsidRPr="00843270">
        <w:rPr>
          <w:rFonts w:ascii="Arial" w:hAnsi="Arial" w:cs="Arial"/>
          <w:b/>
          <w:bCs/>
          <w:sz w:val="24"/>
          <w:szCs w:val="24"/>
        </w:rPr>
        <w:t>routine</w:t>
      </w:r>
      <w:r w:rsidRPr="00843270">
        <w:rPr>
          <w:rFonts w:ascii="Arial" w:hAnsi="Arial" w:cs="Arial"/>
          <w:sz w:val="24"/>
          <w:szCs w:val="24"/>
        </w:rPr>
        <w:t xml:space="preserve"> TB data collection systems that countries use, what are the biggest challenges, limitations, and gaps in the </w:t>
      </w:r>
      <w:r w:rsidRPr="00843270">
        <w:rPr>
          <w:rFonts w:ascii="Arial" w:hAnsi="Arial" w:cs="Arial"/>
          <w:b/>
          <w:bCs/>
          <w:sz w:val="24"/>
          <w:szCs w:val="24"/>
        </w:rPr>
        <w:t>availability and</w:t>
      </w:r>
      <w:r w:rsidRPr="00843270">
        <w:rPr>
          <w:rFonts w:ascii="Arial" w:hAnsi="Arial" w:cs="Arial"/>
          <w:sz w:val="24"/>
          <w:szCs w:val="24"/>
        </w:rPr>
        <w:t xml:space="preserve"> </w:t>
      </w:r>
      <w:r w:rsidRPr="00843270">
        <w:rPr>
          <w:rFonts w:ascii="Arial" w:hAnsi="Arial" w:cs="Arial"/>
          <w:b/>
          <w:bCs/>
          <w:sz w:val="24"/>
          <w:szCs w:val="24"/>
        </w:rPr>
        <w:t>use</w:t>
      </w:r>
      <w:r w:rsidRPr="00843270">
        <w:rPr>
          <w:rFonts w:ascii="Arial" w:hAnsi="Arial" w:cs="Arial"/>
          <w:sz w:val="24"/>
          <w:szCs w:val="24"/>
        </w:rPr>
        <w:t xml:space="preserve"> </w:t>
      </w:r>
      <w:r w:rsidRPr="00843270">
        <w:rPr>
          <w:rFonts w:ascii="Arial" w:hAnsi="Arial" w:cs="Arial"/>
          <w:b/>
          <w:bCs/>
          <w:sz w:val="24"/>
          <w:szCs w:val="24"/>
        </w:rPr>
        <w:t>of data for TB program planning and decision making</w:t>
      </w:r>
      <w:r w:rsidRPr="00843270">
        <w:rPr>
          <w:rFonts w:ascii="Arial" w:hAnsi="Arial" w:cs="Arial"/>
          <w:sz w:val="24"/>
          <w:szCs w:val="24"/>
        </w:rPr>
        <w:t xml:space="preserve">? </w:t>
      </w:r>
    </w:p>
    <w:p w14:paraId="6B9F1BAE" w14:textId="77777777" w:rsidR="002E5D9B" w:rsidRPr="00843270" w:rsidRDefault="002E5D9B" w:rsidP="002E5D9B">
      <w:pPr>
        <w:pStyle w:val="CommentText"/>
        <w:rPr>
          <w:rFonts w:ascii="Arial" w:hAnsi="Arial" w:cs="Arial"/>
          <w:sz w:val="24"/>
          <w:szCs w:val="24"/>
        </w:rPr>
      </w:pPr>
    </w:p>
    <w:p w14:paraId="51F5BFCC" w14:textId="77777777" w:rsidR="002E5D9B" w:rsidRPr="00843270" w:rsidRDefault="002E5D9B" w:rsidP="002E5D9B">
      <w:pPr>
        <w:spacing w:before="120"/>
        <w:rPr>
          <w:rFonts w:ascii="Arial" w:hAnsi="Arial" w:cs="Arial"/>
          <w:i/>
          <w:iCs/>
          <w:sz w:val="24"/>
          <w:szCs w:val="24"/>
        </w:rPr>
      </w:pPr>
      <w:r w:rsidRPr="00843270">
        <w:rPr>
          <w:rFonts w:ascii="Arial" w:hAnsi="Arial" w:cs="Arial"/>
          <w:i/>
          <w:iCs/>
          <w:sz w:val="24"/>
          <w:szCs w:val="24"/>
        </w:rPr>
        <w:t>“Thank you. We will now shift our focus to the TB supplemental tools and activities.”</w:t>
      </w:r>
    </w:p>
    <w:p w14:paraId="5BCBCA00" w14:textId="77777777" w:rsidR="002E5D9B" w:rsidRPr="00843270" w:rsidRDefault="002E5D9B" w:rsidP="002E5D9B">
      <w:pPr>
        <w:pStyle w:val="ListParagraph"/>
        <w:numPr>
          <w:ilvl w:val="0"/>
          <w:numId w:val="1"/>
        </w:numPr>
        <w:rPr>
          <w:rFonts w:ascii="Arial" w:hAnsi="Arial" w:cs="Arial"/>
          <w:i/>
          <w:iCs/>
          <w:sz w:val="24"/>
          <w:szCs w:val="24"/>
        </w:rPr>
      </w:pPr>
      <w:r w:rsidRPr="00843270">
        <w:rPr>
          <w:rFonts w:ascii="Arial" w:hAnsi="Arial" w:cs="Arial"/>
          <w:sz w:val="24"/>
          <w:szCs w:val="24"/>
        </w:rPr>
        <w:t xml:space="preserve">Thinking of these challenges, limitations, or gaps, </w:t>
      </w:r>
      <w:r w:rsidRPr="00843270">
        <w:rPr>
          <w:rFonts w:ascii="Arial" w:hAnsi="Arial" w:cs="Arial"/>
          <w:b/>
          <w:bCs/>
          <w:sz w:val="24"/>
          <w:szCs w:val="24"/>
        </w:rPr>
        <w:t>can you tell us how supplemental tools and activities have been useful in addressing these or other important challenges</w:t>
      </w:r>
      <w:r w:rsidRPr="00843270">
        <w:rPr>
          <w:rFonts w:ascii="Arial" w:hAnsi="Arial" w:cs="Arial"/>
          <w:sz w:val="24"/>
          <w:szCs w:val="24"/>
        </w:rPr>
        <w:t xml:space="preserve">? </w:t>
      </w:r>
    </w:p>
    <w:p w14:paraId="34115A7C" w14:textId="77777777" w:rsidR="002E5D9B" w:rsidRPr="00843270" w:rsidRDefault="002E5D9B" w:rsidP="002E5D9B">
      <w:pPr>
        <w:ind w:firstLine="360"/>
        <w:rPr>
          <w:rFonts w:ascii="Arial" w:hAnsi="Arial" w:cs="Arial"/>
          <w:i/>
          <w:iCs/>
          <w:sz w:val="24"/>
          <w:szCs w:val="24"/>
        </w:rPr>
      </w:pPr>
      <w:r w:rsidRPr="00843270">
        <w:rPr>
          <w:rFonts w:ascii="Arial" w:hAnsi="Arial" w:cs="Arial"/>
          <w:i/>
          <w:iCs/>
          <w:sz w:val="24"/>
          <w:szCs w:val="24"/>
        </w:rPr>
        <w:t xml:space="preserve">[Start open-ended; but probe with tools that respondent doesn’t include in their answer] </w:t>
      </w:r>
    </w:p>
    <w:p w14:paraId="18C923E3" w14:textId="77777777" w:rsidR="002E5D9B" w:rsidRPr="00843270" w:rsidRDefault="002E5D9B" w:rsidP="002E5D9B">
      <w:pPr>
        <w:ind w:firstLine="360"/>
        <w:rPr>
          <w:rFonts w:ascii="Arial" w:hAnsi="Arial" w:cs="Arial"/>
          <w:i/>
          <w:iCs/>
          <w:sz w:val="24"/>
          <w:szCs w:val="24"/>
        </w:rPr>
      </w:pPr>
      <w:r w:rsidRPr="00843270">
        <w:rPr>
          <w:rFonts w:ascii="Arial" w:hAnsi="Arial" w:cs="Arial"/>
          <w:i/>
          <w:iCs/>
          <w:sz w:val="24"/>
          <w:szCs w:val="24"/>
        </w:rPr>
        <w:t>[Probe about other challenges that tools can address – not limited to challenges listed above]</w:t>
      </w:r>
    </w:p>
    <w:p w14:paraId="777270F6" w14:textId="77777777" w:rsidR="002E5D9B" w:rsidRPr="00843270" w:rsidRDefault="002E5D9B" w:rsidP="002E5D9B">
      <w:pPr>
        <w:pStyle w:val="ListParagraph"/>
        <w:ind w:left="360"/>
        <w:rPr>
          <w:rFonts w:ascii="Arial" w:hAnsi="Arial" w:cs="Arial"/>
          <w:sz w:val="24"/>
          <w:szCs w:val="24"/>
        </w:rPr>
      </w:pPr>
    </w:p>
    <w:p w14:paraId="7C6481BA" w14:textId="77777777" w:rsidR="002E5D9B" w:rsidRPr="00843270" w:rsidRDefault="002E5D9B" w:rsidP="002E5D9B">
      <w:pPr>
        <w:pStyle w:val="ListParagraph"/>
        <w:ind w:left="360"/>
        <w:rPr>
          <w:rFonts w:ascii="Arial" w:hAnsi="Arial" w:cs="Arial"/>
          <w:sz w:val="24"/>
          <w:szCs w:val="24"/>
        </w:rPr>
      </w:pPr>
    </w:p>
    <w:p w14:paraId="36D1C038" w14:textId="77777777" w:rsidR="002E5D9B" w:rsidRPr="00843270" w:rsidRDefault="002E5D9B" w:rsidP="002E5D9B">
      <w:pPr>
        <w:pStyle w:val="ListParagraph"/>
        <w:numPr>
          <w:ilvl w:val="0"/>
          <w:numId w:val="1"/>
        </w:numPr>
        <w:rPr>
          <w:rFonts w:ascii="Arial" w:hAnsi="Arial" w:cs="Arial"/>
          <w:sz w:val="24"/>
          <w:szCs w:val="24"/>
        </w:rPr>
      </w:pPr>
      <w:r w:rsidRPr="00843270">
        <w:rPr>
          <w:rFonts w:ascii="Arial" w:hAnsi="Arial" w:cs="Arial"/>
          <w:sz w:val="24"/>
          <w:szCs w:val="24"/>
        </w:rPr>
        <w:t xml:space="preserve">Thinking about these supplemental tools and activities, can you tell us two things: first, what is typically the motivating or driving factor for countries to implement these supplemental tools/activities? And second, who – as in the NTP and/or other specific partners – are typically involved in deciding to implement this activity in a country?  </w:t>
      </w:r>
    </w:p>
    <w:p w14:paraId="27C803BB" w14:textId="77777777" w:rsidR="002E5D9B" w:rsidRPr="00843270" w:rsidRDefault="002E5D9B" w:rsidP="002E5D9B">
      <w:pPr>
        <w:pStyle w:val="ListParagraph"/>
        <w:ind w:left="360"/>
        <w:rPr>
          <w:rFonts w:ascii="Arial" w:hAnsi="Arial" w:cs="Arial"/>
          <w:sz w:val="24"/>
          <w:szCs w:val="24"/>
        </w:rPr>
      </w:pPr>
    </w:p>
    <w:p w14:paraId="3F43D92D" w14:textId="77777777" w:rsidR="002E5D9B" w:rsidRPr="00843270" w:rsidRDefault="002E5D9B" w:rsidP="002E5D9B">
      <w:pPr>
        <w:pStyle w:val="ListParagraph"/>
        <w:ind w:left="360"/>
        <w:rPr>
          <w:rFonts w:ascii="Arial" w:hAnsi="Arial" w:cs="Arial"/>
          <w:sz w:val="24"/>
          <w:szCs w:val="24"/>
        </w:rPr>
      </w:pPr>
      <w:r w:rsidRPr="00843270">
        <w:rPr>
          <w:rFonts w:ascii="Arial" w:hAnsi="Arial" w:cs="Arial"/>
          <w:sz w:val="24"/>
          <w:szCs w:val="24"/>
        </w:rPr>
        <w:t>[Probe: Does this differ by tool/activity? Can you provide specific examples?]</w:t>
      </w:r>
    </w:p>
    <w:p w14:paraId="28EF6EB0" w14:textId="77777777" w:rsidR="002E5D9B" w:rsidRPr="00843270" w:rsidRDefault="002E5D9B" w:rsidP="002E5D9B">
      <w:pPr>
        <w:pStyle w:val="ListParagraph"/>
        <w:ind w:left="360"/>
        <w:rPr>
          <w:rFonts w:ascii="Arial" w:hAnsi="Arial" w:cs="Arial"/>
          <w:sz w:val="24"/>
          <w:szCs w:val="24"/>
        </w:rPr>
      </w:pPr>
    </w:p>
    <w:p w14:paraId="04761987" w14:textId="77777777" w:rsidR="002E5D9B" w:rsidRPr="00843270" w:rsidRDefault="002E5D9B" w:rsidP="002E5D9B">
      <w:pPr>
        <w:pStyle w:val="ListParagraph"/>
        <w:ind w:left="360"/>
        <w:rPr>
          <w:rFonts w:ascii="Arial" w:hAnsi="Arial" w:cs="Arial"/>
          <w:sz w:val="24"/>
          <w:szCs w:val="24"/>
        </w:rPr>
      </w:pPr>
    </w:p>
    <w:p w14:paraId="41BDFD60" w14:textId="77777777" w:rsidR="002E5D9B" w:rsidRPr="00843270" w:rsidRDefault="002E5D9B" w:rsidP="002E5D9B">
      <w:pPr>
        <w:pStyle w:val="ListParagraph"/>
        <w:numPr>
          <w:ilvl w:val="0"/>
          <w:numId w:val="1"/>
        </w:numPr>
        <w:rPr>
          <w:rFonts w:ascii="Arial" w:hAnsi="Arial" w:cs="Arial"/>
          <w:sz w:val="24"/>
          <w:szCs w:val="24"/>
        </w:rPr>
      </w:pPr>
      <w:r w:rsidRPr="00843270">
        <w:rPr>
          <w:rFonts w:ascii="Arial" w:hAnsi="Arial" w:cs="Arial"/>
          <w:sz w:val="24"/>
          <w:szCs w:val="24"/>
        </w:rPr>
        <w:t xml:space="preserve">Can you describe common challenges and opportunities encountered with planning and implementing these activities? Challenges and opportunities can include those at the country level as well as challenges and opportunities for funders and partners that are supporting the activities.   </w:t>
      </w:r>
    </w:p>
    <w:p w14:paraId="30AE2198" w14:textId="77777777" w:rsidR="002E5D9B" w:rsidRPr="00843270" w:rsidRDefault="002E5D9B" w:rsidP="002E5D9B">
      <w:pPr>
        <w:pStyle w:val="ListParagraph"/>
        <w:ind w:left="360"/>
        <w:rPr>
          <w:rFonts w:ascii="Arial" w:hAnsi="Arial" w:cs="Arial"/>
          <w:sz w:val="24"/>
          <w:szCs w:val="24"/>
        </w:rPr>
      </w:pPr>
    </w:p>
    <w:p w14:paraId="234B9644" w14:textId="77777777" w:rsidR="002E5D9B" w:rsidRPr="00843270" w:rsidRDefault="002E5D9B" w:rsidP="002E5D9B">
      <w:pPr>
        <w:pStyle w:val="ListParagraph"/>
        <w:ind w:left="360"/>
        <w:rPr>
          <w:rFonts w:ascii="Arial" w:hAnsi="Arial" w:cs="Arial"/>
          <w:sz w:val="24"/>
          <w:szCs w:val="24"/>
        </w:rPr>
      </w:pPr>
      <w:r w:rsidRPr="00843270">
        <w:rPr>
          <w:rFonts w:ascii="Arial" w:hAnsi="Arial" w:cs="Arial"/>
          <w:sz w:val="24"/>
          <w:szCs w:val="24"/>
        </w:rPr>
        <w:t>[If not already mentioned, probe for: funding challenges, implementation challenges, burden on countries]</w:t>
      </w:r>
    </w:p>
    <w:p w14:paraId="25D08493" w14:textId="77777777" w:rsidR="002E5D9B" w:rsidRPr="00843270" w:rsidRDefault="002E5D9B" w:rsidP="002E5D9B">
      <w:pPr>
        <w:ind w:left="360"/>
        <w:rPr>
          <w:rFonts w:ascii="Arial" w:hAnsi="Arial" w:cs="Arial"/>
          <w:sz w:val="24"/>
          <w:szCs w:val="24"/>
        </w:rPr>
      </w:pPr>
      <w:r w:rsidRPr="00843270">
        <w:rPr>
          <w:rFonts w:ascii="Arial" w:hAnsi="Arial" w:cs="Arial"/>
          <w:sz w:val="24"/>
          <w:szCs w:val="24"/>
        </w:rPr>
        <w:t xml:space="preserve">[Follow-up question if they don’t address specific activities: is there anything related to specific activities that you would like to add?] </w:t>
      </w:r>
    </w:p>
    <w:p w14:paraId="4B7AB506" w14:textId="77777777" w:rsidR="002E5D9B" w:rsidRPr="00843270" w:rsidRDefault="002E5D9B" w:rsidP="002E5D9B">
      <w:pPr>
        <w:ind w:left="360"/>
        <w:rPr>
          <w:rFonts w:ascii="Arial" w:hAnsi="Arial" w:cs="Arial"/>
          <w:sz w:val="24"/>
          <w:szCs w:val="24"/>
        </w:rPr>
      </w:pPr>
    </w:p>
    <w:p w14:paraId="3D7F74CE" w14:textId="77777777" w:rsidR="002E5D9B" w:rsidRPr="00843270" w:rsidRDefault="002E5D9B" w:rsidP="002E5D9B">
      <w:pPr>
        <w:pStyle w:val="ListParagraph"/>
        <w:numPr>
          <w:ilvl w:val="0"/>
          <w:numId w:val="1"/>
        </w:numPr>
        <w:rPr>
          <w:rFonts w:ascii="Arial" w:hAnsi="Arial" w:cs="Arial"/>
          <w:sz w:val="24"/>
          <w:szCs w:val="24"/>
        </w:rPr>
      </w:pPr>
      <w:r w:rsidRPr="00843270">
        <w:rPr>
          <w:rFonts w:ascii="Arial" w:hAnsi="Arial" w:cs="Arial"/>
          <w:sz w:val="24"/>
          <w:szCs w:val="24"/>
        </w:rPr>
        <w:t xml:space="preserve">Do you feel that the programmatic recommendations and decisions resulting from these tools are optimally implemented? If </w:t>
      </w:r>
      <w:proofErr w:type="gramStart"/>
      <w:r w:rsidRPr="00843270">
        <w:rPr>
          <w:rFonts w:ascii="Arial" w:hAnsi="Arial" w:cs="Arial"/>
          <w:sz w:val="24"/>
          <w:szCs w:val="24"/>
        </w:rPr>
        <w:t>no</w:t>
      </w:r>
      <w:proofErr w:type="gramEnd"/>
      <w:r w:rsidRPr="00843270">
        <w:rPr>
          <w:rFonts w:ascii="Arial" w:hAnsi="Arial" w:cs="Arial"/>
          <w:sz w:val="24"/>
          <w:szCs w:val="24"/>
        </w:rPr>
        <w:t xml:space="preserve">, why?  This is a general question, but feel free to speak about specific tools if you’d like.  </w:t>
      </w:r>
    </w:p>
    <w:p w14:paraId="5DB0E391" w14:textId="77777777" w:rsidR="002E5D9B" w:rsidRPr="00843270" w:rsidRDefault="002E5D9B" w:rsidP="002E5D9B">
      <w:pPr>
        <w:ind w:left="360"/>
        <w:rPr>
          <w:rFonts w:ascii="Arial" w:hAnsi="Arial" w:cs="Arial"/>
          <w:sz w:val="24"/>
          <w:szCs w:val="24"/>
        </w:rPr>
      </w:pPr>
      <w:r w:rsidRPr="00843270">
        <w:rPr>
          <w:rFonts w:ascii="Arial" w:hAnsi="Arial" w:cs="Arial"/>
          <w:sz w:val="24"/>
          <w:szCs w:val="24"/>
        </w:rPr>
        <w:t xml:space="preserve">[Follow-up question if </w:t>
      </w:r>
      <w:proofErr w:type="gramStart"/>
      <w:r w:rsidRPr="00843270">
        <w:rPr>
          <w:rFonts w:ascii="Arial" w:hAnsi="Arial" w:cs="Arial"/>
          <w:sz w:val="24"/>
          <w:szCs w:val="24"/>
        </w:rPr>
        <w:t>no</w:t>
      </w:r>
      <w:proofErr w:type="gramEnd"/>
      <w:r w:rsidRPr="00843270">
        <w:rPr>
          <w:rFonts w:ascii="Arial" w:hAnsi="Arial" w:cs="Arial"/>
          <w:sz w:val="24"/>
          <w:szCs w:val="24"/>
        </w:rPr>
        <w:t>: Do you have any suggestions on how this could be improved?]</w:t>
      </w:r>
    </w:p>
    <w:p w14:paraId="66171E9F" w14:textId="77777777" w:rsidR="002E5D9B" w:rsidRPr="00843270" w:rsidRDefault="002E5D9B" w:rsidP="002E5D9B">
      <w:pPr>
        <w:pStyle w:val="ListParagraph"/>
        <w:ind w:left="360"/>
        <w:rPr>
          <w:rFonts w:ascii="Arial" w:hAnsi="Arial" w:cs="Arial"/>
          <w:sz w:val="24"/>
          <w:szCs w:val="24"/>
        </w:rPr>
      </w:pPr>
    </w:p>
    <w:p w14:paraId="1FFE97A6" w14:textId="77777777" w:rsidR="002E5D9B" w:rsidRPr="00843270" w:rsidRDefault="002E5D9B" w:rsidP="002E5D9B">
      <w:pPr>
        <w:pStyle w:val="ListParagraph"/>
        <w:ind w:left="360"/>
        <w:rPr>
          <w:rFonts w:ascii="Arial" w:hAnsi="Arial" w:cs="Arial"/>
          <w:sz w:val="24"/>
          <w:szCs w:val="24"/>
        </w:rPr>
      </w:pPr>
    </w:p>
    <w:p w14:paraId="050C85A3" w14:textId="77777777" w:rsidR="002E5D9B" w:rsidRPr="00843270" w:rsidRDefault="002E5D9B" w:rsidP="002E5D9B">
      <w:pPr>
        <w:pStyle w:val="ListParagraph"/>
        <w:numPr>
          <w:ilvl w:val="0"/>
          <w:numId w:val="1"/>
        </w:numPr>
        <w:rPr>
          <w:rFonts w:ascii="Arial" w:eastAsiaTheme="minorEastAsia" w:hAnsi="Arial" w:cs="Arial"/>
          <w:color w:val="000000" w:themeColor="dark1"/>
          <w:kern w:val="24"/>
          <w:sz w:val="24"/>
          <w:szCs w:val="24"/>
        </w:rPr>
      </w:pPr>
      <w:r w:rsidRPr="00843270">
        <w:rPr>
          <w:rFonts w:ascii="Arial" w:eastAsiaTheme="minorEastAsia" w:hAnsi="Arial" w:cs="Arial"/>
          <w:b/>
          <w:bCs/>
          <w:color w:val="000000" w:themeColor="dark1"/>
          <w:kern w:val="24"/>
          <w:sz w:val="24"/>
          <w:szCs w:val="24"/>
        </w:rPr>
        <w:t>Considering the full spectrum of supplemental activities and the burden they may place on countries, funders, and partners,</w:t>
      </w:r>
      <w:r w:rsidRPr="00843270">
        <w:rPr>
          <w:rFonts w:ascii="Arial" w:eastAsiaTheme="minorEastAsia" w:hAnsi="Arial" w:cs="Arial"/>
          <w:color w:val="000000" w:themeColor="dark1"/>
          <w:kern w:val="24"/>
          <w:sz w:val="24"/>
          <w:szCs w:val="24"/>
        </w:rPr>
        <w:t xml:space="preserve"> what do you think of the overall frequency and timing with which these supplemental activities are typically implemented in countries? </w:t>
      </w:r>
    </w:p>
    <w:p w14:paraId="4C6F78E2" w14:textId="77777777" w:rsidR="002E5D9B" w:rsidRPr="00843270" w:rsidRDefault="002E5D9B" w:rsidP="002E5D9B">
      <w:pPr>
        <w:pStyle w:val="ListParagraph"/>
        <w:ind w:left="360"/>
        <w:rPr>
          <w:rFonts w:ascii="Arial" w:hAnsi="Arial" w:cs="Arial"/>
          <w:sz w:val="24"/>
          <w:szCs w:val="24"/>
        </w:rPr>
      </w:pPr>
    </w:p>
    <w:p w14:paraId="6B7D588E" w14:textId="77777777" w:rsidR="002E5D9B" w:rsidRPr="00843270" w:rsidRDefault="002E5D9B" w:rsidP="002E5D9B">
      <w:pPr>
        <w:pStyle w:val="ListParagraph"/>
        <w:ind w:left="360"/>
        <w:rPr>
          <w:rFonts w:ascii="Arial" w:hAnsi="Arial" w:cs="Arial"/>
          <w:sz w:val="24"/>
          <w:szCs w:val="24"/>
        </w:rPr>
      </w:pPr>
      <w:r w:rsidRPr="00843270">
        <w:rPr>
          <w:rFonts w:ascii="Arial" w:hAnsi="Arial" w:cs="Arial"/>
          <w:sz w:val="24"/>
          <w:szCs w:val="24"/>
        </w:rPr>
        <w:t>[Prompt if needed: too frequent or not frequent enough]</w:t>
      </w:r>
    </w:p>
    <w:p w14:paraId="42BB335A" w14:textId="77777777" w:rsidR="002E5D9B" w:rsidRPr="00843270" w:rsidRDefault="002E5D9B" w:rsidP="002E5D9B">
      <w:pPr>
        <w:pStyle w:val="ListParagraph"/>
        <w:ind w:left="360"/>
        <w:rPr>
          <w:rFonts w:ascii="Arial" w:hAnsi="Arial" w:cs="Arial"/>
          <w:sz w:val="24"/>
          <w:szCs w:val="24"/>
        </w:rPr>
      </w:pPr>
    </w:p>
    <w:p w14:paraId="22ADCF9A" w14:textId="77777777" w:rsidR="002E5D9B" w:rsidRPr="00843270" w:rsidRDefault="002E5D9B" w:rsidP="002E5D9B">
      <w:pPr>
        <w:pStyle w:val="ListParagraph"/>
        <w:ind w:left="360"/>
        <w:rPr>
          <w:rFonts w:ascii="Arial" w:hAnsi="Arial" w:cs="Arial"/>
          <w:sz w:val="24"/>
          <w:szCs w:val="24"/>
        </w:rPr>
      </w:pPr>
    </w:p>
    <w:p w14:paraId="0101FA80" w14:textId="77777777" w:rsidR="002E5D9B" w:rsidRPr="00843270" w:rsidRDefault="002E5D9B" w:rsidP="002E5D9B">
      <w:pPr>
        <w:pStyle w:val="ListParagraph"/>
        <w:numPr>
          <w:ilvl w:val="0"/>
          <w:numId w:val="1"/>
        </w:numPr>
        <w:rPr>
          <w:rFonts w:ascii="Arial" w:hAnsi="Arial" w:cs="Arial"/>
          <w:sz w:val="24"/>
          <w:szCs w:val="24"/>
        </w:rPr>
      </w:pPr>
      <w:r w:rsidRPr="00843270">
        <w:rPr>
          <w:rFonts w:ascii="Arial" w:hAnsi="Arial" w:cs="Arial"/>
          <w:sz w:val="24"/>
          <w:szCs w:val="24"/>
        </w:rPr>
        <w:t xml:space="preserve">Given that these activities require significant human and financial resources, do you think these activities are generally worth the investment? Please also tell us any key country characteristics that would influence your response.  We’d like your answer to be tool-specific, so let’s go down the list of activities that you said you were familiar with.   </w:t>
      </w:r>
    </w:p>
    <w:p w14:paraId="43F3B2C7" w14:textId="77777777" w:rsidR="002E5D9B" w:rsidRPr="00843270" w:rsidRDefault="002E5D9B" w:rsidP="002E5D9B">
      <w:pPr>
        <w:pStyle w:val="ListParagraph"/>
        <w:ind w:left="360"/>
        <w:rPr>
          <w:rFonts w:ascii="Arial" w:hAnsi="Arial" w:cs="Arial"/>
          <w:sz w:val="24"/>
          <w:szCs w:val="24"/>
        </w:rPr>
      </w:pPr>
    </w:p>
    <w:tbl>
      <w:tblPr>
        <w:tblStyle w:val="TableGrid"/>
        <w:tblW w:w="8696" w:type="dxa"/>
        <w:tblInd w:w="360" w:type="dxa"/>
        <w:tblLook w:val="04A0" w:firstRow="1" w:lastRow="0" w:firstColumn="1" w:lastColumn="0" w:noHBand="0" w:noVBand="1"/>
      </w:tblPr>
      <w:tblGrid>
        <w:gridCol w:w="2155"/>
        <w:gridCol w:w="6541"/>
      </w:tblGrid>
      <w:tr w:rsidR="002E5D9B" w:rsidRPr="00843270" w14:paraId="6A8BD899" w14:textId="77777777" w:rsidTr="008541AC">
        <w:trPr>
          <w:trHeight w:val="107"/>
        </w:trPr>
        <w:tc>
          <w:tcPr>
            <w:tcW w:w="2155" w:type="dxa"/>
          </w:tcPr>
          <w:p w14:paraId="771E518F" w14:textId="77777777" w:rsidR="002E5D9B" w:rsidRPr="00843270" w:rsidRDefault="002E5D9B" w:rsidP="008541AC">
            <w:pPr>
              <w:pStyle w:val="ListParagraph"/>
              <w:ind w:left="0"/>
              <w:jc w:val="center"/>
              <w:rPr>
                <w:rFonts w:ascii="Arial" w:hAnsi="Arial" w:cs="Arial"/>
                <w:sz w:val="24"/>
                <w:szCs w:val="24"/>
              </w:rPr>
            </w:pPr>
            <w:r w:rsidRPr="00843270">
              <w:rPr>
                <w:rFonts w:ascii="Arial" w:hAnsi="Arial" w:cs="Arial"/>
                <w:i/>
                <w:iCs/>
                <w:sz w:val="24"/>
                <w:szCs w:val="24"/>
              </w:rPr>
              <w:lastRenderedPageBreak/>
              <w:t>TB Tools and Activities</w:t>
            </w:r>
          </w:p>
        </w:tc>
        <w:tc>
          <w:tcPr>
            <w:tcW w:w="6541" w:type="dxa"/>
          </w:tcPr>
          <w:p w14:paraId="612BDB60" w14:textId="77777777" w:rsidR="002E5D9B" w:rsidRPr="00843270" w:rsidRDefault="002E5D9B" w:rsidP="008541AC">
            <w:pPr>
              <w:pStyle w:val="ListParagraph"/>
              <w:ind w:left="0"/>
              <w:jc w:val="center"/>
              <w:rPr>
                <w:rFonts w:ascii="Arial" w:hAnsi="Arial" w:cs="Arial"/>
                <w:sz w:val="24"/>
                <w:szCs w:val="24"/>
              </w:rPr>
            </w:pPr>
            <w:r w:rsidRPr="00843270">
              <w:rPr>
                <w:rFonts w:ascii="Arial" w:hAnsi="Arial" w:cs="Arial"/>
                <w:i/>
                <w:iCs/>
                <w:sz w:val="24"/>
                <w:szCs w:val="24"/>
              </w:rPr>
              <w:t>Worth the investment</w:t>
            </w:r>
          </w:p>
        </w:tc>
      </w:tr>
      <w:tr w:rsidR="002E5D9B" w:rsidRPr="00843270" w14:paraId="552A110D" w14:textId="77777777" w:rsidTr="008541AC">
        <w:trPr>
          <w:trHeight w:val="134"/>
        </w:trPr>
        <w:tc>
          <w:tcPr>
            <w:tcW w:w="2155" w:type="dxa"/>
          </w:tcPr>
          <w:p w14:paraId="120166E9" w14:textId="77777777" w:rsidR="002E5D9B" w:rsidRPr="00843270" w:rsidRDefault="002E5D9B" w:rsidP="008541AC">
            <w:pPr>
              <w:pStyle w:val="ListParagraph"/>
              <w:ind w:left="0"/>
              <w:rPr>
                <w:rFonts w:ascii="Arial" w:hAnsi="Arial" w:cs="Arial"/>
                <w:sz w:val="24"/>
                <w:szCs w:val="24"/>
              </w:rPr>
            </w:pPr>
          </w:p>
        </w:tc>
        <w:tc>
          <w:tcPr>
            <w:tcW w:w="6541" w:type="dxa"/>
          </w:tcPr>
          <w:p w14:paraId="5AD5BFC0" w14:textId="77777777" w:rsidR="002E5D9B" w:rsidRPr="00843270" w:rsidRDefault="002E5D9B" w:rsidP="008541AC">
            <w:pPr>
              <w:pStyle w:val="ListParagraph"/>
              <w:ind w:left="0"/>
              <w:rPr>
                <w:rFonts w:ascii="Arial" w:hAnsi="Arial" w:cs="Arial"/>
                <w:sz w:val="24"/>
                <w:szCs w:val="24"/>
              </w:rPr>
            </w:pPr>
          </w:p>
        </w:tc>
      </w:tr>
      <w:tr w:rsidR="002E5D9B" w:rsidRPr="00843270" w14:paraId="0502B7B0" w14:textId="77777777" w:rsidTr="008541AC">
        <w:trPr>
          <w:trHeight w:val="116"/>
        </w:trPr>
        <w:tc>
          <w:tcPr>
            <w:tcW w:w="2155" w:type="dxa"/>
          </w:tcPr>
          <w:p w14:paraId="49DCF391" w14:textId="77777777" w:rsidR="002E5D9B" w:rsidRPr="00843270" w:rsidRDefault="002E5D9B" w:rsidP="008541AC">
            <w:pPr>
              <w:pStyle w:val="ListParagraph"/>
              <w:ind w:left="0"/>
              <w:rPr>
                <w:rFonts w:ascii="Arial" w:hAnsi="Arial" w:cs="Arial"/>
                <w:sz w:val="24"/>
                <w:szCs w:val="24"/>
              </w:rPr>
            </w:pPr>
          </w:p>
        </w:tc>
        <w:tc>
          <w:tcPr>
            <w:tcW w:w="6541" w:type="dxa"/>
          </w:tcPr>
          <w:p w14:paraId="3C78E555" w14:textId="77777777" w:rsidR="002E5D9B" w:rsidRPr="00843270" w:rsidRDefault="002E5D9B" w:rsidP="008541AC">
            <w:pPr>
              <w:pStyle w:val="ListParagraph"/>
              <w:ind w:left="0"/>
              <w:rPr>
                <w:rFonts w:ascii="Arial" w:hAnsi="Arial" w:cs="Arial"/>
                <w:sz w:val="24"/>
                <w:szCs w:val="24"/>
              </w:rPr>
            </w:pPr>
          </w:p>
        </w:tc>
      </w:tr>
    </w:tbl>
    <w:p w14:paraId="5E805AF3" w14:textId="77777777" w:rsidR="002E5D9B" w:rsidRPr="00843270" w:rsidRDefault="002E5D9B" w:rsidP="002E5D9B">
      <w:pPr>
        <w:pStyle w:val="ListParagraph"/>
        <w:ind w:left="360"/>
        <w:rPr>
          <w:rFonts w:ascii="Arial" w:hAnsi="Arial" w:cs="Arial"/>
          <w:sz w:val="24"/>
          <w:szCs w:val="24"/>
        </w:rPr>
      </w:pPr>
    </w:p>
    <w:p w14:paraId="7D2E0C5E" w14:textId="77777777" w:rsidR="002E5D9B" w:rsidRPr="00843270" w:rsidRDefault="002E5D9B" w:rsidP="002E5D9B">
      <w:pPr>
        <w:pStyle w:val="ListParagraph"/>
        <w:ind w:left="360"/>
        <w:rPr>
          <w:rFonts w:ascii="Arial" w:hAnsi="Arial" w:cs="Arial"/>
          <w:sz w:val="24"/>
          <w:szCs w:val="24"/>
        </w:rPr>
      </w:pPr>
    </w:p>
    <w:p w14:paraId="33B1CA08" w14:textId="36E9EE8D" w:rsidR="002E5D9B" w:rsidRPr="00843270" w:rsidRDefault="002E5D9B" w:rsidP="002E5D9B">
      <w:pPr>
        <w:pStyle w:val="ListParagraph"/>
        <w:numPr>
          <w:ilvl w:val="0"/>
          <w:numId w:val="1"/>
        </w:numPr>
        <w:rPr>
          <w:rFonts w:ascii="Arial" w:hAnsi="Arial" w:cs="Arial"/>
          <w:sz w:val="24"/>
          <w:szCs w:val="24"/>
        </w:rPr>
      </w:pPr>
      <w:r w:rsidRPr="00843270">
        <w:rPr>
          <w:rFonts w:ascii="Arial" w:hAnsi="Arial" w:cs="Arial"/>
          <w:sz w:val="24"/>
          <w:szCs w:val="24"/>
        </w:rPr>
        <w:t>Do you think that more resources should be invested into strengthening routine systems, even if it means that there may be fewer resources available for supplementary activities like the ones we are discussing today?  Please give us some reasons for your answer.</w:t>
      </w:r>
    </w:p>
    <w:p w14:paraId="46A06647" w14:textId="77777777" w:rsidR="002E5D9B" w:rsidRPr="00843270" w:rsidRDefault="002E5D9B" w:rsidP="002E5D9B">
      <w:pPr>
        <w:pStyle w:val="ListParagraph"/>
        <w:numPr>
          <w:ilvl w:val="0"/>
          <w:numId w:val="1"/>
        </w:numPr>
        <w:rPr>
          <w:rFonts w:ascii="Arial" w:hAnsi="Arial" w:cs="Arial"/>
          <w:sz w:val="24"/>
          <w:szCs w:val="24"/>
        </w:rPr>
      </w:pPr>
      <w:r w:rsidRPr="00843270">
        <w:rPr>
          <w:rFonts w:ascii="Arial" w:hAnsi="Arial" w:cs="Arial"/>
          <w:sz w:val="24"/>
          <w:szCs w:val="24"/>
        </w:rPr>
        <w:t xml:space="preserve">Given the burden that these activities can place on countries, do you think there are opportunities for combining or streamlining activities with </w:t>
      </w:r>
      <w:r w:rsidRPr="00843270">
        <w:rPr>
          <w:rFonts w:ascii="Arial" w:hAnsi="Arial" w:cs="Arial"/>
          <w:b/>
          <w:bCs/>
          <w:sz w:val="24"/>
          <w:szCs w:val="24"/>
        </w:rPr>
        <w:t>related goals or similar methodology</w:t>
      </w:r>
      <w:r w:rsidRPr="00843270">
        <w:rPr>
          <w:rFonts w:ascii="Arial" w:hAnsi="Arial" w:cs="Arial"/>
          <w:sz w:val="24"/>
          <w:szCs w:val="24"/>
        </w:rPr>
        <w:t xml:space="preserve"> to reduce the overall burden? If yes, can you tell me which tools have potential opportunities to be combined or streamlined? </w:t>
      </w:r>
    </w:p>
    <w:p w14:paraId="128095AD" w14:textId="77777777" w:rsidR="002E5D9B" w:rsidRPr="00843270" w:rsidRDefault="002E5D9B" w:rsidP="002E5D9B">
      <w:pPr>
        <w:pStyle w:val="ListParagraph"/>
        <w:rPr>
          <w:rFonts w:ascii="Arial" w:hAnsi="Arial" w:cs="Arial"/>
          <w:sz w:val="24"/>
          <w:szCs w:val="24"/>
        </w:rPr>
      </w:pPr>
    </w:p>
    <w:p w14:paraId="69FAC631" w14:textId="77777777" w:rsidR="002E5D9B" w:rsidRPr="00843270" w:rsidRDefault="002E5D9B" w:rsidP="002E5D9B">
      <w:pPr>
        <w:pStyle w:val="ListParagraph"/>
        <w:ind w:left="360"/>
        <w:rPr>
          <w:rFonts w:ascii="Arial" w:hAnsi="Arial" w:cs="Arial"/>
          <w:sz w:val="24"/>
          <w:szCs w:val="24"/>
        </w:rPr>
      </w:pPr>
    </w:p>
    <w:p w14:paraId="5492366B" w14:textId="77777777" w:rsidR="002E5D9B" w:rsidRPr="00843270" w:rsidRDefault="002E5D9B" w:rsidP="002E5D9B">
      <w:pPr>
        <w:pStyle w:val="ListParagraph"/>
        <w:numPr>
          <w:ilvl w:val="0"/>
          <w:numId w:val="1"/>
        </w:numPr>
        <w:rPr>
          <w:rFonts w:ascii="Arial" w:hAnsi="Arial" w:cs="Arial"/>
          <w:sz w:val="24"/>
          <w:szCs w:val="24"/>
        </w:rPr>
      </w:pPr>
      <w:r w:rsidRPr="00843270">
        <w:rPr>
          <w:rFonts w:ascii="Arial" w:hAnsi="Arial" w:cs="Arial"/>
          <w:sz w:val="24"/>
          <w:szCs w:val="24"/>
        </w:rPr>
        <w:t xml:space="preserve">Given all that we have discussed, are there activities that you think should be prioritized for implementation? If your response varies depending on country characteristics, please tell us the country characteristics or other factors that influence your prioritization of activities.    </w:t>
      </w:r>
    </w:p>
    <w:p w14:paraId="083E80F0" w14:textId="77777777" w:rsidR="002E5D9B" w:rsidRPr="00843270" w:rsidRDefault="002E5D9B" w:rsidP="002E5D9B">
      <w:pPr>
        <w:ind w:left="360"/>
        <w:rPr>
          <w:rFonts w:ascii="Arial" w:hAnsi="Arial" w:cs="Arial"/>
          <w:sz w:val="24"/>
          <w:szCs w:val="24"/>
        </w:rPr>
      </w:pPr>
      <w:r w:rsidRPr="00843270">
        <w:rPr>
          <w:rFonts w:ascii="Arial" w:hAnsi="Arial" w:cs="Arial"/>
          <w:sz w:val="24"/>
          <w:szCs w:val="24"/>
        </w:rPr>
        <w:t>[Prompt with specific tools if needed]</w:t>
      </w:r>
    </w:p>
    <w:p w14:paraId="60E53766" w14:textId="77777777" w:rsidR="002E5D9B" w:rsidRPr="00843270" w:rsidRDefault="002E5D9B" w:rsidP="002E5D9B">
      <w:pPr>
        <w:ind w:left="360"/>
        <w:rPr>
          <w:rFonts w:ascii="Arial" w:hAnsi="Arial" w:cs="Arial"/>
          <w:sz w:val="24"/>
          <w:szCs w:val="24"/>
        </w:rPr>
      </w:pPr>
    </w:p>
    <w:p w14:paraId="548B3771" w14:textId="77777777" w:rsidR="002E5D9B" w:rsidRPr="00843270" w:rsidRDefault="002E5D9B" w:rsidP="002E5D9B">
      <w:pPr>
        <w:pStyle w:val="ListParagraph"/>
        <w:numPr>
          <w:ilvl w:val="0"/>
          <w:numId w:val="1"/>
        </w:numPr>
        <w:spacing w:before="120"/>
        <w:rPr>
          <w:rFonts w:ascii="Arial" w:hAnsi="Arial" w:cs="Arial"/>
          <w:sz w:val="24"/>
          <w:szCs w:val="24"/>
        </w:rPr>
      </w:pPr>
      <w:r w:rsidRPr="00843270">
        <w:rPr>
          <w:rFonts w:ascii="Arial" w:hAnsi="Arial" w:cs="Arial"/>
          <w:sz w:val="24"/>
          <w:szCs w:val="24"/>
        </w:rPr>
        <w:t xml:space="preserve">Do you think there is a need to develop any new supplemental tools or activities to address gaps in routine programmatic data?  If yes, what programmatic areas would benefit from new tools or activities? </w:t>
      </w:r>
    </w:p>
    <w:p w14:paraId="7BDADFC3" w14:textId="77777777" w:rsidR="002E5D9B" w:rsidRPr="00843270" w:rsidRDefault="002E5D9B" w:rsidP="002E5D9B">
      <w:pPr>
        <w:rPr>
          <w:rFonts w:ascii="Arial" w:hAnsi="Arial" w:cs="Arial"/>
          <w:sz w:val="24"/>
          <w:szCs w:val="24"/>
        </w:rPr>
      </w:pPr>
    </w:p>
    <w:p w14:paraId="16C72365" w14:textId="77777777" w:rsidR="002E5D9B" w:rsidRPr="00843270" w:rsidRDefault="002E5D9B" w:rsidP="002E5D9B">
      <w:pPr>
        <w:pStyle w:val="ListParagraph"/>
        <w:numPr>
          <w:ilvl w:val="0"/>
          <w:numId w:val="1"/>
        </w:numPr>
        <w:spacing w:before="120"/>
        <w:rPr>
          <w:rFonts w:ascii="Arial" w:hAnsi="Arial" w:cs="Arial"/>
          <w:sz w:val="24"/>
          <w:szCs w:val="24"/>
        </w:rPr>
      </w:pPr>
      <w:r w:rsidRPr="00843270">
        <w:rPr>
          <w:rFonts w:ascii="Arial" w:hAnsi="Arial" w:cs="Arial"/>
          <w:sz w:val="24"/>
          <w:szCs w:val="24"/>
        </w:rPr>
        <w:t xml:space="preserve">Finally, I’d like you to consider a </w:t>
      </w:r>
      <w:r w:rsidRPr="00843270">
        <w:rPr>
          <w:rFonts w:ascii="Arial" w:hAnsi="Arial" w:cs="Arial"/>
          <w:b/>
          <w:bCs/>
          <w:sz w:val="24"/>
          <w:szCs w:val="24"/>
        </w:rPr>
        <w:t>broader scope</w:t>
      </w:r>
      <w:r w:rsidRPr="00843270">
        <w:rPr>
          <w:rFonts w:ascii="Arial" w:hAnsi="Arial" w:cs="Arial"/>
          <w:sz w:val="24"/>
          <w:szCs w:val="24"/>
        </w:rPr>
        <w:t xml:space="preserve"> of TB data needs – think about existing data systems and how they are used, as well as the role of supplemental activities. From your perspective, what are the top data-related priorities moving forward to ensure that countries have and use “need to know” data for program planning and decision making? </w:t>
      </w:r>
    </w:p>
    <w:p w14:paraId="70A58E5D" w14:textId="77777777" w:rsidR="002E5D9B" w:rsidRPr="00843270" w:rsidRDefault="002E5D9B" w:rsidP="002E5D9B">
      <w:pPr>
        <w:pStyle w:val="ListParagraph"/>
        <w:spacing w:before="120"/>
        <w:ind w:left="360"/>
        <w:rPr>
          <w:rFonts w:ascii="Arial" w:hAnsi="Arial" w:cs="Arial"/>
          <w:sz w:val="24"/>
          <w:szCs w:val="24"/>
        </w:rPr>
      </w:pPr>
    </w:p>
    <w:p w14:paraId="1A537A3A" w14:textId="77777777" w:rsidR="002E5D9B" w:rsidRPr="00843270" w:rsidRDefault="002E5D9B" w:rsidP="002E5D9B">
      <w:pPr>
        <w:pStyle w:val="ListParagraph"/>
        <w:spacing w:before="120"/>
        <w:ind w:left="360"/>
        <w:rPr>
          <w:rFonts w:ascii="Arial" w:hAnsi="Arial" w:cs="Arial"/>
          <w:sz w:val="24"/>
          <w:szCs w:val="24"/>
        </w:rPr>
      </w:pPr>
      <w:r w:rsidRPr="00843270">
        <w:rPr>
          <w:rFonts w:ascii="Arial" w:hAnsi="Arial" w:cs="Arial"/>
          <w:sz w:val="24"/>
          <w:szCs w:val="24"/>
        </w:rPr>
        <w:t>[Open ended response]</w:t>
      </w:r>
    </w:p>
    <w:p w14:paraId="0F84C10A" w14:textId="77777777" w:rsidR="002E5D9B" w:rsidRPr="00843270" w:rsidRDefault="002E5D9B" w:rsidP="002E5D9B">
      <w:pPr>
        <w:pStyle w:val="ListParagraph"/>
        <w:spacing w:before="120"/>
        <w:ind w:left="360"/>
        <w:rPr>
          <w:rFonts w:ascii="Arial" w:hAnsi="Arial" w:cs="Arial"/>
          <w:sz w:val="24"/>
          <w:szCs w:val="24"/>
        </w:rPr>
      </w:pPr>
    </w:p>
    <w:p w14:paraId="72EE586C" w14:textId="77777777" w:rsidR="002E5D9B" w:rsidRPr="00843270" w:rsidRDefault="002E5D9B" w:rsidP="002E5D9B">
      <w:pPr>
        <w:spacing w:before="120"/>
        <w:rPr>
          <w:rFonts w:ascii="Arial" w:hAnsi="Arial" w:cs="Arial"/>
          <w:sz w:val="24"/>
          <w:szCs w:val="24"/>
        </w:rPr>
      </w:pPr>
    </w:p>
    <w:p w14:paraId="3CC3257D" w14:textId="77777777" w:rsidR="002E5D9B" w:rsidRPr="00843270" w:rsidRDefault="002E5D9B" w:rsidP="002E5D9B">
      <w:pPr>
        <w:pStyle w:val="ListParagraph"/>
        <w:numPr>
          <w:ilvl w:val="0"/>
          <w:numId w:val="1"/>
        </w:numPr>
        <w:spacing w:before="120"/>
        <w:rPr>
          <w:rFonts w:ascii="Arial" w:hAnsi="Arial" w:cs="Arial"/>
          <w:sz w:val="24"/>
          <w:szCs w:val="24"/>
        </w:rPr>
      </w:pPr>
      <w:r w:rsidRPr="00843270">
        <w:rPr>
          <w:rFonts w:ascii="Arial" w:hAnsi="Arial" w:cs="Arial"/>
          <w:sz w:val="24"/>
          <w:szCs w:val="24"/>
        </w:rPr>
        <w:t>Is there anything else that you would like to tell us about the use and usefulness of these supplementary tools that you think is important to consider as part of this project?</w:t>
      </w:r>
    </w:p>
    <w:p w14:paraId="6680EC2D" w14:textId="77777777" w:rsidR="00F737DC" w:rsidRDefault="00F737DC" w:rsidP="00C354D7">
      <w:pPr>
        <w:rPr>
          <w:b/>
          <w:bCs/>
        </w:rPr>
      </w:pPr>
    </w:p>
    <w:sectPr w:rsidR="00F737DC" w:rsidSect="00CD7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C242" w14:textId="77777777" w:rsidR="00031BC6" w:rsidRDefault="00031BC6" w:rsidP="00D614A8">
      <w:pPr>
        <w:spacing w:after="0" w:line="240" w:lineRule="auto"/>
      </w:pPr>
      <w:r>
        <w:separator/>
      </w:r>
    </w:p>
  </w:endnote>
  <w:endnote w:type="continuationSeparator" w:id="0">
    <w:p w14:paraId="1C563A97" w14:textId="77777777" w:rsidR="00031BC6" w:rsidRDefault="00031BC6" w:rsidP="00D614A8">
      <w:pPr>
        <w:spacing w:after="0" w:line="240" w:lineRule="auto"/>
      </w:pPr>
      <w:r>
        <w:continuationSeparator/>
      </w:r>
    </w:p>
  </w:endnote>
  <w:endnote w:type="continuationNotice" w:id="1">
    <w:p w14:paraId="67B550F7" w14:textId="77777777" w:rsidR="00031BC6" w:rsidRDefault="00031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7667" w14:textId="77777777" w:rsidR="00031BC6" w:rsidRDefault="00031BC6" w:rsidP="00D614A8">
      <w:pPr>
        <w:spacing w:after="0" w:line="240" w:lineRule="auto"/>
      </w:pPr>
      <w:r>
        <w:separator/>
      </w:r>
    </w:p>
  </w:footnote>
  <w:footnote w:type="continuationSeparator" w:id="0">
    <w:p w14:paraId="4D8AC39F" w14:textId="77777777" w:rsidR="00031BC6" w:rsidRDefault="00031BC6" w:rsidP="00D614A8">
      <w:pPr>
        <w:spacing w:after="0" w:line="240" w:lineRule="auto"/>
      </w:pPr>
      <w:r>
        <w:continuationSeparator/>
      </w:r>
    </w:p>
  </w:footnote>
  <w:footnote w:type="continuationNotice" w:id="1">
    <w:p w14:paraId="3CB25B3A" w14:textId="77777777" w:rsidR="00031BC6" w:rsidRDefault="00031B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E0E"/>
    <w:multiLevelType w:val="hybridMultilevel"/>
    <w:tmpl w:val="633A131E"/>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1DF6F28"/>
    <w:multiLevelType w:val="hybridMultilevel"/>
    <w:tmpl w:val="4846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165A"/>
    <w:multiLevelType w:val="hybridMultilevel"/>
    <w:tmpl w:val="49BCF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A71C1"/>
    <w:multiLevelType w:val="hybridMultilevel"/>
    <w:tmpl w:val="AD4CBB6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6035FEC"/>
    <w:multiLevelType w:val="hybridMultilevel"/>
    <w:tmpl w:val="61705CA8"/>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7242680"/>
    <w:multiLevelType w:val="hybridMultilevel"/>
    <w:tmpl w:val="02DE5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A1F0C"/>
    <w:multiLevelType w:val="hybridMultilevel"/>
    <w:tmpl w:val="83E8F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A5E6F"/>
    <w:multiLevelType w:val="hybridMultilevel"/>
    <w:tmpl w:val="33AA65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C0E1EFF"/>
    <w:multiLevelType w:val="hybridMultilevel"/>
    <w:tmpl w:val="3CBC7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F5C06"/>
    <w:multiLevelType w:val="hybridMultilevel"/>
    <w:tmpl w:val="1CB0F30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D064546"/>
    <w:multiLevelType w:val="hybridMultilevel"/>
    <w:tmpl w:val="BF0CC8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D257919"/>
    <w:multiLevelType w:val="hybridMultilevel"/>
    <w:tmpl w:val="6212E8FA"/>
    <w:lvl w:ilvl="0" w:tplc="4BD47E76">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0E72CE"/>
    <w:multiLevelType w:val="hybridMultilevel"/>
    <w:tmpl w:val="C4CC4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2464B"/>
    <w:multiLevelType w:val="hybridMultilevel"/>
    <w:tmpl w:val="CE86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1C6642"/>
    <w:multiLevelType w:val="hybridMultilevel"/>
    <w:tmpl w:val="BD42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804D72"/>
    <w:multiLevelType w:val="hybridMultilevel"/>
    <w:tmpl w:val="B02AD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F54D46"/>
    <w:multiLevelType w:val="hybridMultilevel"/>
    <w:tmpl w:val="5C0C97E2"/>
    <w:lvl w:ilvl="0" w:tplc="0409000F">
      <w:start w:val="1"/>
      <w:numFmt w:val="decimal"/>
      <w:lvlText w:val="%1."/>
      <w:lvlJc w:val="left"/>
      <w:pPr>
        <w:ind w:left="360" w:hanging="360"/>
      </w:pPr>
      <w:rPr>
        <w:rFonts w:hint="default"/>
      </w:rPr>
    </w:lvl>
    <w:lvl w:ilvl="1" w:tplc="D2661940">
      <w:start w:val="1"/>
      <w:numFmt w:val="upperLetter"/>
      <w:lvlText w:val="%2."/>
      <w:lvlJc w:val="left"/>
      <w:pPr>
        <w:ind w:left="785"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64327C"/>
    <w:multiLevelType w:val="hybridMultilevel"/>
    <w:tmpl w:val="B472F0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2D936EE"/>
    <w:multiLevelType w:val="hybridMultilevel"/>
    <w:tmpl w:val="83D4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386EF8"/>
    <w:multiLevelType w:val="hybridMultilevel"/>
    <w:tmpl w:val="BAAE4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A25D2"/>
    <w:multiLevelType w:val="hybridMultilevel"/>
    <w:tmpl w:val="001A5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FE3D3B"/>
    <w:multiLevelType w:val="hybridMultilevel"/>
    <w:tmpl w:val="60121E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5BA32BF"/>
    <w:multiLevelType w:val="hybridMultilevel"/>
    <w:tmpl w:val="6B809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44101"/>
    <w:multiLevelType w:val="hybridMultilevel"/>
    <w:tmpl w:val="E33067BE"/>
    <w:lvl w:ilvl="0" w:tplc="D17ADD28">
      <w:start w:val="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7EC7D18"/>
    <w:multiLevelType w:val="hybridMultilevel"/>
    <w:tmpl w:val="8CF625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7FF569F"/>
    <w:multiLevelType w:val="hybridMultilevel"/>
    <w:tmpl w:val="9C34E1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5A7010"/>
    <w:multiLevelType w:val="hybridMultilevel"/>
    <w:tmpl w:val="CA222B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7C0DA2"/>
    <w:multiLevelType w:val="hybridMultilevel"/>
    <w:tmpl w:val="19BA52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A7E0B0F"/>
    <w:multiLevelType w:val="hybridMultilevel"/>
    <w:tmpl w:val="6BFE77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CA6943"/>
    <w:multiLevelType w:val="hybridMultilevel"/>
    <w:tmpl w:val="0A5EF458"/>
    <w:lvl w:ilvl="0" w:tplc="8C2CF3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8268CC"/>
    <w:multiLevelType w:val="hybridMultilevel"/>
    <w:tmpl w:val="58E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940E26"/>
    <w:multiLevelType w:val="hybridMultilevel"/>
    <w:tmpl w:val="0F0A4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D66A63"/>
    <w:multiLevelType w:val="hybridMultilevel"/>
    <w:tmpl w:val="53CAD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0F0179"/>
    <w:multiLevelType w:val="hybridMultilevel"/>
    <w:tmpl w:val="642C83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E76122"/>
    <w:multiLevelType w:val="hybridMultilevel"/>
    <w:tmpl w:val="2784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C46BF8"/>
    <w:multiLevelType w:val="hybridMultilevel"/>
    <w:tmpl w:val="AFA6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55212"/>
    <w:multiLevelType w:val="hybridMultilevel"/>
    <w:tmpl w:val="9DB0D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AF0138"/>
    <w:multiLevelType w:val="hybridMultilevel"/>
    <w:tmpl w:val="12A22E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665185F"/>
    <w:multiLevelType w:val="hybridMultilevel"/>
    <w:tmpl w:val="38A69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69A2278"/>
    <w:multiLevelType w:val="hybridMultilevel"/>
    <w:tmpl w:val="F06CE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A639E8"/>
    <w:multiLevelType w:val="hybridMultilevel"/>
    <w:tmpl w:val="76F06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64055C"/>
    <w:multiLevelType w:val="hybridMultilevel"/>
    <w:tmpl w:val="C9D69890"/>
    <w:lvl w:ilvl="0" w:tplc="475AA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62783F"/>
    <w:multiLevelType w:val="hybridMultilevel"/>
    <w:tmpl w:val="CC9AD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BD083E"/>
    <w:multiLevelType w:val="hybridMultilevel"/>
    <w:tmpl w:val="B99AB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44A83"/>
    <w:multiLevelType w:val="hybridMultilevel"/>
    <w:tmpl w:val="F1BC69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2D255E2"/>
    <w:multiLevelType w:val="hybridMultilevel"/>
    <w:tmpl w:val="DB6A25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5147AD9"/>
    <w:multiLevelType w:val="hybridMultilevel"/>
    <w:tmpl w:val="2F367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451B6C"/>
    <w:multiLevelType w:val="hybridMultilevel"/>
    <w:tmpl w:val="AD58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7E5EA2"/>
    <w:multiLevelType w:val="hybridMultilevel"/>
    <w:tmpl w:val="8190F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A262F2"/>
    <w:multiLevelType w:val="hybridMultilevel"/>
    <w:tmpl w:val="6D4C8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1F1913"/>
    <w:multiLevelType w:val="hybridMultilevel"/>
    <w:tmpl w:val="2B4A3548"/>
    <w:lvl w:ilvl="0" w:tplc="04130019">
      <w:start w:val="1"/>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1" w15:restartNumberingAfterBreak="0">
    <w:nsid w:val="3D663E99"/>
    <w:multiLevelType w:val="hybridMultilevel"/>
    <w:tmpl w:val="4BC0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929AB"/>
    <w:multiLevelType w:val="hybridMultilevel"/>
    <w:tmpl w:val="909E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E3EA9"/>
    <w:multiLevelType w:val="hybridMultilevel"/>
    <w:tmpl w:val="73AC0C2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36C4CB0"/>
    <w:multiLevelType w:val="hybridMultilevel"/>
    <w:tmpl w:val="631C8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0C5196"/>
    <w:multiLevelType w:val="hybridMultilevel"/>
    <w:tmpl w:val="8AD82C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61C660A"/>
    <w:multiLevelType w:val="hybridMultilevel"/>
    <w:tmpl w:val="BE4E31A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48424EAC"/>
    <w:multiLevelType w:val="hybridMultilevel"/>
    <w:tmpl w:val="F08CB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534E1F"/>
    <w:multiLevelType w:val="hybridMultilevel"/>
    <w:tmpl w:val="06204C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8F21EC4"/>
    <w:multiLevelType w:val="hybridMultilevel"/>
    <w:tmpl w:val="FAEC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F9104A"/>
    <w:multiLevelType w:val="hybridMultilevel"/>
    <w:tmpl w:val="271A7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153903"/>
    <w:multiLevelType w:val="hybridMultilevel"/>
    <w:tmpl w:val="CE02CAA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4B8D14E9"/>
    <w:multiLevelType w:val="hybridMultilevel"/>
    <w:tmpl w:val="A352EA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B9C76E1"/>
    <w:multiLevelType w:val="hybridMultilevel"/>
    <w:tmpl w:val="E4E81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2A1555"/>
    <w:multiLevelType w:val="hybridMultilevel"/>
    <w:tmpl w:val="0536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1E0DDA"/>
    <w:multiLevelType w:val="hybridMultilevel"/>
    <w:tmpl w:val="DD36F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775C17"/>
    <w:multiLevelType w:val="hybridMultilevel"/>
    <w:tmpl w:val="36FC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781D44"/>
    <w:multiLevelType w:val="hybridMultilevel"/>
    <w:tmpl w:val="05A009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52E03436"/>
    <w:multiLevelType w:val="hybridMultilevel"/>
    <w:tmpl w:val="DD4E8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1175FC"/>
    <w:multiLevelType w:val="hybridMultilevel"/>
    <w:tmpl w:val="1EDE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482D90"/>
    <w:multiLevelType w:val="hybridMultilevel"/>
    <w:tmpl w:val="6352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6519CA"/>
    <w:multiLevelType w:val="hybridMultilevel"/>
    <w:tmpl w:val="C43C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E942E0"/>
    <w:multiLevelType w:val="hybridMultilevel"/>
    <w:tmpl w:val="962811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15:restartNumberingAfterBreak="0">
    <w:nsid w:val="55766A7E"/>
    <w:multiLevelType w:val="hybridMultilevel"/>
    <w:tmpl w:val="71402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9E5751"/>
    <w:multiLevelType w:val="hybridMultilevel"/>
    <w:tmpl w:val="2F6E09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5E33BB8"/>
    <w:multiLevelType w:val="hybridMultilevel"/>
    <w:tmpl w:val="60725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A77DAA"/>
    <w:multiLevelType w:val="hybridMultilevel"/>
    <w:tmpl w:val="7458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FB1117"/>
    <w:multiLevelType w:val="hybridMultilevel"/>
    <w:tmpl w:val="662AB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983AF2"/>
    <w:multiLevelType w:val="hybridMultilevel"/>
    <w:tmpl w:val="3EC6B0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5AD32879"/>
    <w:multiLevelType w:val="hybridMultilevel"/>
    <w:tmpl w:val="C82E2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2B2965"/>
    <w:multiLevelType w:val="hybridMultilevel"/>
    <w:tmpl w:val="6F860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B40B1E"/>
    <w:multiLevelType w:val="hybridMultilevel"/>
    <w:tmpl w:val="394C9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BC499C"/>
    <w:multiLevelType w:val="hybridMultilevel"/>
    <w:tmpl w:val="5A48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4410ED"/>
    <w:multiLevelType w:val="hybridMultilevel"/>
    <w:tmpl w:val="ED8EFC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E536A5C"/>
    <w:multiLevelType w:val="hybridMultilevel"/>
    <w:tmpl w:val="2A14A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954049"/>
    <w:multiLevelType w:val="hybridMultilevel"/>
    <w:tmpl w:val="F74A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9A72DF"/>
    <w:multiLevelType w:val="hybridMultilevel"/>
    <w:tmpl w:val="9F5E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A766A4"/>
    <w:multiLevelType w:val="hybridMultilevel"/>
    <w:tmpl w:val="9BACAA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FA912B8"/>
    <w:multiLevelType w:val="hybridMultilevel"/>
    <w:tmpl w:val="AC583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ED2231"/>
    <w:multiLevelType w:val="hybridMultilevel"/>
    <w:tmpl w:val="C9DCA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861053"/>
    <w:multiLevelType w:val="hybridMultilevel"/>
    <w:tmpl w:val="8B5CAD0C"/>
    <w:lvl w:ilvl="0" w:tplc="BE541E64">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88622F"/>
    <w:multiLevelType w:val="hybridMultilevel"/>
    <w:tmpl w:val="00109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24431E"/>
    <w:multiLevelType w:val="hybridMultilevel"/>
    <w:tmpl w:val="36FCE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3A753F"/>
    <w:multiLevelType w:val="hybridMultilevel"/>
    <w:tmpl w:val="79DA0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7451BA"/>
    <w:multiLevelType w:val="hybridMultilevel"/>
    <w:tmpl w:val="627219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5EF5384"/>
    <w:multiLevelType w:val="hybridMultilevel"/>
    <w:tmpl w:val="48EA8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01299E"/>
    <w:multiLevelType w:val="hybridMultilevel"/>
    <w:tmpl w:val="C820F6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C29414C"/>
    <w:multiLevelType w:val="hybridMultilevel"/>
    <w:tmpl w:val="6776A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C91E7D"/>
    <w:multiLevelType w:val="hybridMultilevel"/>
    <w:tmpl w:val="A42E0C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D122BF8"/>
    <w:multiLevelType w:val="hybridMultilevel"/>
    <w:tmpl w:val="0E24DD3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706F1CC1"/>
    <w:multiLevelType w:val="hybridMultilevel"/>
    <w:tmpl w:val="8624A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3F446B"/>
    <w:multiLevelType w:val="hybridMultilevel"/>
    <w:tmpl w:val="FC840360"/>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523877"/>
    <w:multiLevelType w:val="hybridMultilevel"/>
    <w:tmpl w:val="ECAA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3B7EB1"/>
    <w:multiLevelType w:val="hybridMultilevel"/>
    <w:tmpl w:val="FD2665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6AF6BC2"/>
    <w:multiLevelType w:val="hybridMultilevel"/>
    <w:tmpl w:val="B8F87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7DC07E5"/>
    <w:multiLevelType w:val="hybridMultilevel"/>
    <w:tmpl w:val="A6E2DF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AD80605"/>
    <w:multiLevelType w:val="hybridMultilevel"/>
    <w:tmpl w:val="6D4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773134"/>
    <w:multiLevelType w:val="hybridMultilevel"/>
    <w:tmpl w:val="D3D65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CCD1C55"/>
    <w:multiLevelType w:val="hybridMultilevel"/>
    <w:tmpl w:val="3C1C8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10204">
    <w:abstractNumId w:val="16"/>
  </w:num>
  <w:num w:numId="2" w16cid:durableId="532547084">
    <w:abstractNumId w:val="69"/>
  </w:num>
  <w:num w:numId="3" w16cid:durableId="285309647">
    <w:abstractNumId w:val="50"/>
  </w:num>
  <w:num w:numId="4" w16cid:durableId="2039622951">
    <w:abstractNumId w:val="101"/>
  </w:num>
  <w:num w:numId="5" w16cid:durableId="319624219">
    <w:abstractNumId w:val="3"/>
  </w:num>
  <w:num w:numId="6" w16cid:durableId="638538299">
    <w:abstractNumId w:val="11"/>
  </w:num>
  <w:num w:numId="7" w16cid:durableId="869492521">
    <w:abstractNumId w:val="90"/>
  </w:num>
  <w:num w:numId="8" w16cid:durableId="271910205">
    <w:abstractNumId w:val="41"/>
  </w:num>
  <w:num w:numId="9" w16cid:durableId="325548891">
    <w:abstractNumId w:val="7"/>
  </w:num>
  <w:num w:numId="10" w16cid:durableId="1459109852">
    <w:abstractNumId w:val="47"/>
  </w:num>
  <w:num w:numId="11" w16cid:durableId="1351033753">
    <w:abstractNumId w:val="104"/>
  </w:num>
  <w:num w:numId="12" w16cid:durableId="659039225">
    <w:abstractNumId w:val="107"/>
  </w:num>
  <w:num w:numId="13" w16cid:durableId="1384674031">
    <w:abstractNumId w:val="67"/>
  </w:num>
  <w:num w:numId="14" w16cid:durableId="479349232">
    <w:abstractNumId w:val="29"/>
  </w:num>
  <w:num w:numId="15" w16cid:durableId="480854308">
    <w:abstractNumId w:val="59"/>
  </w:num>
  <w:num w:numId="16" w16cid:durableId="1713966718">
    <w:abstractNumId w:val="68"/>
  </w:num>
  <w:num w:numId="17" w16cid:durableId="14815846">
    <w:abstractNumId w:val="79"/>
  </w:num>
  <w:num w:numId="18" w16cid:durableId="285501551">
    <w:abstractNumId w:val="27"/>
  </w:num>
  <w:num w:numId="19" w16cid:durableId="171652851">
    <w:abstractNumId w:val="33"/>
  </w:num>
  <w:num w:numId="20" w16cid:durableId="145127963">
    <w:abstractNumId w:val="49"/>
  </w:num>
  <w:num w:numId="21" w16cid:durableId="1707411240">
    <w:abstractNumId w:val="71"/>
  </w:num>
  <w:num w:numId="22" w16cid:durableId="963655324">
    <w:abstractNumId w:val="86"/>
  </w:num>
  <w:num w:numId="23" w16cid:durableId="475799502">
    <w:abstractNumId w:val="82"/>
  </w:num>
  <w:num w:numId="24" w16cid:durableId="504251012">
    <w:abstractNumId w:val="74"/>
  </w:num>
  <w:num w:numId="25" w16cid:durableId="1034044033">
    <w:abstractNumId w:val="103"/>
  </w:num>
  <w:num w:numId="26" w16cid:durableId="827093723">
    <w:abstractNumId w:val="21"/>
  </w:num>
  <w:num w:numId="27" w16cid:durableId="121194188">
    <w:abstractNumId w:val="44"/>
  </w:num>
  <w:num w:numId="28" w16cid:durableId="242958695">
    <w:abstractNumId w:val="17"/>
  </w:num>
  <w:num w:numId="29" w16cid:durableId="1091663213">
    <w:abstractNumId w:val="20"/>
  </w:num>
  <w:num w:numId="30" w16cid:durableId="816845479">
    <w:abstractNumId w:val="26"/>
  </w:num>
  <w:num w:numId="31" w16cid:durableId="847912013">
    <w:abstractNumId w:val="105"/>
  </w:num>
  <w:num w:numId="32" w16cid:durableId="1685783037">
    <w:abstractNumId w:val="28"/>
  </w:num>
  <w:num w:numId="33" w16cid:durableId="1499493430">
    <w:abstractNumId w:val="45"/>
  </w:num>
  <w:num w:numId="34" w16cid:durableId="1974629981">
    <w:abstractNumId w:val="58"/>
  </w:num>
  <w:num w:numId="35" w16cid:durableId="2140612864">
    <w:abstractNumId w:val="37"/>
  </w:num>
  <w:num w:numId="36" w16cid:durableId="1703477275">
    <w:abstractNumId w:val="53"/>
  </w:num>
  <w:num w:numId="37" w16cid:durableId="1767383155">
    <w:abstractNumId w:val="87"/>
  </w:num>
  <w:num w:numId="38" w16cid:durableId="1933783738">
    <w:abstractNumId w:val="55"/>
  </w:num>
  <w:num w:numId="39" w16cid:durableId="858129527">
    <w:abstractNumId w:val="39"/>
  </w:num>
  <w:num w:numId="40" w16cid:durableId="758019604">
    <w:abstractNumId w:val="0"/>
  </w:num>
  <w:num w:numId="41" w16cid:durableId="1751611550">
    <w:abstractNumId w:val="6"/>
  </w:num>
  <w:num w:numId="42" w16cid:durableId="280384659">
    <w:abstractNumId w:val="88"/>
  </w:num>
  <w:num w:numId="43" w16cid:durableId="492454237">
    <w:abstractNumId w:val="52"/>
  </w:num>
  <w:num w:numId="44" w16cid:durableId="449517873">
    <w:abstractNumId w:val="30"/>
  </w:num>
  <w:num w:numId="45" w16cid:durableId="1799644336">
    <w:abstractNumId w:val="14"/>
  </w:num>
  <w:num w:numId="46" w16cid:durableId="627394957">
    <w:abstractNumId w:val="100"/>
  </w:num>
  <w:num w:numId="47" w16cid:durableId="210193636">
    <w:abstractNumId w:val="8"/>
  </w:num>
  <w:num w:numId="48" w16cid:durableId="915743775">
    <w:abstractNumId w:val="95"/>
  </w:num>
  <w:num w:numId="49" w16cid:durableId="914242613">
    <w:abstractNumId w:val="57"/>
  </w:num>
  <w:num w:numId="50" w16cid:durableId="1494449108">
    <w:abstractNumId w:val="51"/>
  </w:num>
  <w:num w:numId="51" w16cid:durableId="339040055">
    <w:abstractNumId w:val="98"/>
  </w:num>
  <w:num w:numId="52" w16cid:durableId="1019624367">
    <w:abstractNumId w:val="94"/>
  </w:num>
  <w:num w:numId="53" w16cid:durableId="169224941">
    <w:abstractNumId w:val="108"/>
  </w:num>
  <w:num w:numId="54" w16cid:durableId="1953584549">
    <w:abstractNumId w:val="80"/>
  </w:num>
  <w:num w:numId="55" w16cid:durableId="1689914913">
    <w:abstractNumId w:val="42"/>
  </w:num>
  <w:num w:numId="56" w16cid:durableId="1439251000">
    <w:abstractNumId w:val="43"/>
  </w:num>
  <w:num w:numId="57" w16cid:durableId="1381056037">
    <w:abstractNumId w:val="54"/>
  </w:num>
  <w:num w:numId="58" w16cid:durableId="1911118138">
    <w:abstractNumId w:val="81"/>
  </w:num>
  <w:num w:numId="59" w16cid:durableId="1795371696">
    <w:abstractNumId w:val="60"/>
  </w:num>
  <w:num w:numId="60" w16cid:durableId="994147530">
    <w:abstractNumId w:val="31"/>
  </w:num>
  <w:num w:numId="61" w16cid:durableId="1080177936">
    <w:abstractNumId w:val="23"/>
  </w:num>
  <w:num w:numId="62" w16cid:durableId="953051294">
    <w:abstractNumId w:val="106"/>
  </w:num>
  <w:num w:numId="63" w16cid:durableId="487551346">
    <w:abstractNumId w:val="91"/>
  </w:num>
  <w:num w:numId="64" w16cid:durableId="1446388620">
    <w:abstractNumId w:val="92"/>
  </w:num>
  <w:num w:numId="65" w16cid:durableId="918490077">
    <w:abstractNumId w:val="65"/>
  </w:num>
  <w:num w:numId="66" w16cid:durableId="1833984701">
    <w:abstractNumId w:val="48"/>
  </w:num>
  <w:num w:numId="67" w16cid:durableId="1767067752">
    <w:abstractNumId w:val="97"/>
  </w:num>
  <w:num w:numId="68" w16cid:durableId="282463692">
    <w:abstractNumId w:val="12"/>
  </w:num>
  <w:num w:numId="69" w16cid:durableId="188374516">
    <w:abstractNumId w:val="36"/>
  </w:num>
  <w:num w:numId="70" w16cid:durableId="999237897">
    <w:abstractNumId w:val="4"/>
  </w:num>
  <w:num w:numId="71" w16cid:durableId="348261088">
    <w:abstractNumId w:val="75"/>
  </w:num>
  <w:num w:numId="72" w16cid:durableId="1463233901">
    <w:abstractNumId w:val="96"/>
  </w:num>
  <w:num w:numId="73" w16cid:durableId="273362472">
    <w:abstractNumId w:val="5"/>
  </w:num>
  <w:num w:numId="74" w16cid:durableId="89933898">
    <w:abstractNumId w:val="2"/>
  </w:num>
  <w:num w:numId="75" w16cid:durableId="1670479075">
    <w:abstractNumId w:val="89"/>
  </w:num>
  <w:num w:numId="76" w16cid:durableId="586765000">
    <w:abstractNumId w:val="15"/>
  </w:num>
  <w:num w:numId="77" w16cid:durableId="1500731140">
    <w:abstractNumId w:val="13"/>
  </w:num>
  <w:num w:numId="78" w16cid:durableId="1820342504">
    <w:abstractNumId w:val="62"/>
  </w:num>
  <w:num w:numId="79" w16cid:durableId="607546797">
    <w:abstractNumId w:val="83"/>
  </w:num>
  <w:num w:numId="80" w16cid:durableId="883712918">
    <w:abstractNumId w:val="63"/>
  </w:num>
  <w:num w:numId="81" w16cid:durableId="663433863">
    <w:abstractNumId w:val="77"/>
  </w:num>
  <w:num w:numId="82" w16cid:durableId="18892418">
    <w:abstractNumId w:val="22"/>
  </w:num>
  <w:num w:numId="83" w16cid:durableId="413548869">
    <w:abstractNumId w:val="18"/>
  </w:num>
  <w:num w:numId="84" w16cid:durableId="596984374">
    <w:abstractNumId w:val="64"/>
  </w:num>
  <w:num w:numId="85" w16cid:durableId="1367440597">
    <w:abstractNumId w:val="78"/>
  </w:num>
  <w:num w:numId="86" w16cid:durableId="1351642121">
    <w:abstractNumId w:val="76"/>
  </w:num>
  <w:num w:numId="87" w16cid:durableId="726344212">
    <w:abstractNumId w:val="9"/>
  </w:num>
  <w:num w:numId="88" w16cid:durableId="1025669166">
    <w:abstractNumId w:val="85"/>
  </w:num>
  <w:num w:numId="89" w16cid:durableId="639966754">
    <w:abstractNumId w:val="56"/>
  </w:num>
  <w:num w:numId="90" w16cid:durableId="1752852316">
    <w:abstractNumId w:val="99"/>
  </w:num>
  <w:num w:numId="91" w16cid:durableId="904484938">
    <w:abstractNumId w:val="70"/>
  </w:num>
  <w:num w:numId="92" w16cid:durableId="712464178">
    <w:abstractNumId w:val="66"/>
  </w:num>
  <w:num w:numId="93" w16cid:durableId="1536576087">
    <w:abstractNumId w:val="38"/>
  </w:num>
  <w:num w:numId="94" w16cid:durableId="341395987">
    <w:abstractNumId w:val="10"/>
  </w:num>
  <w:num w:numId="95" w16cid:durableId="1140615871">
    <w:abstractNumId w:val="102"/>
  </w:num>
  <w:num w:numId="96" w16cid:durableId="993139894">
    <w:abstractNumId w:val="34"/>
  </w:num>
  <w:num w:numId="97" w16cid:durableId="1633173459">
    <w:abstractNumId w:val="46"/>
  </w:num>
  <w:num w:numId="98" w16cid:durableId="1084495032">
    <w:abstractNumId w:val="25"/>
  </w:num>
  <w:num w:numId="99" w16cid:durableId="2011373188">
    <w:abstractNumId w:val="93"/>
  </w:num>
  <w:num w:numId="100" w16cid:durableId="333455452">
    <w:abstractNumId w:val="40"/>
  </w:num>
  <w:num w:numId="101" w16cid:durableId="2109540592">
    <w:abstractNumId w:val="32"/>
  </w:num>
  <w:num w:numId="102" w16cid:durableId="1456288052">
    <w:abstractNumId w:val="73"/>
  </w:num>
  <w:num w:numId="103" w16cid:durableId="293952166">
    <w:abstractNumId w:val="84"/>
  </w:num>
  <w:num w:numId="104" w16cid:durableId="1812862210">
    <w:abstractNumId w:val="19"/>
  </w:num>
  <w:num w:numId="105" w16cid:durableId="1131634232">
    <w:abstractNumId w:val="61"/>
  </w:num>
  <w:num w:numId="106" w16cid:durableId="310866564">
    <w:abstractNumId w:val="1"/>
  </w:num>
  <w:num w:numId="107" w16cid:durableId="6031271">
    <w:abstractNumId w:val="72"/>
  </w:num>
  <w:num w:numId="108" w16cid:durableId="879972499">
    <w:abstractNumId w:val="35"/>
  </w:num>
  <w:num w:numId="109" w16cid:durableId="1094133846">
    <w:abstractNumId w:val="2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0"/>
    <w:rsid w:val="00022209"/>
    <w:rsid w:val="00023480"/>
    <w:rsid w:val="00024A0F"/>
    <w:rsid w:val="00031BC6"/>
    <w:rsid w:val="00033BA6"/>
    <w:rsid w:val="000403B8"/>
    <w:rsid w:val="0004571E"/>
    <w:rsid w:val="00045D58"/>
    <w:rsid w:val="00047424"/>
    <w:rsid w:val="00065837"/>
    <w:rsid w:val="00081598"/>
    <w:rsid w:val="00083BE1"/>
    <w:rsid w:val="000958A9"/>
    <w:rsid w:val="000978F9"/>
    <w:rsid w:val="000A7E05"/>
    <w:rsid w:val="000B6C83"/>
    <w:rsid w:val="000C555B"/>
    <w:rsid w:val="0011034B"/>
    <w:rsid w:val="0011219F"/>
    <w:rsid w:val="0011366B"/>
    <w:rsid w:val="00113968"/>
    <w:rsid w:val="00126914"/>
    <w:rsid w:val="00134443"/>
    <w:rsid w:val="00141485"/>
    <w:rsid w:val="00162A49"/>
    <w:rsid w:val="001643BB"/>
    <w:rsid w:val="0017237E"/>
    <w:rsid w:val="0017267E"/>
    <w:rsid w:val="00181AEA"/>
    <w:rsid w:val="00192581"/>
    <w:rsid w:val="001B1AB6"/>
    <w:rsid w:val="001B1AF9"/>
    <w:rsid w:val="001C5C66"/>
    <w:rsid w:val="001C65F6"/>
    <w:rsid w:val="001C772E"/>
    <w:rsid w:val="001D0D25"/>
    <w:rsid w:val="001D28B4"/>
    <w:rsid w:val="001D6BF3"/>
    <w:rsid w:val="001E1291"/>
    <w:rsid w:val="001E2A68"/>
    <w:rsid w:val="001F0265"/>
    <w:rsid w:val="001F6326"/>
    <w:rsid w:val="002006F4"/>
    <w:rsid w:val="002023F6"/>
    <w:rsid w:val="002076FE"/>
    <w:rsid w:val="00213E12"/>
    <w:rsid w:val="00223146"/>
    <w:rsid w:val="0022422C"/>
    <w:rsid w:val="0027728C"/>
    <w:rsid w:val="0028339D"/>
    <w:rsid w:val="002B74B5"/>
    <w:rsid w:val="002D41BF"/>
    <w:rsid w:val="002E4640"/>
    <w:rsid w:val="002E5005"/>
    <w:rsid w:val="002E5D9B"/>
    <w:rsid w:val="002F0D55"/>
    <w:rsid w:val="002F414F"/>
    <w:rsid w:val="00316028"/>
    <w:rsid w:val="0033272E"/>
    <w:rsid w:val="003337CE"/>
    <w:rsid w:val="00350E79"/>
    <w:rsid w:val="00354DAB"/>
    <w:rsid w:val="00360C72"/>
    <w:rsid w:val="0036752C"/>
    <w:rsid w:val="00375333"/>
    <w:rsid w:val="00375694"/>
    <w:rsid w:val="003856A4"/>
    <w:rsid w:val="0039098C"/>
    <w:rsid w:val="00391C77"/>
    <w:rsid w:val="003A60CB"/>
    <w:rsid w:val="003C6133"/>
    <w:rsid w:val="00401FA7"/>
    <w:rsid w:val="004042C0"/>
    <w:rsid w:val="00430064"/>
    <w:rsid w:val="00441136"/>
    <w:rsid w:val="00461D11"/>
    <w:rsid w:val="00463947"/>
    <w:rsid w:val="004746C3"/>
    <w:rsid w:val="004A17DA"/>
    <w:rsid w:val="004A4F97"/>
    <w:rsid w:val="004A605D"/>
    <w:rsid w:val="004B2ECC"/>
    <w:rsid w:val="004B4407"/>
    <w:rsid w:val="004D72AC"/>
    <w:rsid w:val="004E00FD"/>
    <w:rsid w:val="004E1858"/>
    <w:rsid w:val="004E1BAA"/>
    <w:rsid w:val="004E3E15"/>
    <w:rsid w:val="004F208B"/>
    <w:rsid w:val="004F475E"/>
    <w:rsid w:val="004F5247"/>
    <w:rsid w:val="005171AA"/>
    <w:rsid w:val="005212FA"/>
    <w:rsid w:val="00531428"/>
    <w:rsid w:val="00540E87"/>
    <w:rsid w:val="00574AC1"/>
    <w:rsid w:val="00574DCA"/>
    <w:rsid w:val="00580A88"/>
    <w:rsid w:val="00594046"/>
    <w:rsid w:val="005A4E13"/>
    <w:rsid w:val="005B508E"/>
    <w:rsid w:val="005C282C"/>
    <w:rsid w:val="005D04A7"/>
    <w:rsid w:val="005D7421"/>
    <w:rsid w:val="005F4F0D"/>
    <w:rsid w:val="00611A37"/>
    <w:rsid w:val="006159EF"/>
    <w:rsid w:val="006520F8"/>
    <w:rsid w:val="006623BF"/>
    <w:rsid w:val="00663E7B"/>
    <w:rsid w:val="006A2F9A"/>
    <w:rsid w:val="006B0422"/>
    <w:rsid w:val="006E383C"/>
    <w:rsid w:val="006F4B0B"/>
    <w:rsid w:val="006F6B9D"/>
    <w:rsid w:val="00700548"/>
    <w:rsid w:val="00706811"/>
    <w:rsid w:val="00710A58"/>
    <w:rsid w:val="007126B6"/>
    <w:rsid w:val="00730B35"/>
    <w:rsid w:val="00733F59"/>
    <w:rsid w:val="00735067"/>
    <w:rsid w:val="00740DCC"/>
    <w:rsid w:val="00740ED1"/>
    <w:rsid w:val="00754CB5"/>
    <w:rsid w:val="00754DFF"/>
    <w:rsid w:val="00760F20"/>
    <w:rsid w:val="0077088F"/>
    <w:rsid w:val="00771F35"/>
    <w:rsid w:val="00781EFD"/>
    <w:rsid w:val="0078423E"/>
    <w:rsid w:val="00786B4E"/>
    <w:rsid w:val="007944D7"/>
    <w:rsid w:val="007A7EC3"/>
    <w:rsid w:val="007B3802"/>
    <w:rsid w:val="007B79E5"/>
    <w:rsid w:val="007D0E99"/>
    <w:rsid w:val="007D3947"/>
    <w:rsid w:val="007D5742"/>
    <w:rsid w:val="007E12B5"/>
    <w:rsid w:val="007E45D2"/>
    <w:rsid w:val="007E5CF5"/>
    <w:rsid w:val="00811D8D"/>
    <w:rsid w:val="0081230A"/>
    <w:rsid w:val="0082134A"/>
    <w:rsid w:val="00832C15"/>
    <w:rsid w:val="00837B77"/>
    <w:rsid w:val="00841F6D"/>
    <w:rsid w:val="00843270"/>
    <w:rsid w:val="00846BD5"/>
    <w:rsid w:val="00847F61"/>
    <w:rsid w:val="00857E5A"/>
    <w:rsid w:val="00860E53"/>
    <w:rsid w:val="008706A8"/>
    <w:rsid w:val="00890FBA"/>
    <w:rsid w:val="008A1170"/>
    <w:rsid w:val="008A4A37"/>
    <w:rsid w:val="008A7523"/>
    <w:rsid w:val="008A7C5B"/>
    <w:rsid w:val="008B447E"/>
    <w:rsid w:val="008C09CD"/>
    <w:rsid w:val="008C3BAD"/>
    <w:rsid w:val="008D1938"/>
    <w:rsid w:val="008D753F"/>
    <w:rsid w:val="008E104F"/>
    <w:rsid w:val="008F5FBF"/>
    <w:rsid w:val="00902269"/>
    <w:rsid w:val="00910024"/>
    <w:rsid w:val="00927222"/>
    <w:rsid w:val="00957F49"/>
    <w:rsid w:val="00964BBB"/>
    <w:rsid w:val="00986EAB"/>
    <w:rsid w:val="00987A34"/>
    <w:rsid w:val="0099020B"/>
    <w:rsid w:val="009D449A"/>
    <w:rsid w:val="009D5B33"/>
    <w:rsid w:val="009F27DF"/>
    <w:rsid w:val="00A02DFF"/>
    <w:rsid w:val="00A411C1"/>
    <w:rsid w:val="00A45E95"/>
    <w:rsid w:val="00A575E7"/>
    <w:rsid w:val="00A61BF7"/>
    <w:rsid w:val="00A70E3E"/>
    <w:rsid w:val="00A82E72"/>
    <w:rsid w:val="00AA428B"/>
    <w:rsid w:val="00AC1A2C"/>
    <w:rsid w:val="00AD721D"/>
    <w:rsid w:val="00AE3CF3"/>
    <w:rsid w:val="00AF7E28"/>
    <w:rsid w:val="00B21719"/>
    <w:rsid w:val="00B45F3A"/>
    <w:rsid w:val="00B4695E"/>
    <w:rsid w:val="00B54DE5"/>
    <w:rsid w:val="00B73B72"/>
    <w:rsid w:val="00B73EFB"/>
    <w:rsid w:val="00B9662B"/>
    <w:rsid w:val="00B96ECA"/>
    <w:rsid w:val="00BA1933"/>
    <w:rsid w:val="00BA5257"/>
    <w:rsid w:val="00BA53B0"/>
    <w:rsid w:val="00BA58C8"/>
    <w:rsid w:val="00BA64EC"/>
    <w:rsid w:val="00BB53B6"/>
    <w:rsid w:val="00BE281A"/>
    <w:rsid w:val="00BE5087"/>
    <w:rsid w:val="00BF3D46"/>
    <w:rsid w:val="00C01E65"/>
    <w:rsid w:val="00C022F7"/>
    <w:rsid w:val="00C0608F"/>
    <w:rsid w:val="00C14071"/>
    <w:rsid w:val="00C148CE"/>
    <w:rsid w:val="00C17C8A"/>
    <w:rsid w:val="00C247DA"/>
    <w:rsid w:val="00C252C4"/>
    <w:rsid w:val="00C341EC"/>
    <w:rsid w:val="00C3516D"/>
    <w:rsid w:val="00C354D7"/>
    <w:rsid w:val="00C44F78"/>
    <w:rsid w:val="00C5763F"/>
    <w:rsid w:val="00C71AC3"/>
    <w:rsid w:val="00C72130"/>
    <w:rsid w:val="00C75854"/>
    <w:rsid w:val="00C83F08"/>
    <w:rsid w:val="00CA23D0"/>
    <w:rsid w:val="00CA3816"/>
    <w:rsid w:val="00CA49FC"/>
    <w:rsid w:val="00CB0E70"/>
    <w:rsid w:val="00CB5EA5"/>
    <w:rsid w:val="00CC5527"/>
    <w:rsid w:val="00CD63AB"/>
    <w:rsid w:val="00CD7296"/>
    <w:rsid w:val="00CE3EA9"/>
    <w:rsid w:val="00CF05EB"/>
    <w:rsid w:val="00CF3EAB"/>
    <w:rsid w:val="00CF4AC5"/>
    <w:rsid w:val="00D056CD"/>
    <w:rsid w:val="00D073F6"/>
    <w:rsid w:val="00D17D05"/>
    <w:rsid w:val="00D244EA"/>
    <w:rsid w:val="00D26FFA"/>
    <w:rsid w:val="00D276D3"/>
    <w:rsid w:val="00D47139"/>
    <w:rsid w:val="00D53046"/>
    <w:rsid w:val="00D614A8"/>
    <w:rsid w:val="00D7633C"/>
    <w:rsid w:val="00D85788"/>
    <w:rsid w:val="00D91BAB"/>
    <w:rsid w:val="00DA4026"/>
    <w:rsid w:val="00DA5E8C"/>
    <w:rsid w:val="00DC56BB"/>
    <w:rsid w:val="00DD1753"/>
    <w:rsid w:val="00DD7F84"/>
    <w:rsid w:val="00DE2310"/>
    <w:rsid w:val="00DE71E3"/>
    <w:rsid w:val="00E01ED5"/>
    <w:rsid w:val="00E04217"/>
    <w:rsid w:val="00E128BB"/>
    <w:rsid w:val="00E15735"/>
    <w:rsid w:val="00E64244"/>
    <w:rsid w:val="00E86359"/>
    <w:rsid w:val="00E87A7A"/>
    <w:rsid w:val="00EA2320"/>
    <w:rsid w:val="00EA2B9F"/>
    <w:rsid w:val="00EB20C8"/>
    <w:rsid w:val="00EB62C8"/>
    <w:rsid w:val="00ED6144"/>
    <w:rsid w:val="00EE6984"/>
    <w:rsid w:val="00F036B2"/>
    <w:rsid w:val="00F13F05"/>
    <w:rsid w:val="00F22258"/>
    <w:rsid w:val="00F418EF"/>
    <w:rsid w:val="00F502B5"/>
    <w:rsid w:val="00F53742"/>
    <w:rsid w:val="00F5796B"/>
    <w:rsid w:val="00F656E9"/>
    <w:rsid w:val="00F737DC"/>
    <w:rsid w:val="00F73BEC"/>
    <w:rsid w:val="00F86435"/>
    <w:rsid w:val="00F94F54"/>
    <w:rsid w:val="00FA7BB9"/>
    <w:rsid w:val="00FB3D4E"/>
    <w:rsid w:val="00FB470E"/>
    <w:rsid w:val="00FB7A1D"/>
    <w:rsid w:val="00FC56B0"/>
    <w:rsid w:val="00FC7B5F"/>
    <w:rsid w:val="00F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C3B2"/>
  <w15:chartTrackingRefBased/>
  <w15:docId w15:val="{2E44C9E9-FFDB-4402-98A5-F05A7020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10"/>
    <w:rPr>
      <w:rFonts w:ascii="Calibri" w:eastAsia="Calibri" w:hAnsi="Calibri" w:cs="Calibri"/>
      <w:kern w:val="0"/>
      <w14:ligatures w14:val="none"/>
    </w:rPr>
  </w:style>
  <w:style w:type="paragraph" w:styleId="Heading1">
    <w:name w:val="heading 1"/>
    <w:basedOn w:val="Normal"/>
    <w:next w:val="Normal"/>
    <w:link w:val="Heading1Char"/>
    <w:uiPriority w:val="9"/>
    <w:qFormat/>
    <w:rsid w:val="00D27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7E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A7E05"/>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A7E05"/>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0A7E05"/>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A7E05"/>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A7E05"/>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0A7E05"/>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D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E5D9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2E5D9B"/>
    <w:pPr>
      <w:ind w:left="720"/>
      <w:contextualSpacing/>
    </w:pPr>
    <w:rPr>
      <w:rFonts w:asciiTheme="minorHAnsi" w:eastAsiaTheme="minorHAnsi" w:hAnsiTheme="minorHAnsi" w:cstheme="minorBidi"/>
    </w:rPr>
  </w:style>
  <w:style w:type="table" w:styleId="TableGrid">
    <w:name w:val="Table Grid"/>
    <w:basedOn w:val="TableNormal"/>
    <w:uiPriority w:val="39"/>
    <w:rsid w:val="002E5D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E5D9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E5D9B"/>
    <w:rPr>
      <w:kern w:val="0"/>
      <w:sz w:val="20"/>
      <w:szCs w:val="20"/>
      <w14:ligatures w14:val="none"/>
    </w:rPr>
  </w:style>
  <w:style w:type="character" w:customStyle="1" w:styleId="Heading3Char">
    <w:name w:val="Heading 3 Char"/>
    <w:basedOn w:val="DefaultParagraphFont"/>
    <w:link w:val="Heading3"/>
    <w:uiPriority w:val="9"/>
    <w:semiHidden/>
    <w:rsid w:val="000A7E05"/>
    <w:rPr>
      <w:rFonts w:asciiTheme="majorHAnsi" w:eastAsiaTheme="majorEastAsia" w:hAnsiTheme="majorHAnsi" w:cstheme="majorBidi"/>
      <w:color w:val="44546A" w:themeColor="text2"/>
      <w:kern w:val="0"/>
      <w:sz w:val="24"/>
      <w:szCs w:val="24"/>
      <w14:ligatures w14:val="none"/>
    </w:rPr>
  </w:style>
  <w:style w:type="character" w:customStyle="1" w:styleId="Heading4Char">
    <w:name w:val="Heading 4 Char"/>
    <w:basedOn w:val="DefaultParagraphFont"/>
    <w:link w:val="Heading4"/>
    <w:uiPriority w:val="9"/>
    <w:semiHidden/>
    <w:rsid w:val="000A7E05"/>
    <w:rPr>
      <w:rFonts w:asciiTheme="majorHAnsi" w:eastAsiaTheme="majorEastAsia" w:hAnsiTheme="majorHAnsi" w:cstheme="majorBidi"/>
      <w:kern w:val="0"/>
      <w14:ligatures w14:val="none"/>
    </w:rPr>
  </w:style>
  <w:style w:type="character" w:customStyle="1" w:styleId="Heading5Char">
    <w:name w:val="Heading 5 Char"/>
    <w:basedOn w:val="DefaultParagraphFont"/>
    <w:link w:val="Heading5"/>
    <w:uiPriority w:val="9"/>
    <w:semiHidden/>
    <w:rsid w:val="000A7E05"/>
    <w:rPr>
      <w:rFonts w:asciiTheme="majorHAnsi" w:eastAsiaTheme="majorEastAsia" w:hAnsiTheme="majorHAnsi" w:cstheme="majorBidi"/>
      <w:color w:val="44546A" w:themeColor="text2"/>
      <w:kern w:val="0"/>
      <w14:ligatures w14:val="none"/>
    </w:rPr>
  </w:style>
  <w:style w:type="character" w:customStyle="1" w:styleId="Heading6Char">
    <w:name w:val="Heading 6 Char"/>
    <w:basedOn w:val="DefaultParagraphFont"/>
    <w:link w:val="Heading6"/>
    <w:uiPriority w:val="9"/>
    <w:semiHidden/>
    <w:rsid w:val="000A7E05"/>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uiPriority w:val="9"/>
    <w:semiHidden/>
    <w:rsid w:val="000A7E05"/>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uiPriority w:val="9"/>
    <w:semiHidden/>
    <w:rsid w:val="000A7E05"/>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semiHidden/>
    <w:rsid w:val="000A7E05"/>
    <w:rPr>
      <w:rFonts w:asciiTheme="majorHAnsi" w:eastAsiaTheme="majorEastAsia" w:hAnsiTheme="majorHAnsi" w:cstheme="majorBidi"/>
      <w:b/>
      <w:bCs/>
      <w:i/>
      <w:iCs/>
      <w:color w:val="44546A" w:themeColor="text2"/>
      <w:kern w:val="0"/>
      <w:sz w:val="20"/>
      <w:szCs w:val="20"/>
      <w14:ligatures w14:val="none"/>
    </w:rPr>
  </w:style>
  <w:style w:type="paragraph" w:styleId="Caption">
    <w:name w:val="caption"/>
    <w:basedOn w:val="Normal"/>
    <w:next w:val="Normal"/>
    <w:uiPriority w:val="35"/>
    <w:semiHidden/>
    <w:unhideWhenUsed/>
    <w:qFormat/>
    <w:rsid w:val="000A7E05"/>
    <w:pPr>
      <w:spacing w:after="120" w:line="240" w:lineRule="auto"/>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0A7E0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A7E05"/>
    <w:rPr>
      <w:rFonts w:asciiTheme="majorHAnsi" w:eastAsiaTheme="majorEastAsia" w:hAnsiTheme="majorHAnsi" w:cstheme="majorBidi"/>
      <w:color w:val="4472C4" w:themeColor="accent1"/>
      <w:spacing w:val="-10"/>
      <w:kern w:val="0"/>
      <w:sz w:val="56"/>
      <w:szCs w:val="56"/>
      <w14:ligatures w14:val="none"/>
    </w:rPr>
  </w:style>
  <w:style w:type="paragraph" w:styleId="Subtitle">
    <w:name w:val="Subtitle"/>
    <w:basedOn w:val="Normal"/>
    <w:next w:val="Normal"/>
    <w:link w:val="SubtitleChar"/>
    <w:uiPriority w:val="11"/>
    <w:qFormat/>
    <w:rsid w:val="000A7E05"/>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A7E05"/>
    <w:rPr>
      <w:rFonts w:asciiTheme="majorHAnsi" w:eastAsiaTheme="majorEastAsia" w:hAnsiTheme="majorHAnsi" w:cstheme="majorBidi"/>
      <w:kern w:val="0"/>
      <w:sz w:val="24"/>
      <w:szCs w:val="24"/>
      <w14:ligatures w14:val="none"/>
    </w:rPr>
  </w:style>
  <w:style w:type="character" w:styleId="Strong">
    <w:name w:val="Strong"/>
    <w:basedOn w:val="DefaultParagraphFont"/>
    <w:uiPriority w:val="22"/>
    <w:qFormat/>
    <w:rsid w:val="000A7E05"/>
    <w:rPr>
      <w:b/>
      <w:bCs/>
    </w:rPr>
  </w:style>
  <w:style w:type="character" w:styleId="Emphasis">
    <w:name w:val="Emphasis"/>
    <w:basedOn w:val="DefaultParagraphFont"/>
    <w:uiPriority w:val="20"/>
    <w:qFormat/>
    <w:rsid w:val="000A7E05"/>
    <w:rPr>
      <w:i/>
      <w:iCs/>
    </w:rPr>
  </w:style>
  <w:style w:type="paragraph" w:styleId="NoSpacing">
    <w:name w:val="No Spacing"/>
    <w:link w:val="NoSpacingChar"/>
    <w:uiPriority w:val="1"/>
    <w:qFormat/>
    <w:rsid w:val="000A7E05"/>
    <w:pPr>
      <w:spacing w:after="0" w:line="240" w:lineRule="auto"/>
    </w:pPr>
    <w:rPr>
      <w:rFonts w:eastAsiaTheme="minorEastAsia"/>
      <w:kern w:val="0"/>
      <w:sz w:val="20"/>
      <w:szCs w:val="20"/>
      <w14:ligatures w14:val="none"/>
    </w:rPr>
  </w:style>
  <w:style w:type="paragraph" w:styleId="Quote">
    <w:name w:val="Quote"/>
    <w:basedOn w:val="Normal"/>
    <w:next w:val="Normal"/>
    <w:link w:val="QuoteChar"/>
    <w:uiPriority w:val="29"/>
    <w:qFormat/>
    <w:rsid w:val="000A7E05"/>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0A7E05"/>
    <w:rPr>
      <w:rFonts w:eastAsiaTheme="minorEastAsia"/>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0A7E05"/>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7E05"/>
    <w:rPr>
      <w:rFonts w:asciiTheme="majorHAnsi" w:eastAsiaTheme="majorEastAsia" w:hAnsiTheme="majorHAnsi" w:cstheme="majorBidi"/>
      <w:color w:val="4472C4" w:themeColor="accent1"/>
      <w:kern w:val="0"/>
      <w:sz w:val="28"/>
      <w:szCs w:val="28"/>
      <w14:ligatures w14:val="none"/>
    </w:rPr>
  </w:style>
  <w:style w:type="character" w:styleId="SubtleEmphasis">
    <w:name w:val="Subtle Emphasis"/>
    <w:basedOn w:val="DefaultParagraphFont"/>
    <w:uiPriority w:val="19"/>
    <w:qFormat/>
    <w:rsid w:val="000A7E05"/>
    <w:rPr>
      <w:i/>
      <w:iCs/>
      <w:color w:val="404040" w:themeColor="text1" w:themeTint="BF"/>
    </w:rPr>
  </w:style>
  <w:style w:type="character" w:styleId="IntenseEmphasis">
    <w:name w:val="Intense Emphasis"/>
    <w:basedOn w:val="DefaultParagraphFont"/>
    <w:uiPriority w:val="21"/>
    <w:qFormat/>
    <w:rsid w:val="000A7E05"/>
    <w:rPr>
      <w:b/>
      <w:bCs/>
      <w:i/>
      <w:iCs/>
    </w:rPr>
  </w:style>
  <w:style w:type="character" w:styleId="SubtleReference">
    <w:name w:val="Subtle Reference"/>
    <w:basedOn w:val="DefaultParagraphFont"/>
    <w:uiPriority w:val="31"/>
    <w:qFormat/>
    <w:rsid w:val="000A7E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A7E05"/>
    <w:rPr>
      <w:b/>
      <w:bCs/>
      <w:smallCaps/>
      <w:spacing w:val="5"/>
      <w:u w:val="single"/>
    </w:rPr>
  </w:style>
  <w:style w:type="character" w:styleId="BookTitle">
    <w:name w:val="Book Title"/>
    <w:basedOn w:val="DefaultParagraphFont"/>
    <w:uiPriority w:val="33"/>
    <w:qFormat/>
    <w:rsid w:val="000A7E05"/>
    <w:rPr>
      <w:b/>
      <w:bCs/>
      <w:smallCaps/>
    </w:rPr>
  </w:style>
  <w:style w:type="paragraph" w:styleId="TOCHeading">
    <w:name w:val="TOC Heading"/>
    <w:basedOn w:val="Heading1"/>
    <w:next w:val="Normal"/>
    <w:uiPriority w:val="39"/>
    <w:unhideWhenUsed/>
    <w:qFormat/>
    <w:rsid w:val="000A7E05"/>
    <w:pPr>
      <w:spacing w:before="320" w:line="240" w:lineRule="auto"/>
      <w:outlineLvl w:val="9"/>
    </w:pPr>
  </w:style>
  <w:style w:type="character" w:styleId="CommentReference">
    <w:name w:val="annotation reference"/>
    <w:basedOn w:val="DefaultParagraphFont"/>
    <w:uiPriority w:val="99"/>
    <w:semiHidden/>
    <w:unhideWhenUsed/>
    <w:rsid w:val="000A7E05"/>
    <w:rPr>
      <w:sz w:val="16"/>
      <w:szCs w:val="16"/>
    </w:rPr>
  </w:style>
  <w:style w:type="paragraph" w:styleId="CommentSubject">
    <w:name w:val="annotation subject"/>
    <w:basedOn w:val="CommentText"/>
    <w:next w:val="CommentText"/>
    <w:link w:val="CommentSubjectChar"/>
    <w:uiPriority w:val="99"/>
    <w:semiHidden/>
    <w:unhideWhenUsed/>
    <w:rsid w:val="000A7E05"/>
    <w:pPr>
      <w:spacing w:after="120"/>
    </w:pPr>
    <w:rPr>
      <w:rFonts w:eastAsiaTheme="minorEastAsia"/>
      <w:b/>
      <w:bCs/>
    </w:rPr>
  </w:style>
  <w:style w:type="character" w:customStyle="1" w:styleId="CommentSubjectChar">
    <w:name w:val="Comment Subject Char"/>
    <w:basedOn w:val="CommentTextChar"/>
    <w:link w:val="CommentSubject"/>
    <w:uiPriority w:val="99"/>
    <w:semiHidden/>
    <w:rsid w:val="000A7E05"/>
    <w:rPr>
      <w:rFonts w:eastAsiaTheme="minorEastAsia"/>
      <w:b/>
      <w:bCs/>
      <w:kern w:val="0"/>
      <w:sz w:val="20"/>
      <w:szCs w:val="20"/>
      <w14:ligatures w14:val="none"/>
    </w:rPr>
  </w:style>
  <w:style w:type="paragraph" w:styleId="Revision">
    <w:name w:val="Revision"/>
    <w:hidden/>
    <w:uiPriority w:val="99"/>
    <w:semiHidden/>
    <w:rsid w:val="000A7E05"/>
    <w:pPr>
      <w:spacing w:after="0" w:line="240" w:lineRule="auto"/>
    </w:pPr>
    <w:rPr>
      <w:rFonts w:eastAsiaTheme="minorEastAsia"/>
      <w:kern w:val="0"/>
      <w:sz w:val="20"/>
      <w:szCs w:val="20"/>
      <w14:ligatures w14:val="none"/>
    </w:rPr>
  </w:style>
  <w:style w:type="paragraph" w:styleId="Header">
    <w:name w:val="header"/>
    <w:basedOn w:val="Normal"/>
    <w:link w:val="Head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0A7E05"/>
    <w:rPr>
      <w:rFonts w:eastAsiaTheme="minorEastAsia"/>
      <w:kern w:val="0"/>
      <w:sz w:val="20"/>
      <w:szCs w:val="20"/>
      <w14:ligatures w14:val="none"/>
    </w:rPr>
  </w:style>
  <w:style w:type="paragraph" w:styleId="Footer">
    <w:name w:val="footer"/>
    <w:basedOn w:val="Normal"/>
    <w:link w:val="Foot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0A7E05"/>
    <w:rPr>
      <w:rFonts w:eastAsiaTheme="minorEastAsia"/>
      <w:kern w:val="0"/>
      <w:sz w:val="20"/>
      <w:szCs w:val="20"/>
      <w14:ligatures w14:val="none"/>
    </w:rPr>
  </w:style>
  <w:style w:type="paragraph" w:styleId="TOC1">
    <w:name w:val="toc 1"/>
    <w:basedOn w:val="Normal"/>
    <w:next w:val="Normal"/>
    <w:autoRedefine/>
    <w:uiPriority w:val="39"/>
    <w:unhideWhenUsed/>
    <w:rsid w:val="008A4A37"/>
    <w:pPr>
      <w:spacing w:after="100"/>
    </w:pPr>
  </w:style>
  <w:style w:type="paragraph" w:styleId="TOC2">
    <w:name w:val="toc 2"/>
    <w:basedOn w:val="Normal"/>
    <w:next w:val="Normal"/>
    <w:autoRedefine/>
    <w:uiPriority w:val="39"/>
    <w:unhideWhenUsed/>
    <w:rsid w:val="008A4A37"/>
    <w:pPr>
      <w:spacing w:after="100"/>
      <w:ind w:left="220"/>
    </w:pPr>
  </w:style>
  <w:style w:type="character" w:styleId="Hyperlink">
    <w:name w:val="Hyperlink"/>
    <w:basedOn w:val="DefaultParagraphFont"/>
    <w:uiPriority w:val="99"/>
    <w:unhideWhenUsed/>
    <w:rsid w:val="008A4A37"/>
    <w:rPr>
      <w:color w:val="0563C1" w:themeColor="hyperlink"/>
      <w:u w:val="single"/>
    </w:rPr>
  </w:style>
  <w:style w:type="table" w:styleId="TableGridLight">
    <w:name w:val="Grid Table Light"/>
    <w:basedOn w:val="TableNormal"/>
    <w:uiPriority w:val="40"/>
    <w:rsid w:val="008A4A3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4A3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4A3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4A37"/>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4A37"/>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4A37"/>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A4A3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4A3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4A37"/>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8A4A3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A4A37"/>
    <w:rPr>
      <w:kern w:val="0"/>
      <w:sz w:val="20"/>
      <w:szCs w:val="20"/>
      <w14:ligatures w14:val="none"/>
    </w:rPr>
  </w:style>
  <w:style w:type="character" w:styleId="FootnoteReference">
    <w:name w:val="footnote reference"/>
    <w:basedOn w:val="DefaultParagraphFont"/>
    <w:uiPriority w:val="99"/>
    <w:semiHidden/>
    <w:unhideWhenUsed/>
    <w:rsid w:val="008A4A37"/>
    <w:rPr>
      <w:vertAlign w:val="superscript"/>
    </w:rPr>
  </w:style>
  <w:style w:type="paragraph" w:customStyle="1" w:styleId="pf0">
    <w:name w:val="pf0"/>
    <w:basedOn w:val="Normal"/>
    <w:rsid w:val="008A4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4A37"/>
    <w:rPr>
      <w:rFonts w:ascii="Segoe UI" w:hAnsi="Segoe UI" w:cs="Segoe UI" w:hint="default"/>
      <w:color w:val="201F1E"/>
      <w:sz w:val="18"/>
      <w:szCs w:val="18"/>
      <w:shd w:val="clear" w:color="auto" w:fill="FFFFFF"/>
    </w:rPr>
  </w:style>
  <w:style w:type="character" w:customStyle="1" w:styleId="cf11">
    <w:name w:val="cf11"/>
    <w:basedOn w:val="DefaultParagraphFont"/>
    <w:rsid w:val="008A4A37"/>
    <w:rPr>
      <w:rFonts w:ascii="Segoe UI" w:hAnsi="Segoe UI" w:cs="Segoe UI" w:hint="default"/>
      <w:color w:val="201F1E"/>
      <w:sz w:val="18"/>
      <w:szCs w:val="18"/>
      <w:shd w:val="clear" w:color="auto" w:fill="FFFFFF"/>
    </w:rPr>
  </w:style>
  <w:style w:type="character" w:customStyle="1" w:styleId="cf21">
    <w:name w:val="cf21"/>
    <w:basedOn w:val="DefaultParagraphFont"/>
    <w:rsid w:val="008A4A37"/>
    <w:rPr>
      <w:rFonts w:ascii="Segoe UI" w:hAnsi="Segoe UI" w:cs="Segoe UI" w:hint="default"/>
      <w:sz w:val="18"/>
      <w:szCs w:val="18"/>
    </w:rPr>
  </w:style>
  <w:style w:type="paragraph" w:customStyle="1" w:styleId="Normal0">
    <w:name w:val="[Normal]"/>
    <w:rsid w:val="008A4A37"/>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qFormat/>
    <w:locked/>
    <w:rsid w:val="00D614A8"/>
    <w:rPr>
      <w:kern w:val="0"/>
      <w14:ligatures w14:val="none"/>
    </w:rPr>
  </w:style>
  <w:style w:type="character" w:customStyle="1" w:styleId="NoSpacingChar">
    <w:name w:val="No Spacing Char"/>
    <w:basedOn w:val="DefaultParagraphFont"/>
    <w:link w:val="NoSpacing"/>
    <w:uiPriority w:val="1"/>
    <w:rsid w:val="009D449A"/>
    <w:rPr>
      <w:rFonts w:eastAsiaTheme="minorEastAsia"/>
      <w:kern w:val="0"/>
      <w:sz w:val="20"/>
      <w:szCs w:val="20"/>
      <w14:ligatures w14:val="none"/>
    </w:rPr>
  </w:style>
  <w:style w:type="paragraph" w:styleId="BalloonText">
    <w:name w:val="Balloon Text"/>
    <w:basedOn w:val="Normal"/>
    <w:link w:val="BalloonTextChar"/>
    <w:uiPriority w:val="99"/>
    <w:semiHidden/>
    <w:unhideWhenUsed/>
    <w:rsid w:val="00C354D7"/>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354D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78751647">
      <w:bodyDiv w:val="1"/>
      <w:marLeft w:val="0"/>
      <w:marRight w:val="0"/>
      <w:marTop w:val="0"/>
      <w:marBottom w:val="0"/>
      <w:divBdr>
        <w:top w:val="none" w:sz="0" w:space="0" w:color="auto"/>
        <w:left w:val="none" w:sz="0" w:space="0" w:color="auto"/>
        <w:bottom w:val="none" w:sz="0" w:space="0" w:color="auto"/>
        <w:right w:val="none" w:sz="0" w:space="0" w:color="auto"/>
      </w:divBdr>
    </w:div>
    <w:div w:id="422191510">
      <w:bodyDiv w:val="1"/>
      <w:marLeft w:val="0"/>
      <w:marRight w:val="0"/>
      <w:marTop w:val="0"/>
      <w:marBottom w:val="0"/>
      <w:divBdr>
        <w:top w:val="none" w:sz="0" w:space="0" w:color="auto"/>
        <w:left w:val="none" w:sz="0" w:space="0" w:color="auto"/>
        <w:bottom w:val="none" w:sz="0" w:space="0" w:color="auto"/>
        <w:right w:val="none" w:sz="0" w:space="0" w:color="auto"/>
      </w:divBdr>
    </w:div>
    <w:div w:id="490145719">
      <w:bodyDiv w:val="1"/>
      <w:marLeft w:val="0"/>
      <w:marRight w:val="0"/>
      <w:marTop w:val="0"/>
      <w:marBottom w:val="0"/>
      <w:divBdr>
        <w:top w:val="none" w:sz="0" w:space="0" w:color="auto"/>
        <w:left w:val="none" w:sz="0" w:space="0" w:color="auto"/>
        <w:bottom w:val="none" w:sz="0" w:space="0" w:color="auto"/>
        <w:right w:val="none" w:sz="0" w:space="0" w:color="auto"/>
      </w:divBdr>
    </w:div>
    <w:div w:id="818808432">
      <w:bodyDiv w:val="1"/>
      <w:marLeft w:val="0"/>
      <w:marRight w:val="0"/>
      <w:marTop w:val="0"/>
      <w:marBottom w:val="0"/>
      <w:divBdr>
        <w:top w:val="none" w:sz="0" w:space="0" w:color="auto"/>
        <w:left w:val="none" w:sz="0" w:space="0" w:color="auto"/>
        <w:bottom w:val="none" w:sz="0" w:space="0" w:color="auto"/>
        <w:right w:val="none" w:sz="0" w:space="0" w:color="auto"/>
      </w:divBdr>
    </w:div>
    <w:div w:id="865800240">
      <w:bodyDiv w:val="1"/>
      <w:marLeft w:val="0"/>
      <w:marRight w:val="0"/>
      <w:marTop w:val="0"/>
      <w:marBottom w:val="0"/>
      <w:divBdr>
        <w:top w:val="none" w:sz="0" w:space="0" w:color="auto"/>
        <w:left w:val="none" w:sz="0" w:space="0" w:color="auto"/>
        <w:bottom w:val="none" w:sz="0" w:space="0" w:color="auto"/>
        <w:right w:val="none" w:sz="0" w:space="0" w:color="auto"/>
      </w:divBdr>
    </w:div>
    <w:div w:id="1079257687">
      <w:bodyDiv w:val="1"/>
      <w:marLeft w:val="0"/>
      <w:marRight w:val="0"/>
      <w:marTop w:val="0"/>
      <w:marBottom w:val="0"/>
      <w:divBdr>
        <w:top w:val="none" w:sz="0" w:space="0" w:color="auto"/>
        <w:left w:val="none" w:sz="0" w:space="0" w:color="auto"/>
        <w:bottom w:val="none" w:sz="0" w:space="0" w:color="auto"/>
        <w:right w:val="none" w:sz="0" w:space="0" w:color="auto"/>
      </w:divBdr>
    </w:div>
    <w:div w:id="1079474464">
      <w:bodyDiv w:val="1"/>
      <w:marLeft w:val="0"/>
      <w:marRight w:val="0"/>
      <w:marTop w:val="0"/>
      <w:marBottom w:val="0"/>
      <w:divBdr>
        <w:top w:val="none" w:sz="0" w:space="0" w:color="auto"/>
        <w:left w:val="none" w:sz="0" w:space="0" w:color="auto"/>
        <w:bottom w:val="none" w:sz="0" w:space="0" w:color="auto"/>
        <w:right w:val="none" w:sz="0" w:space="0" w:color="auto"/>
      </w:divBdr>
    </w:div>
    <w:div w:id="1093666715">
      <w:bodyDiv w:val="1"/>
      <w:marLeft w:val="0"/>
      <w:marRight w:val="0"/>
      <w:marTop w:val="0"/>
      <w:marBottom w:val="0"/>
      <w:divBdr>
        <w:top w:val="none" w:sz="0" w:space="0" w:color="auto"/>
        <w:left w:val="none" w:sz="0" w:space="0" w:color="auto"/>
        <w:bottom w:val="none" w:sz="0" w:space="0" w:color="auto"/>
        <w:right w:val="none" w:sz="0" w:space="0" w:color="auto"/>
      </w:divBdr>
    </w:div>
    <w:div w:id="1111317569">
      <w:bodyDiv w:val="1"/>
      <w:marLeft w:val="0"/>
      <w:marRight w:val="0"/>
      <w:marTop w:val="0"/>
      <w:marBottom w:val="0"/>
      <w:divBdr>
        <w:top w:val="none" w:sz="0" w:space="0" w:color="auto"/>
        <w:left w:val="none" w:sz="0" w:space="0" w:color="auto"/>
        <w:bottom w:val="none" w:sz="0" w:space="0" w:color="auto"/>
        <w:right w:val="none" w:sz="0" w:space="0" w:color="auto"/>
      </w:divBdr>
    </w:div>
    <w:div w:id="1312100566">
      <w:bodyDiv w:val="1"/>
      <w:marLeft w:val="0"/>
      <w:marRight w:val="0"/>
      <w:marTop w:val="0"/>
      <w:marBottom w:val="0"/>
      <w:divBdr>
        <w:top w:val="none" w:sz="0" w:space="0" w:color="auto"/>
        <w:left w:val="none" w:sz="0" w:space="0" w:color="auto"/>
        <w:bottom w:val="none" w:sz="0" w:space="0" w:color="auto"/>
        <w:right w:val="none" w:sz="0" w:space="0" w:color="auto"/>
      </w:divBdr>
    </w:div>
    <w:div w:id="1568105444">
      <w:bodyDiv w:val="1"/>
      <w:marLeft w:val="0"/>
      <w:marRight w:val="0"/>
      <w:marTop w:val="0"/>
      <w:marBottom w:val="0"/>
      <w:divBdr>
        <w:top w:val="none" w:sz="0" w:space="0" w:color="auto"/>
        <w:left w:val="none" w:sz="0" w:space="0" w:color="auto"/>
        <w:bottom w:val="none" w:sz="0" w:space="0" w:color="auto"/>
        <w:right w:val="none" w:sz="0" w:space="0" w:color="auto"/>
      </w:divBdr>
    </w:div>
    <w:div w:id="2006668335">
      <w:bodyDiv w:val="1"/>
      <w:marLeft w:val="0"/>
      <w:marRight w:val="0"/>
      <w:marTop w:val="0"/>
      <w:marBottom w:val="0"/>
      <w:divBdr>
        <w:top w:val="none" w:sz="0" w:space="0" w:color="auto"/>
        <w:left w:val="none" w:sz="0" w:space="0" w:color="auto"/>
        <w:bottom w:val="none" w:sz="0" w:space="0" w:color="auto"/>
        <w:right w:val="none" w:sz="0" w:space="0" w:color="auto"/>
      </w:divBdr>
    </w:div>
    <w:div w:id="20204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21" ma:contentTypeDescription="Create a new document." ma:contentTypeScope="" ma:versionID="f6ebacc1d56fa2aa330408b78e991965">
  <xsd:schema xmlns:xsd="http://www.w3.org/2001/XMLSchema" xmlns:xs="http://www.w3.org/2001/XMLSchema" xmlns:p="http://schemas.microsoft.com/office/2006/metadata/properties" xmlns:ns1="http://schemas.microsoft.com/sharepoint/v3" xmlns:ns2="38b51d98-8436-474b-9810-f6d2e0bf4279" xmlns:ns3="f1be2f73-faf2-459d-94d4-8efca3cc9cc8" targetNamespace="http://schemas.microsoft.com/office/2006/metadata/properties" ma:root="true" ma:fieldsID="bfd63a7c5a73c4af64fb74534311c79c" ns1:_="" ns2:_="" ns3:_="">
    <xsd:import namespace="http://schemas.microsoft.com/sharepoint/v3"/>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be2f73-faf2-459d-94d4-8efca3cc9cc8">
      <UserInfo>
        <DisplayName/>
        <AccountId xsi:nil="true"/>
        <AccountType/>
      </UserInfo>
    </SharedWithUsers>
    <MediaLengthInSeconds xmlns="38b51d98-8436-474b-9810-f6d2e0bf4279" xsi:nil="true"/>
    <TaxCatchAll xmlns="f1be2f73-faf2-459d-94d4-8efca3cc9cc8" xsi:nil="true"/>
    <lcf76f155ced4ddcb4097134ff3c332f xmlns="38b51d98-8436-474b-9810-f6d2e0bf427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18C8-599F-4B30-B9EE-3D8ECF2EF463}"/>
</file>

<file path=customXml/itemProps2.xml><?xml version="1.0" encoding="utf-8"?>
<ds:datastoreItem xmlns:ds="http://schemas.openxmlformats.org/officeDocument/2006/customXml" ds:itemID="{D2561409-5BE9-4AA1-8A5F-E448ED6A3F6F}">
  <ds:schemaRefs>
    <ds:schemaRef ds:uri="http://schemas.microsoft.com/office/2006/metadata/properties"/>
    <ds:schemaRef ds:uri="http://schemas.microsoft.com/office/infopath/2007/PartnerControls"/>
    <ds:schemaRef ds:uri="f1be2f73-faf2-459d-94d4-8efca3cc9cc8"/>
    <ds:schemaRef ds:uri="38b51d98-8436-474b-9810-f6d2e0bf4279"/>
    <ds:schemaRef ds:uri="http://schemas.microsoft.com/sharepoint/v3"/>
  </ds:schemaRefs>
</ds:datastoreItem>
</file>

<file path=customXml/itemProps3.xml><?xml version="1.0" encoding="utf-8"?>
<ds:datastoreItem xmlns:ds="http://schemas.openxmlformats.org/officeDocument/2006/customXml" ds:itemID="{C316F27B-2B69-4038-A663-DFB964E6E849}">
  <ds:schemaRefs>
    <ds:schemaRef ds:uri="http://schemas.microsoft.com/sharepoint/v3/contenttype/forms"/>
  </ds:schemaRefs>
</ds:datastoreItem>
</file>

<file path=customXml/itemProps4.xml><?xml version="1.0" encoding="utf-8"?>
<ds:datastoreItem xmlns:ds="http://schemas.openxmlformats.org/officeDocument/2006/customXml" ds:itemID="{A7EC48E4-D2AD-4BEA-8169-1988437E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Fiorillo</dc:creator>
  <cp:keywords/>
  <dc:description/>
  <cp:lastModifiedBy>Rachel Fiorillo</cp:lastModifiedBy>
  <cp:revision>22</cp:revision>
  <dcterms:created xsi:type="dcterms:W3CDTF">2023-11-28T21:05:00Z</dcterms:created>
  <dcterms:modified xsi:type="dcterms:W3CDTF">2025-05-16T21:25:00Z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2023-11-28T21:03:14Z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6cca72d0-36a3-49ac-b7af-f8b3206e394d</vt:lpwstr>
  </property>
  <property fmtid="{D5CDD505-2E9C-101B-9397-08002B2CF9AE}" pid="8" name="MSIP_Label_7b94a7b8-f06c-4dfe-bdcc-9b548fd58c31_ContentBits">
    <vt:lpwstr>0</vt:lpwstr>
  </property>
  <property fmtid="{D5CDD505-2E9C-101B-9397-08002B2CF9AE}" pid="9" name="Order">
    <vt:r8>323100</vt:r8>
  </property>
  <property fmtid="{D5CDD505-2E9C-101B-9397-08002B2CF9AE}" pid="10" name="ContentTypeId">
    <vt:lpwstr>0x010100CDC18F509374CF44B3D1CF641B7B0B2A</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