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51F6" w14:textId="5FF12926" w:rsidR="00A14467" w:rsidRPr="00A14467" w:rsidRDefault="00781EFD" w:rsidP="00A14467">
      <w:pPr>
        <w:pStyle w:val="Heading1"/>
        <w:rPr>
          <w:rFonts w:ascii="Arial" w:hAnsi="Arial" w:cs="Arial"/>
          <w:b/>
          <w:bCs/>
          <w:color w:val="auto"/>
          <w:sz w:val="24"/>
          <w:szCs w:val="24"/>
        </w:rPr>
      </w:pPr>
      <w:bookmarkStart w:id="0" w:name="_Toc151539672"/>
      <w:bookmarkStart w:id="1" w:name="_Toc151996692"/>
      <w:r w:rsidRPr="00CA23D0">
        <w:rPr>
          <w:rFonts w:ascii="Arial" w:hAnsi="Arial" w:cs="Arial"/>
          <w:b/>
          <w:bCs/>
          <w:color w:val="auto"/>
          <w:sz w:val="24"/>
          <w:szCs w:val="24"/>
        </w:rPr>
        <w:t>Supplementa</w:t>
      </w:r>
      <w:r w:rsidR="007B3802" w:rsidRPr="00CA23D0">
        <w:rPr>
          <w:rFonts w:ascii="Arial" w:hAnsi="Arial" w:cs="Arial"/>
          <w:b/>
          <w:bCs/>
          <w:color w:val="auto"/>
          <w:sz w:val="24"/>
          <w:szCs w:val="24"/>
        </w:rPr>
        <w:t>ry</w:t>
      </w:r>
      <w:r w:rsidRPr="00CA23D0">
        <w:rPr>
          <w:rFonts w:ascii="Arial" w:hAnsi="Arial" w:cs="Arial"/>
          <w:b/>
          <w:bCs/>
          <w:color w:val="auto"/>
          <w:sz w:val="24"/>
          <w:szCs w:val="24"/>
        </w:rPr>
        <w:t xml:space="preserve"> Material</w:t>
      </w:r>
      <w:r w:rsidR="00D276D3" w:rsidRPr="00CA23D0">
        <w:rPr>
          <w:rFonts w:ascii="Arial" w:hAnsi="Arial" w:cs="Arial"/>
          <w:b/>
          <w:bCs/>
          <w:color w:val="auto"/>
          <w:sz w:val="24"/>
          <w:szCs w:val="24"/>
        </w:rPr>
        <w:t xml:space="preserve"> </w:t>
      </w:r>
      <w:r w:rsidR="000816F7">
        <w:rPr>
          <w:rFonts w:ascii="Arial" w:hAnsi="Arial" w:cs="Arial"/>
          <w:b/>
          <w:bCs/>
          <w:color w:val="auto"/>
          <w:sz w:val="24"/>
          <w:szCs w:val="24"/>
        </w:rPr>
        <w:t>3</w:t>
      </w:r>
      <w:r w:rsidR="00D276D3" w:rsidRPr="00CA23D0">
        <w:rPr>
          <w:rFonts w:ascii="Arial" w:hAnsi="Arial" w:cs="Arial"/>
          <w:b/>
          <w:bCs/>
          <w:color w:val="auto"/>
          <w:sz w:val="24"/>
          <w:szCs w:val="24"/>
        </w:rPr>
        <w:t xml:space="preserve">: </w:t>
      </w:r>
      <w:bookmarkEnd w:id="0"/>
      <w:bookmarkEnd w:id="1"/>
      <w:r w:rsidR="000816F7">
        <w:rPr>
          <w:rFonts w:ascii="Arial" w:hAnsi="Arial" w:cs="Arial"/>
          <w:b/>
          <w:bCs/>
          <w:color w:val="auto"/>
          <w:sz w:val="24"/>
          <w:szCs w:val="24"/>
        </w:rPr>
        <w:t xml:space="preserve">Country use case discussion </w:t>
      </w:r>
      <w:r w:rsidR="00A14467">
        <w:rPr>
          <w:rFonts w:ascii="Arial" w:hAnsi="Arial" w:cs="Arial"/>
          <w:b/>
          <w:bCs/>
          <w:color w:val="auto"/>
          <w:sz w:val="24"/>
          <w:szCs w:val="24"/>
        </w:rPr>
        <w:t>guide</w:t>
      </w:r>
    </w:p>
    <w:p w14:paraId="5478F617" w14:textId="77777777" w:rsidR="008A1170" w:rsidRDefault="008A1170" w:rsidP="008A1170"/>
    <w:p w14:paraId="59258E19" w14:textId="77777777" w:rsidR="00B136F7" w:rsidRPr="00535F83" w:rsidRDefault="00B136F7" w:rsidP="00B136F7">
      <w:pPr>
        <w:rPr>
          <w:rFonts w:ascii="Arial" w:hAnsi="Arial" w:cs="Arial"/>
          <w:b/>
          <w:bCs/>
          <w:sz w:val="24"/>
          <w:szCs w:val="24"/>
        </w:rPr>
      </w:pPr>
      <w:r w:rsidRPr="00535F83">
        <w:rPr>
          <w:rFonts w:ascii="Arial" w:hAnsi="Arial" w:cs="Arial"/>
          <w:b/>
          <w:bCs/>
          <w:sz w:val="24"/>
          <w:szCs w:val="24"/>
        </w:rPr>
        <w:t>TB Data Optimization Project: Country Use Case questions – [</w:t>
      </w:r>
      <w:r w:rsidRPr="00535F83">
        <w:rPr>
          <w:rFonts w:ascii="Arial" w:hAnsi="Arial" w:cs="Arial"/>
          <w:b/>
          <w:bCs/>
          <w:i/>
          <w:iCs/>
          <w:sz w:val="24"/>
          <w:szCs w:val="24"/>
        </w:rPr>
        <w:t>COUNTRY</w:t>
      </w:r>
      <w:r w:rsidRPr="00535F83">
        <w:rPr>
          <w:rFonts w:ascii="Arial" w:hAnsi="Arial" w:cs="Arial"/>
          <w:b/>
          <w:bCs/>
          <w:sz w:val="24"/>
          <w:szCs w:val="24"/>
        </w:rPr>
        <w:t>]</w:t>
      </w:r>
    </w:p>
    <w:p w14:paraId="10C92F39" w14:textId="77777777" w:rsidR="00B136F7" w:rsidRPr="00535F83" w:rsidRDefault="00B136F7" w:rsidP="00B136F7">
      <w:pPr>
        <w:rPr>
          <w:rFonts w:ascii="Arial" w:hAnsi="Arial" w:cs="Arial"/>
          <w:b/>
          <w:bCs/>
          <w:sz w:val="24"/>
          <w:szCs w:val="24"/>
        </w:rPr>
      </w:pPr>
    </w:p>
    <w:p w14:paraId="112564E4" w14:textId="77777777" w:rsidR="00B136F7" w:rsidRPr="00535F83" w:rsidRDefault="00B136F7" w:rsidP="00B136F7">
      <w:pPr>
        <w:rPr>
          <w:rFonts w:ascii="Arial" w:hAnsi="Arial" w:cs="Arial"/>
          <w:b/>
          <w:bCs/>
          <w:sz w:val="24"/>
          <w:szCs w:val="24"/>
        </w:rPr>
      </w:pPr>
      <w:r w:rsidRPr="00535F83">
        <w:rPr>
          <w:rFonts w:ascii="Arial" w:hAnsi="Arial" w:cs="Arial"/>
          <w:b/>
          <w:bCs/>
          <w:sz w:val="24"/>
          <w:szCs w:val="24"/>
        </w:rPr>
        <w:t xml:space="preserve">Introduction </w:t>
      </w:r>
    </w:p>
    <w:p w14:paraId="629C47BB" w14:textId="77777777" w:rsidR="00B136F7" w:rsidRPr="00535F83" w:rsidRDefault="00B136F7" w:rsidP="00B136F7">
      <w:pPr>
        <w:rPr>
          <w:rFonts w:ascii="Arial" w:hAnsi="Arial" w:cs="Arial"/>
          <w:i/>
          <w:iCs/>
          <w:sz w:val="24"/>
          <w:szCs w:val="24"/>
        </w:rPr>
      </w:pPr>
      <w:r w:rsidRPr="00535F83">
        <w:rPr>
          <w:rFonts w:ascii="Arial" w:hAnsi="Arial" w:cs="Arial"/>
          <w:sz w:val="24"/>
          <w:szCs w:val="24"/>
        </w:rPr>
        <w:t xml:space="preserve">These questions are meant to be answered during a discussion with the NTP manager/head(s) of NTP and a group of 4-6 respondents. We encourage </w:t>
      </w:r>
      <w:proofErr w:type="gramStart"/>
      <w:r w:rsidRPr="00535F83">
        <w:rPr>
          <w:rFonts w:ascii="Arial" w:hAnsi="Arial" w:cs="Arial"/>
          <w:sz w:val="24"/>
          <w:szCs w:val="24"/>
        </w:rPr>
        <w:t>the NTP</w:t>
      </w:r>
      <w:proofErr w:type="gramEnd"/>
      <w:r w:rsidRPr="00535F83">
        <w:rPr>
          <w:rFonts w:ascii="Arial" w:hAnsi="Arial" w:cs="Arial"/>
          <w:sz w:val="24"/>
          <w:szCs w:val="24"/>
        </w:rPr>
        <w:t xml:space="preserve"> to include members of the TB Task Force or other working group that has substantial knowledge and experience with using data for TB program planning. The project team will arrange a time to meet with the NTP manager and other respondents using a tele-conferencing platform like Zoom to allow for discussion, follow-up questions, and clarifications. </w:t>
      </w:r>
    </w:p>
    <w:p w14:paraId="2078C706" w14:textId="77777777" w:rsidR="00B136F7" w:rsidRPr="00535F83" w:rsidRDefault="00B136F7" w:rsidP="00B136F7">
      <w:pPr>
        <w:rPr>
          <w:rFonts w:ascii="Arial" w:hAnsi="Arial" w:cs="Arial"/>
          <w:sz w:val="24"/>
          <w:szCs w:val="24"/>
        </w:rPr>
      </w:pPr>
      <w:r w:rsidRPr="00535F83">
        <w:rPr>
          <w:rFonts w:ascii="Arial" w:hAnsi="Arial" w:cs="Arial"/>
          <w:sz w:val="24"/>
          <w:szCs w:val="24"/>
        </w:rPr>
        <w:t xml:space="preserve">The purpose of the discussion is for the project team to better understand how TB data activities have helped </w:t>
      </w:r>
      <w:proofErr w:type="gramStart"/>
      <w:r w:rsidRPr="00535F83">
        <w:rPr>
          <w:rFonts w:ascii="Arial" w:hAnsi="Arial" w:cs="Arial"/>
          <w:sz w:val="24"/>
          <w:szCs w:val="24"/>
        </w:rPr>
        <w:t>the NTP</w:t>
      </w:r>
      <w:proofErr w:type="gramEnd"/>
      <w:r w:rsidRPr="00535F83">
        <w:rPr>
          <w:rFonts w:ascii="Arial" w:hAnsi="Arial" w:cs="Arial"/>
          <w:sz w:val="24"/>
          <w:szCs w:val="24"/>
        </w:rPr>
        <w:t xml:space="preserve"> and partners to: </w:t>
      </w:r>
    </w:p>
    <w:p w14:paraId="5477EED8" w14:textId="77777777" w:rsidR="00B136F7" w:rsidRPr="00535F83" w:rsidRDefault="00B136F7" w:rsidP="00B136F7">
      <w:pPr>
        <w:pStyle w:val="ListParagraph"/>
        <w:numPr>
          <w:ilvl w:val="0"/>
          <w:numId w:val="10"/>
        </w:numPr>
        <w:rPr>
          <w:rFonts w:ascii="Arial" w:hAnsi="Arial" w:cs="Arial"/>
          <w:sz w:val="24"/>
          <w:szCs w:val="24"/>
        </w:rPr>
      </w:pPr>
      <w:r w:rsidRPr="00535F83">
        <w:rPr>
          <w:rFonts w:ascii="Arial" w:hAnsi="Arial" w:cs="Arial"/>
          <w:sz w:val="24"/>
          <w:szCs w:val="24"/>
        </w:rPr>
        <w:t>Estimate the burden of TB in their country</w:t>
      </w:r>
    </w:p>
    <w:p w14:paraId="1812C11E" w14:textId="77777777" w:rsidR="00B136F7" w:rsidRPr="00535F83" w:rsidRDefault="00B136F7" w:rsidP="00B136F7">
      <w:pPr>
        <w:pStyle w:val="ListParagraph"/>
        <w:numPr>
          <w:ilvl w:val="0"/>
          <w:numId w:val="10"/>
        </w:numPr>
        <w:rPr>
          <w:rFonts w:ascii="Arial" w:hAnsi="Arial" w:cs="Arial"/>
          <w:sz w:val="24"/>
          <w:szCs w:val="24"/>
        </w:rPr>
      </w:pPr>
      <w:r w:rsidRPr="00535F83">
        <w:rPr>
          <w:rFonts w:ascii="Arial" w:hAnsi="Arial" w:cs="Arial"/>
          <w:sz w:val="24"/>
          <w:szCs w:val="24"/>
        </w:rPr>
        <w:t>Understand and address specific gaps in the TB care cascade</w:t>
      </w:r>
    </w:p>
    <w:p w14:paraId="22875DEA" w14:textId="77777777" w:rsidR="00B136F7" w:rsidRPr="00535F83" w:rsidRDefault="00B136F7" w:rsidP="00B136F7">
      <w:pPr>
        <w:pStyle w:val="ListParagraph"/>
        <w:numPr>
          <w:ilvl w:val="0"/>
          <w:numId w:val="10"/>
        </w:numPr>
        <w:rPr>
          <w:rFonts w:ascii="Arial" w:hAnsi="Arial" w:cs="Arial"/>
          <w:sz w:val="24"/>
          <w:szCs w:val="24"/>
        </w:rPr>
      </w:pPr>
      <w:r w:rsidRPr="00535F83">
        <w:rPr>
          <w:rFonts w:ascii="Arial" w:hAnsi="Arial" w:cs="Arial"/>
          <w:sz w:val="24"/>
          <w:szCs w:val="24"/>
        </w:rPr>
        <w:t xml:space="preserve">Make both short- and long-term plans for the TB program </w:t>
      </w:r>
    </w:p>
    <w:p w14:paraId="3E2A8E75" w14:textId="77777777" w:rsidR="00B136F7" w:rsidRPr="00535F83" w:rsidRDefault="00B136F7" w:rsidP="00B136F7">
      <w:pPr>
        <w:rPr>
          <w:rFonts w:ascii="Arial" w:hAnsi="Arial" w:cs="Arial"/>
          <w:sz w:val="24"/>
          <w:szCs w:val="24"/>
        </w:rPr>
      </w:pPr>
      <w:r w:rsidRPr="00535F83">
        <w:rPr>
          <w:rFonts w:ascii="Arial" w:hAnsi="Arial" w:cs="Arial"/>
          <w:sz w:val="24"/>
          <w:szCs w:val="24"/>
        </w:rPr>
        <w:t>Each question will relate to one of the blue boxes in the figure below.  This figure shows the TB-related data activities that have been conducted in [</w:t>
      </w:r>
      <w:r w:rsidRPr="00535F83">
        <w:rPr>
          <w:rFonts w:ascii="Arial" w:hAnsi="Arial" w:cs="Arial"/>
          <w:i/>
          <w:iCs/>
          <w:sz w:val="24"/>
          <w:szCs w:val="24"/>
        </w:rPr>
        <w:t>country</w:t>
      </w:r>
      <w:r w:rsidRPr="00535F83">
        <w:rPr>
          <w:rFonts w:ascii="Arial" w:hAnsi="Arial" w:cs="Arial"/>
          <w:sz w:val="24"/>
          <w:szCs w:val="24"/>
        </w:rPr>
        <w:t xml:space="preserve">] and may have been used to understand the item the blue box. </w:t>
      </w:r>
    </w:p>
    <w:p w14:paraId="01A7FE0B" w14:textId="77777777" w:rsidR="00B136F7" w:rsidRPr="00535F83" w:rsidRDefault="00B136F7" w:rsidP="00B136F7">
      <w:pPr>
        <w:rPr>
          <w:rFonts w:ascii="Arial" w:hAnsi="Arial" w:cs="Arial"/>
          <w:sz w:val="24"/>
          <w:szCs w:val="24"/>
        </w:rPr>
      </w:pPr>
      <w:r w:rsidRPr="00535F83">
        <w:rPr>
          <w:rFonts w:ascii="Arial" w:hAnsi="Arial" w:cs="Arial"/>
          <w:sz w:val="24"/>
          <w:szCs w:val="24"/>
        </w:rPr>
        <w:t>[Figure 1</w:t>
      </w:r>
      <w:proofErr w:type="gramStart"/>
      <w:r w:rsidRPr="00535F83">
        <w:rPr>
          <w:rFonts w:ascii="Arial" w:hAnsi="Arial" w:cs="Arial"/>
          <w:sz w:val="24"/>
          <w:szCs w:val="24"/>
        </w:rPr>
        <w:t>:  Framework</w:t>
      </w:r>
      <w:proofErr w:type="gramEnd"/>
      <w:r w:rsidRPr="00535F83">
        <w:rPr>
          <w:rFonts w:ascii="Arial" w:hAnsi="Arial" w:cs="Arial"/>
          <w:sz w:val="24"/>
          <w:szCs w:val="24"/>
        </w:rPr>
        <w:t xml:space="preserve"> for use of data tools in different aspects of TB program evaluation and planning] (</w:t>
      </w:r>
      <w:r w:rsidRPr="00535F83">
        <w:rPr>
          <w:rFonts w:ascii="Arial" w:hAnsi="Arial" w:cs="Arial"/>
          <w:i/>
          <w:iCs/>
          <w:sz w:val="24"/>
          <w:szCs w:val="24"/>
        </w:rPr>
        <w:t>Customized to be country-specific by showing only the activities that the country has conducted</w:t>
      </w:r>
      <w:r w:rsidRPr="00535F83">
        <w:rPr>
          <w:rFonts w:ascii="Arial" w:hAnsi="Arial" w:cs="Arial"/>
          <w:sz w:val="24"/>
          <w:szCs w:val="24"/>
        </w:rPr>
        <w:t>)</w:t>
      </w:r>
    </w:p>
    <w:p w14:paraId="24C98FD0" w14:textId="77777777" w:rsidR="00B136F7" w:rsidRPr="00535F83" w:rsidRDefault="00B136F7" w:rsidP="00B136F7">
      <w:pPr>
        <w:rPr>
          <w:rFonts w:ascii="Arial" w:hAnsi="Arial" w:cs="Arial"/>
          <w:i/>
          <w:iCs/>
          <w:sz w:val="24"/>
          <w:szCs w:val="24"/>
        </w:rPr>
      </w:pPr>
      <w:r w:rsidRPr="00535F83">
        <w:rPr>
          <w:rFonts w:ascii="Arial" w:hAnsi="Arial" w:cs="Arial"/>
          <w:noProof/>
          <w:sz w:val="24"/>
          <w:szCs w:val="24"/>
        </w:rPr>
        <w:lastRenderedPageBreak/>
        <w:drawing>
          <wp:inline distT="0" distB="0" distL="0" distR="0" wp14:anchorId="475FBD73" wp14:editId="6DF9252A">
            <wp:extent cx="5857875" cy="3341993"/>
            <wp:effectExtent l="0" t="0" r="0" b="0"/>
            <wp:docPr id="591206260" name="Picture 591206260"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06260" name="Picture 591206260" descr="A diagram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8967" cy="3342616"/>
                    </a:xfrm>
                    <a:prstGeom prst="rect">
                      <a:avLst/>
                    </a:prstGeom>
                    <a:noFill/>
                    <a:ln>
                      <a:noFill/>
                    </a:ln>
                  </pic:spPr>
                </pic:pic>
              </a:graphicData>
            </a:graphic>
          </wp:inline>
        </w:drawing>
      </w:r>
    </w:p>
    <w:p w14:paraId="639EF1A8" w14:textId="77777777" w:rsidR="00B136F7" w:rsidRPr="00535F83" w:rsidRDefault="00B136F7" w:rsidP="00B136F7">
      <w:pPr>
        <w:spacing w:after="0" w:line="240" w:lineRule="auto"/>
        <w:rPr>
          <w:rFonts w:ascii="Arial" w:hAnsi="Arial" w:cs="Arial"/>
          <w:color w:val="000000" w:themeColor="text1"/>
          <w:kern w:val="24"/>
          <w:position w:val="6"/>
          <w:sz w:val="24"/>
          <w:szCs w:val="24"/>
        </w:rPr>
      </w:pPr>
      <w:r w:rsidRPr="00535F83">
        <w:rPr>
          <w:rFonts w:ascii="Arial" w:hAnsi="Arial" w:cs="Arial"/>
          <w:color w:val="000000" w:themeColor="text1"/>
          <w:kern w:val="24"/>
          <w:position w:val="6"/>
          <w:sz w:val="24"/>
          <w:szCs w:val="24"/>
          <w:vertAlign w:val="superscript"/>
        </w:rPr>
        <w:t>1</w:t>
      </w:r>
      <w:r w:rsidRPr="00535F83">
        <w:rPr>
          <w:rFonts w:ascii="Arial" w:hAnsi="Arial" w:cs="Arial"/>
          <w:color w:val="000000" w:themeColor="text1"/>
          <w:kern w:val="24"/>
          <w:position w:val="6"/>
          <w:sz w:val="24"/>
          <w:szCs w:val="24"/>
        </w:rPr>
        <w:t xml:space="preserve">Shaded area = While routine data can provide some information on patients who </w:t>
      </w:r>
      <w:proofErr w:type="gramStart"/>
      <w:r w:rsidRPr="00535F83">
        <w:rPr>
          <w:rFonts w:ascii="Arial" w:hAnsi="Arial" w:cs="Arial"/>
          <w:color w:val="000000" w:themeColor="text1"/>
          <w:kern w:val="24"/>
          <w:position w:val="6"/>
          <w:sz w:val="24"/>
          <w:szCs w:val="24"/>
        </w:rPr>
        <w:t>presented to</w:t>
      </w:r>
      <w:proofErr w:type="gramEnd"/>
      <w:r w:rsidRPr="00535F83">
        <w:rPr>
          <w:rFonts w:ascii="Arial" w:hAnsi="Arial" w:cs="Arial"/>
          <w:color w:val="000000" w:themeColor="text1"/>
          <w:kern w:val="24"/>
          <w:position w:val="6"/>
          <w:sz w:val="24"/>
          <w:szCs w:val="24"/>
        </w:rPr>
        <w:t xml:space="preserve"> health facilities but were not diagnosed (e.g. screening data), TB program data often starts only with diagnoses or notifications.</w:t>
      </w:r>
    </w:p>
    <w:p w14:paraId="63A9B03B" w14:textId="77777777" w:rsidR="00B136F7" w:rsidRPr="00535F83" w:rsidRDefault="00B136F7" w:rsidP="00B136F7">
      <w:pPr>
        <w:spacing w:after="0" w:line="240" w:lineRule="auto"/>
        <w:rPr>
          <w:rFonts w:ascii="Arial" w:hAnsi="Arial" w:cs="Arial"/>
          <w:color w:val="000000" w:themeColor="text1"/>
          <w:kern w:val="24"/>
          <w:position w:val="6"/>
          <w:sz w:val="24"/>
          <w:szCs w:val="24"/>
        </w:rPr>
      </w:pPr>
      <w:r w:rsidRPr="00535F83">
        <w:rPr>
          <w:rFonts w:ascii="Arial" w:hAnsi="Arial" w:cs="Arial"/>
          <w:color w:val="000000" w:themeColor="text1"/>
          <w:kern w:val="24"/>
          <w:position w:val="6"/>
          <w:sz w:val="24"/>
          <w:szCs w:val="24"/>
          <w:vertAlign w:val="superscript"/>
        </w:rPr>
        <w:t>2</w:t>
      </w:r>
      <w:r w:rsidRPr="00535F83">
        <w:rPr>
          <w:rFonts w:ascii="Arial" w:hAnsi="Arial" w:cs="Arial"/>
          <w:color w:val="000000" w:themeColor="text1"/>
          <w:kern w:val="24"/>
          <w:position w:val="6"/>
          <w:sz w:val="24"/>
          <w:szCs w:val="24"/>
        </w:rPr>
        <w:t>Shaded area = Unless data from a prevalence survey is available, countries may not have data on people with TB who did not access the health system to use in care cascade analyses.</w:t>
      </w:r>
    </w:p>
    <w:p w14:paraId="7FDAA2B1" w14:textId="77777777" w:rsidR="00B136F7" w:rsidRPr="00535F83" w:rsidRDefault="00B136F7" w:rsidP="00B136F7">
      <w:pPr>
        <w:spacing w:after="0" w:line="240" w:lineRule="auto"/>
        <w:rPr>
          <w:rFonts w:ascii="Arial" w:hAnsi="Arial" w:cs="Arial"/>
          <w:color w:val="000000" w:themeColor="text1"/>
          <w:kern w:val="24"/>
          <w:position w:val="6"/>
          <w:sz w:val="24"/>
          <w:szCs w:val="24"/>
        </w:rPr>
      </w:pPr>
      <w:r w:rsidRPr="00535F83">
        <w:rPr>
          <w:rFonts w:ascii="Arial" w:hAnsi="Arial" w:cs="Arial"/>
          <w:color w:val="000000" w:themeColor="text1"/>
          <w:kern w:val="24"/>
          <w:position w:val="6"/>
          <w:sz w:val="24"/>
          <w:szCs w:val="24"/>
          <w:vertAlign w:val="superscript"/>
        </w:rPr>
        <w:t>3</w:t>
      </w:r>
      <w:r w:rsidRPr="00535F83">
        <w:rPr>
          <w:rFonts w:ascii="Arial" w:hAnsi="Arial" w:cs="Arial"/>
          <w:color w:val="000000" w:themeColor="text1"/>
          <w:kern w:val="24"/>
          <w:position w:val="6"/>
          <w:sz w:val="24"/>
          <w:szCs w:val="24"/>
        </w:rPr>
        <w:t xml:space="preserve">Tools from other sections = TB data tools listed under the “Estimate TB burden” and “TB care cascade” sections </w:t>
      </w:r>
    </w:p>
    <w:p w14:paraId="01A069A6" w14:textId="77777777" w:rsidR="00B136F7" w:rsidRPr="00535F83" w:rsidRDefault="00B136F7" w:rsidP="00B136F7">
      <w:pPr>
        <w:rPr>
          <w:rFonts w:ascii="Arial" w:hAnsi="Arial" w:cs="Arial"/>
          <w:i/>
          <w:iCs/>
          <w:sz w:val="24"/>
          <w:szCs w:val="24"/>
        </w:rPr>
      </w:pPr>
    </w:p>
    <w:p w14:paraId="0201B6D6" w14:textId="77777777" w:rsidR="00B136F7" w:rsidRPr="00535F83" w:rsidRDefault="00B136F7" w:rsidP="00B136F7">
      <w:pPr>
        <w:rPr>
          <w:rFonts w:ascii="Arial" w:hAnsi="Arial" w:cs="Arial"/>
          <w:sz w:val="24"/>
          <w:szCs w:val="24"/>
        </w:rPr>
      </w:pPr>
      <w:r w:rsidRPr="00535F83">
        <w:rPr>
          <w:rFonts w:ascii="Arial" w:hAnsi="Arial" w:cs="Arial"/>
          <w:sz w:val="24"/>
          <w:szCs w:val="24"/>
        </w:rPr>
        <w:t xml:space="preserve">We encourage the group of respondents to think about and discuss the questions as needed before meeting with the project staff. </w:t>
      </w:r>
    </w:p>
    <w:p w14:paraId="16CFE5B2" w14:textId="77777777" w:rsidR="00B136F7" w:rsidRPr="00535F83" w:rsidRDefault="00B136F7" w:rsidP="00B136F7">
      <w:pPr>
        <w:rPr>
          <w:rFonts w:ascii="Arial" w:hAnsi="Arial" w:cs="Arial"/>
          <w:b/>
          <w:bCs/>
          <w:sz w:val="24"/>
          <w:szCs w:val="24"/>
        </w:rPr>
      </w:pPr>
    </w:p>
    <w:p w14:paraId="40AB943F" w14:textId="77777777" w:rsidR="00B136F7" w:rsidRPr="00535F83" w:rsidRDefault="00B136F7" w:rsidP="00B136F7">
      <w:pPr>
        <w:rPr>
          <w:rFonts w:ascii="Arial" w:hAnsi="Arial" w:cs="Arial"/>
          <w:b/>
          <w:bCs/>
          <w:sz w:val="24"/>
          <w:szCs w:val="24"/>
        </w:rPr>
      </w:pPr>
      <w:r w:rsidRPr="00535F83">
        <w:rPr>
          <w:rFonts w:ascii="Arial" w:hAnsi="Arial" w:cs="Arial"/>
          <w:b/>
          <w:bCs/>
          <w:sz w:val="24"/>
          <w:szCs w:val="24"/>
        </w:rPr>
        <w:t>Questions for discussion</w:t>
      </w:r>
    </w:p>
    <w:p w14:paraId="11631762" w14:textId="77777777" w:rsidR="00B136F7" w:rsidRPr="00535F83" w:rsidRDefault="00B136F7" w:rsidP="00B136F7">
      <w:pPr>
        <w:rPr>
          <w:rFonts w:ascii="Arial" w:hAnsi="Arial" w:cs="Arial"/>
          <w:i/>
          <w:iCs/>
          <w:sz w:val="24"/>
          <w:szCs w:val="24"/>
        </w:rPr>
      </w:pPr>
      <w:r w:rsidRPr="00535F83">
        <w:rPr>
          <w:rFonts w:ascii="Arial" w:hAnsi="Arial" w:cs="Arial"/>
          <w:i/>
          <w:iCs/>
          <w:sz w:val="24"/>
          <w:szCs w:val="24"/>
        </w:rPr>
        <w:t xml:space="preserve">The first </w:t>
      </w:r>
      <w:proofErr w:type="gramStart"/>
      <w:r w:rsidRPr="00535F83">
        <w:rPr>
          <w:rFonts w:ascii="Arial" w:hAnsi="Arial" w:cs="Arial"/>
          <w:i/>
          <w:iCs/>
          <w:sz w:val="24"/>
          <w:szCs w:val="24"/>
        </w:rPr>
        <w:t>questions deal</w:t>
      </w:r>
      <w:proofErr w:type="gramEnd"/>
      <w:r w:rsidRPr="00535F83">
        <w:rPr>
          <w:rFonts w:ascii="Arial" w:hAnsi="Arial" w:cs="Arial"/>
          <w:i/>
          <w:iCs/>
          <w:sz w:val="24"/>
          <w:szCs w:val="24"/>
        </w:rPr>
        <w:t xml:space="preserve"> with estimation of the TB burden. </w:t>
      </w:r>
    </w:p>
    <w:p w14:paraId="2184C858" w14:textId="77777777" w:rsidR="00B136F7" w:rsidRPr="00535F83" w:rsidRDefault="00B136F7" w:rsidP="00B136F7">
      <w:pPr>
        <w:rPr>
          <w:rFonts w:ascii="Arial" w:hAnsi="Arial" w:cs="Arial"/>
          <w:sz w:val="24"/>
          <w:szCs w:val="24"/>
        </w:rPr>
      </w:pPr>
      <w:r w:rsidRPr="00535F83">
        <w:rPr>
          <w:rFonts w:ascii="Arial" w:hAnsi="Arial" w:cs="Arial"/>
          <w:b/>
          <w:bCs/>
          <w:sz w:val="24"/>
          <w:szCs w:val="24"/>
        </w:rPr>
        <w:t>1a</w:t>
      </w:r>
      <w:r w:rsidRPr="00535F83">
        <w:rPr>
          <w:rFonts w:ascii="Arial" w:hAnsi="Arial" w:cs="Arial"/>
          <w:sz w:val="24"/>
          <w:szCs w:val="24"/>
        </w:rPr>
        <w:t xml:space="preserve">.  How do you </w:t>
      </w:r>
      <w:r w:rsidRPr="00535F83">
        <w:rPr>
          <w:rFonts w:ascii="Arial" w:hAnsi="Arial" w:cs="Arial"/>
          <w:b/>
          <w:bCs/>
          <w:sz w:val="24"/>
          <w:szCs w:val="24"/>
        </w:rPr>
        <w:t>estimate the burden/level of drug-susceptible and drug-resistant TB in [</w:t>
      </w:r>
      <w:r w:rsidRPr="00535F83">
        <w:rPr>
          <w:rFonts w:ascii="Arial" w:hAnsi="Arial" w:cs="Arial"/>
          <w:b/>
          <w:bCs/>
          <w:i/>
          <w:iCs/>
          <w:sz w:val="24"/>
          <w:szCs w:val="24"/>
        </w:rPr>
        <w:t>country</w:t>
      </w:r>
      <w:r w:rsidRPr="00535F83">
        <w:rPr>
          <w:rFonts w:ascii="Arial" w:hAnsi="Arial" w:cs="Arial"/>
          <w:b/>
          <w:bCs/>
          <w:sz w:val="24"/>
          <w:szCs w:val="24"/>
        </w:rPr>
        <w:t>]</w:t>
      </w:r>
      <w:r w:rsidRPr="00535F83">
        <w:rPr>
          <w:rFonts w:ascii="Arial" w:hAnsi="Arial" w:cs="Arial"/>
          <w:sz w:val="24"/>
          <w:szCs w:val="24"/>
        </w:rPr>
        <w:t>?  When estimating the TB burden, how have you used different sources of data, including but not limited to the following sources?</w:t>
      </w:r>
    </w:p>
    <w:p w14:paraId="7E06A537" w14:textId="77777777" w:rsidR="00B136F7" w:rsidRPr="00535F83" w:rsidRDefault="00B136F7" w:rsidP="00B136F7">
      <w:pPr>
        <w:rPr>
          <w:rFonts w:ascii="Arial" w:hAnsi="Arial" w:cs="Arial"/>
          <w:sz w:val="24"/>
          <w:szCs w:val="24"/>
        </w:rPr>
      </w:pPr>
      <w:r w:rsidRPr="00535F83">
        <w:rPr>
          <w:rFonts w:ascii="Arial" w:hAnsi="Arial" w:cs="Arial"/>
          <w:sz w:val="24"/>
          <w:szCs w:val="24"/>
        </w:rPr>
        <w:t xml:space="preserve">Please consider two estimations of TB burden: </w:t>
      </w:r>
    </w:p>
    <w:p w14:paraId="5FFD3999" w14:textId="77777777" w:rsidR="00B136F7" w:rsidRPr="00535F83" w:rsidRDefault="00B136F7" w:rsidP="00B136F7">
      <w:pPr>
        <w:pStyle w:val="ListParagraph"/>
        <w:numPr>
          <w:ilvl w:val="0"/>
          <w:numId w:val="14"/>
        </w:numPr>
        <w:rPr>
          <w:rFonts w:ascii="Arial" w:hAnsi="Arial" w:cs="Arial"/>
          <w:sz w:val="24"/>
          <w:szCs w:val="24"/>
        </w:rPr>
      </w:pPr>
      <w:r w:rsidRPr="00535F83">
        <w:rPr>
          <w:rFonts w:ascii="Arial" w:hAnsi="Arial" w:cs="Arial"/>
          <w:sz w:val="24"/>
          <w:szCs w:val="24"/>
        </w:rPr>
        <w:t>The true/actual burden of drug-susceptible and drug-resistant TB in your country</w:t>
      </w:r>
    </w:p>
    <w:p w14:paraId="10977DEC" w14:textId="77777777" w:rsidR="00B136F7" w:rsidRPr="00535F83" w:rsidRDefault="00B136F7" w:rsidP="00B136F7">
      <w:pPr>
        <w:pStyle w:val="ListParagraph"/>
        <w:numPr>
          <w:ilvl w:val="0"/>
          <w:numId w:val="14"/>
        </w:numPr>
        <w:rPr>
          <w:rFonts w:ascii="Arial" w:hAnsi="Arial" w:cs="Arial"/>
          <w:sz w:val="24"/>
          <w:szCs w:val="24"/>
        </w:rPr>
      </w:pPr>
      <w:r w:rsidRPr="00535F83">
        <w:rPr>
          <w:rFonts w:ascii="Arial" w:hAnsi="Arial" w:cs="Arial"/>
          <w:sz w:val="24"/>
          <w:szCs w:val="24"/>
        </w:rPr>
        <w:t>The figures used for target setting &amp; planning</w:t>
      </w:r>
    </w:p>
    <w:p w14:paraId="1EC68A52" w14:textId="77777777" w:rsidR="00B136F7" w:rsidRPr="00535F83" w:rsidRDefault="00B136F7" w:rsidP="00B136F7">
      <w:pPr>
        <w:pStyle w:val="ListParagraph"/>
        <w:rPr>
          <w:rFonts w:ascii="Arial" w:hAnsi="Arial" w:cs="Arial"/>
          <w:sz w:val="24"/>
          <w:szCs w:val="24"/>
        </w:rPr>
      </w:pPr>
    </w:p>
    <w:p w14:paraId="41B53F7C"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lastRenderedPageBreak/>
        <w:t>Routine reporting – standard set of WHO indicators</w:t>
      </w:r>
    </w:p>
    <w:p w14:paraId="61514DC3" w14:textId="77777777" w:rsidR="00B136F7" w:rsidRPr="00535F83" w:rsidRDefault="00B136F7" w:rsidP="00B136F7">
      <w:pPr>
        <w:pStyle w:val="ListParagraph"/>
        <w:numPr>
          <w:ilvl w:val="0"/>
          <w:numId w:val="15"/>
        </w:numPr>
        <w:spacing w:after="0" w:line="240" w:lineRule="auto"/>
        <w:rPr>
          <w:rFonts w:ascii="Arial" w:hAnsi="Arial" w:cs="Arial"/>
          <w:sz w:val="24"/>
          <w:szCs w:val="24"/>
        </w:rPr>
      </w:pPr>
      <w:r w:rsidRPr="00535F83">
        <w:rPr>
          <w:rFonts w:ascii="Arial" w:hAnsi="Arial" w:cs="Arial"/>
          <w:sz w:val="24"/>
          <w:szCs w:val="24"/>
        </w:rPr>
        <w:t xml:space="preserve">Routine reporting – additional indicators/analyses at country level </w:t>
      </w:r>
    </w:p>
    <w:p w14:paraId="07212A41" w14:textId="77777777" w:rsidR="00B136F7" w:rsidRPr="00535F83" w:rsidRDefault="00B136F7" w:rsidP="00B136F7">
      <w:pPr>
        <w:pStyle w:val="ListParagraph"/>
        <w:numPr>
          <w:ilvl w:val="0"/>
          <w:numId w:val="15"/>
        </w:numPr>
        <w:spacing w:after="0" w:line="240" w:lineRule="auto"/>
        <w:rPr>
          <w:rFonts w:ascii="Arial" w:hAnsi="Arial" w:cs="Arial"/>
          <w:sz w:val="24"/>
          <w:szCs w:val="24"/>
        </w:rPr>
      </w:pPr>
      <w:r w:rsidRPr="00535F83">
        <w:rPr>
          <w:rFonts w:ascii="Arial" w:hAnsi="Arial" w:cs="Arial"/>
          <w:sz w:val="24"/>
          <w:szCs w:val="24"/>
        </w:rPr>
        <w:t xml:space="preserve">WHO Global TB Report / Country profile  </w:t>
      </w:r>
    </w:p>
    <w:p w14:paraId="1E5EAF1F" w14:textId="77777777" w:rsidR="00B136F7" w:rsidRPr="00535F83" w:rsidRDefault="00B136F7" w:rsidP="00B136F7">
      <w:pPr>
        <w:pStyle w:val="ListParagraph"/>
        <w:numPr>
          <w:ilvl w:val="0"/>
          <w:numId w:val="15"/>
        </w:numPr>
        <w:spacing w:after="0" w:line="240" w:lineRule="auto"/>
        <w:rPr>
          <w:rFonts w:ascii="Arial" w:hAnsi="Arial" w:cs="Arial"/>
          <w:sz w:val="24"/>
          <w:szCs w:val="24"/>
        </w:rPr>
      </w:pPr>
      <w:r w:rsidRPr="00535F83">
        <w:rPr>
          <w:rFonts w:ascii="Arial" w:hAnsi="Arial" w:cs="Arial"/>
          <w:sz w:val="24"/>
          <w:szCs w:val="24"/>
        </w:rPr>
        <w:t xml:space="preserve">Estimates from the Institutes for Health Metrics and Evaluation (IHME)  </w:t>
      </w:r>
    </w:p>
    <w:p w14:paraId="3170F1E2"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t>Supplemental tools [</w:t>
      </w:r>
      <w:r w:rsidRPr="00535F83">
        <w:rPr>
          <w:rFonts w:ascii="Arial" w:hAnsi="Arial" w:cs="Arial"/>
          <w:i/>
          <w:iCs/>
          <w:sz w:val="24"/>
          <w:szCs w:val="24"/>
        </w:rPr>
        <w:t>country</w:t>
      </w:r>
      <w:r w:rsidRPr="00535F83">
        <w:rPr>
          <w:rFonts w:ascii="Arial" w:hAnsi="Arial" w:cs="Arial"/>
          <w:sz w:val="24"/>
          <w:szCs w:val="24"/>
        </w:rPr>
        <w:t xml:space="preserve">] </w:t>
      </w:r>
      <w:proofErr w:type="gramStart"/>
      <w:r w:rsidRPr="00535F83">
        <w:rPr>
          <w:rFonts w:ascii="Arial" w:hAnsi="Arial" w:cs="Arial"/>
          <w:sz w:val="24"/>
          <w:szCs w:val="24"/>
        </w:rPr>
        <w:t>has</w:t>
      </w:r>
      <w:proofErr w:type="gramEnd"/>
      <w:r w:rsidRPr="00535F83">
        <w:rPr>
          <w:rFonts w:ascii="Arial" w:hAnsi="Arial" w:cs="Arial"/>
          <w:sz w:val="24"/>
          <w:szCs w:val="24"/>
        </w:rPr>
        <w:t xml:space="preserve"> implemented: </w:t>
      </w:r>
    </w:p>
    <w:p w14:paraId="54FC38BA"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t xml:space="preserve">Any other surveys or assessments? (please specify the name of the survey/assessment) </w:t>
      </w:r>
    </w:p>
    <w:p w14:paraId="6B19184D" w14:textId="77777777" w:rsidR="00B136F7" w:rsidRPr="00535F83" w:rsidRDefault="00B136F7" w:rsidP="00B136F7">
      <w:pPr>
        <w:rPr>
          <w:rFonts w:ascii="Arial" w:hAnsi="Arial" w:cs="Arial"/>
          <w:sz w:val="24"/>
          <w:szCs w:val="24"/>
        </w:rPr>
      </w:pPr>
    </w:p>
    <w:p w14:paraId="3CC62EEB" w14:textId="77777777" w:rsidR="00B136F7" w:rsidRPr="00535F83" w:rsidRDefault="00B136F7" w:rsidP="00B136F7">
      <w:pPr>
        <w:rPr>
          <w:rFonts w:ascii="Arial" w:hAnsi="Arial" w:cs="Arial"/>
          <w:sz w:val="24"/>
          <w:szCs w:val="24"/>
        </w:rPr>
      </w:pPr>
      <w:r w:rsidRPr="00535F83">
        <w:rPr>
          <w:rFonts w:ascii="Arial" w:hAnsi="Arial" w:cs="Arial"/>
          <w:b/>
          <w:bCs/>
          <w:sz w:val="24"/>
          <w:szCs w:val="24"/>
        </w:rPr>
        <w:t>1b.</w:t>
      </w:r>
      <w:r w:rsidRPr="00535F83">
        <w:rPr>
          <w:rFonts w:ascii="Arial" w:hAnsi="Arial" w:cs="Arial"/>
          <w:sz w:val="24"/>
          <w:szCs w:val="24"/>
        </w:rPr>
        <w:t xml:space="preserve">  Which of these sources of data have been most critical for drug-susceptible and drug-resistant TB burden estimation? Why?</w:t>
      </w:r>
    </w:p>
    <w:p w14:paraId="1A02CB69" w14:textId="77777777" w:rsidR="00B136F7" w:rsidRPr="00535F83" w:rsidRDefault="00B136F7" w:rsidP="00B136F7">
      <w:pPr>
        <w:ind w:left="360" w:firstLine="360"/>
        <w:rPr>
          <w:rFonts w:ascii="Arial" w:hAnsi="Arial" w:cs="Arial"/>
          <w:sz w:val="24"/>
          <w:szCs w:val="24"/>
        </w:rPr>
      </w:pPr>
      <w:r w:rsidRPr="00535F83">
        <w:rPr>
          <w:rFonts w:ascii="Arial" w:hAnsi="Arial" w:cs="Arial"/>
          <w:sz w:val="24"/>
          <w:szCs w:val="24"/>
        </w:rPr>
        <w:t xml:space="preserve">Are there any that you feel were less important or potentially not needed? Please explain.    </w:t>
      </w:r>
    </w:p>
    <w:p w14:paraId="78422D0B" w14:textId="77777777" w:rsidR="00B136F7" w:rsidRPr="00535F83" w:rsidRDefault="00B136F7" w:rsidP="00B136F7">
      <w:pPr>
        <w:rPr>
          <w:rFonts w:ascii="Arial" w:hAnsi="Arial" w:cs="Arial"/>
          <w:i/>
          <w:iCs/>
          <w:sz w:val="24"/>
          <w:szCs w:val="24"/>
        </w:rPr>
      </w:pPr>
    </w:p>
    <w:p w14:paraId="1DC6FE27" w14:textId="77777777" w:rsidR="00B136F7" w:rsidRPr="00535F83" w:rsidRDefault="00B136F7" w:rsidP="00B136F7">
      <w:pPr>
        <w:rPr>
          <w:rFonts w:ascii="Arial" w:hAnsi="Arial" w:cs="Arial"/>
          <w:sz w:val="24"/>
          <w:szCs w:val="24"/>
        </w:rPr>
      </w:pPr>
      <w:r w:rsidRPr="00535F83">
        <w:rPr>
          <w:rFonts w:ascii="Arial" w:hAnsi="Arial" w:cs="Arial"/>
          <w:b/>
          <w:bCs/>
          <w:sz w:val="24"/>
          <w:szCs w:val="24"/>
        </w:rPr>
        <w:t>1c</w:t>
      </w:r>
      <w:r w:rsidRPr="00535F83">
        <w:rPr>
          <w:rFonts w:ascii="Arial" w:hAnsi="Arial" w:cs="Arial"/>
          <w:sz w:val="24"/>
          <w:szCs w:val="24"/>
        </w:rPr>
        <w:t xml:space="preserve">. Are there other data or data tools/activities that would have been helpful to estimate the burden of DS or DR-TB?    </w:t>
      </w:r>
    </w:p>
    <w:p w14:paraId="7610DB15" w14:textId="77777777" w:rsidR="00B136F7" w:rsidRPr="00535F83" w:rsidRDefault="00B136F7" w:rsidP="00B136F7">
      <w:pPr>
        <w:rPr>
          <w:rFonts w:ascii="Arial" w:hAnsi="Arial" w:cs="Arial"/>
          <w:i/>
          <w:iCs/>
          <w:sz w:val="24"/>
          <w:szCs w:val="24"/>
        </w:rPr>
      </w:pPr>
    </w:p>
    <w:p w14:paraId="7FB1A851" w14:textId="77777777" w:rsidR="00B136F7" w:rsidRPr="00535F83" w:rsidRDefault="00B136F7" w:rsidP="00B136F7">
      <w:pPr>
        <w:rPr>
          <w:rFonts w:ascii="Arial" w:hAnsi="Arial" w:cs="Arial"/>
          <w:i/>
          <w:iCs/>
          <w:sz w:val="24"/>
          <w:szCs w:val="24"/>
        </w:rPr>
      </w:pPr>
      <w:r w:rsidRPr="00535F83">
        <w:rPr>
          <w:rFonts w:ascii="Arial" w:hAnsi="Arial" w:cs="Arial"/>
          <w:i/>
          <w:iCs/>
          <w:sz w:val="24"/>
          <w:szCs w:val="24"/>
        </w:rPr>
        <w:t xml:space="preserve">The next three questions will focus on specific gaps shown in the blue boxes of the TB Care Cascade below. When asking about each of these “gaps” we are referring to: </w:t>
      </w:r>
      <w:r w:rsidRPr="00535F83">
        <w:rPr>
          <w:rFonts w:ascii="Arial" w:hAnsi="Arial" w:cs="Arial"/>
          <w:b/>
          <w:bCs/>
          <w:i/>
          <w:iCs/>
          <w:sz w:val="24"/>
          <w:szCs w:val="24"/>
        </w:rPr>
        <w:t>the number of people, their characteristics, and possible reasons for the gap</w:t>
      </w:r>
      <w:r w:rsidRPr="00535F83">
        <w:rPr>
          <w:rFonts w:ascii="Arial" w:hAnsi="Arial" w:cs="Arial"/>
          <w:i/>
          <w:iCs/>
          <w:sz w:val="24"/>
          <w:szCs w:val="24"/>
        </w:rPr>
        <w:t xml:space="preserve">.  Using the first blue box as an example, we would like to know: have efforts been made to understand or address the number of people with TB that do not access the health system, the characteristics of those that did not access the system, and/or the reasons for not accessing the system?  </w:t>
      </w:r>
    </w:p>
    <w:p w14:paraId="5D9316A6" w14:textId="77777777" w:rsidR="00B136F7" w:rsidRPr="00535F83" w:rsidRDefault="00B136F7" w:rsidP="00B136F7">
      <w:pPr>
        <w:rPr>
          <w:rFonts w:ascii="Arial" w:hAnsi="Arial" w:cs="Arial"/>
          <w:sz w:val="24"/>
          <w:szCs w:val="24"/>
        </w:rPr>
      </w:pPr>
      <w:r w:rsidRPr="00535F83">
        <w:rPr>
          <w:rFonts w:ascii="Arial" w:hAnsi="Arial" w:cs="Arial"/>
          <w:sz w:val="24"/>
          <w:szCs w:val="24"/>
        </w:rPr>
        <w:t>[Figure 2</w:t>
      </w:r>
      <w:proofErr w:type="gramStart"/>
      <w:r w:rsidRPr="00535F83">
        <w:rPr>
          <w:rFonts w:ascii="Arial" w:hAnsi="Arial" w:cs="Arial"/>
          <w:sz w:val="24"/>
          <w:szCs w:val="24"/>
        </w:rPr>
        <w:t>:  Framework</w:t>
      </w:r>
      <w:proofErr w:type="gramEnd"/>
      <w:r w:rsidRPr="00535F83">
        <w:rPr>
          <w:rFonts w:ascii="Arial" w:hAnsi="Arial" w:cs="Arial"/>
          <w:sz w:val="24"/>
          <w:szCs w:val="24"/>
        </w:rPr>
        <w:t xml:space="preserve"> for use of data tools to estimate different steps of the TB Care Cascade]</w:t>
      </w:r>
    </w:p>
    <w:p w14:paraId="6ED8B572" w14:textId="77777777" w:rsidR="00B136F7" w:rsidRPr="00535F83" w:rsidRDefault="00B136F7" w:rsidP="00B136F7">
      <w:pPr>
        <w:rPr>
          <w:rFonts w:ascii="Arial" w:hAnsi="Arial" w:cs="Arial"/>
          <w:sz w:val="24"/>
          <w:szCs w:val="24"/>
        </w:rPr>
      </w:pPr>
      <w:r w:rsidRPr="00535F83">
        <w:rPr>
          <w:rFonts w:ascii="Arial" w:hAnsi="Arial" w:cs="Arial"/>
          <w:sz w:val="24"/>
          <w:szCs w:val="24"/>
        </w:rPr>
        <w:t>(</w:t>
      </w:r>
      <w:r w:rsidRPr="00535F83">
        <w:rPr>
          <w:rFonts w:ascii="Arial" w:hAnsi="Arial" w:cs="Arial"/>
          <w:i/>
          <w:iCs/>
          <w:sz w:val="24"/>
          <w:szCs w:val="24"/>
        </w:rPr>
        <w:t>Customized to be country-specific by showing only the activities that the country has conducted</w:t>
      </w:r>
      <w:r w:rsidRPr="00535F83">
        <w:rPr>
          <w:rFonts w:ascii="Arial" w:hAnsi="Arial" w:cs="Arial"/>
          <w:sz w:val="24"/>
          <w:szCs w:val="24"/>
        </w:rPr>
        <w:t>)</w:t>
      </w:r>
    </w:p>
    <w:p w14:paraId="0AB5B9C6" w14:textId="77777777" w:rsidR="00B136F7" w:rsidRPr="00535F83" w:rsidRDefault="00B136F7" w:rsidP="00B136F7">
      <w:pPr>
        <w:rPr>
          <w:rFonts w:ascii="Arial" w:hAnsi="Arial" w:cs="Arial"/>
          <w:sz w:val="24"/>
          <w:szCs w:val="24"/>
        </w:rPr>
      </w:pPr>
      <w:r w:rsidRPr="00535F83">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2546C335" wp14:editId="26BB7C68">
                <wp:simplePos x="0" y="0"/>
                <wp:positionH relativeFrom="margin">
                  <wp:posOffset>63500</wp:posOffset>
                </wp:positionH>
                <wp:positionV relativeFrom="paragraph">
                  <wp:posOffset>3179445</wp:posOffset>
                </wp:positionV>
                <wp:extent cx="5111750" cy="495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11750" cy="495300"/>
                        </a:xfrm>
                        <a:prstGeom prst="rect">
                          <a:avLst/>
                        </a:prstGeom>
                        <a:noFill/>
                      </wps:spPr>
                      <wps:txbx>
                        <w:txbxContent>
                          <w:p w14:paraId="5A25B9B0" w14:textId="77777777" w:rsidR="00B136F7" w:rsidRPr="005C7A24" w:rsidRDefault="00B136F7" w:rsidP="00B136F7">
                            <w:pPr>
                              <w:spacing w:after="0" w:line="240" w:lineRule="auto"/>
                              <w:rPr>
                                <w:rFonts w:cstheme="minorHAnsi"/>
                                <w:color w:val="000000" w:themeColor="text1"/>
                                <w:kern w:val="24"/>
                                <w:position w:val="6"/>
                                <w:sz w:val="18"/>
                                <w:szCs w:val="18"/>
                              </w:rPr>
                            </w:pPr>
                            <w:r w:rsidRPr="005C7A24">
                              <w:rPr>
                                <w:rFonts w:cstheme="minorHAnsi"/>
                                <w:color w:val="000000" w:themeColor="text1"/>
                                <w:kern w:val="24"/>
                                <w:position w:val="6"/>
                                <w:sz w:val="18"/>
                                <w:szCs w:val="18"/>
                                <w:vertAlign w:val="superscript"/>
                              </w:rPr>
                              <w:t>1</w:t>
                            </w:r>
                            <w:r w:rsidRPr="005C7A24">
                              <w:rPr>
                                <w:rFonts w:cstheme="minorHAnsi"/>
                                <w:color w:val="000000" w:themeColor="text1"/>
                                <w:kern w:val="24"/>
                                <w:position w:val="6"/>
                                <w:sz w:val="18"/>
                                <w:szCs w:val="18"/>
                              </w:rPr>
                              <w:t>Shaded area = While routine data can provide some information on patients who presented to health facilities but were not diagnosed (e.g. screening data), TB program data often starts only with diagnoses or notifications.</w:t>
                            </w:r>
                          </w:p>
                          <w:p w14:paraId="74518D0B" w14:textId="77777777" w:rsidR="00B136F7" w:rsidRPr="005C7A24" w:rsidRDefault="00B136F7" w:rsidP="00B136F7">
                            <w:pPr>
                              <w:spacing w:after="0" w:line="240" w:lineRule="auto"/>
                              <w:rPr>
                                <w:rFonts w:cstheme="minorHAnsi"/>
                                <w:color w:val="000000" w:themeColor="text1"/>
                                <w:kern w:val="24"/>
                                <w:position w:val="6"/>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46C335" id="_x0000_t202" coordsize="21600,21600" o:spt="202" path="m,l,21600r21600,l21600,xe">
                <v:stroke joinstyle="miter"/>
                <v:path gradientshapeok="t" o:connecttype="rect"/>
              </v:shapetype>
              <v:shape id="Text Box 22" o:spid="_x0000_s1026" type="#_x0000_t202" style="position:absolute;margin-left:5pt;margin-top:250.35pt;width:40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" filled="f" stroked="f">
                <v:textbox>
                  <w:txbxContent>
                    <w:p w14:paraId="5A25B9B0" w14:textId="77777777" w:rsidR="00B136F7" w:rsidRPr="005C7A24" w:rsidRDefault="00B136F7" w:rsidP="00B136F7">
                      <w:pPr>
                        <w:spacing w:after="0" w:line="240" w:lineRule="auto"/>
                        <w:rPr>
                          <w:rFonts w:cstheme="minorHAnsi"/>
                          <w:color w:val="000000" w:themeColor="text1"/>
                          <w:kern w:val="24"/>
                          <w:position w:val="6"/>
                          <w:sz w:val="18"/>
                          <w:szCs w:val="18"/>
                        </w:rPr>
                      </w:pPr>
                      <w:r w:rsidRPr="005C7A24">
                        <w:rPr>
                          <w:rFonts w:cstheme="minorHAnsi"/>
                          <w:color w:val="000000" w:themeColor="text1"/>
                          <w:kern w:val="24"/>
                          <w:position w:val="6"/>
                          <w:sz w:val="18"/>
                          <w:szCs w:val="18"/>
                          <w:vertAlign w:val="superscript"/>
                        </w:rPr>
                        <w:t>1</w:t>
                      </w:r>
                      <w:r w:rsidRPr="005C7A24">
                        <w:rPr>
                          <w:rFonts w:cstheme="minorHAnsi"/>
                          <w:color w:val="000000" w:themeColor="text1"/>
                          <w:kern w:val="24"/>
                          <w:position w:val="6"/>
                          <w:sz w:val="18"/>
                          <w:szCs w:val="18"/>
                        </w:rPr>
                        <w:t>Shaded area = While routine data can provide some information on patients who presented to health facilities but were not diagnosed (e.g. screening data), TB program data often starts only with diagnoses or notifications.</w:t>
                      </w:r>
                    </w:p>
                    <w:p w14:paraId="74518D0B" w14:textId="77777777" w:rsidR="00B136F7" w:rsidRPr="005C7A24" w:rsidRDefault="00B136F7" w:rsidP="00B136F7">
                      <w:pPr>
                        <w:spacing w:after="0" w:line="240" w:lineRule="auto"/>
                        <w:rPr>
                          <w:rFonts w:cstheme="minorHAnsi"/>
                          <w:color w:val="000000" w:themeColor="text1"/>
                          <w:kern w:val="24"/>
                          <w:position w:val="6"/>
                          <w:sz w:val="18"/>
                          <w:szCs w:val="18"/>
                        </w:rPr>
                      </w:pPr>
                    </w:p>
                  </w:txbxContent>
                </v:textbox>
                <w10:wrap anchorx="margin"/>
              </v:shape>
            </w:pict>
          </mc:Fallback>
        </mc:AlternateContent>
      </w:r>
      <w:r w:rsidRPr="00535F83">
        <w:rPr>
          <w:rFonts w:ascii="Arial" w:hAnsi="Arial" w:cs="Arial"/>
          <w:noProof/>
          <w:sz w:val="24"/>
          <w:szCs w:val="24"/>
        </w:rPr>
        <w:drawing>
          <wp:inline distT="0" distB="0" distL="0" distR="0" wp14:anchorId="01A06572" wp14:editId="4CE88543">
            <wp:extent cx="3305175" cy="3108612"/>
            <wp:effectExtent l="0" t="0" r="0" b="0"/>
            <wp:docPr id="1958276922" name="Picture 1958276922" descr="A diagram of a medical proced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6922" name="Picture 1958276922" descr="A diagram of a medical procedur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7241" cy="3110555"/>
                    </a:xfrm>
                    <a:prstGeom prst="rect">
                      <a:avLst/>
                    </a:prstGeom>
                    <a:noFill/>
                    <a:ln>
                      <a:noFill/>
                    </a:ln>
                  </pic:spPr>
                </pic:pic>
              </a:graphicData>
            </a:graphic>
          </wp:inline>
        </w:drawing>
      </w:r>
    </w:p>
    <w:p w14:paraId="78A48F02" w14:textId="77777777" w:rsidR="00B136F7" w:rsidRPr="00535F83" w:rsidRDefault="00B136F7" w:rsidP="00B136F7">
      <w:pPr>
        <w:rPr>
          <w:rFonts w:ascii="Arial" w:hAnsi="Arial" w:cs="Arial"/>
          <w:b/>
          <w:bCs/>
          <w:sz w:val="24"/>
          <w:szCs w:val="24"/>
        </w:rPr>
      </w:pPr>
    </w:p>
    <w:p w14:paraId="5C0F34C3" w14:textId="77777777" w:rsidR="00B136F7" w:rsidRPr="00535F83" w:rsidRDefault="00B136F7" w:rsidP="00B136F7">
      <w:pPr>
        <w:rPr>
          <w:rFonts w:ascii="Arial" w:hAnsi="Arial" w:cs="Arial"/>
          <w:b/>
          <w:bCs/>
          <w:sz w:val="24"/>
          <w:szCs w:val="24"/>
        </w:rPr>
      </w:pPr>
    </w:p>
    <w:p w14:paraId="4E68128D" w14:textId="77777777" w:rsidR="00B136F7" w:rsidRPr="00535F83" w:rsidRDefault="00B136F7" w:rsidP="00B136F7">
      <w:pPr>
        <w:rPr>
          <w:rFonts w:ascii="Arial" w:hAnsi="Arial" w:cs="Arial"/>
          <w:b/>
          <w:bCs/>
          <w:sz w:val="24"/>
          <w:szCs w:val="24"/>
        </w:rPr>
      </w:pPr>
    </w:p>
    <w:p w14:paraId="099C92C7" w14:textId="77777777" w:rsidR="00B136F7" w:rsidRPr="00535F83" w:rsidRDefault="00B136F7" w:rsidP="00B136F7">
      <w:pPr>
        <w:rPr>
          <w:rFonts w:ascii="Arial" w:hAnsi="Arial" w:cs="Arial"/>
          <w:sz w:val="24"/>
          <w:szCs w:val="24"/>
        </w:rPr>
      </w:pPr>
      <w:r w:rsidRPr="00535F83">
        <w:rPr>
          <w:rFonts w:ascii="Arial" w:hAnsi="Arial" w:cs="Arial"/>
          <w:b/>
          <w:bCs/>
          <w:sz w:val="24"/>
          <w:szCs w:val="24"/>
        </w:rPr>
        <w:t>2a</w:t>
      </w:r>
      <w:r w:rsidRPr="00535F83">
        <w:rPr>
          <w:rFonts w:ascii="Arial" w:hAnsi="Arial" w:cs="Arial"/>
          <w:sz w:val="24"/>
          <w:szCs w:val="24"/>
        </w:rPr>
        <w:t xml:space="preserve">. The first gap we’ll discuss is accessing health care services. Have efforts been made to understand and/or address the gap in </w:t>
      </w:r>
      <w:r w:rsidRPr="00535F83">
        <w:rPr>
          <w:rFonts w:ascii="Arial" w:hAnsi="Arial" w:cs="Arial"/>
          <w:b/>
          <w:bCs/>
          <w:sz w:val="24"/>
          <w:szCs w:val="24"/>
        </w:rPr>
        <w:t>people with TB who do not access health the health system</w:t>
      </w:r>
      <w:r w:rsidRPr="00535F83">
        <w:rPr>
          <w:rFonts w:ascii="Arial" w:hAnsi="Arial" w:cs="Arial"/>
          <w:sz w:val="24"/>
          <w:szCs w:val="24"/>
        </w:rPr>
        <w:t xml:space="preserve">? If yes, how have you done this? If you used any of the following tools, please address the tool in your response.  </w:t>
      </w:r>
    </w:p>
    <w:p w14:paraId="56B790D1"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t>Routine reporting – standard set of WHO indicators</w:t>
      </w:r>
    </w:p>
    <w:p w14:paraId="5B3B886D" w14:textId="77777777" w:rsidR="00B136F7" w:rsidRPr="00535F83" w:rsidRDefault="00B136F7" w:rsidP="00B136F7">
      <w:pPr>
        <w:pStyle w:val="ListParagraph"/>
        <w:numPr>
          <w:ilvl w:val="0"/>
          <w:numId w:val="15"/>
        </w:numPr>
        <w:spacing w:after="0" w:line="240" w:lineRule="auto"/>
        <w:rPr>
          <w:rFonts w:ascii="Arial" w:hAnsi="Arial" w:cs="Arial"/>
          <w:sz w:val="24"/>
          <w:szCs w:val="24"/>
        </w:rPr>
      </w:pPr>
      <w:r w:rsidRPr="00535F83">
        <w:rPr>
          <w:rFonts w:ascii="Arial" w:hAnsi="Arial" w:cs="Arial"/>
          <w:sz w:val="24"/>
          <w:szCs w:val="24"/>
        </w:rPr>
        <w:t xml:space="preserve">Routine reporting – additional indicators/analyses at country level </w:t>
      </w:r>
    </w:p>
    <w:p w14:paraId="15EDAA06"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t>Supplemental tools [</w:t>
      </w:r>
      <w:r w:rsidRPr="00535F83">
        <w:rPr>
          <w:rFonts w:ascii="Arial" w:hAnsi="Arial" w:cs="Arial"/>
          <w:i/>
          <w:iCs/>
          <w:sz w:val="24"/>
          <w:szCs w:val="24"/>
        </w:rPr>
        <w:t>country</w:t>
      </w:r>
      <w:r w:rsidRPr="00535F83">
        <w:rPr>
          <w:rFonts w:ascii="Arial" w:hAnsi="Arial" w:cs="Arial"/>
          <w:sz w:val="24"/>
          <w:szCs w:val="24"/>
        </w:rPr>
        <w:t xml:space="preserve">] </w:t>
      </w:r>
      <w:proofErr w:type="gramStart"/>
      <w:r w:rsidRPr="00535F83">
        <w:rPr>
          <w:rFonts w:ascii="Arial" w:hAnsi="Arial" w:cs="Arial"/>
          <w:sz w:val="24"/>
          <w:szCs w:val="24"/>
        </w:rPr>
        <w:t>has</w:t>
      </w:r>
      <w:proofErr w:type="gramEnd"/>
      <w:r w:rsidRPr="00535F83">
        <w:rPr>
          <w:rFonts w:ascii="Arial" w:hAnsi="Arial" w:cs="Arial"/>
          <w:sz w:val="24"/>
          <w:szCs w:val="24"/>
        </w:rPr>
        <w:t xml:space="preserve"> implemented: </w:t>
      </w:r>
    </w:p>
    <w:p w14:paraId="59A05549" w14:textId="77777777" w:rsidR="00B136F7" w:rsidRPr="00535F83" w:rsidRDefault="00B136F7" w:rsidP="00B136F7">
      <w:pPr>
        <w:pStyle w:val="ListParagraph"/>
        <w:numPr>
          <w:ilvl w:val="0"/>
          <w:numId w:val="15"/>
        </w:numPr>
        <w:rPr>
          <w:rFonts w:ascii="Arial" w:hAnsi="Arial" w:cs="Arial"/>
          <w:sz w:val="24"/>
          <w:szCs w:val="24"/>
        </w:rPr>
      </w:pPr>
      <w:r w:rsidRPr="00535F83">
        <w:rPr>
          <w:rFonts w:ascii="Arial" w:hAnsi="Arial" w:cs="Arial"/>
          <w:sz w:val="24"/>
          <w:szCs w:val="24"/>
        </w:rPr>
        <w:t xml:space="preserve">Any other surveys or assessments? (please specify the name of the survey/assessment) </w:t>
      </w:r>
    </w:p>
    <w:p w14:paraId="76F4B8B1" w14:textId="77777777" w:rsidR="00B136F7" w:rsidRPr="00535F83" w:rsidRDefault="00B136F7" w:rsidP="00B136F7">
      <w:pPr>
        <w:pStyle w:val="ListParagraph"/>
        <w:ind w:left="1440"/>
        <w:rPr>
          <w:rFonts w:ascii="Arial" w:hAnsi="Arial" w:cs="Arial"/>
          <w:sz w:val="24"/>
          <w:szCs w:val="24"/>
        </w:rPr>
      </w:pPr>
    </w:p>
    <w:p w14:paraId="255E6313" w14:textId="77777777" w:rsidR="00B136F7" w:rsidRPr="00535F83" w:rsidRDefault="00B136F7" w:rsidP="00B136F7">
      <w:pPr>
        <w:rPr>
          <w:rFonts w:ascii="Arial" w:hAnsi="Arial" w:cs="Arial"/>
          <w:sz w:val="24"/>
          <w:szCs w:val="24"/>
        </w:rPr>
      </w:pPr>
      <w:r w:rsidRPr="00535F83">
        <w:rPr>
          <w:rFonts w:ascii="Arial" w:hAnsi="Arial" w:cs="Arial"/>
          <w:b/>
          <w:bCs/>
          <w:sz w:val="24"/>
          <w:szCs w:val="24"/>
        </w:rPr>
        <w:t>2b</w:t>
      </w:r>
      <w:r w:rsidRPr="00535F83">
        <w:rPr>
          <w:rFonts w:ascii="Arial" w:hAnsi="Arial" w:cs="Arial"/>
          <w:sz w:val="24"/>
          <w:szCs w:val="24"/>
        </w:rPr>
        <w:t xml:space="preserve">. Which of these activities have been most critical for understanding and/or addressing the gap in </w:t>
      </w:r>
      <w:r w:rsidRPr="00535F83">
        <w:rPr>
          <w:rFonts w:ascii="Arial" w:hAnsi="Arial" w:cs="Arial"/>
          <w:b/>
          <w:bCs/>
          <w:sz w:val="24"/>
          <w:szCs w:val="24"/>
        </w:rPr>
        <w:t>people with TB who do not access the health system</w:t>
      </w:r>
      <w:r w:rsidRPr="00535F83">
        <w:rPr>
          <w:rFonts w:ascii="Arial" w:hAnsi="Arial" w:cs="Arial"/>
          <w:sz w:val="24"/>
          <w:szCs w:val="24"/>
        </w:rPr>
        <w:t>? Why?</w:t>
      </w:r>
    </w:p>
    <w:p w14:paraId="310BA4A6" w14:textId="77777777" w:rsidR="00B136F7" w:rsidRPr="00535F83" w:rsidRDefault="00B136F7" w:rsidP="00B136F7">
      <w:pPr>
        <w:ind w:left="360" w:firstLine="360"/>
        <w:rPr>
          <w:rFonts w:ascii="Arial" w:hAnsi="Arial" w:cs="Arial"/>
          <w:sz w:val="24"/>
          <w:szCs w:val="24"/>
        </w:rPr>
      </w:pPr>
      <w:r w:rsidRPr="00535F83">
        <w:rPr>
          <w:rFonts w:ascii="Arial" w:hAnsi="Arial" w:cs="Arial"/>
          <w:sz w:val="24"/>
          <w:szCs w:val="24"/>
        </w:rPr>
        <w:t>Are there any that you feel were less important or potentially not needed? Please explain.</w:t>
      </w:r>
    </w:p>
    <w:p w14:paraId="26B8387E" w14:textId="77777777" w:rsidR="00B136F7" w:rsidRPr="00535F83" w:rsidRDefault="00B136F7" w:rsidP="00B136F7">
      <w:pPr>
        <w:ind w:left="360" w:firstLine="360"/>
        <w:rPr>
          <w:rFonts w:ascii="Arial" w:hAnsi="Arial" w:cs="Arial"/>
          <w:sz w:val="24"/>
          <w:szCs w:val="24"/>
        </w:rPr>
      </w:pPr>
    </w:p>
    <w:p w14:paraId="045BF87E" w14:textId="77777777" w:rsidR="00B136F7" w:rsidRPr="00535F83" w:rsidRDefault="00B136F7" w:rsidP="00B136F7">
      <w:pPr>
        <w:rPr>
          <w:rFonts w:ascii="Arial" w:hAnsi="Arial" w:cs="Arial"/>
          <w:sz w:val="24"/>
          <w:szCs w:val="24"/>
        </w:rPr>
      </w:pPr>
      <w:r w:rsidRPr="00535F83">
        <w:rPr>
          <w:rFonts w:ascii="Arial" w:hAnsi="Arial" w:cs="Arial"/>
          <w:b/>
          <w:bCs/>
          <w:sz w:val="24"/>
          <w:szCs w:val="24"/>
        </w:rPr>
        <w:t>2c</w:t>
      </w:r>
      <w:r w:rsidRPr="00535F83">
        <w:rPr>
          <w:rFonts w:ascii="Arial" w:hAnsi="Arial" w:cs="Arial"/>
          <w:sz w:val="24"/>
          <w:szCs w:val="24"/>
        </w:rPr>
        <w:t xml:space="preserve">. Are there other data or data tools that would have been helpful to understand and/or address the gap in </w:t>
      </w:r>
      <w:r w:rsidRPr="00535F83">
        <w:rPr>
          <w:rFonts w:ascii="Arial" w:hAnsi="Arial" w:cs="Arial"/>
          <w:b/>
          <w:bCs/>
          <w:sz w:val="24"/>
          <w:szCs w:val="24"/>
        </w:rPr>
        <w:t>people with TB</w:t>
      </w:r>
      <w:r w:rsidRPr="00535F83">
        <w:rPr>
          <w:rFonts w:ascii="Arial" w:hAnsi="Arial" w:cs="Arial"/>
          <w:sz w:val="24"/>
          <w:szCs w:val="24"/>
        </w:rPr>
        <w:t xml:space="preserve"> </w:t>
      </w:r>
      <w:r w:rsidRPr="00535F83">
        <w:rPr>
          <w:rFonts w:ascii="Arial" w:hAnsi="Arial" w:cs="Arial"/>
          <w:b/>
          <w:bCs/>
          <w:sz w:val="24"/>
          <w:szCs w:val="24"/>
        </w:rPr>
        <w:t>may not access the health system</w:t>
      </w:r>
      <w:r w:rsidRPr="00535F83">
        <w:rPr>
          <w:rFonts w:ascii="Arial" w:hAnsi="Arial" w:cs="Arial"/>
          <w:sz w:val="24"/>
          <w:szCs w:val="24"/>
        </w:rPr>
        <w:t>? Please elaborate.</w:t>
      </w:r>
    </w:p>
    <w:p w14:paraId="5758AE86" w14:textId="77777777" w:rsidR="00B136F7" w:rsidRPr="00535F83" w:rsidRDefault="00B136F7" w:rsidP="00B136F7">
      <w:pPr>
        <w:rPr>
          <w:rFonts w:ascii="Arial" w:hAnsi="Arial" w:cs="Arial"/>
          <w:sz w:val="24"/>
          <w:szCs w:val="24"/>
        </w:rPr>
      </w:pPr>
    </w:p>
    <w:p w14:paraId="002C1FBA" w14:textId="77777777" w:rsidR="00B136F7" w:rsidRPr="00535F83" w:rsidRDefault="00B136F7" w:rsidP="00B136F7">
      <w:pPr>
        <w:rPr>
          <w:rFonts w:ascii="Arial" w:hAnsi="Arial" w:cs="Arial"/>
          <w:sz w:val="24"/>
          <w:szCs w:val="24"/>
        </w:rPr>
      </w:pPr>
    </w:p>
    <w:p w14:paraId="37C9DC44" w14:textId="77777777" w:rsidR="00B136F7" w:rsidRPr="00535F83" w:rsidRDefault="00B136F7" w:rsidP="00B136F7">
      <w:pPr>
        <w:rPr>
          <w:rFonts w:ascii="Arial" w:hAnsi="Arial" w:cs="Arial"/>
          <w:sz w:val="24"/>
          <w:szCs w:val="24"/>
        </w:rPr>
      </w:pPr>
      <w:r w:rsidRPr="00535F83">
        <w:rPr>
          <w:rFonts w:ascii="Arial" w:hAnsi="Arial" w:cs="Arial"/>
          <w:b/>
          <w:bCs/>
          <w:sz w:val="24"/>
          <w:szCs w:val="24"/>
        </w:rPr>
        <w:t>3a</w:t>
      </w:r>
      <w:r w:rsidRPr="00535F83">
        <w:rPr>
          <w:rFonts w:ascii="Arial" w:hAnsi="Arial" w:cs="Arial"/>
          <w:sz w:val="24"/>
          <w:szCs w:val="24"/>
        </w:rPr>
        <w:t xml:space="preserve">. The next gap we’ll discuss is </w:t>
      </w:r>
      <w:r w:rsidRPr="00535F83">
        <w:rPr>
          <w:rFonts w:ascii="Arial" w:hAnsi="Arial" w:cs="Arial"/>
          <w:b/>
          <w:bCs/>
          <w:sz w:val="24"/>
          <w:szCs w:val="24"/>
        </w:rPr>
        <w:t xml:space="preserve">people with TB who sought health </w:t>
      </w:r>
      <w:proofErr w:type="gramStart"/>
      <w:r w:rsidRPr="00535F83">
        <w:rPr>
          <w:rFonts w:ascii="Arial" w:hAnsi="Arial" w:cs="Arial"/>
          <w:b/>
          <w:bCs/>
          <w:sz w:val="24"/>
          <w:szCs w:val="24"/>
        </w:rPr>
        <w:t>care, but</w:t>
      </w:r>
      <w:proofErr w:type="gramEnd"/>
      <w:r w:rsidRPr="00535F83">
        <w:rPr>
          <w:rFonts w:ascii="Arial" w:hAnsi="Arial" w:cs="Arial"/>
          <w:b/>
          <w:bCs/>
          <w:sz w:val="24"/>
          <w:szCs w:val="24"/>
        </w:rPr>
        <w:t xml:space="preserve"> were either not diagnosed or not notified to the NTP</w:t>
      </w:r>
      <w:r w:rsidRPr="00535F83">
        <w:rPr>
          <w:rFonts w:ascii="Arial" w:hAnsi="Arial" w:cs="Arial"/>
          <w:sz w:val="24"/>
          <w:szCs w:val="24"/>
        </w:rPr>
        <w:t xml:space="preserve">. Have efforts been made to understand and/or address these gaps in </w:t>
      </w:r>
      <w:r w:rsidRPr="00535F83">
        <w:rPr>
          <w:rFonts w:ascii="Arial" w:hAnsi="Arial" w:cs="Arial"/>
          <w:b/>
          <w:bCs/>
          <w:sz w:val="24"/>
          <w:szCs w:val="24"/>
        </w:rPr>
        <w:t xml:space="preserve">people with TB who sought health care, but were either not diagnosed or not notified to the NTP? </w:t>
      </w:r>
      <w:r w:rsidRPr="00535F83">
        <w:rPr>
          <w:rFonts w:ascii="Arial" w:hAnsi="Arial" w:cs="Arial"/>
          <w:sz w:val="24"/>
          <w:szCs w:val="24"/>
        </w:rPr>
        <w:t xml:space="preserve"> If yes, how have you done this? If you used any of the following tools, please address the tool in your response.   </w:t>
      </w:r>
    </w:p>
    <w:p w14:paraId="5613F14C" w14:textId="77777777" w:rsidR="00B136F7" w:rsidRPr="00535F83" w:rsidRDefault="00B136F7" w:rsidP="00B136F7">
      <w:pPr>
        <w:pStyle w:val="ListParagraph"/>
        <w:numPr>
          <w:ilvl w:val="0"/>
          <w:numId w:val="11"/>
        </w:numPr>
        <w:rPr>
          <w:rFonts w:ascii="Arial" w:hAnsi="Arial" w:cs="Arial"/>
          <w:sz w:val="24"/>
          <w:szCs w:val="24"/>
        </w:rPr>
      </w:pPr>
      <w:r w:rsidRPr="00535F83">
        <w:rPr>
          <w:rFonts w:ascii="Arial" w:hAnsi="Arial" w:cs="Arial"/>
          <w:sz w:val="24"/>
          <w:szCs w:val="24"/>
        </w:rPr>
        <w:t>Routine reporting – standard set of WHO indicators</w:t>
      </w:r>
    </w:p>
    <w:p w14:paraId="561CDB9B" w14:textId="77777777" w:rsidR="00B136F7" w:rsidRPr="00535F83" w:rsidRDefault="00B136F7" w:rsidP="00B136F7">
      <w:pPr>
        <w:pStyle w:val="ListParagraph"/>
        <w:numPr>
          <w:ilvl w:val="0"/>
          <w:numId w:val="11"/>
        </w:numPr>
        <w:spacing w:after="0" w:line="240" w:lineRule="auto"/>
        <w:rPr>
          <w:rFonts w:ascii="Arial" w:hAnsi="Arial" w:cs="Arial"/>
          <w:sz w:val="24"/>
          <w:szCs w:val="24"/>
        </w:rPr>
      </w:pPr>
      <w:r w:rsidRPr="00535F83">
        <w:rPr>
          <w:rFonts w:ascii="Arial" w:hAnsi="Arial" w:cs="Arial"/>
          <w:sz w:val="24"/>
          <w:szCs w:val="24"/>
        </w:rPr>
        <w:t xml:space="preserve">Routine reporting – additional indicators/analyses at country level </w:t>
      </w:r>
    </w:p>
    <w:p w14:paraId="2C21B1D6" w14:textId="77777777" w:rsidR="00B136F7" w:rsidRPr="00535F83" w:rsidRDefault="00B136F7" w:rsidP="00B136F7">
      <w:pPr>
        <w:pStyle w:val="ListParagraph"/>
        <w:numPr>
          <w:ilvl w:val="0"/>
          <w:numId w:val="11"/>
        </w:numPr>
        <w:rPr>
          <w:rFonts w:ascii="Arial" w:hAnsi="Arial" w:cs="Arial"/>
          <w:sz w:val="24"/>
          <w:szCs w:val="24"/>
        </w:rPr>
      </w:pPr>
      <w:r w:rsidRPr="00535F83">
        <w:rPr>
          <w:rFonts w:ascii="Arial" w:hAnsi="Arial" w:cs="Arial"/>
          <w:sz w:val="24"/>
          <w:szCs w:val="24"/>
        </w:rPr>
        <w:t>Supplemental tools [</w:t>
      </w:r>
      <w:r w:rsidRPr="00535F83">
        <w:rPr>
          <w:rFonts w:ascii="Arial" w:hAnsi="Arial" w:cs="Arial"/>
          <w:i/>
          <w:iCs/>
          <w:sz w:val="24"/>
          <w:szCs w:val="24"/>
        </w:rPr>
        <w:t>country</w:t>
      </w:r>
      <w:r w:rsidRPr="00535F83">
        <w:rPr>
          <w:rFonts w:ascii="Arial" w:hAnsi="Arial" w:cs="Arial"/>
          <w:sz w:val="24"/>
          <w:szCs w:val="24"/>
        </w:rPr>
        <w:t xml:space="preserve">] </w:t>
      </w:r>
      <w:proofErr w:type="gramStart"/>
      <w:r w:rsidRPr="00535F83">
        <w:rPr>
          <w:rFonts w:ascii="Arial" w:hAnsi="Arial" w:cs="Arial"/>
          <w:sz w:val="24"/>
          <w:szCs w:val="24"/>
        </w:rPr>
        <w:t>has</w:t>
      </w:r>
      <w:proofErr w:type="gramEnd"/>
      <w:r w:rsidRPr="00535F83">
        <w:rPr>
          <w:rFonts w:ascii="Arial" w:hAnsi="Arial" w:cs="Arial"/>
          <w:sz w:val="24"/>
          <w:szCs w:val="24"/>
        </w:rPr>
        <w:t xml:space="preserve"> implemented:</w:t>
      </w:r>
    </w:p>
    <w:p w14:paraId="23B02121" w14:textId="77777777" w:rsidR="00B136F7" w:rsidRPr="00535F83" w:rsidRDefault="00B136F7" w:rsidP="00B136F7">
      <w:pPr>
        <w:pStyle w:val="ListParagraph"/>
        <w:numPr>
          <w:ilvl w:val="0"/>
          <w:numId w:val="11"/>
        </w:numPr>
        <w:rPr>
          <w:rFonts w:ascii="Arial" w:hAnsi="Arial" w:cs="Arial"/>
          <w:sz w:val="24"/>
          <w:szCs w:val="24"/>
        </w:rPr>
      </w:pPr>
      <w:r w:rsidRPr="00535F83">
        <w:rPr>
          <w:rFonts w:ascii="Arial" w:hAnsi="Arial" w:cs="Arial"/>
          <w:sz w:val="24"/>
          <w:szCs w:val="24"/>
        </w:rPr>
        <w:t xml:space="preserve">Any other surveys or assessments? (please specify the name of the survey/assessment) </w:t>
      </w:r>
    </w:p>
    <w:p w14:paraId="36F3C648" w14:textId="77777777" w:rsidR="00B136F7" w:rsidRPr="00535F83" w:rsidRDefault="00B136F7" w:rsidP="00B136F7">
      <w:pPr>
        <w:pStyle w:val="ListParagraph"/>
        <w:ind w:left="1440"/>
        <w:rPr>
          <w:rFonts w:ascii="Arial" w:hAnsi="Arial" w:cs="Arial"/>
          <w:sz w:val="24"/>
          <w:szCs w:val="24"/>
        </w:rPr>
      </w:pPr>
    </w:p>
    <w:p w14:paraId="410A8316" w14:textId="77777777" w:rsidR="00B136F7" w:rsidRPr="00535F83" w:rsidRDefault="00B136F7" w:rsidP="00B136F7">
      <w:pPr>
        <w:pStyle w:val="ListParagraph"/>
        <w:ind w:left="1440"/>
        <w:rPr>
          <w:rFonts w:ascii="Arial" w:hAnsi="Arial" w:cs="Arial"/>
          <w:sz w:val="24"/>
          <w:szCs w:val="24"/>
        </w:rPr>
      </w:pPr>
    </w:p>
    <w:p w14:paraId="4B53AF0B" w14:textId="77777777" w:rsidR="00B136F7" w:rsidRPr="00535F83" w:rsidRDefault="00B136F7" w:rsidP="00B136F7">
      <w:pPr>
        <w:rPr>
          <w:rFonts w:ascii="Arial" w:hAnsi="Arial" w:cs="Arial"/>
          <w:sz w:val="24"/>
          <w:szCs w:val="24"/>
        </w:rPr>
      </w:pPr>
      <w:r w:rsidRPr="00535F83">
        <w:rPr>
          <w:rFonts w:ascii="Arial" w:hAnsi="Arial" w:cs="Arial"/>
          <w:b/>
          <w:bCs/>
          <w:sz w:val="24"/>
          <w:szCs w:val="24"/>
        </w:rPr>
        <w:t>3b</w:t>
      </w:r>
      <w:r w:rsidRPr="00535F83">
        <w:rPr>
          <w:rFonts w:ascii="Arial" w:hAnsi="Arial" w:cs="Arial"/>
          <w:sz w:val="24"/>
          <w:szCs w:val="24"/>
        </w:rPr>
        <w:t xml:space="preserve">. Which of these activities have been most critical for understanding and/or addressing the gap in </w:t>
      </w:r>
      <w:r w:rsidRPr="00535F83">
        <w:rPr>
          <w:rFonts w:ascii="Arial" w:hAnsi="Arial" w:cs="Arial"/>
          <w:b/>
          <w:bCs/>
          <w:sz w:val="24"/>
          <w:szCs w:val="24"/>
        </w:rPr>
        <w:t>people with TB who sought health care but were either not diagnosed or not notified to the NTP</w:t>
      </w:r>
      <w:r w:rsidRPr="00535F83">
        <w:rPr>
          <w:rFonts w:ascii="Arial" w:hAnsi="Arial" w:cs="Arial"/>
          <w:sz w:val="24"/>
          <w:szCs w:val="24"/>
        </w:rPr>
        <w:t>? Why?</w:t>
      </w:r>
    </w:p>
    <w:p w14:paraId="646F20D8" w14:textId="77777777" w:rsidR="00B136F7" w:rsidRPr="00535F83" w:rsidRDefault="00B136F7" w:rsidP="00B136F7">
      <w:pPr>
        <w:ind w:firstLine="720"/>
        <w:rPr>
          <w:rFonts w:ascii="Arial" w:hAnsi="Arial" w:cs="Arial"/>
          <w:sz w:val="24"/>
          <w:szCs w:val="24"/>
        </w:rPr>
      </w:pPr>
      <w:r w:rsidRPr="00535F83">
        <w:rPr>
          <w:rFonts w:ascii="Arial" w:hAnsi="Arial" w:cs="Arial"/>
          <w:sz w:val="24"/>
          <w:szCs w:val="24"/>
        </w:rPr>
        <w:t xml:space="preserve">Are there any that you feel were less important or potentially not needed? Please explain.    </w:t>
      </w:r>
    </w:p>
    <w:p w14:paraId="164BF53C" w14:textId="77777777" w:rsidR="00B136F7" w:rsidRPr="00535F83" w:rsidRDefault="00B136F7" w:rsidP="00B136F7">
      <w:pPr>
        <w:ind w:left="360" w:firstLine="360"/>
        <w:rPr>
          <w:rFonts w:ascii="Arial" w:hAnsi="Arial" w:cs="Arial"/>
          <w:sz w:val="24"/>
          <w:szCs w:val="24"/>
        </w:rPr>
      </w:pPr>
    </w:p>
    <w:p w14:paraId="7B0BAE73" w14:textId="77777777" w:rsidR="00B136F7" w:rsidRPr="00535F83" w:rsidRDefault="00B136F7" w:rsidP="00B136F7">
      <w:pPr>
        <w:rPr>
          <w:rFonts w:ascii="Arial" w:hAnsi="Arial" w:cs="Arial"/>
          <w:sz w:val="24"/>
          <w:szCs w:val="24"/>
        </w:rPr>
      </w:pPr>
      <w:r w:rsidRPr="00535F83">
        <w:rPr>
          <w:rFonts w:ascii="Arial" w:hAnsi="Arial" w:cs="Arial"/>
          <w:b/>
          <w:bCs/>
          <w:sz w:val="24"/>
          <w:szCs w:val="24"/>
        </w:rPr>
        <w:t>3c</w:t>
      </w:r>
      <w:r w:rsidRPr="00535F83">
        <w:rPr>
          <w:rFonts w:ascii="Arial" w:hAnsi="Arial" w:cs="Arial"/>
          <w:sz w:val="24"/>
          <w:szCs w:val="24"/>
        </w:rPr>
        <w:t xml:space="preserve">. Are there other data or data activities that would have been helpful to understand and/or address the gap in </w:t>
      </w:r>
      <w:r w:rsidRPr="00535F83">
        <w:rPr>
          <w:rFonts w:ascii="Arial" w:hAnsi="Arial" w:cs="Arial"/>
          <w:b/>
          <w:bCs/>
          <w:sz w:val="24"/>
          <w:szCs w:val="24"/>
        </w:rPr>
        <w:t xml:space="preserve">people with TB who sought health </w:t>
      </w:r>
      <w:proofErr w:type="gramStart"/>
      <w:r w:rsidRPr="00535F83">
        <w:rPr>
          <w:rFonts w:ascii="Arial" w:hAnsi="Arial" w:cs="Arial"/>
          <w:b/>
          <w:bCs/>
          <w:sz w:val="24"/>
          <w:szCs w:val="24"/>
        </w:rPr>
        <w:t>care, but</w:t>
      </w:r>
      <w:proofErr w:type="gramEnd"/>
      <w:r w:rsidRPr="00535F83">
        <w:rPr>
          <w:rFonts w:ascii="Arial" w:hAnsi="Arial" w:cs="Arial"/>
          <w:b/>
          <w:bCs/>
          <w:sz w:val="24"/>
          <w:szCs w:val="24"/>
        </w:rPr>
        <w:t xml:space="preserve"> were either not diagnosed or not notified to the </w:t>
      </w:r>
      <w:proofErr w:type="gramStart"/>
      <w:r w:rsidRPr="00535F83">
        <w:rPr>
          <w:rFonts w:ascii="Arial" w:hAnsi="Arial" w:cs="Arial"/>
          <w:b/>
          <w:bCs/>
          <w:sz w:val="24"/>
          <w:szCs w:val="24"/>
        </w:rPr>
        <w:t>NTP</w:t>
      </w:r>
      <w:r w:rsidRPr="00535F83">
        <w:rPr>
          <w:rFonts w:ascii="Arial" w:hAnsi="Arial" w:cs="Arial"/>
          <w:sz w:val="24"/>
          <w:szCs w:val="24"/>
        </w:rPr>
        <w:t>.?</w:t>
      </w:r>
      <w:proofErr w:type="gramEnd"/>
      <w:r w:rsidRPr="00535F83">
        <w:rPr>
          <w:rFonts w:ascii="Arial" w:hAnsi="Arial" w:cs="Arial"/>
          <w:sz w:val="24"/>
          <w:szCs w:val="24"/>
        </w:rPr>
        <w:t xml:space="preserve"> Please elaborate.</w:t>
      </w:r>
    </w:p>
    <w:p w14:paraId="0A305FB3" w14:textId="77777777" w:rsidR="00B136F7" w:rsidRPr="00535F83" w:rsidRDefault="00B136F7" w:rsidP="00B136F7">
      <w:pPr>
        <w:rPr>
          <w:rFonts w:ascii="Arial" w:hAnsi="Arial" w:cs="Arial"/>
          <w:sz w:val="24"/>
          <w:szCs w:val="24"/>
        </w:rPr>
      </w:pPr>
    </w:p>
    <w:p w14:paraId="7CD41B7C" w14:textId="77777777" w:rsidR="00B136F7" w:rsidRPr="00535F83" w:rsidRDefault="00B136F7" w:rsidP="00B136F7">
      <w:pPr>
        <w:rPr>
          <w:rFonts w:ascii="Arial" w:hAnsi="Arial" w:cs="Arial"/>
          <w:sz w:val="24"/>
          <w:szCs w:val="24"/>
        </w:rPr>
      </w:pPr>
      <w:r w:rsidRPr="00535F83">
        <w:rPr>
          <w:rFonts w:ascii="Arial" w:hAnsi="Arial" w:cs="Arial"/>
          <w:b/>
          <w:bCs/>
          <w:sz w:val="24"/>
          <w:szCs w:val="24"/>
        </w:rPr>
        <w:t>4a.</w:t>
      </w:r>
      <w:r w:rsidRPr="00535F83">
        <w:rPr>
          <w:rFonts w:ascii="Arial" w:hAnsi="Arial" w:cs="Arial"/>
          <w:sz w:val="24"/>
          <w:szCs w:val="24"/>
        </w:rPr>
        <w:t xml:space="preserve"> The next gap we’ll discuss is under-reporting. Have efforts been made to understand and/or address the gap of people who are </w:t>
      </w:r>
      <w:r w:rsidRPr="00535F83">
        <w:rPr>
          <w:rFonts w:ascii="Arial" w:hAnsi="Arial" w:cs="Arial"/>
          <w:b/>
          <w:bCs/>
          <w:sz w:val="24"/>
          <w:szCs w:val="24"/>
        </w:rPr>
        <w:t>diagnosed and notified to the NTP, but were not successfully treated</w:t>
      </w:r>
      <w:r w:rsidRPr="00535F83">
        <w:rPr>
          <w:rFonts w:ascii="Arial" w:hAnsi="Arial" w:cs="Arial"/>
          <w:sz w:val="24"/>
          <w:szCs w:val="24"/>
        </w:rPr>
        <w:t xml:space="preserve">?  </w:t>
      </w:r>
      <w:r w:rsidRPr="00535F83">
        <w:rPr>
          <w:rFonts w:ascii="Arial" w:hAnsi="Arial" w:cs="Arial"/>
          <w:b/>
          <w:bCs/>
          <w:sz w:val="24"/>
          <w:szCs w:val="24"/>
        </w:rPr>
        <w:t>This includes people that did not initiate treatment and people that initiated but did not successfully complete treatment.</w:t>
      </w:r>
      <w:r w:rsidRPr="00535F83">
        <w:rPr>
          <w:rFonts w:ascii="Arial" w:hAnsi="Arial" w:cs="Arial"/>
          <w:sz w:val="24"/>
          <w:szCs w:val="24"/>
        </w:rPr>
        <w:t xml:space="preserve"> If yes, how have you done this? If you used any of the following tools, please address the tool in your response.</w:t>
      </w:r>
    </w:p>
    <w:p w14:paraId="702F4C7F" w14:textId="77777777" w:rsidR="00B136F7" w:rsidRPr="00535F83" w:rsidRDefault="00B136F7" w:rsidP="00B136F7">
      <w:pPr>
        <w:pStyle w:val="ListParagraph"/>
        <w:numPr>
          <w:ilvl w:val="0"/>
          <w:numId w:val="12"/>
        </w:numPr>
        <w:rPr>
          <w:rFonts w:ascii="Arial" w:hAnsi="Arial" w:cs="Arial"/>
          <w:sz w:val="24"/>
          <w:szCs w:val="24"/>
        </w:rPr>
      </w:pPr>
      <w:r w:rsidRPr="00535F83">
        <w:rPr>
          <w:rFonts w:ascii="Arial" w:hAnsi="Arial" w:cs="Arial"/>
          <w:sz w:val="24"/>
          <w:szCs w:val="24"/>
        </w:rPr>
        <w:t>Routine reporting – standard set of WHO indicators</w:t>
      </w:r>
    </w:p>
    <w:p w14:paraId="61968611" w14:textId="77777777" w:rsidR="00B136F7" w:rsidRPr="00535F83" w:rsidRDefault="00B136F7" w:rsidP="00B136F7">
      <w:pPr>
        <w:pStyle w:val="ListParagraph"/>
        <w:numPr>
          <w:ilvl w:val="0"/>
          <w:numId w:val="12"/>
        </w:numPr>
        <w:spacing w:after="0" w:line="240" w:lineRule="auto"/>
        <w:rPr>
          <w:rFonts w:ascii="Arial" w:hAnsi="Arial" w:cs="Arial"/>
          <w:sz w:val="24"/>
          <w:szCs w:val="24"/>
        </w:rPr>
      </w:pPr>
      <w:r w:rsidRPr="00535F83">
        <w:rPr>
          <w:rFonts w:ascii="Arial" w:hAnsi="Arial" w:cs="Arial"/>
          <w:sz w:val="24"/>
          <w:szCs w:val="24"/>
        </w:rPr>
        <w:t xml:space="preserve">Routine reporting – additional indicators/analyses at country level </w:t>
      </w:r>
    </w:p>
    <w:p w14:paraId="66A22399" w14:textId="77777777" w:rsidR="00B136F7" w:rsidRPr="00535F83" w:rsidRDefault="00B136F7" w:rsidP="00B136F7">
      <w:pPr>
        <w:pStyle w:val="ListParagraph"/>
        <w:numPr>
          <w:ilvl w:val="0"/>
          <w:numId w:val="12"/>
        </w:numPr>
        <w:rPr>
          <w:rFonts w:ascii="Arial" w:hAnsi="Arial" w:cs="Arial"/>
          <w:sz w:val="24"/>
          <w:szCs w:val="24"/>
        </w:rPr>
      </w:pPr>
      <w:r w:rsidRPr="00535F83">
        <w:rPr>
          <w:rFonts w:ascii="Arial" w:hAnsi="Arial" w:cs="Arial"/>
          <w:sz w:val="24"/>
          <w:szCs w:val="24"/>
        </w:rPr>
        <w:t>Supplemental tools [</w:t>
      </w:r>
      <w:r w:rsidRPr="00535F83">
        <w:rPr>
          <w:rFonts w:ascii="Arial" w:hAnsi="Arial" w:cs="Arial"/>
          <w:i/>
          <w:iCs/>
          <w:sz w:val="24"/>
          <w:szCs w:val="24"/>
        </w:rPr>
        <w:t>country</w:t>
      </w:r>
      <w:r w:rsidRPr="00535F83">
        <w:rPr>
          <w:rFonts w:ascii="Arial" w:hAnsi="Arial" w:cs="Arial"/>
          <w:sz w:val="24"/>
          <w:szCs w:val="24"/>
        </w:rPr>
        <w:t xml:space="preserve">] </w:t>
      </w:r>
      <w:proofErr w:type="gramStart"/>
      <w:r w:rsidRPr="00535F83">
        <w:rPr>
          <w:rFonts w:ascii="Arial" w:hAnsi="Arial" w:cs="Arial"/>
          <w:sz w:val="24"/>
          <w:szCs w:val="24"/>
        </w:rPr>
        <w:t>has</w:t>
      </w:r>
      <w:proofErr w:type="gramEnd"/>
      <w:r w:rsidRPr="00535F83">
        <w:rPr>
          <w:rFonts w:ascii="Arial" w:hAnsi="Arial" w:cs="Arial"/>
          <w:sz w:val="24"/>
          <w:szCs w:val="24"/>
        </w:rPr>
        <w:t xml:space="preserve"> implemented:</w:t>
      </w:r>
    </w:p>
    <w:p w14:paraId="753C9439" w14:textId="77777777" w:rsidR="00B136F7" w:rsidRPr="00535F83" w:rsidRDefault="00B136F7" w:rsidP="00B136F7">
      <w:pPr>
        <w:pStyle w:val="ListParagraph"/>
        <w:numPr>
          <w:ilvl w:val="0"/>
          <w:numId w:val="12"/>
        </w:numPr>
        <w:rPr>
          <w:rFonts w:ascii="Arial" w:hAnsi="Arial" w:cs="Arial"/>
          <w:sz w:val="24"/>
          <w:szCs w:val="24"/>
        </w:rPr>
      </w:pPr>
      <w:r w:rsidRPr="00535F83">
        <w:rPr>
          <w:rFonts w:ascii="Arial" w:hAnsi="Arial" w:cs="Arial"/>
          <w:sz w:val="24"/>
          <w:szCs w:val="24"/>
        </w:rPr>
        <w:t xml:space="preserve">Any other surveys or assessments? (please specify the name of the survey/assessment) </w:t>
      </w:r>
    </w:p>
    <w:p w14:paraId="300F4146" w14:textId="77777777" w:rsidR="00B136F7" w:rsidRPr="00535F83" w:rsidRDefault="00B136F7" w:rsidP="00B136F7">
      <w:pPr>
        <w:pStyle w:val="ListParagraph"/>
        <w:ind w:left="1440"/>
        <w:rPr>
          <w:rFonts w:ascii="Arial" w:hAnsi="Arial" w:cs="Arial"/>
          <w:sz w:val="24"/>
          <w:szCs w:val="24"/>
        </w:rPr>
      </w:pPr>
    </w:p>
    <w:p w14:paraId="5447E9ED" w14:textId="77777777" w:rsidR="00B136F7" w:rsidRPr="00535F83" w:rsidRDefault="00B136F7" w:rsidP="00B136F7">
      <w:pPr>
        <w:pStyle w:val="ListParagraph"/>
        <w:ind w:left="1440"/>
        <w:rPr>
          <w:rFonts w:ascii="Arial" w:hAnsi="Arial" w:cs="Arial"/>
          <w:sz w:val="24"/>
          <w:szCs w:val="24"/>
        </w:rPr>
      </w:pPr>
    </w:p>
    <w:p w14:paraId="65E61E95" w14:textId="77777777" w:rsidR="00B136F7" w:rsidRPr="00535F83" w:rsidRDefault="00B136F7" w:rsidP="00B136F7">
      <w:pPr>
        <w:rPr>
          <w:rFonts w:ascii="Arial" w:hAnsi="Arial" w:cs="Arial"/>
          <w:sz w:val="24"/>
          <w:szCs w:val="24"/>
        </w:rPr>
      </w:pPr>
      <w:r w:rsidRPr="00535F83">
        <w:rPr>
          <w:rFonts w:ascii="Arial" w:hAnsi="Arial" w:cs="Arial"/>
          <w:b/>
          <w:bCs/>
          <w:sz w:val="24"/>
          <w:szCs w:val="24"/>
        </w:rPr>
        <w:t>4b.</w:t>
      </w:r>
      <w:r w:rsidRPr="00535F83">
        <w:rPr>
          <w:rFonts w:ascii="Arial" w:hAnsi="Arial" w:cs="Arial"/>
          <w:sz w:val="24"/>
          <w:szCs w:val="24"/>
        </w:rPr>
        <w:t xml:space="preserve"> Which of these activities have been most critical for understanding and/or addressing the gap of people who were </w:t>
      </w:r>
      <w:r w:rsidRPr="00535F83">
        <w:rPr>
          <w:rFonts w:ascii="Arial" w:hAnsi="Arial" w:cs="Arial"/>
          <w:b/>
          <w:bCs/>
          <w:sz w:val="24"/>
          <w:szCs w:val="24"/>
        </w:rPr>
        <w:t>diagnosed and notified to the NTP, but were not successfully treate</w:t>
      </w:r>
      <w:r w:rsidRPr="00535F83">
        <w:rPr>
          <w:rFonts w:ascii="Arial" w:hAnsi="Arial" w:cs="Arial"/>
          <w:sz w:val="24"/>
          <w:szCs w:val="24"/>
        </w:rPr>
        <w:t>d?  Why?</w:t>
      </w:r>
    </w:p>
    <w:p w14:paraId="48303323" w14:textId="77777777" w:rsidR="00B136F7" w:rsidRPr="00535F83" w:rsidRDefault="00B136F7" w:rsidP="00B136F7">
      <w:pPr>
        <w:rPr>
          <w:rFonts w:ascii="Arial" w:hAnsi="Arial" w:cs="Arial"/>
          <w:sz w:val="24"/>
          <w:szCs w:val="24"/>
        </w:rPr>
      </w:pPr>
      <w:r w:rsidRPr="00535F83">
        <w:rPr>
          <w:rFonts w:ascii="Arial" w:hAnsi="Arial" w:cs="Arial"/>
          <w:sz w:val="24"/>
          <w:szCs w:val="24"/>
        </w:rPr>
        <w:t xml:space="preserve">Are there any that you feel were less important or potentially not needed? Please explain.   </w:t>
      </w:r>
    </w:p>
    <w:p w14:paraId="7C26ACF6" w14:textId="77777777" w:rsidR="00B136F7" w:rsidRPr="00535F83" w:rsidRDefault="00B136F7" w:rsidP="00B136F7">
      <w:pPr>
        <w:ind w:left="360" w:firstLine="360"/>
        <w:rPr>
          <w:rFonts w:ascii="Arial" w:hAnsi="Arial" w:cs="Arial"/>
          <w:sz w:val="24"/>
          <w:szCs w:val="24"/>
        </w:rPr>
      </w:pPr>
      <w:r w:rsidRPr="00535F83">
        <w:rPr>
          <w:rFonts w:ascii="Arial" w:hAnsi="Arial" w:cs="Arial"/>
          <w:sz w:val="24"/>
          <w:szCs w:val="24"/>
        </w:rPr>
        <w:t xml:space="preserve"> </w:t>
      </w:r>
    </w:p>
    <w:p w14:paraId="72C6651B" w14:textId="77777777" w:rsidR="00B136F7" w:rsidRPr="00535F83" w:rsidRDefault="00B136F7" w:rsidP="00B136F7">
      <w:pPr>
        <w:rPr>
          <w:rFonts w:ascii="Arial" w:hAnsi="Arial" w:cs="Arial"/>
          <w:sz w:val="24"/>
          <w:szCs w:val="24"/>
        </w:rPr>
      </w:pPr>
      <w:r w:rsidRPr="00535F83">
        <w:rPr>
          <w:rFonts w:ascii="Arial" w:hAnsi="Arial" w:cs="Arial"/>
          <w:b/>
          <w:bCs/>
          <w:sz w:val="24"/>
          <w:szCs w:val="24"/>
        </w:rPr>
        <w:t>4c.</w:t>
      </w:r>
      <w:r w:rsidRPr="00535F83">
        <w:rPr>
          <w:rFonts w:ascii="Arial" w:hAnsi="Arial" w:cs="Arial"/>
          <w:sz w:val="24"/>
          <w:szCs w:val="24"/>
        </w:rPr>
        <w:t xml:space="preserve"> Are there other data or data activities that would have been helpful to understand and/or address the gap of people who were </w:t>
      </w:r>
      <w:r w:rsidRPr="00535F83">
        <w:rPr>
          <w:rFonts w:ascii="Arial" w:hAnsi="Arial" w:cs="Arial"/>
          <w:b/>
          <w:bCs/>
          <w:sz w:val="24"/>
          <w:szCs w:val="24"/>
        </w:rPr>
        <w:t>diagnosed and notified to the NTP, but were not successfully treate</w:t>
      </w:r>
      <w:r w:rsidRPr="00535F83">
        <w:rPr>
          <w:rFonts w:ascii="Arial" w:hAnsi="Arial" w:cs="Arial"/>
          <w:sz w:val="24"/>
          <w:szCs w:val="24"/>
        </w:rPr>
        <w:t xml:space="preserve">d?  </w:t>
      </w:r>
    </w:p>
    <w:p w14:paraId="4021B3DF" w14:textId="77777777" w:rsidR="00B136F7" w:rsidRPr="00535F83" w:rsidRDefault="00B136F7" w:rsidP="00B136F7">
      <w:pPr>
        <w:rPr>
          <w:rFonts w:ascii="Arial" w:hAnsi="Arial" w:cs="Arial"/>
          <w:sz w:val="24"/>
          <w:szCs w:val="24"/>
        </w:rPr>
      </w:pPr>
      <w:r w:rsidRPr="00535F83">
        <w:rPr>
          <w:rFonts w:ascii="Arial" w:hAnsi="Arial" w:cs="Arial"/>
          <w:i/>
          <w:iCs/>
          <w:sz w:val="24"/>
          <w:szCs w:val="24"/>
        </w:rPr>
        <w:t xml:space="preserve">The last question deals with TB program planning.  We are interested in three types of program planning: </w:t>
      </w:r>
    </w:p>
    <w:p w14:paraId="67FE3D9D" w14:textId="77777777" w:rsidR="00B136F7" w:rsidRPr="00535F83" w:rsidRDefault="00B136F7" w:rsidP="00B136F7">
      <w:pPr>
        <w:pStyle w:val="ListParagraph"/>
        <w:numPr>
          <w:ilvl w:val="0"/>
          <w:numId w:val="16"/>
        </w:numPr>
        <w:rPr>
          <w:rFonts w:ascii="Arial" w:hAnsi="Arial" w:cs="Arial"/>
          <w:i/>
          <w:iCs/>
          <w:sz w:val="24"/>
          <w:szCs w:val="24"/>
        </w:rPr>
      </w:pPr>
      <w:r w:rsidRPr="00535F83">
        <w:rPr>
          <w:rFonts w:ascii="Arial" w:hAnsi="Arial" w:cs="Arial"/>
          <w:i/>
          <w:iCs/>
          <w:sz w:val="24"/>
          <w:szCs w:val="24"/>
        </w:rPr>
        <w:t>National Strategic Plan (NSP) development</w:t>
      </w:r>
    </w:p>
    <w:p w14:paraId="1F8E9471" w14:textId="77777777" w:rsidR="00B136F7" w:rsidRPr="00535F83" w:rsidRDefault="00B136F7" w:rsidP="00B136F7">
      <w:pPr>
        <w:pStyle w:val="ListParagraph"/>
        <w:numPr>
          <w:ilvl w:val="0"/>
          <w:numId w:val="16"/>
        </w:numPr>
        <w:rPr>
          <w:rFonts w:ascii="Arial" w:hAnsi="Arial" w:cs="Arial"/>
          <w:i/>
          <w:iCs/>
          <w:sz w:val="24"/>
          <w:szCs w:val="24"/>
        </w:rPr>
      </w:pPr>
      <w:r w:rsidRPr="00535F83">
        <w:rPr>
          <w:rFonts w:ascii="Arial" w:hAnsi="Arial" w:cs="Arial"/>
          <w:i/>
          <w:iCs/>
          <w:sz w:val="24"/>
          <w:szCs w:val="24"/>
        </w:rPr>
        <w:t>Global Fund applications</w:t>
      </w:r>
    </w:p>
    <w:p w14:paraId="3BE175D0" w14:textId="77777777" w:rsidR="00B136F7" w:rsidRPr="00535F83" w:rsidRDefault="00B136F7" w:rsidP="00B136F7">
      <w:pPr>
        <w:pStyle w:val="ListParagraph"/>
        <w:numPr>
          <w:ilvl w:val="0"/>
          <w:numId w:val="16"/>
        </w:numPr>
        <w:rPr>
          <w:rFonts w:ascii="Arial" w:hAnsi="Arial" w:cs="Arial"/>
          <w:i/>
          <w:iCs/>
          <w:sz w:val="24"/>
          <w:szCs w:val="24"/>
        </w:rPr>
      </w:pPr>
      <w:r w:rsidRPr="00535F83">
        <w:rPr>
          <w:rFonts w:ascii="Arial" w:hAnsi="Arial" w:cs="Arial"/>
          <w:i/>
          <w:iCs/>
          <w:sz w:val="24"/>
          <w:szCs w:val="24"/>
        </w:rPr>
        <w:t xml:space="preserve">Routine/annual program planning  </w:t>
      </w:r>
    </w:p>
    <w:p w14:paraId="53718055" w14:textId="77777777" w:rsidR="00B136F7" w:rsidRPr="00535F83" w:rsidRDefault="00B136F7" w:rsidP="00B136F7">
      <w:pPr>
        <w:rPr>
          <w:rFonts w:ascii="Arial" w:hAnsi="Arial" w:cs="Arial"/>
          <w:sz w:val="24"/>
          <w:szCs w:val="24"/>
        </w:rPr>
      </w:pPr>
      <w:r w:rsidRPr="00535F83">
        <w:rPr>
          <w:rFonts w:ascii="Arial" w:hAnsi="Arial" w:cs="Arial"/>
          <w:b/>
          <w:bCs/>
          <w:sz w:val="24"/>
          <w:szCs w:val="24"/>
        </w:rPr>
        <w:t>5a.</w:t>
      </w:r>
      <w:r w:rsidRPr="00535F83">
        <w:rPr>
          <w:rFonts w:ascii="Arial" w:hAnsi="Arial" w:cs="Arial"/>
          <w:sz w:val="24"/>
          <w:szCs w:val="24"/>
        </w:rPr>
        <w:t xml:space="preserve"> When planning for your national TB program, have you used the findings from the following activities?  If yes, </w:t>
      </w:r>
      <w:r w:rsidRPr="00535F83">
        <w:rPr>
          <w:rFonts w:ascii="Arial" w:hAnsi="Arial" w:cs="Arial"/>
          <w:b/>
          <w:bCs/>
          <w:sz w:val="24"/>
          <w:szCs w:val="24"/>
        </w:rPr>
        <w:t>how</w:t>
      </w:r>
      <w:r w:rsidRPr="00535F83">
        <w:rPr>
          <w:rFonts w:ascii="Arial" w:hAnsi="Arial" w:cs="Arial"/>
          <w:sz w:val="24"/>
          <w:szCs w:val="24"/>
        </w:rPr>
        <w:t xml:space="preserve"> have you used the findings from these tools?  Please consider the three types of program planning mentioned above</w:t>
      </w:r>
      <w:proofErr w:type="gramStart"/>
      <w:r w:rsidRPr="00535F83">
        <w:rPr>
          <w:rFonts w:ascii="Arial" w:hAnsi="Arial" w:cs="Arial"/>
          <w:sz w:val="24"/>
          <w:szCs w:val="24"/>
        </w:rPr>
        <w:t>:  preparing</w:t>
      </w:r>
      <w:proofErr w:type="gramEnd"/>
      <w:r w:rsidRPr="00535F83">
        <w:rPr>
          <w:rFonts w:ascii="Arial" w:hAnsi="Arial" w:cs="Arial"/>
          <w:sz w:val="24"/>
          <w:szCs w:val="24"/>
        </w:rPr>
        <w:t xml:space="preserve"> your National Strategic Plan, preparing your Global Fund application, and routine/annual program planning, </w:t>
      </w:r>
    </w:p>
    <w:p w14:paraId="44551991" w14:textId="77777777" w:rsidR="00B136F7" w:rsidRPr="00535F83" w:rsidRDefault="00B136F7" w:rsidP="00B136F7">
      <w:pPr>
        <w:pStyle w:val="ListParagraph"/>
        <w:numPr>
          <w:ilvl w:val="0"/>
          <w:numId w:val="13"/>
        </w:numPr>
        <w:ind w:firstLine="310"/>
        <w:rPr>
          <w:rFonts w:ascii="Arial" w:hAnsi="Arial" w:cs="Arial"/>
          <w:sz w:val="24"/>
          <w:szCs w:val="24"/>
        </w:rPr>
      </w:pPr>
      <w:r w:rsidRPr="00535F83">
        <w:rPr>
          <w:rFonts w:ascii="Arial" w:hAnsi="Arial" w:cs="Arial"/>
          <w:sz w:val="24"/>
          <w:szCs w:val="24"/>
        </w:rPr>
        <w:t>Routine reporting – standard set of WHO indicators</w:t>
      </w:r>
    </w:p>
    <w:p w14:paraId="0FC29D9B" w14:textId="77777777" w:rsidR="00B136F7" w:rsidRPr="00535F83" w:rsidRDefault="00B136F7" w:rsidP="00B136F7">
      <w:pPr>
        <w:pStyle w:val="ListParagraph"/>
        <w:numPr>
          <w:ilvl w:val="0"/>
          <w:numId w:val="13"/>
        </w:numPr>
        <w:spacing w:after="0" w:line="240" w:lineRule="auto"/>
        <w:ind w:firstLine="310"/>
        <w:rPr>
          <w:rFonts w:ascii="Arial" w:hAnsi="Arial" w:cs="Arial"/>
          <w:sz w:val="24"/>
          <w:szCs w:val="24"/>
        </w:rPr>
      </w:pPr>
      <w:r w:rsidRPr="00535F83">
        <w:rPr>
          <w:rFonts w:ascii="Arial" w:hAnsi="Arial" w:cs="Arial"/>
          <w:sz w:val="24"/>
          <w:szCs w:val="24"/>
        </w:rPr>
        <w:t xml:space="preserve">Routine reporting – additional indicators/analyses at country level </w:t>
      </w:r>
    </w:p>
    <w:p w14:paraId="3824F330" w14:textId="77777777" w:rsidR="00B136F7" w:rsidRPr="00535F83" w:rsidRDefault="00B136F7" w:rsidP="00B136F7">
      <w:pPr>
        <w:pStyle w:val="ListParagraph"/>
        <w:numPr>
          <w:ilvl w:val="0"/>
          <w:numId w:val="13"/>
        </w:numPr>
        <w:ind w:firstLine="310"/>
        <w:rPr>
          <w:rFonts w:ascii="Arial" w:hAnsi="Arial" w:cs="Arial"/>
          <w:sz w:val="24"/>
          <w:szCs w:val="24"/>
        </w:rPr>
      </w:pPr>
      <w:r w:rsidRPr="00535F83">
        <w:rPr>
          <w:rFonts w:ascii="Arial" w:hAnsi="Arial" w:cs="Arial"/>
          <w:sz w:val="24"/>
          <w:szCs w:val="24"/>
        </w:rPr>
        <w:t>Supplemental tools [</w:t>
      </w:r>
      <w:r w:rsidRPr="00535F83">
        <w:rPr>
          <w:rFonts w:ascii="Arial" w:hAnsi="Arial" w:cs="Arial"/>
          <w:i/>
          <w:iCs/>
          <w:sz w:val="24"/>
          <w:szCs w:val="24"/>
        </w:rPr>
        <w:t>country</w:t>
      </w:r>
      <w:r w:rsidRPr="00535F83">
        <w:rPr>
          <w:rFonts w:ascii="Arial" w:hAnsi="Arial" w:cs="Arial"/>
          <w:sz w:val="24"/>
          <w:szCs w:val="24"/>
        </w:rPr>
        <w:t xml:space="preserve">] </w:t>
      </w:r>
      <w:proofErr w:type="gramStart"/>
      <w:r w:rsidRPr="00535F83">
        <w:rPr>
          <w:rFonts w:ascii="Arial" w:hAnsi="Arial" w:cs="Arial"/>
          <w:sz w:val="24"/>
          <w:szCs w:val="24"/>
        </w:rPr>
        <w:t>has</w:t>
      </w:r>
      <w:proofErr w:type="gramEnd"/>
      <w:r w:rsidRPr="00535F83">
        <w:rPr>
          <w:rFonts w:ascii="Arial" w:hAnsi="Arial" w:cs="Arial"/>
          <w:sz w:val="24"/>
          <w:szCs w:val="24"/>
        </w:rPr>
        <w:t xml:space="preserve"> implemented:</w:t>
      </w:r>
    </w:p>
    <w:p w14:paraId="7C9254E5" w14:textId="77777777" w:rsidR="00B136F7" w:rsidRPr="00535F83" w:rsidRDefault="00B136F7" w:rsidP="00B136F7">
      <w:pPr>
        <w:pStyle w:val="ListParagraph"/>
        <w:numPr>
          <w:ilvl w:val="0"/>
          <w:numId w:val="12"/>
        </w:numPr>
        <w:rPr>
          <w:rFonts w:ascii="Arial" w:hAnsi="Arial" w:cs="Arial"/>
          <w:sz w:val="24"/>
          <w:szCs w:val="24"/>
        </w:rPr>
      </w:pPr>
      <w:r w:rsidRPr="00535F83">
        <w:rPr>
          <w:rFonts w:ascii="Arial" w:hAnsi="Arial" w:cs="Arial"/>
          <w:sz w:val="24"/>
          <w:szCs w:val="24"/>
        </w:rPr>
        <w:t xml:space="preserve">Any other surveys or assessments? (please specify the name of the survey/assessment) </w:t>
      </w:r>
    </w:p>
    <w:p w14:paraId="14CFDAF1" w14:textId="77777777" w:rsidR="00B136F7" w:rsidRPr="00535F83" w:rsidRDefault="00B136F7" w:rsidP="00B136F7">
      <w:pPr>
        <w:pStyle w:val="ListParagraph"/>
        <w:ind w:left="1440"/>
        <w:rPr>
          <w:rFonts w:ascii="Arial" w:hAnsi="Arial" w:cs="Arial"/>
          <w:sz w:val="24"/>
          <w:szCs w:val="24"/>
        </w:rPr>
      </w:pPr>
    </w:p>
    <w:p w14:paraId="050F0BDF" w14:textId="77777777" w:rsidR="00B136F7" w:rsidRPr="00535F83" w:rsidRDefault="00B136F7" w:rsidP="00B136F7">
      <w:pPr>
        <w:rPr>
          <w:rFonts w:ascii="Arial" w:hAnsi="Arial" w:cs="Arial"/>
          <w:sz w:val="24"/>
          <w:szCs w:val="24"/>
        </w:rPr>
      </w:pPr>
      <w:r w:rsidRPr="00535F83">
        <w:rPr>
          <w:rFonts w:ascii="Arial" w:hAnsi="Arial" w:cs="Arial"/>
          <w:b/>
          <w:bCs/>
          <w:sz w:val="24"/>
          <w:szCs w:val="24"/>
        </w:rPr>
        <w:t>5b.</w:t>
      </w:r>
      <w:r w:rsidRPr="00535F83">
        <w:rPr>
          <w:rFonts w:ascii="Arial" w:hAnsi="Arial" w:cs="Arial"/>
          <w:sz w:val="24"/>
          <w:szCs w:val="24"/>
        </w:rPr>
        <w:t xml:space="preserve"> Which of these activities have been most critical for program planning? Why?</w:t>
      </w:r>
    </w:p>
    <w:p w14:paraId="2D4725F5" w14:textId="77777777" w:rsidR="00B136F7" w:rsidRPr="00535F83" w:rsidRDefault="00B136F7" w:rsidP="00B136F7">
      <w:pPr>
        <w:ind w:left="1080" w:firstLine="360"/>
        <w:rPr>
          <w:rFonts w:ascii="Arial" w:hAnsi="Arial" w:cs="Arial"/>
          <w:sz w:val="24"/>
          <w:szCs w:val="24"/>
        </w:rPr>
      </w:pPr>
    </w:p>
    <w:p w14:paraId="1D87E778" w14:textId="77777777" w:rsidR="00B136F7" w:rsidRPr="00535F83" w:rsidRDefault="00B136F7" w:rsidP="00B136F7">
      <w:pPr>
        <w:rPr>
          <w:rFonts w:ascii="Arial" w:hAnsi="Arial" w:cs="Arial"/>
          <w:sz w:val="24"/>
          <w:szCs w:val="24"/>
        </w:rPr>
      </w:pPr>
      <w:r w:rsidRPr="00535F83">
        <w:rPr>
          <w:rFonts w:ascii="Arial" w:hAnsi="Arial" w:cs="Arial"/>
          <w:b/>
          <w:bCs/>
          <w:sz w:val="24"/>
          <w:szCs w:val="24"/>
        </w:rPr>
        <w:t>5c.</w:t>
      </w:r>
      <w:r w:rsidRPr="00535F83">
        <w:rPr>
          <w:rFonts w:ascii="Arial" w:hAnsi="Arial" w:cs="Arial"/>
          <w:sz w:val="24"/>
          <w:szCs w:val="24"/>
        </w:rPr>
        <w:t xml:space="preserve"> Are there any that you feel were less important or potentially not needed? Please explain.    </w:t>
      </w:r>
    </w:p>
    <w:p w14:paraId="01C7BAAB" w14:textId="77777777" w:rsidR="00B136F7" w:rsidRPr="00535F83" w:rsidRDefault="00B136F7" w:rsidP="00B136F7">
      <w:pPr>
        <w:ind w:left="360" w:firstLine="360"/>
        <w:rPr>
          <w:rFonts w:ascii="Arial" w:hAnsi="Arial" w:cs="Arial"/>
          <w:sz w:val="24"/>
          <w:szCs w:val="24"/>
        </w:rPr>
      </w:pPr>
    </w:p>
    <w:p w14:paraId="6650DDF4" w14:textId="77777777" w:rsidR="00B136F7" w:rsidRPr="00535F83" w:rsidRDefault="00B136F7" w:rsidP="00B136F7">
      <w:pPr>
        <w:rPr>
          <w:rFonts w:ascii="Arial" w:hAnsi="Arial" w:cs="Arial"/>
          <w:sz w:val="24"/>
          <w:szCs w:val="24"/>
        </w:rPr>
      </w:pPr>
      <w:r w:rsidRPr="00535F83">
        <w:rPr>
          <w:rFonts w:ascii="Arial" w:hAnsi="Arial" w:cs="Arial"/>
          <w:b/>
          <w:bCs/>
          <w:sz w:val="24"/>
          <w:szCs w:val="24"/>
        </w:rPr>
        <w:t>5d.</w:t>
      </w:r>
      <w:r w:rsidRPr="00535F83">
        <w:rPr>
          <w:rFonts w:ascii="Arial" w:hAnsi="Arial" w:cs="Arial"/>
          <w:sz w:val="24"/>
          <w:szCs w:val="24"/>
        </w:rPr>
        <w:t xml:space="preserve"> Are there other data or data activities that would have been helpful for these planning activities? If yes, please detail/explain.</w:t>
      </w:r>
    </w:p>
    <w:p w14:paraId="6680EC2D" w14:textId="77777777" w:rsidR="00F737DC" w:rsidRPr="00535F83" w:rsidRDefault="00F737DC" w:rsidP="00C354D7">
      <w:pPr>
        <w:rPr>
          <w:rFonts w:ascii="Arial" w:hAnsi="Arial" w:cs="Arial"/>
          <w:b/>
          <w:bCs/>
          <w:sz w:val="24"/>
          <w:szCs w:val="24"/>
        </w:rPr>
      </w:pPr>
    </w:p>
    <w:sectPr w:rsidR="00F737DC" w:rsidRPr="00535F83" w:rsidSect="00CD7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2E35" w14:textId="77777777" w:rsidR="00D87077" w:rsidRDefault="00D87077" w:rsidP="00D614A8">
      <w:pPr>
        <w:spacing w:after="0" w:line="240" w:lineRule="auto"/>
      </w:pPr>
      <w:r>
        <w:separator/>
      </w:r>
    </w:p>
  </w:endnote>
  <w:endnote w:type="continuationSeparator" w:id="0">
    <w:p w14:paraId="4D3A55C3" w14:textId="77777777" w:rsidR="00D87077" w:rsidRDefault="00D87077" w:rsidP="00D614A8">
      <w:pPr>
        <w:spacing w:after="0" w:line="240" w:lineRule="auto"/>
      </w:pPr>
      <w:r>
        <w:continuationSeparator/>
      </w:r>
    </w:p>
  </w:endnote>
  <w:endnote w:type="continuationNotice" w:id="1">
    <w:p w14:paraId="5727A631" w14:textId="77777777" w:rsidR="00D87077" w:rsidRDefault="00D8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6966" w14:textId="77777777" w:rsidR="00D87077" w:rsidRDefault="00D87077" w:rsidP="00D614A8">
      <w:pPr>
        <w:spacing w:after="0" w:line="240" w:lineRule="auto"/>
      </w:pPr>
      <w:r>
        <w:separator/>
      </w:r>
    </w:p>
  </w:footnote>
  <w:footnote w:type="continuationSeparator" w:id="0">
    <w:p w14:paraId="6E9F3139" w14:textId="77777777" w:rsidR="00D87077" w:rsidRDefault="00D87077" w:rsidP="00D614A8">
      <w:pPr>
        <w:spacing w:after="0" w:line="240" w:lineRule="auto"/>
      </w:pPr>
      <w:r>
        <w:continuationSeparator/>
      </w:r>
    </w:p>
  </w:footnote>
  <w:footnote w:type="continuationNotice" w:id="1">
    <w:p w14:paraId="146765E1" w14:textId="77777777" w:rsidR="00D87077" w:rsidRDefault="00D870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E0E"/>
    <w:multiLevelType w:val="hybridMultilevel"/>
    <w:tmpl w:val="633A131E"/>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1DF6F28"/>
    <w:multiLevelType w:val="hybridMultilevel"/>
    <w:tmpl w:val="4846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65A"/>
    <w:multiLevelType w:val="hybridMultilevel"/>
    <w:tmpl w:val="49BC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A71C1"/>
    <w:multiLevelType w:val="hybridMultilevel"/>
    <w:tmpl w:val="AD4CBB6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035FEC"/>
    <w:multiLevelType w:val="hybridMultilevel"/>
    <w:tmpl w:val="61705CA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7242680"/>
    <w:multiLevelType w:val="hybridMultilevel"/>
    <w:tmpl w:val="02DE5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A1F0C"/>
    <w:multiLevelType w:val="hybridMultilevel"/>
    <w:tmpl w:val="83E8F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A5E6F"/>
    <w:multiLevelType w:val="hybridMultilevel"/>
    <w:tmpl w:val="33AA65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0E1EFF"/>
    <w:multiLevelType w:val="hybridMultilevel"/>
    <w:tmpl w:val="3CB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F5C06"/>
    <w:multiLevelType w:val="hybridMultilevel"/>
    <w:tmpl w:val="1CB0F30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064546"/>
    <w:multiLevelType w:val="hybridMultilevel"/>
    <w:tmpl w:val="BF0CC8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D257919"/>
    <w:multiLevelType w:val="hybridMultilevel"/>
    <w:tmpl w:val="6212E8FA"/>
    <w:lvl w:ilvl="0" w:tplc="4BD47E76">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E72CE"/>
    <w:multiLevelType w:val="hybridMultilevel"/>
    <w:tmpl w:val="C4CC4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464B"/>
    <w:multiLevelType w:val="hybridMultilevel"/>
    <w:tmpl w:val="CE86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C6642"/>
    <w:multiLevelType w:val="hybridMultilevel"/>
    <w:tmpl w:val="BD42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804D72"/>
    <w:multiLevelType w:val="hybridMultilevel"/>
    <w:tmpl w:val="B02AD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54D46"/>
    <w:multiLevelType w:val="hybridMultilevel"/>
    <w:tmpl w:val="5C0C97E2"/>
    <w:lvl w:ilvl="0" w:tplc="0409000F">
      <w:start w:val="1"/>
      <w:numFmt w:val="decimal"/>
      <w:lvlText w:val="%1."/>
      <w:lvlJc w:val="left"/>
      <w:pPr>
        <w:ind w:left="360" w:hanging="360"/>
      </w:pPr>
      <w:rPr>
        <w:rFonts w:hint="default"/>
      </w:rPr>
    </w:lvl>
    <w:lvl w:ilvl="1" w:tplc="D2661940">
      <w:start w:val="1"/>
      <w:numFmt w:val="upperLetter"/>
      <w:lvlText w:val="%2."/>
      <w:lvlJc w:val="left"/>
      <w:pPr>
        <w:ind w:left="785"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64327C"/>
    <w:multiLevelType w:val="hybridMultilevel"/>
    <w:tmpl w:val="B472F0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D936EE"/>
    <w:multiLevelType w:val="hybridMultilevel"/>
    <w:tmpl w:val="83D4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86EF8"/>
    <w:multiLevelType w:val="hybridMultilevel"/>
    <w:tmpl w:val="BAAE4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A25D2"/>
    <w:multiLevelType w:val="hybridMultilevel"/>
    <w:tmpl w:val="001A5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FE3D3B"/>
    <w:multiLevelType w:val="hybridMultilevel"/>
    <w:tmpl w:val="60121E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5BA32BF"/>
    <w:multiLevelType w:val="hybridMultilevel"/>
    <w:tmpl w:val="6B809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44101"/>
    <w:multiLevelType w:val="hybridMultilevel"/>
    <w:tmpl w:val="E33067BE"/>
    <w:lvl w:ilvl="0" w:tplc="D17ADD28">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7EC7D18"/>
    <w:multiLevelType w:val="hybridMultilevel"/>
    <w:tmpl w:val="8CF625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7FF569F"/>
    <w:multiLevelType w:val="hybridMultilevel"/>
    <w:tmpl w:val="9C34E1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5A7010"/>
    <w:multiLevelType w:val="hybridMultilevel"/>
    <w:tmpl w:val="CA222B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7C0DA2"/>
    <w:multiLevelType w:val="hybridMultilevel"/>
    <w:tmpl w:val="19BA5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7E0B0F"/>
    <w:multiLevelType w:val="hybridMultilevel"/>
    <w:tmpl w:val="6BFE77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CA6943"/>
    <w:multiLevelType w:val="hybridMultilevel"/>
    <w:tmpl w:val="0A5EF458"/>
    <w:lvl w:ilvl="0" w:tplc="8C2CF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8268CC"/>
    <w:multiLevelType w:val="hybridMultilevel"/>
    <w:tmpl w:val="58E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940E26"/>
    <w:multiLevelType w:val="hybridMultilevel"/>
    <w:tmpl w:val="0F0A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D66A63"/>
    <w:multiLevelType w:val="hybridMultilevel"/>
    <w:tmpl w:val="53CAD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0F0179"/>
    <w:multiLevelType w:val="hybridMultilevel"/>
    <w:tmpl w:val="642C8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E76122"/>
    <w:multiLevelType w:val="hybridMultilevel"/>
    <w:tmpl w:val="2784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C46BF8"/>
    <w:multiLevelType w:val="hybridMultilevel"/>
    <w:tmpl w:val="AFA6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55212"/>
    <w:multiLevelType w:val="hybridMultilevel"/>
    <w:tmpl w:val="9DB0D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AF0138"/>
    <w:multiLevelType w:val="hybridMultilevel"/>
    <w:tmpl w:val="12A22E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65185F"/>
    <w:multiLevelType w:val="hybridMultilevel"/>
    <w:tmpl w:val="38A69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9A2278"/>
    <w:multiLevelType w:val="hybridMultilevel"/>
    <w:tmpl w:val="F06CE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A639E8"/>
    <w:multiLevelType w:val="hybridMultilevel"/>
    <w:tmpl w:val="76F06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4055C"/>
    <w:multiLevelType w:val="hybridMultilevel"/>
    <w:tmpl w:val="C9D69890"/>
    <w:lvl w:ilvl="0" w:tplc="475AA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2783F"/>
    <w:multiLevelType w:val="hybridMultilevel"/>
    <w:tmpl w:val="CC9AD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BD083E"/>
    <w:multiLevelType w:val="hybridMultilevel"/>
    <w:tmpl w:val="B99A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44A83"/>
    <w:multiLevelType w:val="hybridMultilevel"/>
    <w:tmpl w:val="F1BC69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2D255E2"/>
    <w:multiLevelType w:val="hybridMultilevel"/>
    <w:tmpl w:val="DB6A25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147AD9"/>
    <w:multiLevelType w:val="hybridMultilevel"/>
    <w:tmpl w:val="2F36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51B6C"/>
    <w:multiLevelType w:val="hybridMultilevel"/>
    <w:tmpl w:val="AD58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E5EA2"/>
    <w:multiLevelType w:val="hybridMultilevel"/>
    <w:tmpl w:val="8190F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A262F2"/>
    <w:multiLevelType w:val="hybridMultilevel"/>
    <w:tmpl w:val="6D4C8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F1913"/>
    <w:multiLevelType w:val="hybridMultilevel"/>
    <w:tmpl w:val="2B4A3548"/>
    <w:lvl w:ilvl="0" w:tplc="04130019">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1" w15:restartNumberingAfterBreak="0">
    <w:nsid w:val="3D663E99"/>
    <w:multiLevelType w:val="hybridMultilevel"/>
    <w:tmpl w:val="4BC0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929AB"/>
    <w:multiLevelType w:val="hybridMultilevel"/>
    <w:tmpl w:val="909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3EA9"/>
    <w:multiLevelType w:val="hybridMultilevel"/>
    <w:tmpl w:val="73AC0C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6C4CB0"/>
    <w:multiLevelType w:val="hybridMultilevel"/>
    <w:tmpl w:val="631C8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0C5196"/>
    <w:multiLevelType w:val="hybridMultilevel"/>
    <w:tmpl w:val="8AD82C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61C660A"/>
    <w:multiLevelType w:val="hybridMultilevel"/>
    <w:tmpl w:val="BE4E31A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48424EAC"/>
    <w:multiLevelType w:val="hybridMultilevel"/>
    <w:tmpl w:val="F08CB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534E1F"/>
    <w:multiLevelType w:val="hybridMultilevel"/>
    <w:tmpl w:val="06204C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8F21EC4"/>
    <w:multiLevelType w:val="hybridMultilevel"/>
    <w:tmpl w:val="FAEC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F9104A"/>
    <w:multiLevelType w:val="hybridMultilevel"/>
    <w:tmpl w:val="271A7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53903"/>
    <w:multiLevelType w:val="hybridMultilevel"/>
    <w:tmpl w:val="CE02CA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4B8D14E9"/>
    <w:multiLevelType w:val="hybridMultilevel"/>
    <w:tmpl w:val="A352E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B9C76E1"/>
    <w:multiLevelType w:val="hybridMultilevel"/>
    <w:tmpl w:val="E4E81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2A1555"/>
    <w:multiLevelType w:val="hybridMultilevel"/>
    <w:tmpl w:val="0536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1E0DDA"/>
    <w:multiLevelType w:val="hybridMultilevel"/>
    <w:tmpl w:val="DD36F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775C17"/>
    <w:multiLevelType w:val="hybridMultilevel"/>
    <w:tmpl w:val="36FC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781D44"/>
    <w:multiLevelType w:val="hybridMultilevel"/>
    <w:tmpl w:val="05A009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52E03436"/>
    <w:multiLevelType w:val="hybridMultilevel"/>
    <w:tmpl w:val="DD4E8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175FC"/>
    <w:multiLevelType w:val="hybridMultilevel"/>
    <w:tmpl w:val="1ED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482D90"/>
    <w:multiLevelType w:val="hybridMultilevel"/>
    <w:tmpl w:val="635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6519CA"/>
    <w:multiLevelType w:val="hybridMultilevel"/>
    <w:tmpl w:val="C43C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942E0"/>
    <w:multiLevelType w:val="hybridMultilevel"/>
    <w:tmpl w:val="962811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55766A7E"/>
    <w:multiLevelType w:val="hybridMultilevel"/>
    <w:tmpl w:val="71402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9E5751"/>
    <w:multiLevelType w:val="hybridMultilevel"/>
    <w:tmpl w:val="2F6E09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5E33BB8"/>
    <w:multiLevelType w:val="hybridMultilevel"/>
    <w:tmpl w:val="60725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A77DAA"/>
    <w:multiLevelType w:val="hybridMultilevel"/>
    <w:tmpl w:val="7458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FB1117"/>
    <w:multiLevelType w:val="hybridMultilevel"/>
    <w:tmpl w:val="662AB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83AF2"/>
    <w:multiLevelType w:val="hybridMultilevel"/>
    <w:tmpl w:val="3EC6B0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5AD32879"/>
    <w:multiLevelType w:val="hybridMultilevel"/>
    <w:tmpl w:val="C82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2B2965"/>
    <w:multiLevelType w:val="hybridMultilevel"/>
    <w:tmpl w:val="6F860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B40B1E"/>
    <w:multiLevelType w:val="hybridMultilevel"/>
    <w:tmpl w:val="394C9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BC499C"/>
    <w:multiLevelType w:val="hybridMultilevel"/>
    <w:tmpl w:val="5A48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4410ED"/>
    <w:multiLevelType w:val="hybridMultilevel"/>
    <w:tmpl w:val="ED8EF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E536A5C"/>
    <w:multiLevelType w:val="hybridMultilevel"/>
    <w:tmpl w:val="2A1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954049"/>
    <w:multiLevelType w:val="hybridMultilevel"/>
    <w:tmpl w:val="F74A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9A72DF"/>
    <w:multiLevelType w:val="hybridMultilevel"/>
    <w:tmpl w:val="9F5E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A766A4"/>
    <w:multiLevelType w:val="hybridMultilevel"/>
    <w:tmpl w:val="9BACAA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FA912B8"/>
    <w:multiLevelType w:val="hybridMultilevel"/>
    <w:tmpl w:val="AC583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ED2231"/>
    <w:multiLevelType w:val="hybridMultilevel"/>
    <w:tmpl w:val="C9DCA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861053"/>
    <w:multiLevelType w:val="hybridMultilevel"/>
    <w:tmpl w:val="8B5CAD0C"/>
    <w:lvl w:ilvl="0" w:tplc="BE541E64">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8622F"/>
    <w:multiLevelType w:val="hybridMultilevel"/>
    <w:tmpl w:val="00109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24431E"/>
    <w:multiLevelType w:val="hybridMultilevel"/>
    <w:tmpl w:val="36FCE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3A753F"/>
    <w:multiLevelType w:val="hybridMultilevel"/>
    <w:tmpl w:val="79DA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7451BA"/>
    <w:multiLevelType w:val="hybridMultilevel"/>
    <w:tmpl w:val="62721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5EF5384"/>
    <w:multiLevelType w:val="hybridMultilevel"/>
    <w:tmpl w:val="48EA8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01299E"/>
    <w:multiLevelType w:val="hybridMultilevel"/>
    <w:tmpl w:val="C820F6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C29414C"/>
    <w:multiLevelType w:val="hybridMultilevel"/>
    <w:tmpl w:val="6776A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C91E7D"/>
    <w:multiLevelType w:val="hybridMultilevel"/>
    <w:tmpl w:val="A42E0C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D122BF8"/>
    <w:multiLevelType w:val="hybridMultilevel"/>
    <w:tmpl w:val="0E24DD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06F1CC1"/>
    <w:multiLevelType w:val="hybridMultilevel"/>
    <w:tmpl w:val="8624A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3F446B"/>
    <w:multiLevelType w:val="hybridMultilevel"/>
    <w:tmpl w:val="FC840360"/>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523877"/>
    <w:multiLevelType w:val="hybridMultilevel"/>
    <w:tmpl w:val="ECAA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3B7EB1"/>
    <w:multiLevelType w:val="hybridMultilevel"/>
    <w:tmpl w:val="FD2665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6AF6BC2"/>
    <w:multiLevelType w:val="hybridMultilevel"/>
    <w:tmpl w:val="B8F87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7DC07E5"/>
    <w:multiLevelType w:val="hybridMultilevel"/>
    <w:tmpl w:val="A6E2DF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AD80605"/>
    <w:multiLevelType w:val="hybridMultilevel"/>
    <w:tmpl w:val="6D4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773134"/>
    <w:multiLevelType w:val="hybridMultilevel"/>
    <w:tmpl w:val="D3D65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CCD1C55"/>
    <w:multiLevelType w:val="hybridMultilevel"/>
    <w:tmpl w:val="3C1C8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0204">
    <w:abstractNumId w:val="16"/>
  </w:num>
  <w:num w:numId="2" w16cid:durableId="532547084">
    <w:abstractNumId w:val="69"/>
  </w:num>
  <w:num w:numId="3" w16cid:durableId="285309647">
    <w:abstractNumId w:val="50"/>
  </w:num>
  <w:num w:numId="4" w16cid:durableId="2039622951">
    <w:abstractNumId w:val="101"/>
  </w:num>
  <w:num w:numId="5" w16cid:durableId="319624219">
    <w:abstractNumId w:val="3"/>
  </w:num>
  <w:num w:numId="6" w16cid:durableId="638538299">
    <w:abstractNumId w:val="11"/>
  </w:num>
  <w:num w:numId="7" w16cid:durableId="869492521">
    <w:abstractNumId w:val="90"/>
  </w:num>
  <w:num w:numId="8" w16cid:durableId="271910205">
    <w:abstractNumId w:val="41"/>
  </w:num>
  <w:num w:numId="9" w16cid:durableId="325548891">
    <w:abstractNumId w:val="7"/>
  </w:num>
  <w:num w:numId="10" w16cid:durableId="1459109852">
    <w:abstractNumId w:val="47"/>
  </w:num>
  <w:num w:numId="11" w16cid:durableId="1351033753">
    <w:abstractNumId w:val="104"/>
  </w:num>
  <w:num w:numId="12" w16cid:durableId="659039225">
    <w:abstractNumId w:val="107"/>
  </w:num>
  <w:num w:numId="13" w16cid:durableId="1384674031">
    <w:abstractNumId w:val="67"/>
  </w:num>
  <w:num w:numId="14" w16cid:durableId="479349232">
    <w:abstractNumId w:val="29"/>
  </w:num>
  <w:num w:numId="15" w16cid:durableId="480854308">
    <w:abstractNumId w:val="59"/>
  </w:num>
  <w:num w:numId="16" w16cid:durableId="1713966718">
    <w:abstractNumId w:val="68"/>
  </w:num>
  <w:num w:numId="17" w16cid:durableId="14815846">
    <w:abstractNumId w:val="79"/>
  </w:num>
  <w:num w:numId="18" w16cid:durableId="285501551">
    <w:abstractNumId w:val="27"/>
  </w:num>
  <w:num w:numId="19" w16cid:durableId="171652851">
    <w:abstractNumId w:val="33"/>
  </w:num>
  <w:num w:numId="20" w16cid:durableId="145127963">
    <w:abstractNumId w:val="49"/>
  </w:num>
  <w:num w:numId="21" w16cid:durableId="1707411240">
    <w:abstractNumId w:val="71"/>
  </w:num>
  <w:num w:numId="22" w16cid:durableId="963655324">
    <w:abstractNumId w:val="86"/>
  </w:num>
  <w:num w:numId="23" w16cid:durableId="475799502">
    <w:abstractNumId w:val="82"/>
  </w:num>
  <w:num w:numId="24" w16cid:durableId="504251012">
    <w:abstractNumId w:val="74"/>
  </w:num>
  <w:num w:numId="25" w16cid:durableId="1034044033">
    <w:abstractNumId w:val="103"/>
  </w:num>
  <w:num w:numId="26" w16cid:durableId="827093723">
    <w:abstractNumId w:val="21"/>
  </w:num>
  <w:num w:numId="27" w16cid:durableId="121194188">
    <w:abstractNumId w:val="44"/>
  </w:num>
  <w:num w:numId="28" w16cid:durableId="242958695">
    <w:abstractNumId w:val="17"/>
  </w:num>
  <w:num w:numId="29" w16cid:durableId="1091663213">
    <w:abstractNumId w:val="20"/>
  </w:num>
  <w:num w:numId="30" w16cid:durableId="816845479">
    <w:abstractNumId w:val="26"/>
  </w:num>
  <w:num w:numId="31" w16cid:durableId="847912013">
    <w:abstractNumId w:val="105"/>
  </w:num>
  <w:num w:numId="32" w16cid:durableId="1685783037">
    <w:abstractNumId w:val="28"/>
  </w:num>
  <w:num w:numId="33" w16cid:durableId="1499493430">
    <w:abstractNumId w:val="45"/>
  </w:num>
  <w:num w:numId="34" w16cid:durableId="1974629981">
    <w:abstractNumId w:val="58"/>
  </w:num>
  <w:num w:numId="35" w16cid:durableId="2140612864">
    <w:abstractNumId w:val="37"/>
  </w:num>
  <w:num w:numId="36" w16cid:durableId="1703477275">
    <w:abstractNumId w:val="53"/>
  </w:num>
  <w:num w:numId="37" w16cid:durableId="1767383155">
    <w:abstractNumId w:val="87"/>
  </w:num>
  <w:num w:numId="38" w16cid:durableId="1933783738">
    <w:abstractNumId w:val="55"/>
  </w:num>
  <w:num w:numId="39" w16cid:durableId="858129527">
    <w:abstractNumId w:val="39"/>
  </w:num>
  <w:num w:numId="40" w16cid:durableId="758019604">
    <w:abstractNumId w:val="0"/>
  </w:num>
  <w:num w:numId="41" w16cid:durableId="1751611550">
    <w:abstractNumId w:val="6"/>
  </w:num>
  <w:num w:numId="42" w16cid:durableId="280384659">
    <w:abstractNumId w:val="88"/>
  </w:num>
  <w:num w:numId="43" w16cid:durableId="492454237">
    <w:abstractNumId w:val="52"/>
  </w:num>
  <w:num w:numId="44" w16cid:durableId="449517873">
    <w:abstractNumId w:val="30"/>
  </w:num>
  <w:num w:numId="45" w16cid:durableId="1799644336">
    <w:abstractNumId w:val="14"/>
  </w:num>
  <w:num w:numId="46" w16cid:durableId="627394957">
    <w:abstractNumId w:val="100"/>
  </w:num>
  <w:num w:numId="47" w16cid:durableId="210193636">
    <w:abstractNumId w:val="8"/>
  </w:num>
  <w:num w:numId="48" w16cid:durableId="915743775">
    <w:abstractNumId w:val="95"/>
  </w:num>
  <w:num w:numId="49" w16cid:durableId="914242613">
    <w:abstractNumId w:val="57"/>
  </w:num>
  <w:num w:numId="50" w16cid:durableId="1494449108">
    <w:abstractNumId w:val="51"/>
  </w:num>
  <w:num w:numId="51" w16cid:durableId="339040055">
    <w:abstractNumId w:val="98"/>
  </w:num>
  <w:num w:numId="52" w16cid:durableId="1019624367">
    <w:abstractNumId w:val="94"/>
  </w:num>
  <w:num w:numId="53" w16cid:durableId="169224941">
    <w:abstractNumId w:val="108"/>
  </w:num>
  <w:num w:numId="54" w16cid:durableId="1953584549">
    <w:abstractNumId w:val="80"/>
  </w:num>
  <w:num w:numId="55" w16cid:durableId="1689914913">
    <w:abstractNumId w:val="42"/>
  </w:num>
  <w:num w:numId="56" w16cid:durableId="1439251000">
    <w:abstractNumId w:val="43"/>
  </w:num>
  <w:num w:numId="57" w16cid:durableId="1381056037">
    <w:abstractNumId w:val="54"/>
  </w:num>
  <w:num w:numId="58" w16cid:durableId="1911118138">
    <w:abstractNumId w:val="81"/>
  </w:num>
  <w:num w:numId="59" w16cid:durableId="1795371696">
    <w:abstractNumId w:val="60"/>
  </w:num>
  <w:num w:numId="60" w16cid:durableId="994147530">
    <w:abstractNumId w:val="31"/>
  </w:num>
  <w:num w:numId="61" w16cid:durableId="1080177936">
    <w:abstractNumId w:val="23"/>
  </w:num>
  <w:num w:numId="62" w16cid:durableId="953051294">
    <w:abstractNumId w:val="106"/>
  </w:num>
  <w:num w:numId="63" w16cid:durableId="487551346">
    <w:abstractNumId w:val="91"/>
  </w:num>
  <w:num w:numId="64" w16cid:durableId="1446388620">
    <w:abstractNumId w:val="92"/>
  </w:num>
  <w:num w:numId="65" w16cid:durableId="918490077">
    <w:abstractNumId w:val="65"/>
  </w:num>
  <w:num w:numId="66" w16cid:durableId="1833984701">
    <w:abstractNumId w:val="48"/>
  </w:num>
  <w:num w:numId="67" w16cid:durableId="1767067752">
    <w:abstractNumId w:val="97"/>
  </w:num>
  <w:num w:numId="68" w16cid:durableId="282463692">
    <w:abstractNumId w:val="12"/>
  </w:num>
  <w:num w:numId="69" w16cid:durableId="188374516">
    <w:abstractNumId w:val="36"/>
  </w:num>
  <w:num w:numId="70" w16cid:durableId="999237897">
    <w:abstractNumId w:val="4"/>
  </w:num>
  <w:num w:numId="71" w16cid:durableId="348261088">
    <w:abstractNumId w:val="75"/>
  </w:num>
  <w:num w:numId="72" w16cid:durableId="1463233901">
    <w:abstractNumId w:val="96"/>
  </w:num>
  <w:num w:numId="73" w16cid:durableId="273362472">
    <w:abstractNumId w:val="5"/>
  </w:num>
  <w:num w:numId="74" w16cid:durableId="89933898">
    <w:abstractNumId w:val="2"/>
  </w:num>
  <w:num w:numId="75" w16cid:durableId="1670479075">
    <w:abstractNumId w:val="89"/>
  </w:num>
  <w:num w:numId="76" w16cid:durableId="586765000">
    <w:abstractNumId w:val="15"/>
  </w:num>
  <w:num w:numId="77" w16cid:durableId="1500731140">
    <w:abstractNumId w:val="13"/>
  </w:num>
  <w:num w:numId="78" w16cid:durableId="1820342504">
    <w:abstractNumId w:val="62"/>
  </w:num>
  <w:num w:numId="79" w16cid:durableId="607546797">
    <w:abstractNumId w:val="83"/>
  </w:num>
  <w:num w:numId="80" w16cid:durableId="883712918">
    <w:abstractNumId w:val="63"/>
  </w:num>
  <w:num w:numId="81" w16cid:durableId="663433863">
    <w:abstractNumId w:val="77"/>
  </w:num>
  <w:num w:numId="82" w16cid:durableId="18892418">
    <w:abstractNumId w:val="22"/>
  </w:num>
  <w:num w:numId="83" w16cid:durableId="413548869">
    <w:abstractNumId w:val="18"/>
  </w:num>
  <w:num w:numId="84" w16cid:durableId="596984374">
    <w:abstractNumId w:val="64"/>
  </w:num>
  <w:num w:numId="85" w16cid:durableId="1367440597">
    <w:abstractNumId w:val="78"/>
  </w:num>
  <w:num w:numId="86" w16cid:durableId="1351642121">
    <w:abstractNumId w:val="76"/>
  </w:num>
  <w:num w:numId="87" w16cid:durableId="726344212">
    <w:abstractNumId w:val="9"/>
  </w:num>
  <w:num w:numId="88" w16cid:durableId="1025669166">
    <w:abstractNumId w:val="85"/>
  </w:num>
  <w:num w:numId="89" w16cid:durableId="639966754">
    <w:abstractNumId w:val="56"/>
  </w:num>
  <w:num w:numId="90" w16cid:durableId="1752852316">
    <w:abstractNumId w:val="99"/>
  </w:num>
  <w:num w:numId="91" w16cid:durableId="904484938">
    <w:abstractNumId w:val="70"/>
  </w:num>
  <w:num w:numId="92" w16cid:durableId="712464178">
    <w:abstractNumId w:val="66"/>
  </w:num>
  <w:num w:numId="93" w16cid:durableId="1536576087">
    <w:abstractNumId w:val="38"/>
  </w:num>
  <w:num w:numId="94" w16cid:durableId="341395987">
    <w:abstractNumId w:val="10"/>
  </w:num>
  <w:num w:numId="95" w16cid:durableId="1140615871">
    <w:abstractNumId w:val="102"/>
  </w:num>
  <w:num w:numId="96" w16cid:durableId="993139894">
    <w:abstractNumId w:val="34"/>
  </w:num>
  <w:num w:numId="97" w16cid:durableId="1633173459">
    <w:abstractNumId w:val="46"/>
  </w:num>
  <w:num w:numId="98" w16cid:durableId="1084495032">
    <w:abstractNumId w:val="25"/>
  </w:num>
  <w:num w:numId="99" w16cid:durableId="2011373188">
    <w:abstractNumId w:val="93"/>
  </w:num>
  <w:num w:numId="100" w16cid:durableId="333455452">
    <w:abstractNumId w:val="40"/>
  </w:num>
  <w:num w:numId="101" w16cid:durableId="2109540592">
    <w:abstractNumId w:val="32"/>
  </w:num>
  <w:num w:numId="102" w16cid:durableId="1456288052">
    <w:abstractNumId w:val="73"/>
  </w:num>
  <w:num w:numId="103" w16cid:durableId="293952166">
    <w:abstractNumId w:val="84"/>
  </w:num>
  <w:num w:numId="104" w16cid:durableId="1812862210">
    <w:abstractNumId w:val="19"/>
  </w:num>
  <w:num w:numId="105" w16cid:durableId="1131634232">
    <w:abstractNumId w:val="61"/>
  </w:num>
  <w:num w:numId="106" w16cid:durableId="310866564">
    <w:abstractNumId w:val="1"/>
  </w:num>
  <w:num w:numId="107" w16cid:durableId="6031271">
    <w:abstractNumId w:val="72"/>
  </w:num>
  <w:num w:numId="108" w16cid:durableId="879972499">
    <w:abstractNumId w:val="35"/>
  </w:num>
  <w:num w:numId="109" w16cid:durableId="1094133846">
    <w:abstractNumId w:val="2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0"/>
    <w:rsid w:val="00022209"/>
    <w:rsid w:val="00023480"/>
    <w:rsid w:val="00024A0F"/>
    <w:rsid w:val="00031BC6"/>
    <w:rsid w:val="00033BA6"/>
    <w:rsid w:val="000403B8"/>
    <w:rsid w:val="0004571E"/>
    <w:rsid w:val="00045D58"/>
    <w:rsid w:val="00047424"/>
    <w:rsid w:val="00065837"/>
    <w:rsid w:val="00081598"/>
    <w:rsid w:val="000816F7"/>
    <w:rsid w:val="00083BE1"/>
    <w:rsid w:val="000958A9"/>
    <w:rsid w:val="000978F9"/>
    <w:rsid w:val="000A7E05"/>
    <w:rsid w:val="000B6C83"/>
    <w:rsid w:val="000C555B"/>
    <w:rsid w:val="0011034B"/>
    <w:rsid w:val="0011219F"/>
    <w:rsid w:val="0011366B"/>
    <w:rsid w:val="00113968"/>
    <w:rsid w:val="00126914"/>
    <w:rsid w:val="00134443"/>
    <w:rsid w:val="00141485"/>
    <w:rsid w:val="00162A49"/>
    <w:rsid w:val="001643BB"/>
    <w:rsid w:val="0017237E"/>
    <w:rsid w:val="0017267E"/>
    <w:rsid w:val="00181AEA"/>
    <w:rsid w:val="00192581"/>
    <w:rsid w:val="001B1AB6"/>
    <w:rsid w:val="001B1AF9"/>
    <w:rsid w:val="001C5C66"/>
    <w:rsid w:val="001C65F6"/>
    <w:rsid w:val="001C772E"/>
    <w:rsid w:val="001D0D25"/>
    <w:rsid w:val="001D28B4"/>
    <w:rsid w:val="001D6BF3"/>
    <w:rsid w:val="001E1291"/>
    <w:rsid w:val="001E2A68"/>
    <w:rsid w:val="001F0265"/>
    <w:rsid w:val="001F6326"/>
    <w:rsid w:val="002006F4"/>
    <w:rsid w:val="002023F6"/>
    <w:rsid w:val="002076FE"/>
    <w:rsid w:val="00213E12"/>
    <w:rsid w:val="00223146"/>
    <w:rsid w:val="0022422C"/>
    <w:rsid w:val="0027728C"/>
    <w:rsid w:val="0028339D"/>
    <w:rsid w:val="002B74B5"/>
    <w:rsid w:val="002D41BF"/>
    <w:rsid w:val="002E4640"/>
    <w:rsid w:val="002E5005"/>
    <w:rsid w:val="002E5D9B"/>
    <w:rsid w:val="002F0D55"/>
    <w:rsid w:val="002F414F"/>
    <w:rsid w:val="00316028"/>
    <w:rsid w:val="0033272E"/>
    <w:rsid w:val="003337CE"/>
    <w:rsid w:val="00350E79"/>
    <w:rsid w:val="00354DAB"/>
    <w:rsid w:val="00360C72"/>
    <w:rsid w:val="0036752C"/>
    <w:rsid w:val="00375333"/>
    <w:rsid w:val="00375694"/>
    <w:rsid w:val="003856A4"/>
    <w:rsid w:val="0039098C"/>
    <w:rsid w:val="00391C77"/>
    <w:rsid w:val="003A60CB"/>
    <w:rsid w:val="003C6133"/>
    <w:rsid w:val="00401FA7"/>
    <w:rsid w:val="004042C0"/>
    <w:rsid w:val="00430064"/>
    <w:rsid w:val="00441136"/>
    <w:rsid w:val="00461D11"/>
    <w:rsid w:val="00463947"/>
    <w:rsid w:val="004746C3"/>
    <w:rsid w:val="004A17DA"/>
    <w:rsid w:val="004A4F97"/>
    <w:rsid w:val="004A605D"/>
    <w:rsid w:val="004B2ECC"/>
    <w:rsid w:val="004B4407"/>
    <w:rsid w:val="004D72AC"/>
    <w:rsid w:val="004E00FD"/>
    <w:rsid w:val="004E1858"/>
    <w:rsid w:val="004E1BAA"/>
    <w:rsid w:val="004E3E15"/>
    <w:rsid w:val="004F208B"/>
    <w:rsid w:val="004F475E"/>
    <w:rsid w:val="004F5247"/>
    <w:rsid w:val="005171AA"/>
    <w:rsid w:val="005212FA"/>
    <w:rsid w:val="00531428"/>
    <w:rsid w:val="00535F83"/>
    <w:rsid w:val="00540E87"/>
    <w:rsid w:val="00574AC1"/>
    <w:rsid w:val="00574DCA"/>
    <w:rsid w:val="00580A88"/>
    <w:rsid w:val="00594046"/>
    <w:rsid w:val="005A4E13"/>
    <w:rsid w:val="005B508E"/>
    <w:rsid w:val="005C282C"/>
    <w:rsid w:val="005D04A7"/>
    <w:rsid w:val="005D7421"/>
    <w:rsid w:val="005F4F0D"/>
    <w:rsid w:val="00611A37"/>
    <w:rsid w:val="006159EF"/>
    <w:rsid w:val="006520F8"/>
    <w:rsid w:val="006623BF"/>
    <w:rsid w:val="00663E7B"/>
    <w:rsid w:val="006A2F9A"/>
    <w:rsid w:val="006B0422"/>
    <w:rsid w:val="006E383C"/>
    <w:rsid w:val="006F4B0B"/>
    <w:rsid w:val="006F6B9D"/>
    <w:rsid w:val="00700548"/>
    <w:rsid w:val="00706811"/>
    <w:rsid w:val="00710A58"/>
    <w:rsid w:val="007126B6"/>
    <w:rsid w:val="00730B35"/>
    <w:rsid w:val="00733F59"/>
    <w:rsid w:val="00735067"/>
    <w:rsid w:val="00740DCC"/>
    <w:rsid w:val="00740ED1"/>
    <w:rsid w:val="00754CB5"/>
    <w:rsid w:val="00754DFF"/>
    <w:rsid w:val="00760F20"/>
    <w:rsid w:val="0077088F"/>
    <w:rsid w:val="00771F35"/>
    <w:rsid w:val="00781EFD"/>
    <w:rsid w:val="0078423E"/>
    <w:rsid w:val="00786B4E"/>
    <w:rsid w:val="007944D7"/>
    <w:rsid w:val="007A7EC3"/>
    <w:rsid w:val="007B3802"/>
    <w:rsid w:val="007B79E5"/>
    <w:rsid w:val="007D0E99"/>
    <w:rsid w:val="007D3947"/>
    <w:rsid w:val="007D5742"/>
    <w:rsid w:val="007E12B5"/>
    <w:rsid w:val="007E45D2"/>
    <w:rsid w:val="007E5CF5"/>
    <w:rsid w:val="00811D8D"/>
    <w:rsid w:val="0081230A"/>
    <w:rsid w:val="0082134A"/>
    <w:rsid w:val="00832C15"/>
    <w:rsid w:val="00837B77"/>
    <w:rsid w:val="00841F6D"/>
    <w:rsid w:val="00843270"/>
    <w:rsid w:val="00846BD5"/>
    <w:rsid w:val="00847F61"/>
    <w:rsid w:val="00857E5A"/>
    <w:rsid w:val="00860E53"/>
    <w:rsid w:val="008706A8"/>
    <w:rsid w:val="00890FBA"/>
    <w:rsid w:val="008A1170"/>
    <w:rsid w:val="008A4A37"/>
    <w:rsid w:val="008A7523"/>
    <w:rsid w:val="008A7C5B"/>
    <w:rsid w:val="008B447E"/>
    <w:rsid w:val="008C09CD"/>
    <w:rsid w:val="008C3BAD"/>
    <w:rsid w:val="008D1938"/>
    <w:rsid w:val="008D753F"/>
    <w:rsid w:val="008E104F"/>
    <w:rsid w:val="008F5FBF"/>
    <w:rsid w:val="00902269"/>
    <w:rsid w:val="00910024"/>
    <w:rsid w:val="00927222"/>
    <w:rsid w:val="00957F49"/>
    <w:rsid w:val="00964BBB"/>
    <w:rsid w:val="00986EAB"/>
    <w:rsid w:val="00987A34"/>
    <w:rsid w:val="0099020B"/>
    <w:rsid w:val="009D449A"/>
    <w:rsid w:val="009D5B33"/>
    <w:rsid w:val="009F27DF"/>
    <w:rsid w:val="00A02DFF"/>
    <w:rsid w:val="00A14467"/>
    <w:rsid w:val="00A411C1"/>
    <w:rsid w:val="00A45E95"/>
    <w:rsid w:val="00A575E7"/>
    <w:rsid w:val="00A61BF7"/>
    <w:rsid w:val="00A70E3E"/>
    <w:rsid w:val="00A82E72"/>
    <w:rsid w:val="00AA428B"/>
    <w:rsid w:val="00AC1A2C"/>
    <w:rsid w:val="00AD721D"/>
    <w:rsid w:val="00AE3CF3"/>
    <w:rsid w:val="00AF7E28"/>
    <w:rsid w:val="00B136F7"/>
    <w:rsid w:val="00B21719"/>
    <w:rsid w:val="00B45F3A"/>
    <w:rsid w:val="00B4695E"/>
    <w:rsid w:val="00B54DE5"/>
    <w:rsid w:val="00B73B72"/>
    <w:rsid w:val="00B73EFB"/>
    <w:rsid w:val="00B9662B"/>
    <w:rsid w:val="00B96ECA"/>
    <w:rsid w:val="00BA1933"/>
    <w:rsid w:val="00BA5257"/>
    <w:rsid w:val="00BA53B0"/>
    <w:rsid w:val="00BA58C8"/>
    <w:rsid w:val="00BA64EC"/>
    <w:rsid w:val="00BB53B6"/>
    <w:rsid w:val="00BE281A"/>
    <w:rsid w:val="00BE5087"/>
    <w:rsid w:val="00BF3D46"/>
    <w:rsid w:val="00C01E65"/>
    <w:rsid w:val="00C022F7"/>
    <w:rsid w:val="00C0608F"/>
    <w:rsid w:val="00C14071"/>
    <w:rsid w:val="00C148CE"/>
    <w:rsid w:val="00C17C8A"/>
    <w:rsid w:val="00C247DA"/>
    <w:rsid w:val="00C252C4"/>
    <w:rsid w:val="00C341EC"/>
    <w:rsid w:val="00C3516D"/>
    <w:rsid w:val="00C354D7"/>
    <w:rsid w:val="00C44F78"/>
    <w:rsid w:val="00C5763F"/>
    <w:rsid w:val="00C71AC3"/>
    <w:rsid w:val="00C72130"/>
    <w:rsid w:val="00C75854"/>
    <w:rsid w:val="00C83F08"/>
    <w:rsid w:val="00CA23D0"/>
    <w:rsid w:val="00CA3816"/>
    <w:rsid w:val="00CA49FC"/>
    <w:rsid w:val="00CB0E70"/>
    <w:rsid w:val="00CB5EA5"/>
    <w:rsid w:val="00CC5527"/>
    <w:rsid w:val="00CD63AB"/>
    <w:rsid w:val="00CD7296"/>
    <w:rsid w:val="00CE3EA9"/>
    <w:rsid w:val="00CF05EB"/>
    <w:rsid w:val="00CF3EAB"/>
    <w:rsid w:val="00CF4AC5"/>
    <w:rsid w:val="00D056CD"/>
    <w:rsid w:val="00D073F6"/>
    <w:rsid w:val="00D17D05"/>
    <w:rsid w:val="00D244EA"/>
    <w:rsid w:val="00D26FFA"/>
    <w:rsid w:val="00D276D3"/>
    <w:rsid w:val="00D47139"/>
    <w:rsid w:val="00D53046"/>
    <w:rsid w:val="00D614A8"/>
    <w:rsid w:val="00D7633C"/>
    <w:rsid w:val="00D85788"/>
    <w:rsid w:val="00D87077"/>
    <w:rsid w:val="00D91BAB"/>
    <w:rsid w:val="00DA4026"/>
    <w:rsid w:val="00DA5E8C"/>
    <w:rsid w:val="00DC56BB"/>
    <w:rsid w:val="00DD1753"/>
    <w:rsid w:val="00DD7F84"/>
    <w:rsid w:val="00DE2310"/>
    <w:rsid w:val="00DE71E3"/>
    <w:rsid w:val="00E01ED5"/>
    <w:rsid w:val="00E04217"/>
    <w:rsid w:val="00E128BB"/>
    <w:rsid w:val="00E15735"/>
    <w:rsid w:val="00E64244"/>
    <w:rsid w:val="00E86359"/>
    <w:rsid w:val="00E87A7A"/>
    <w:rsid w:val="00EA2320"/>
    <w:rsid w:val="00EA2B9F"/>
    <w:rsid w:val="00EB20C8"/>
    <w:rsid w:val="00EB62C8"/>
    <w:rsid w:val="00ED6144"/>
    <w:rsid w:val="00EE6984"/>
    <w:rsid w:val="00F036B2"/>
    <w:rsid w:val="00F13F05"/>
    <w:rsid w:val="00F22258"/>
    <w:rsid w:val="00F418EF"/>
    <w:rsid w:val="00F502B5"/>
    <w:rsid w:val="00F53742"/>
    <w:rsid w:val="00F5796B"/>
    <w:rsid w:val="00F656E9"/>
    <w:rsid w:val="00F737DC"/>
    <w:rsid w:val="00F73BEC"/>
    <w:rsid w:val="00F86435"/>
    <w:rsid w:val="00F94F54"/>
    <w:rsid w:val="00FA7BB9"/>
    <w:rsid w:val="00FB3D4E"/>
    <w:rsid w:val="00FB470E"/>
    <w:rsid w:val="00FB7A1D"/>
    <w:rsid w:val="00FC56B0"/>
    <w:rsid w:val="00FC7B5F"/>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B2"/>
  <w15:chartTrackingRefBased/>
  <w15:docId w15:val="{2E44C9E9-FFDB-4402-98A5-F05A702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0"/>
    <w:rPr>
      <w:rFonts w:ascii="Calibri" w:eastAsia="Calibri" w:hAnsi="Calibri" w:cs="Calibri"/>
      <w:kern w:val="0"/>
      <w14:ligatures w14:val="none"/>
    </w:rPr>
  </w:style>
  <w:style w:type="paragraph" w:styleId="Heading1">
    <w:name w:val="heading 1"/>
    <w:basedOn w:val="Normal"/>
    <w:next w:val="Normal"/>
    <w:link w:val="Heading1Char"/>
    <w:uiPriority w:val="9"/>
    <w:qFormat/>
    <w:rsid w:val="00D2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7E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A7E05"/>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A7E05"/>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A7E05"/>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A7E05"/>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A7E05"/>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A7E05"/>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E5D9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2E5D9B"/>
    <w:pPr>
      <w:ind w:left="720"/>
      <w:contextualSpacing/>
    </w:pPr>
    <w:rPr>
      <w:rFonts w:asciiTheme="minorHAnsi" w:eastAsiaTheme="minorHAnsi" w:hAnsiTheme="minorHAnsi" w:cstheme="minorBidi"/>
    </w:rPr>
  </w:style>
  <w:style w:type="table" w:styleId="TableGrid">
    <w:name w:val="Table Grid"/>
    <w:basedOn w:val="TableNormal"/>
    <w:uiPriority w:val="39"/>
    <w:rsid w:val="002E5D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5D9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5D9B"/>
    <w:rPr>
      <w:kern w:val="0"/>
      <w:sz w:val="20"/>
      <w:szCs w:val="20"/>
      <w14:ligatures w14:val="none"/>
    </w:rPr>
  </w:style>
  <w:style w:type="character" w:customStyle="1" w:styleId="Heading3Char">
    <w:name w:val="Heading 3 Char"/>
    <w:basedOn w:val="DefaultParagraphFont"/>
    <w:link w:val="Heading3"/>
    <w:uiPriority w:val="9"/>
    <w:semiHidden/>
    <w:rsid w:val="000A7E05"/>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0A7E05"/>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0A7E05"/>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0A7E05"/>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uiPriority w:val="9"/>
    <w:semiHidden/>
    <w:rsid w:val="000A7E05"/>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semiHidden/>
    <w:rsid w:val="000A7E05"/>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0A7E05"/>
    <w:rPr>
      <w:rFonts w:asciiTheme="majorHAnsi" w:eastAsiaTheme="majorEastAsia" w:hAnsiTheme="majorHAnsi" w:cstheme="majorBidi"/>
      <w:b/>
      <w:bCs/>
      <w:i/>
      <w:iCs/>
      <w:color w:val="44546A" w:themeColor="text2"/>
      <w:kern w:val="0"/>
      <w:sz w:val="20"/>
      <w:szCs w:val="20"/>
      <w14:ligatures w14:val="none"/>
    </w:rPr>
  </w:style>
  <w:style w:type="paragraph" w:styleId="Caption">
    <w:name w:val="caption"/>
    <w:basedOn w:val="Normal"/>
    <w:next w:val="Normal"/>
    <w:uiPriority w:val="35"/>
    <w:semiHidden/>
    <w:unhideWhenUsed/>
    <w:qFormat/>
    <w:rsid w:val="000A7E05"/>
    <w:pPr>
      <w:spacing w:after="120" w:line="240" w:lineRule="auto"/>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0A7E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A7E05"/>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0A7E05"/>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7E05"/>
    <w:rPr>
      <w:rFonts w:asciiTheme="majorHAnsi" w:eastAsiaTheme="majorEastAsia" w:hAnsiTheme="majorHAnsi" w:cstheme="majorBidi"/>
      <w:kern w:val="0"/>
      <w:sz w:val="24"/>
      <w:szCs w:val="24"/>
      <w14:ligatures w14:val="none"/>
    </w:rPr>
  </w:style>
  <w:style w:type="character" w:styleId="Strong">
    <w:name w:val="Strong"/>
    <w:basedOn w:val="DefaultParagraphFont"/>
    <w:uiPriority w:val="22"/>
    <w:qFormat/>
    <w:rsid w:val="000A7E05"/>
    <w:rPr>
      <w:b/>
      <w:bCs/>
    </w:rPr>
  </w:style>
  <w:style w:type="character" w:styleId="Emphasis">
    <w:name w:val="Emphasis"/>
    <w:basedOn w:val="DefaultParagraphFont"/>
    <w:uiPriority w:val="20"/>
    <w:qFormat/>
    <w:rsid w:val="000A7E05"/>
    <w:rPr>
      <w:i/>
      <w:iCs/>
    </w:rPr>
  </w:style>
  <w:style w:type="paragraph" w:styleId="NoSpacing">
    <w:name w:val="No Spacing"/>
    <w:link w:val="NoSpacingChar"/>
    <w:uiPriority w:val="1"/>
    <w:qFormat/>
    <w:rsid w:val="000A7E05"/>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0A7E05"/>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0A7E05"/>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0A7E05"/>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7E05"/>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0A7E05"/>
    <w:rPr>
      <w:i/>
      <w:iCs/>
      <w:color w:val="404040" w:themeColor="text1" w:themeTint="BF"/>
    </w:rPr>
  </w:style>
  <w:style w:type="character" w:styleId="IntenseEmphasis">
    <w:name w:val="Intense Emphasis"/>
    <w:basedOn w:val="DefaultParagraphFont"/>
    <w:uiPriority w:val="21"/>
    <w:qFormat/>
    <w:rsid w:val="000A7E05"/>
    <w:rPr>
      <w:b/>
      <w:bCs/>
      <w:i/>
      <w:iCs/>
    </w:rPr>
  </w:style>
  <w:style w:type="character" w:styleId="SubtleReference">
    <w:name w:val="Subtle Reference"/>
    <w:basedOn w:val="DefaultParagraphFont"/>
    <w:uiPriority w:val="31"/>
    <w:qFormat/>
    <w:rsid w:val="000A7E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7E05"/>
    <w:rPr>
      <w:b/>
      <w:bCs/>
      <w:smallCaps/>
      <w:spacing w:val="5"/>
      <w:u w:val="single"/>
    </w:rPr>
  </w:style>
  <w:style w:type="character" w:styleId="BookTitle">
    <w:name w:val="Book Title"/>
    <w:basedOn w:val="DefaultParagraphFont"/>
    <w:uiPriority w:val="33"/>
    <w:qFormat/>
    <w:rsid w:val="000A7E05"/>
    <w:rPr>
      <w:b/>
      <w:bCs/>
      <w:smallCaps/>
    </w:rPr>
  </w:style>
  <w:style w:type="paragraph" w:styleId="TOCHeading">
    <w:name w:val="TOC Heading"/>
    <w:basedOn w:val="Heading1"/>
    <w:next w:val="Normal"/>
    <w:uiPriority w:val="39"/>
    <w:unhideWhenUsed/>
    <w:qFormat/>
    <w:rsid w:val="000A7E05"/>
    <w:pPr>
      <w:spacing w:before="320" w:line="240" w:lineRule="auto"/>
      <w:outlineLvl w:val="9"/>
    </w:pPr>
  </w:style>
  <w:style w:type="character" w:styleId="CommentReference">
    <w:name w:val="annotation reference"/>
    <w:basedOn w:val="DefaultParagraphFont"/>
    <w:uiPriority w:val="99"/>
    <w:semiHidden/>
    <w:unhideWhenUsed/>
    <w:rsid w:val="000A7E05"/>
    <w:rPr>
      <w:sz w:val="16"/>
      <w:szCs w:val="16"/>
    </w:rPr>
  </w:style>
  <w:style w:type="paragraph" w:styleId="CommentSubject">
    <w:name w:val="annotation subject"/>
    <w:basedOn w:val="CommentText"/>
    <w:next w:val="CommentText"/>
    <w:link w:val="CommentSubjectChar"/>
    <w:uiPriority w:val="99"/>
    <w:semiHidden/>
    <w:unhideWhenUsed/>
    <w:rsid w:val="000A7E05"/>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0A7E05"/>
    <w:rPr>
      <w:rFonts w:eastAsiaTheme="minorEastAsia"/>
      <w:b/>
      <w:bCs/>
      <w:kern w:val="0"/>
      <w:sz w:val="20"/>
      <w:szCs w:val="20"/>
      <w14:ligatures w14:val="none"/>
    </w:rPr>
  </w:style>
  <w:style w:type="paragraph" w:styleId="Revision">
    <w:name w:val="Revision"/>
    <w:hidden/>
    <w:uiPriority w:val="99"/>
    <w:semiHidden/>
    <w:rsid w:val="000A7E05"/>
    <w:pPr>
      <w:spacing w:after="0" w:line="240" w:lineRule="auto"/>
    </w:pPr>
    <w:rPr>
      <w:rFonts w:eastAsiaTheme="minorEastAsia"/>
      <w:kern w:val="0"/>
      <w:sz w:val="20"/>
      <w:szCs w:val="20"/>
      <w14:ligatures w14:val="none"/>
    </w:rPr>
  </w:style>
  <w:style w:type="paragraph" w:styleId="Header">
    <w:name w:val="header"/>
    <w:basedOn w:val="Normal"/>
    <w:link w:val="Head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0A7E05"/>
    <w:rPr>
      <w:rFonts w:eastAsiaTheme="minorEastAsia"/>
      <w:kern w:val="0"/>
      <w:sz w:val="20"/>
      <w:szCs w:val="20"/>
      <w14:ligatures w14:val="none"/>
    </w:rPr>
  </w:style>
  <w:style w:type="paragraph" w:styleId="Footer">
    <w:name w:val="footer"/>
    <w:basedOn w:val="Normal"/>
    <w:link w:val="Foot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0A7E05"/>
    <w:rPr>
      <w:rFonts w:eastAsiaTheme="minorEastAsia"/>
      <w:kern w:val="0"/>
      <w:sz w:val="20"/>
      <w:szCs w:val="20"/>
      <w14:ligatures w14:val="none"/>
    </w:rPr>
  </w:style>
  <w:style w:type="paragraph" w:styleId="TOC1">
    <w:name w:val="toc 1"/>
    <w:basedOn w:val="Normal"/>
    <w:next w:val="Normal"/>
    <w:autoRedefine/>
    <w:uiPriority w:val="39"/>
    <w:unhideWhenUsed/>
    <w:rsid w:val="008A4A37"/>
    <w:pPr>
      <w:spacing w:after="100"/>
    </w:pPr>
  </w:style>
  <w:style w:type="paragraph" w:styleId="TOC2">
    <w:name w:val="toc 2"/>
    <w:basedOn w:val="Normal"/>
    <w:next w:val="Normal"/>
    <w:autoRedefine/>
    <w:uiPriority w:val="39"/>
    <w:unhideWhenUsed/>
    <w:rsid w:val="008A4A37"/>
    <w:pPr>
      <w:spacing w:after="100"/>
      <w:ind w:left="220"/>
    </w:pPr>
  </w:style>
  <w:style w:type="character" w:styleId="Hyperlink">
    <w:name w:val="Hyperlink"/>
    <w:basedOn w:val="DefaultParagraphFont"/>
    <w:uiPriority w:val="99"/>
    <w:unhideWhenUsed/>
    <w:rsid w:val="008A4A37"/>
    <w:rPr>
      <w:color w:val="0563C1" w:themeColor="hyperlink"/>
      <w:u w:val="single"/>
    </w:rPr>
  </w:style>
  <w:style w:type="table" w:styleId="TableGridLight">
    <w:name w:val="Grid Table Light"/>
    <w:basedOn w:val="TableNormal"/>
    <w:uiPriority w:val="40"/>
    <w:rsid w:val="008A4A3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4A3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A3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A37"/>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A37"/>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A37"/>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A4A3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A3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A37"/>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A4A3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4A37"/>
    <w:rPr>
      <w:kern w:val="0"/>
      <w:sz w:val="20"/>
      <w:szCs w:val="20"/>
      <w14:ligatures w14:val="none"/>
    </w:rPr>
  </w:style>
  <w:style w:type="character" w:styleId="FootnoteReference">
    <w:name w:val="footnote reference"/>
    <w:basedOn w:val="DefaultParagraphFont"/>
    <w:uiPriority w:val="99"/>
    <w:semiHidden/>
    <w:unhideWhenUsed/>
    <w:rsid w:val="008A4A37"/>
    <w:rPr>
      <w:vertAlign w:val="superscript"/>
    </w:rPr>
  </w:style>
  <w:style w:type="paragraph" w:customStyle="1" w:styleId="pf0">
    <w:name w:val="pf0"/>
    <w:basedOn w:val="Normal"/>
    <w:rsid w:val="008A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A37"/>
    <w:rPr>
      <w:rFonts w:ascii="Segoe UI" w:hAnsi="Segoe UI" w:cs="Segoe UI" w:hint="default"/>
      <w:color w:val="201F1E"/>
      <w:sz w:val="18"/>
      <w:szCs w:val="18"/>
      <w:shd w:val="clear" w:color="auto" w:fill="FFFFFF"/>
    </w:rPr>
  </w:style>
  <w:style w:type="character" w:customStyle="1" w:styleId="cf11">
    <w:name w:val="cf11"/>
    <w:basedOn w:val="DefaultParagraphFont"/>
    <w:rsid w:val="008A4A37"/>
    <w:rPr>
      <w:rFonts w:ascii="Segoe UI" w:hAnsi="Segoe UI" w:cs="Segoe UI" w:hint="default"/>
      <w:color w:val="201F1E"/>
      <w:sz w:val="18"/>
      <w:szCs w:val="18"/>
      <w:shd w:val="clear" w:color="auto" w:fill="FFFFFF"/>
    </w:rPr>
  </w:style>
  <w:style w:type="character" w:customStyle="1" w:styleId="cf21">
    <w:name w:val="cf21"/>
    <w:basedOn w:val="DefaultParagraphFont"/>
    <w:rsid w:val="008A4A37"/>
    <w:rPr>
      <w:rFonts w:ascii="Segoe UI" w:hAnsi="Segoe UI" w:cs="Segoe UI" w:hint="default"/>
      <w:sz w:val="18"/>
      <w:szCs w:val="18"/>
    </w:rPr>
  </w:style>
  <w:style w:type="paragraph" w:customStyle="1" w:styleId="Normal0">
    <w:name w:val="[Normal]"/>
    <w:rsid w:val="008A4A37"/>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D614A8"/>
    <w:rPr>
      <w:kern w:val="0"/>
      <w14:ligatures w14:val="none"/>
    </w:rPr>
  </w:style>
  <w:style w:type="character" w:customStyle="1" w:styleId="NoSpacingChar">
    <w:name w:val="No Spacing Char"/>
    <w:basedOn w:val="DefaultParagraphFont"/>
    <w:link w:val="NoSpacing"/>
    <w:uiPriority w:val="1"/>
    <w:rsid w:val="009D449A"/>
    <w:rPr>
      <w:rFonts w:eastAsiaTheme="minorEastAsia"/>
      <w:kern w:val="0"/>
      <w:sz w:val="20"/>
      <w:szCs w:val="20"/>
      <w14:ligatures w14:val="none"/>
    </w:rPr>
  </w:style>
  <w:style w:type="paragraph" w:styleId="BalloonText">
    <w:name w:val="Balloon Text"/>
    <w:basedOn w:val="Normal"/>
    <w:link w:val="BalloonTextChar"/>
    <w:uiPriority w:val="99"/>
    <w:semiHidden/>
    <w:unhideWhenUsed/>
    <w:rsid w:val="00C354D7"/>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354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78751647">
      <w:bodyDiv w:val="1"/>
      <w:marLeft w:val="0"/>
      <w:marRight w:val="0"/>
      <w:marTop w:val="0"/>
      <w:marBottom w:val="0"/>
      <w:divBdr>
        <w:top w:val="none" w:sz="0" w:space="0" w:color="auto"/>
        <w:left w:val="none" w:sz="0" w:space="0" w:color="auto"/>
        <w:bottom w:val="none" w:sz="0" w:space="0" w:color="auto"/>
        <w:right w:val="none" w:sz="0" w:space="0" w:color="auto"/>
      </w:divBdr>
    </w:div>
    <w:div w:id="422191510">
      <w:bodyDiv w:val="1"/>
      <w:marLeft w:val="0"/>
      <w:marRight w:val="0"/>
      <w:marTop w:val="0"/>
      <w:marBottom w:val="0"/>
      <w:divBdr>
        <w:top w:val="none" w:sz="0" w:space="0" w:color="auto"/>
        <w:left w:val="none" w:sz="0" w:space="0" w:color="auto"/>
        <w:bottom w:val="none" w:sz="0" w:space="0" w:color="auto"/>
        <w:right w:val="none" w:sz="0" w:space="0" w:color="auto"/>
      </w:divBdr>
    </w:div>
    <w:div w:id="490145719">
      <w:bodyDiv w:val="1"/>
      <w:marLeft w:val="0"/>
      <w:marRight w:val="0"/>
      <w:marTop w:val="0"/>
      <w:marBottom w:val="0"/>
      <w:divBdr>
        <w:top w:val="none" w:sz="0" w:space="0" w:color="auto"/>
        <w:left w:val="none" w:sz="0" w:space="0" w:color="auto"/>
        <w:bottom w:val="none" w:sz="0" w:space="0" w:color="auto"/>
        <w:right w:val="none" w:sz="0" w:space="0" w:color="auto"/>
      </w:divBdr>
    </w:div>
    <w:div w:id="818808432">
      <w:bodyDiv w:val="1"/>
      <w:marLeft w:val="0"/>
      <w:marRight w:val="0"/>
      <w:marTop w:val="0"/>
      <w:marBottom w:val="0"/>
      <w:divBdr>
        <w:top w:val="none" w:sz="0" w:space="0" w:color="auto"/>
        <w:left w:val="none" w:sz="0" w:space="0" w:color="auto"/>
        <w:bottom w:val="none" w:sz="0" w:space="0" w:color="auto"/>
        <w:right w:val="none" w:sz="0" w:space="0" w:color="auto"/>
      </w:divBdr>
    </w:div>
    <w:div w:id="865800240">
      <w:bodyDiv w:val="1"/>
      <w:marLeft w:val="0"/>
      <w:marRight w:val="0"/>
      <w:marTop w:val="0"/>
      <w:marBottom w:val="0"/>
      <w:divBdr>
        <w:top w:val="none" w:sz="0" w:space="0" w:color="auto"/>
        <w:left w:val="none" w:sz="0" w:space="0" w:color="auto"/>
        <w:bottom w:val="none" w:sz="0" w:space="0" w:color="auto"/>
        <w:right w:val="none" w:sz="0" w:space="0" w:color="auto"/>
      </w:divBdr>
    </w:div>
    <w:div w:id="1079257687">
      <w:bodyDiv w:val="1"/>
      <w:marLeft w:val="0"/>
      <w:marRight w:val="0"/>
      <w:marTop w:val="0"/>
      <w:marBottom w:val="0"/>
      <w:divBdr>
        <w:top w:val="none" w:sz="0" w:space="0" w:color="auto"/>
        <w:left w:val="none" w:sz="0" w:space="0" w:color="auto"/>
        <w:bottom w:val="none" w:sz="0" w:space="0" w:color="auto"/>
        <w:right w:val="none" w:sz="0" w:space="0" w:color="auto"/>
      </w:divBdr>
    </w:div>
    <w:div w:id="1079474464">
      <w:bodyDiv w:val="1"/>
      <w:marLeft w:val="0"/>
      <w:marRight w:val="0"/>
      <w:marTop w:val="0"/>
      <w:marBottom w:val="0"/>
      <w:divBdr>
        <w:top w:val="none" w:sz="0" w:space="0" w:color="auto"/>
        <w:left w:val="none" w:sz="0" w:space="0" w:color="auto"/>
        <w:bottom w:val="none" w:sz="0" w:space="0" w:color="auto"/>
        <w:right w:val="none" w:sz="0" w:space="0" w:color="auto"/>
      </w:divBdr>
    </w:div>
    <w:div w:id="1093666715">
      <w:bodyDiv w:val="1"/>
      <w:marLeft w:val="0"/>
      <w:marRight w:val="0"/>
      <w:marTop w:val="0"/>
      <w:marBottom w:val="0"/>
      <w:divBdr>
        <w:top w:val="none" w:sz="0" w:space="0" w:color="auto"/>
        <w:left w:val="none" w:sz="0" w:space="0" w:color="auto"/>
        <w:bottom w:val="none" w:sz="0" w:space="0" w:color="auto"/>
        <w:right w:val="none" w:sz="0" w:space="0" w:color="auto"/>
      </w:divBdr>
    </w:div>
    <w:div w:id="1111317569">
      <w:bodyDiv w:val="1"/>
      <w:marLeft w:val="0"/>
      <w:marRight w:val="0"/>
      <w:marTop w:val="0"/>
      <w:marBottom w:val="0"/>
      <w:divBdr>
        <w:top w:val="none" w:sz="0" w:space="0" w:color="auto"/>
        <w:left w:val="none" w:sz="0" w:space="0" w:color="auto"/>
        <w:bottom w:val="none" w:sz="0" w:space="0" w:color="auto"/>
        <w:right w:val="none" w:sz="0" w:space="0" w:color="auto"/>
      </w:divBdr>
    </w:div>
    <w:div w:id="1312100566">
      <w:bodyDiv w:val="1"/>
      <w:marLeft w:val="0"/>
      <w:marRight w:val="0"/>
      <w:marTop w:val="0"/>
      <w:marBottom w:val="0"/>
      <w:divBdr>
        <w:top w:val="none" w:sz="0" w:space="0" w:color="auto"/>
        <w:left w:val="none" w:sz="0" w:space="0" w:color="auto"/>
        <w:bottom w:val="none" w:sz="0" w:space="0" w:color="auto"/>
        <w:right w:val="none" w:sz="0" w:space="0" w:color="auto"/>
      </w:divBdr>
    </w:div>
    <w:div w:id="1568105444">
      <w:bodyDiv w:val="1"/>
      <w:marLeft w:val="0"/>
      <w:marRight w:val="0"/>
      <w:marTop w:val="0"/>
      <w:marBottom w:val="0"/>
      <w:divBdr>
        <w:top w:val="none" w:sz="0" w:space="0" w:color="auto"/>
        <w:left w:val="none" w:sz="0" w:space="0" w:color="auto"/>
        <w:bottom w:val="none" w:sz="0" w:space="0" w:color="auto"/>
        <w:right w:val="none" w:sz="0" w:space="0" w:color="auto"/>
      </w:divBdr>
    </w:div>
    <w:div w:id="2006668335">
      <w:bodyDiv w:val="1"/>
      <w:marLeft w:val="0"/>
      <w:marRight w:val="0"/>
      <w:marTop w:val="0"/>
      <w:marBottom w:val="0"/>
      <w:divBdr>
        <w:top w:val="none" w:sz="0" w:space="0" w:color="auto"/>
        <w:left w:val="none" w:sz="0" w:space="0" w:color="auto"/>
        <w:bottom w:val="none" w:sz="0" w:space="0" w:color="auto"/>
        <w:right w:val="none" w:sz="0" w:space="0" w:color="auto"/>
      </w:divBdr>
    </w:div>
    <w:div w:id="2020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be2f73-faf2-459d-94d4-8efca3cc9cc8">
      <UserInfo>
        <DisplayName/>
        <AccountId xsi:nil="true"/>
        <AccountType/>
      </UserInfo>
    </SharedWithUsers>
    <MediaLengthInSeconds xmlns="38b51d98-8436-474b-9810-f6d2e0bf4279" xsi:nil="true"/>
    <TaxCatchAll xmlns="f1be2f73-faf2-459d-94d4-8efca3cc9cc8" xsi:nil="true"/>
    <lcf76f155ced4ddcb4097134ff3c332f xmlns="38b51d98-8436-474b-9810-f6d2e0bf4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21" ma:contentTypeDescription="Create a new document." ma:contentTypeScope="" ma:versionID="f6ebacc1d56fa2aa330408b78e991965">
  <xsd:schema xmlns:xsd="http://www.w3.org/2001/XMLSchema" xmlns:xs="http://www.w3.org/2001/XMLSchema" xmlns:p="http://schemas.microsoft.com/office/2006/metadata/properties" xmlns:ns1="http://schemas.microsoft.com/sharepoint/v3" xmlns:ns2="38b51d98-8436-474b-9810-f6d2e0bf4279" xmlns:ns3="f1be2f73-faf2-459d-94d4-8efca3cc9cc8" targetNamespace="http://schemas.microsoft.com/office/2006/metadata/properties" ma:root="true" ma:fieldsID="bfd63a7c5a73c4af64fb74534311c79c" ns1:_="" ns2:_="" ns3:_="">
    <xsd:import namespace="http://schemas.microsoft.com/sharepoint/v3"/>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C48E4-D2AD-4BEA-8169-1988437EC634}">
  <ds:schemaRefs>
    <ds:schemaRef ds:uri="http://schemas.openxmlformats.org/officeDocument/2006/bibliography"/>
  </ds:schemaRefs>
</ds:datastoreItem>
</file>

<file path=customXml/itemProps2.xml><?xml version="1.0" encoding="utf-8"?>
<ds:datastoreItem xmlns:ds="http://schemas.openxmlformats.org/officeDocument/2006/customXml" ds:itemID="{C316F27B-2B69-4038-A663-DFB964E6E849}">
  <ds:schemaRefs>
    <ds:schemaRef ds:uri="http://schemas.microsoft.com/sharepoint/v3/contenttype/forms"/>
  </ds:schemaRefs>
</ds:datastoreItem>
</file>

<file path=customXml/itemProps3.xml><?xml version="1.0" encoding="utf-8"?>
<ds:datastoreItem xmlns:ds="http://schemas.openxmlformats.org/officeDocument/2006/customXml" ds:itemID="{D2561409-5BE9-4AA1-8A5F-E448ED6A3F6F}">
  <ds:schemaRefs>
    <ds:schemaRef ds:uri="http://schemas.microsoft.com/office/2006/metadata/properties"/>
    <ds:schemaRef ds:uri="http://schemas.microsoft.com/office/infopath/2007/PartnerControls"/>
    <ds:schemaRef ds:uri="f1be2f73-faf2-459d-94d4-8efca3cc9cc8"/>
    <ds:schemaRef ds:uri="38b51d98-8436-474b-9810-f6d2e0bf4279"/>
    <ds:schemaRef ds:uri="http://schemas.microsoft.com/sharepoint/v3"/>
  </ds:schemaRefs>
</ds:datastoreItem>
</file>

<file path=customXml/itemProps4.xml><?xml version="1.0" encoding="utf-8"?>
<ds:datastoreItem xmlns:ds="http://schemas.openxmlformats.org/officeDocument/2006/customXml" ds:itemID="{7746BAD1-1636-4231-AC69-2AD8AAEDB57B}"/>
</file>

<file path=docProps/app.xml><?xml version="1.0" encoding="utf-8"?>
<Properties xmlns="http://schemas.openxmlformats.org/officeDocument/2006/extended-properties" xmlns:vt="http://schemas.openxmlformats.org/officeDocument/2006/docPropsVTypes">
  <Template>Normal</Template>
  <TotalTime>15</TotalTime>
  <Pages>6</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Fiorillo</dc:creator>
  <cp:keywords/>
  <dc:description/>
  <cp:lastModifiedBy>Rachel Fiorillo</cp:lastModifiedBy>
  <cp:revision>33</cp:revision>
  <dcterms:created xsi:type="dcterms:W3CDTF">2023-11-28T21:05:00Z</dcterms:created>
  <dcterms:modified xsi:type="dcterms:W3CDTF">2025-05-16T21:40:00Z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2023-11-28T21:03:14Z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6cca72d0-36a3-49ac-b7af-f8b3206e394d</vt:lpwstr>
  </property>
  <property fmtid="{D5CDD505-2E9C-101B-9397-08002B2CF9AE}" pid="8" name="MSIP_Label_7b94a7b8-f06c-4dfe-bdcc-9b548fd58c31_ContentBits">
    <vt:lpwstr>0</vt:lpwstr>
  </property>
  <property fmtid="{D5CDD505-2E9C-101B-9397-08002B2CF9AE}" pid="9" name="Order">
    <vt:r8>323100</vt:r8>
  </property>
  <property fmtid="{D5CDD505-2E9C-101B-9397-08002B2CF9AE}" pid="10" name="ContentTypeId">
    <vt:lpwstr>0x010100CDC18F509374CF44B3D1CF641B7B0B2A</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