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180"/>
      </w:tblGrid>
      <w:tr w:rsidR="00D20DF8" w:rsidRPr="00D20DF8" w14:paraId="72B0E4D6" w14:textId="77777777" w:rsidTr="00D20DF8">
        <w:trPr>
          <w:jc w:val="center"/>
        </w:trPr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5B7D5994" w14:textId="3ACE004D" w:rsidR="00D20DF8" w:rsidRPr="00D20DF8" w:rsidRDefault="00D20DF8" w:rsidP="00D20DF8">
            <w:pPr>
              <w:jc w:val="center"/>
              <w:rPr>
                <w:b/>
                <w:lang w:bidi="en-US"/>
              </w:rPr>
            </w:pPr>
            <w:bookmarkStart w:id="0" w:name="OLE_LINK74"/>
            <w:r w:rsidRPr="00D20DF8">
              <w:rPr>
                <w:rFonts w:hint="eastAsia"/>
                <w:b/>
                <w:lang w:bidi="en-US"/>
              </w:rPr>
              <w:t>Database Name</w:t>
            </w:r>
          </w:p>
        </w:tc>
        <w:tc>
          <w:tcPr>
            <w:tcW w:w="3720" w:type="pct"/>
            <w:tcBorders>
              <w:top w:val="single" w:sz="4" w:space="0" w:color="auto"/>
              <w:bottom w:val="single" w:sz="4" w:space="0" w:color="auto"/>
            </w:tcBorders>
          </w:tcPr>
          <w:p w14:paraId="72E267B1" w14:textId="0D1F3EC9" w:rsidR="00D20DF8" w:rsidRPr="00D20DF8" w:rsidRDefault="00D20DF8" w:rsidP="00D20DF8">
            <w:pPr>
              <w:jc w:val="center"/>
              <w:rPr>
                <w:b/>
                <w:lang w:bidi="en-US"/>
              </w:rPr>
            </w:pPr>
            <w:r w:rsidRPr="00D20DF8">
              <w:rPr>
                <w:rFonts w:hint="eastAsia"/>
                <w:b/>
                <w:lang w:bidi="en-US"/>
              </w:rPr>
              <w:t>URL</w:t>
            </w:r>
          </w:p>
        </w:tc>
      </w:tr>
      <w:tr w:rsidR="00D20DF8" w:rsidRPr="00D20DF8" w14:paraId="6A25BDEA" w14:textId="77777777" w:rsidTr="00D20DF8">
        <w:trPr>
          <w:jc w:val="center"/>
        </w:trPr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7E89D865" w14:textId="63BD14E5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proofErr w:type="spellStart"/>
            <w:r w:rsidRPr="00D20DF8">
              <w:rPr>
                <w:rFonts w:hint="eastAsia"/>
                <w:bCs/>
                <w:lang w:bidi="en-US"/>
              </w:rPr>
              <w:t>SwissTargetPrediction</w:t>
            </w:r>
            <w:proofErr w:type="spellEnd"/>
          </w:p>
        </w:tc>
        <w:tc>
          <w:tcPr>
            <w:tcW w:w="3720" w:type="pct"/>
            <w:tcBorders>
              <w:top w:val="single" w:sz="4" w:space="0" w:color="auto"/>
              <w:bottom w:val="single" w:sz="4" w:space="0" w:color="auto"/>
            </w:tcBorders>
          </w:tcPr>
          <w:p w14:paraId="093FA83C" w14:textId="1FA3B4AE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r w:rsidRPr="00D20DF8">
              <w:rPr>
                <w:rFonts w:hint="eastAsia"/>
                <w:bCs/>
                <w:lang w:bidi="en-US"/>
              </w:rPr>
              <w:t>https://www.swisstargetprediction.ch/</w:t>
            </w:r>
          </w:p>
        </w:tc>
      </w:tr>
      <w:tr w:rsidR="00D20DF8" w:rsidRPr="00D20DF8" w14:paraId="2A79EC07" w14:textId="77777777" w:rsidTr="00D20DF8">
        <w:trPr>
          <w:jc w:val="center"/>
        </w:trPr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589EFAAB" w14:textId="1624856E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proofErr w:type="spellStart"/>
            <w:r w:rsidRPr="00D20DF8">
              <w:rPr>
                <w:rFonts w:hint="eastAsia"/>
                <w:bCs/>
                <w:lang w:bidi="en-US"/>
              </w:rPr>
              <w:t>SuperPred</w:t>
            </w:r>
            <w:proofErr w:type="spellEnd"/>
          </w:p>
        </w:tc>
        <w:tc>
          <w:tcPr>
            <w:tcW w:w="3720" w:type="pct"/>
            <w:tcBorders>
              <w:top w:val="single" w:sz="4" w:space="0" w:color="auto"/>
              <w:bottom w:val="single" w:sz="4" w:space="0" w:color="auto"/>
            </w:tcBorders>
          </w:tcPr>
          <w:p w14:paraId="66035FAA" w14:textId="0AD66DF4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r w:rsidRPr="00D20DF8">
              <w:rPr>
                <w:rFonts w:hint="eastAsia"/>
                <w:bCs/>
                <w:lang w:bidi="en-US"/>
              </w:rPr>
              <w:t>https:/ /prediction.charite.de/</w:t>
            </w:r>
          </w:p>
        </w:tc>
      </w:tr>
      <w:tr w:rsidR="00D20DF8" w:rsidRPr="00D20DF8" w14:paraId="546CD88B" w14:textId="77777777" w:rsidTr="00D20DF8">
        <w:trPr>
          <w:jc w:val="center"/>
        </w:trPr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469B1C8C" w14:textId="2ED3C507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proofErr w:type="spellStart"/>
            <w:r w:rsidRPr="00D20DF8">
              <w:rPr>
                <w:rFonts w:hint="eastAsia"/>
                <w:bCs/>
                <w:lang w:bidi="en-US"/>
              </w:rPr>
              <w:t>UniPort</w:t>
            </w:r>
            <w:proofErr w:type="spellEnd"/>
          </w:p>
        </w:tc>
        <w:tc>
          <w:tcPr>
            <w:tcW w:w="3720" w:type="pct"/>
            <w:tcBorders>
              <w:top w:val="single" w:sz="4" w:space="0" w:color="auto"/>
              <w:bottom w:val="single" w:sz="4" w:space="0" w:color="auto"/>
            </w:tcBorders>
          </w:tcPr>
          <w:p w14:paraId="47A307BE" w14:textId="38F6CE0F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r w:rsidRPr="00D20DF8">
              <w:rPr>
                <w:rFonts w:hint="eastAsia"/>
                <w:bCs/>
                <w:lang w:bidi="en-US"/>
              </w:rPr>
              <w:t>https://www.uniprot.org/</w:t>
            </w:r>
          </w:p>
        </w:tc>
      </w:tr>
      <w:tr w:rsidR="00D20DF8" w:rsidRPr="00D20DF8" w14:paraId="75F8A32E" w14:textId="77777777" w:rsidTr="00D20DF8">
        <w:trPr>
          <w:jc w:val="center"/>
        </w:trPr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22A55F57" w14:textId="0ECFA891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r w:rsidRPr="00D20DF8">
              <w:rPr>
                <w:rFonts w:hint="eastAsia"/>
                <w:bCs/>
                <w:lang w:bidi="en-US"/>
              </w:rPr>
              <w:t>OMIM</w:t>
            </w:r>
          </w:p>
        </w:tc>
        <w:tc>
          <w:tcPr>
            <w:tcW w:w="3720" w:type="pct"/>
            <w:tcBorders>
              <w:top w:val="single" w:sz="4" w:space="0" w:color="auto"/>
              <w:bottom w:val="single" w:sz="4" w:space="0" w:color="auto"/>
            </w:tcBorders>
          </w:tcPr>
          <w:p w14:paraId="3D475E47" w14:textId="5F7AC608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r w:rsidRPr="00D20DF8">
              <w:rPr>
                <w:rFonts w:hint="eastAsia"/>
                <w:bCs/>
                <w:lang w:bidi="en-US"/>
              </w:rPr>
              <w:t>https://www.omim.org</w:t>
            </w:r>
          </w:p>
        </w:tc>
      </w:tr>
      <w:tr w:rsidR="00D20DF8" w:rsidRPr="00D20DF8" w14:paraId="7AA6EABF" w14:textId="77777777" w:rsidTr="00D20DF8">
        <w:trPr>
          <w:jc w:val="center"/>
        </w:trPr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7BFFF87B" w14:textId="25197C18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proofErr w:type="spellStart"/>
            <w:r w:rsidRPr="00D20DF8">
              <w:rPr>
                <w:rFonts w:hint="eastAsia"/>
                <w:bCs/>
                <w:lang w:bidi="en-US"/>
              </w:rPr>
              <w:t>GeneCards</w:t>
            </w:r>
            <w:proofErr w:type="spellEnd"/>
          </w:p>
        </w:tc>
        <w:tc>
          <w:tcPr>
            <w:tcW w:w="3720" w:type="pct"/>
            <w:tcBorders>
              <w:top w:val="single" w:sz="4" w:space="0" w:color="auto"/>
              <w:bottom w:val="single" w:sz="4" w:space="0" w:color="auto"/>
            </w:tcBorders>
          </w:tcPr>
          <w:p w14:paraId="25EC708F" w14:textId="7B077D68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r w:rsidRPr="00D20DF8">
              <w:rPr>
                <w:rFonts w:hint="eastAsia"/>
                <w:bCs/>
                <w:lang w:bidi="en-US"/>
              </w:rPr>
              <w:t>https://www.genecards.org</w:t>
            </w:r>
          </w:p>
        </w:tc>
      </w:tr>
      <w:tr w:rsidR="00D20DF8" w:rsidRPr="00D20DF8" w14:paraId="255AF1C3" w14:textId="77777777" w:rsidTr="00D20DF8">
        <w:trPr>
          <w:jc w:val="center"/>
        </w:trPr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045C44F7" w14:textId="212CB621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r w:rsidRPr="00D20DF8">
              <w:rPr>
                <w:rFonts w:hint="eastAsia"/>
                <w:bCs/>
                <w:lang w:bidi="en-US"/>
              </w:rPr>
              <w:t>STRING</w:t>
            </w:r>
          </w:p>
        </w:tc>
        <w:tc>
          <w:tcPr>
            <w:tcW w:w="3720" w:type="pct"/>
            <w:tcBorders>
              <w:top w:val="single" w:sz="4" w:space="0" w:color="auto"/>
              <w:bottom w:val="single" w:sz="4" w:space="0" w:color="auto"/>
            </w:tcBorders>
          </w:tcPr>
          <w:p w14:paraId="62CE7492" w14:textId="64917D7C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r w:rsidRPr="00D20DF8">
              <w:rPr>
                <w:rFonts w:hint="eastAsia"/>
                <w:bCs/>
                <w:lang w:bidi="en-US"/>
              </w:rPr>
              <w:t>http://stringdb.org</w:t>
            </w:r>
          </w:p>
        </w:tc>
      </w:tr>
      <w:tr w:rsidR="00D20DF8" w:rsidRPr="00D20DF8" w14:paraId="6757237B" w14:textId="77777777" w:rsidTr="00D20DF8">
        <w:trPr>
          <w:jc w:val="center"/>
        </w:trPr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5B9490CA" w14:textId="658BC8DF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r w:rsidRPr="00D20DF8">
              <w:rPr>
                <w:rFonts w:hint="eastAsia"/>
                <w:bCs/>
                <w:lang w:bidi="en-US"/>
              </w:rPr>
              <w:t>DAVID</w:t>
            </w:r>
          </w:p>
        </w:tc>
        <w:tc>
          <w:tcPr>
            <w:tcW w:w="3720" w:type="pct"/>
            <w:tcBorders>
              <w:top w:val="single" w:sz="4" w:space="0" w:color="auto"/>
              <w:bottom w:val="single" w:sz="4" w:space="0" w:color="auto"/>
            </w:tcBorders>
          </w:tcPr>
          <w:p w14:paraId="6D83761D" w14:textId="4B66FE9F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r w:rsidRPr="00D20DF8">
              <w:rPr>
                <w:rFonts w:hint="eastAsia"/>
                <w:bCs/>
                <w:lang w:bidi="en-US"/>
              </w:rPr>
              <w:t>https://davidbioinformatics.nih.gov/</w:t>
            </w:r>
          </w:p>
        </w:tc>
      </w:tr>
      <w:tr w:rsidR="00D20DF8" w:rsidRPr="00D20DF8" w14:paraId="10ADCE2E" w14:textId="77777777" w:rsidTr="00D20DF8">
        <w:trPr>
          <w:jc w:val="center"/>
        </w:trPr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0CC1DB4C" w14:textId="73443C90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r w:rsidRPr="00D20DF8">
              <w:rPr>
                <w:rFonts w:hint="eastAsia"/>
                <w:bCs/>
                <w:lang w:bidi="en-US"/>
              </w:rPr>
              <w:t>Wei Sheng Xin</w:t>
            </w:r>
          </w:p>
        </w:tc>
        <w:tc>
          <w:tcPr>
            <w:tcW w:w="3720" w:type="pct"/>
            <w:tcBorders>
              <w:top w:val="single" w:sz="4" w:space="0" w:color="auto"/>
              <w:bottom w:val="single" w:sz="4" w:space="0" w:color="auto"/>
            </w:tcBorders>
          </w:tcPr>
          <w:p w14:paraId="0406B72C" w14:textId="1BD44A7D" w:rsidR="00D20DF8" w:rsidRPr="00D20DF8" w:rsidRDefault="00D20DF8" w:rsidP="00D20DF8">
            <w:pPr>
              <w:rPr>
                <w:rFonts w:hint="eastAsia"/>
                <w:bCs/>
                <w:lang w:bidi="en-US"/>
              </w:rPr>
            </w:pPr>
            <w:r w:rsidRPr="00D20DF8">
              <w:rPr>
                <w:rFonts w:hint="eastAsia"/>
                <w:bCs/>
                <w:lang w:bidi="en-US"/>
              </w:rPr>
              <w:t>https://www.bioinformatics.com.cn/</w:t>
            </w:r>
          </w:p>
        </w:tc>
      </w:tr>
      <w:bookmarkEnd w:id="0"/>
    </w:tbl>
    <w:p w14:paraId="070BFBAE" w14:textId="77777777" w:rsidR="002B78B4" w:rsidRPr="00D20DF8" w:rsidRDefault="002B78B4">
      <w:pPr>
        <w:rPr>
          <w:rFonts w:hint="eastAsia"/>
        </w:rPr>
      </w:pPr>
    </w:p>
    <w:sectPr w:rsidR="002B78B4" w:rsidRPr="00D2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F8"/>
    <w:rsid w:val="000028BD"/>
    <w:rsid w:val="002122B4"/>
    <w:rsid w:val="00280331"/>
    <w:rsid w:val="002B78B4"/>
    <w:rsid w:val="00D20DF8"/>
    <w:rsid w:val="00D23CA2"/>
    <w:rsid w:val="00E141BA"/>
    <w:rsid w:val="00E769A4"/>
    <w:rsid w:val="00E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E2DE7"/>
  <w15:chartTrackingRefBased/>
  <w15:docId w15:val="{44E98E46-3DA1-4FA9-923B-468FF96D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0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DF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DF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DF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DF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DF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DF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D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DF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DF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0DF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D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D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D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D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D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0DF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2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Siwing Chen</dc:creator>
  <cp:keywords/>
  <dc:description/>
  <cp:lastModifiedBy>Siwing Chen</cp:lastModifiedBy>
  <cp:revision>2</cp:revision>
  <dcterms:created xsi:type="dcterms:W3CDTF">2025-08-21T12:09:00Z</dcterms:created>
  <dcterms:modified xsi:type="dcterms:W3CDTF">2025-08-21T12:30:00Z</dcterms:modified>
</cp:coreProperties>
</file>