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F221" w14:textId="0F250F39" w:rsidR="00C008B5" w:rsidRPr="004A2C33" w:rsidRDefault="00643044" w:rsidP="006F1F4E">
      <w:pPr>
        <w:spacing w:after="120"/>
        <w:rPr>
          <w:sz w:val="20"/>
          <w:szCs w:val="20"/>
        </w:rPr>
      </w:pPr>
      <w:r w:rsidRPr="004A2C33">
        <w:rPr>
          <w:sz w:val="20"/>
          <w:szCs w:val="20"/>
        </w:rPr>
        <w:t>Table S1. FRAP Parameters in Single-</w:t>
      </w:r>
      <w:r w:rsidR="00DF7733" w:rsidRPr="004A2C33">
        <w:rPr>
          <w:sz w:val="20"/>
          <w:szCs w:val="20"/>
        </w:rPr>
        <w:t xml:space="preserve">Expression </w:t>
      </w:r>
      <w:r w:rsidRPr="004A2C33">
        <w:rPr>
          <w:sz w:val="20"/>
          <w:szCs w:val="20"/>
        </w:rPr>
        <w:t>Strains.</w:t>
      </w:r>
    </w:p>
    <w:tbl>
      <w:tblPr>
        <w:tblW w:w="9425" w:type="dxa"/>
        <w:tblLook w:val="04A0" w:firstRow="1" w:lastRow="0" w:firstColumn="1" w:lastColumn="0" w:noHBand="0" w:noVBand="1"/>
      </w:tblPr>
      <w:tblGrid>
        <w:gridCol w:w="2284"/>
        <w:gridCol w:w="236"/>
        <w:gridCol w:w="1106"/>
        <w:gridCol w:w="1179"/>
        <w:gridCol w:w="1155"/>
        <w:gridCol w:w="1155"/>
        <w:gridCol w:w="1155"/>
        <w:gridCol w:w="1155"/>
      </w:tblGrid>
      <w:tr w:rsidR="00643044" w:rsidRPr="004A2C33" w14:paraId="75A7D708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0F8" w14:textId="48BC3E9E" w:rsidR="00643044" w:rsidRPr="004A2C33" w:rsidRDefault="0033149D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Proteins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8237" w14:textId="77777777" w:rsidR="00643044" w:rsidRPr="004A2C33" w:rsidRDefault="00643044" w:rsidP="005E1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1C78" w14:textId="5028FF8B" w:rsidR="00643044" w:rsidRPr="004A2C33" w:rsidRDefault="00014595" w:rsidP="005E1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C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eq1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130A" w14:textId="3B3A58C9" w:rsidR="00643044" w:rsidRPr="004A2C33" w:rsidRDefault="00B32CEB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C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eq2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529B" w14:textId="474D7AA2" w:rsidR="00643044" w:rsidRPr="004A2C33" w:rsidRDefault="00643044" w:rsidP="005E1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="005C61DA"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off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D456" w14:textId="725C740F" w:rsidR="00643044" w:rsidRPr="004A2C33" w:rsidRDefault="005C61D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off2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9A6B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R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130</w:t>
            </w:r>
          </w:p>
        </w:tc>
      </w:tr>
      <w:tr w:rsidR="00643044" w:rsidRPr="004A2C33" w14:paraId="28FB57D3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02D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5B15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-45.0469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F8F6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0.0012259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E862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0.9988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CA78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0.083472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59C1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1.12E-05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F3D7" w14:textId="77777777" w:rsidR="00643044" w:rsidRPr="004A2C33" w:rsidRDefault="00643044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11%</w:t>
            </w:r>
          </w:p>
        </w:tc>
      </w:tr>
      <w:tr w:rsidR="00884517" w:rsidRPr="004A2C33" w14:paraId="0A6C86A0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C8F4" w14:textId="6C084D90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AtFtsZ1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F39C" w14:textId="15946D12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0.3878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7FA4" w14:textId="7A2913B1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737E" w14:textId="14E56A6F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0.8008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9C76" w14:textId="4030E4FD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0.089883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4617" w14:textId="2ECD8E62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0.0011147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FB76C" w14:textId="1EDC2297" w:rsidR="00884517" w:rsidRPr="004A2C33" w:rsidRDefault="00884517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19%</w:t>
            </w:r>
          </w:p>
        </w:tc>
      </w:tr>
      <w:tr w:rsidR="00B137B6" w:rsidRPr="004A2C33" w14:paraId="4D8DAEC8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C3FD" w14:textId="7FC78BC5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8074" w14:textId="2549F9C2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96D0" w14:textId="21FF3E40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0.8897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9E00" w14:textId="5803EE9F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0.1108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4A2E" w14:textId="29E62DA5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0.0049053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9AEF" w14:textId="7E71CB49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0.1158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7C98" w14:textId="6E90A022" w:rsidR="00B137B6" w:rsidRPr="004A2C33" w:rsidRDefault="00B137B6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17%</w:t>
            </w:r>
          </w:p>
        </w:tc>
      </w:tr>
      <w:tr w:rsidR="000B55AA" w:rsidRPr="004A2C33" w14:paraId="4B5A15D6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4826" w14:textId="07518099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AtFtsZ1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BC69" w14:textId="5CBF312A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E37B" w14:textId="2DCE1251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0.1689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DCFA2" w14:textId="55A18325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4DB2" w14:textId="3030F47D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88951" w14:textId="6120354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0.012341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D898" w14:textId="2BA8C4C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27%</w:t>
            </w:r>
          </w:p>
        </w:tc>
      </w:tr>
      <w:tr w:rsidR="000B55AA" w:rsidRPr="004A2C33" w14:paraId="13DA6DA8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F86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-eYFP-MTS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D886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-4.9968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5548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0.015308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ABBC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0.9846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1973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0.065542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1590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1.93E-05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056A" w14:textId="77777777" w:rsidR="000B55AA" w:rsidRPr="004A2C33" w:rsidRDefault="000B55AA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9.5%</w:t>
            </w:r>
          </w:p>
        </w:tc>
      </w:tr>
      <w:tr w:rsidR="005E1E8F" w:rsidRPr="004A2C33" w14:paraId="626DE3A2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17B4" w14:textId="144E1666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20"/>
                <w:szCs w:val="20"/>
              </w:rPr>
              <w:t>-eYFP-MTS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70E16" w14:textId="12BE04F3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-77.186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3696" w14:textId="1ED0931B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0.00057774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F51A" w14:textId="42A82875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D3C5" w14:textId="4824EC71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0.1145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E0A5" w14:textId="4B8F8005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4.22E-06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3D6A3" w14:textId="5B2F18E8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8.7%</w:t>
            </w:r>
          </w:p>
        </w:tc>
      </w:tr>
      <w:tr w:rsidR="005E1E8F" w:rsidRPr="004A2C33" w14:paraId="7CE9D920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77B6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AtFtsZ1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-eYFP-MTS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4501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0.8492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20092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0.5579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A647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0.4354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9EF9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0.086303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6A49B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0.015592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8DB2" w14:textId="77777777" w:rsidR="005E1E8F" w:rsidRPr="004A2C33" w:rsidRDefault="005E1E8F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14%</w:t>
            </w:r>
          </w:p>
        </w:tc>
      </w:tr>
      <w:tr w:rsidR="00A00BD2" w:rsidRPr="004A2C33" w14:paraId="75950B69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9D4F" w14:textId="12352C7E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16"/>
                <w:szCs w:val="16"/>
              </w:rPr>
              <w:t>Z1</w:t>
            </w:r>
            <w:r w:rsidRPr="004A2C33">
              <w:rPr>
                <w:color w:val="000000"/>
                <w:sz w:val="16"/>
                <w:szCs w:val="16"/>
                <w:vertAlign w:val="subscript"/>
              </w:rPr>
              <w:t>NT</w:t>
            </w:r>
            <w:r w:rsidRPr="004A2C33">
              <w:rPr>
                <w:color w:val="000000"/>
                <w:sz w:val="20"/>
                <w:szCs w:val="20"/>
              </w:rPr>
              <w:t>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 xml:space="preserve"> C</w:t>
            </w:r>
            <w:r w:rsidRPr="004A2C33">
              <w:rPr>
                <w:color w:val="000000"/>
                <w:sz w:val="16"/>
                <w:szCs w:val="16"/>
              </w:rPr>
              <w:t>Z1</w:t>
            </w:r>
            <w:r w:rsidRPr="004A2C33">
              <w:rPr>
                <w:color w:val="000000"/>
                <w:sz w:val="16"/>
                <w:szCs w:val="16"/>
                <w:vertAlign w:val="subscript"/>
              </w:rPr>
              <w:t>CT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9CC4" w14:textId="1CF8899C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0.4984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0E678" w14:textId="05C3E31E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0.055527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4636" w14:textId="46ECA74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0.9427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5D6F" w14:textId="7FDA1D2A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0.9447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40AC" w14:textId="6D9DD44F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1.37E-03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6B5B0" w14:textId="5AE6C4DF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10%</w:t>
            </w:r>
          </w:p>
        </w:tc>
      </w:tr>
      <w:tr w:rsidR="00A00BD2" w:rsidRPr="004A2C33" w14:paraId="445A0D26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B041" w14:textId="5867084E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16"/>
                <w:szCs w:val="16"/>
              </w:rPr>
              <w:t>Z2</w:t>
            </w:r>
            <w:r w:rsidRPr="004A2C33">
              <w:rPr>
                <w:color w:val="000000"/>
                <w:sz w:val="16"/>
                <w:szCs w:val="16"/>
                <w:vertAlign w:val="subscript"/>
              </w:rPr>
              <w:t>NT</w:t>
            </w:r>
            <w:r w:rsidRPr="004A2C33">
              <w:rPr>
                <w:color w:val="000000"/>
                <w:sz w:val="20"/>
                <w:szCs w:val="20"/>
              </w:rPr>
              <w:t>Z1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16"/>
                <w:szCs w:val="16"/>
              </w:rPr>
              <w:t>Z2</w:t>
            </w:r>
            <w:r w:rsidRPr="004A2C33">
              <w:rPr>
                <w:color w:val="000000"/>
                <w:sz w:val="16"/>
                <w:szCs w:val="16"/>
                <w:vertAlign w:val="subscript"/>
              </w:rPr>
              <w:t>CT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AA38" w14:textId="03B67733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0.5105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02E2" w14:textId="0A07915C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0.045257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5818" w14:textId="5F6021E1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0.9136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48D7" w14:textId="06009C11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0.7871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3BD2" w14:textId="606FFE28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2.04E-03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A75A" w14:textId="43763765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13%</w:t>
            </w:r>
          </w:p>
        </w:tc>
      </w:tr>
      <w:tr w:rsidR="00A00BD2" w:rsidRPr="004A2C33" w14:paraId="7B5D87CB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8AD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GsFtsZA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FD1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-0.1297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8CE5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0.1097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EA1B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0.8927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0180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0.066348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05B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0.0018657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B07E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32%</w:t>
            </w:r>
          </w:p>
        </w:tc>
      </w:tr>
      <w:tr w:rsidR="00A00BD2" w:rsidRPr="004A2C33" w14:paraId="3BE016CD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586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GsFtsZB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7C69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-0.1044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7CBF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0.1609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727F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0.8374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3413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0.021776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0BF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0.002693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D30B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46%</w:t>
            </w:r>
          </w:p>
        </w:tc>
      </w:tr>
      <w:tr w:rsidR="00A00BD2" w:rsidRPr="004A2C33" w14:paraId="7ECA0208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D2B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GsFtsZA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C714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0.6706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18DD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0.2035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4E2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0.7926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C979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0.06294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09B6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0.0030585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7464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18%</w:t>
            </w:r>
          </w:p>
        </w:tc>
      </w:tr>
      <w:tr w:rsidR="00A00BD2" w:rsidRPr="004A2C33" w14:paraId="3D476265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E7B7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GsFtsZB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color w:val="000000"/>
                <w:sz w:val="20"/>
                <w:szCs w:val="20"/>
              </w:rPr>
              <w:t>-mCerulean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263B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-16.1092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7B9A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0.014844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9870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0.9851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E431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0.017144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0E08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4.47E-05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27C5" w14:textId="77777777" w:rsidR="00A00BD2" w:rsidRPr="004A2C33" w:rsidRDefault="00A00BD2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35%</w:t>
            </w:r>
          </w:p>
        </w:tc>
      </w:tr>
      <w:tr w:rsidR="00096EB0" w:rsidRPr="004A2C33" w14:paraId="5EBD9AD9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37E" w14:textId="543677E9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GsFtsZA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FL</w:t>
            </w:r>
            <w:proofErr w:type="spellEnd"/>
            <w:r w:rsidRPr="004A2C3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A2C33">
              <w:rPr>
                <w:color w:val="000000"/>
                <w:sz w:val="20"/>
                <w:szCs w:val="20"/>
              </w:rPr>
              <w:t>eYFP</w:t>
            </w:r>
            <w:proofErr w:type="spellEnd"/>
            <w:r w:rsidRPr="004A2C33">
              <w:rPr>
                <w:color w:val="000000"/>
                <w:sz w:val="20"/>
                <w:szCs w:val="20"/>
              </w:rPr>
              <w:t>-MTS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EA84" w14:textId="48A30DCB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-52.9617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9975" w14:textId="32551105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0.0013873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C644" w14:textId="047AB25B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0.9986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F159" w14:textId="7218EFBF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0.054183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3CA96" w14:textId="41B27669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5.53E-06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9B81" w14:textId="76757614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12%</w:t>
            </w:r>
          </w:p>
        </w:tc>
      </w:tr>
      <w:tr w:rsidR="00096EB0" w:rsidRPr="004A2C33" w14:paraId="08301B1B" w14:textId="77777777" w:rsidTr="005E1D1C">
        <w:trPr>
          <w:trHeight w:val="293"/>
        </w:trPr>
        <w:tc>
          <w:tcPr>
            <w:tcW w:w="25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E83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C33">
              <w:rPr>
                <w:color w:val="000000"/>
                <w:sz w:val="20"/>
                <w:szCs w:val="20"/>
              </w:rPr>
              <w:t>GsFtsZA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  <w:r w:rsidRPr="004A2C3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A2C33">
              <w:rPr>
                <w:color w:val="000000"/>
                <w:sz w:val="20"/>
                <w:szCs w:val="20"/>
              </w:rPr>
              <w:t>eYFP</w:t>
            </w:r>
            <w:proofErr w:type="spellEnd"/>
            <w:r w:rsidRPr="004A2C33">
              <w:rPr>
                <w:color w:val="000000"/>
                <w:sz w:val="20"/>
                <w:szCs w:val="20"/>
              </w:rPr>
              <w:t>-MTS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1EEB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E36D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0.2412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C66E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0.7594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514A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0.1703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49DD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0.013001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9627" w14:textId="77777777" w:rsidR="00096EB0" w:rsidRPr="004A2C33" w:rsidRDefault="00096EB0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11%</w:t>
            </w:r>
          </w:p>
        </w:tc>
      </w:tr>
      <w:tr w:rsidR="00096EB0" w:rsidRPr="004A2C33" w14:paraId="1E4E3417" w14:textId="77777777" w:rsidTr="00206141">
        <w:trPr>
          <w:trHeight w:val="293"/>
        </w:trPr>
        <w:tc>
          <w:tcPr>
            <w:tcW w:w="2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927B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0F4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311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662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F3F6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D5A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606" w14:textId="77777777" w:rsidR="00096EB0" w:rsidRPr="004A2C33" w:rsidRDefault="00096EB0" w:rsidP="00096EB0">
            <w:pPr>
              <w:rPr>
                <w:sz w:val="20"/>
                <w:szCs w:val="20"/>
              </w:rPr>
            </w:pPr>
          </w:p>
        </w:tc>
      </w:tr>
    </w:tbl>
    <w:p w14:paraId="51765FDD" w14:textId="36EC6A1F" w:rsidR="00643044" w:rsidRPr="004A2C33" w:rsidRDefault="00643044"/>
    <w:p w14:paraId="26B008AC" w14:textId="77777777" w:rsidR="00643044" w:rsidRPr="004A2C33" w:rsidRDefault="00643044">
      <w:r w:rsidRPr="004A2C33">
        <w:br w:type="page"/>
      </w:r>
    </w:p>
    <w:p w14:paraId="2C32E0F2" w14:textId="51A1EB2E" w:rsidR="00643044" w:rsidRPr="004A2C33" w:rsidRDefault="00643044" w:rsidP="007D153B">
      <w:pPr>
        <w:spacing w:after="120"/>
        <w:rPr>
          <w:sz w:val="20"/>
          <w:szCs w:val="20"/>
        </w:rPr>
      </w:pPr>
      <w:r w:rsidRPr="004A2C33">
        <w:rPr>
          <w:sz w:val="20"/>
          <w:szCs w:val="20"/>
        </w:rPr>
        <w:lastRenderedPageBreak/>
        <w:t xml:space="preserve">Table S2. FRAP Parameters in </w:t>
      </w:r>
      <w:proofErr w:type="spellStart"/>
      <w:r w:rsidRPr="004A2C33">
        <w:rPr>
          <w:sz w:val="20"/>
          <w:szCs w:val="20"/>
        </w:rPr>
        <w:t>Coexp</w:t>
      </w:r>
      <w:r w:rsidR="00AC3CBE" w:rsidRPr="004A2C33">
        <w:rPr>
          <w:sz w:val="20"/>
          <w:szCs w:val="20"/>
        </w:rPr>
        <w:t>ression</w:t>
      </w:r>
      <w:proofErr w:type="spellEnd"/>
      <w:r w:rsidRPr="004A2C33">
        <w:rPr>
          <w:sz w:val="20"/>
          <w:szCs w:val="20"/>
        </w:rPr>
        <w:t xml:space="preserve"> Strains.</w:t>
      </w:r>
    </w:p>
    <w:tbl>
      <w:tblPr>
        <w:tblW w:w="9441" w:type="dxa"/>
        <w:tblLook w:val="04A0" w:firstRow="1" w:lastRow="0" w:firstColumn="1" w:lastColumn="0" w:noHBand="0" w:noVBand="1"/>
      </w:tblPr>
      <w:tblGrid>
        <w:gridCol w:w="2460"/>
        <w:gridCol w:w="1150"/>
        <w:gridCol w:w="16"/>
        <w:gridCol w:w="1150"/>
        <w:gridCol w:w="45"/>
        <w:gridCol w:w="1105"/>
        <w:gridCol w:w="50"/>
        <w:gridCol w:w="1100"/>
        <w:gridCol w:w="55"/>
        <w:gridCol w:w="1095"/>
        <w:gridCol w:w="60"/>
        <w:gridCol w:w="1090"/>
        <w:gridCol w:w="65"/>
      </w:tblGrid>
      <w:tr w:rsidR="00EF2163" w:rsidRPr="004A2C33" w14:paraId="3803080C" w14:textId="77777777" w:rsidTr="004D7DFB">
        <w:trPr>
          <w:trHeight w:val="293"/>
        </w:trPr>
        <w:tc>
          <w:tcPr>
            <w:tcW w:w="2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E280" w14:textId="560E4D3B" w:rsidR="00EF2163" w:rsidRPr="004A2C33" w:rsidRDefault="00EF2163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Proteins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3273" w14:textId="3C271E8D" w:rsidR="00EF2163" w:rsidRPr="004A2C33" w:rsidRDefault="00EF2163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39A0" w14:textId="007769A0" w:rsidR="00EF2163" w:rsidRPr="004A2C33" w:rsidRDefault="00EF2163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C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eq1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6C6B" w14:textId="463771F2" w:rsidR="00EF2163" w:rsidRPr="004A2C33" w:rsidRDefault="00EF2163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C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eq2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0EAD" w14:textId="268A2CFE" w:rsidR="00EF2163" w:rsidRPr="004A2C33" w:rsidRDefault="00EF2163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off1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E4F8" w14:textId="1EAA58BE" w:rsidR="00EF2163" w:rsidRPr="004A2C33" w:rsidRDefault="00EF2163" w:rsidP="005E1D1C">
            <w:pPr>
              <w:jc w:val="center"/>
              <w:rPr>
                <w:color w:val="000000"/>
                <w:sz w:val="20"/>
                <w:szCs w:val="20"/>
              </w:rPr>
            </w:pPr>
            <w:r w:rsidRPr="004A2C33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Pr="004A2C33">
              <w:rPr>
                <w:i/>
                <w:iCs/>
                <w:color w:val="000000"/>
                <w:sz w:val="20"/>
                <w:szCs w:val="20"/>
                <w:vertAlign w:val="subscript"/>
              </w:rPr>
              <w:t>off2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BF48" w14:textId="4F770412" w:rsidR="00EF2163" w:rsidRPr="004A2C33" w:rsidRDefault="004D7DFB" w:rsidP="004D7DFB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 xml:space="preserve">     </w:t>
            </w:r>
            <w:r w:rsidR="00EF2163" w:rsidRPr="004A2C33">
              <w:rPr>
                <w:color w:val="000000"/>
                <w:sz w:val="20"/>
                <w:szCs w:val="20"/>
              </w:rPr>
              <w:t>R</w:t>
            </w:r>
            <w:r w:rsidR="00EF2163" w:rsidRPr="004A2C33">
              <w:rPr>
                <w:color w:val="000000"/>
                <w:sz w:val="20"/>
                <w:szCs w:val="20"/>
                <w:vertAlign w:val="subscript"/>
              </w:rPr>
              <w:t>130</w:t>
            </w:r>
          </w:p>
        </w:tc>
      </w:tr>
      <w:tr w:rsidR="002A672B" w:rsidRPr="004A2C33" w14:paraId="219F86F3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8F8" w14:textId="6FB1D61A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AtFtsZ2</w:t>
            </w:r>
            <w:r w:rsidRPr="004A2C33">
              <w:rPr>
                <w:sz w:val="20"/>
                <w:szCs w:val="20"/>
                <w:vertAlign w:val="subscript"/>
              </w:rPr>
              <w:t>FL</w:t>
            </w:r>
            <w:r w:rsidRPr="004A2C33">
              <w:rPr>
                <w:sz w:val="20"/>
                <w:szCs w:val="20"/>
              </w:rPr>
              <w:t>-eYFP-MTS</w:t>
            </w:r>
          </w:p>
          <w:p w14:paraId="148E09DB" w14:textId="77314264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+</w:t>
            </w:r>
          </w:p>
          <w:p w14:paraId="1CFA55D9" w14:textId="15E78F1A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AtFtsZ1</w:t>
            </w:r>
            <w:r w:rsidRPr="004A2C33">
              <w:rPr>
                <w:sz w:val="20"/>
                <w:szCs w:val="20"/>
                <w:vertAlign w:val="subscript"/>
              </w:rPr>
              <w:t>FL</w:t>
            </w:r>
            <w:r w:rsidRPr="004A2C33">
              <w:rPr>
                <w:sz w:val="20"/>
                <w:szCs w:val="20"/>
              </w:rPr>
              <w:t>-mCerulean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BC1483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-7.5032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BC5A6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0.010263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8A45E6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0.9897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8652A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0.065403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3DE994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3.55E-05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AD34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13%</w:t>
            </w:r>
          </w:p>
        </w:tc>
      </w:tr>
      <w:tr w:rsidR="002A672B" w:rsidRPr="004A2C33" w14:paraId="595377C0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C017" w14:textId="30189B4B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DFC15" w14:textId="2E3A1598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0.6694</w:t>
            </w:r>
          </w:p>
        </w:tc>
        <w:tc>
          <w:tcPr>
            <w:tcW w:w="11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CA7A5" w14:textId="055B3686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0.4819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81BB8" w14:textId="17475F0A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0.517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C0CDA" w14:textId="2815CA7E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0.0054528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B14" w14:textId="6705FEAA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0.1471</w:t>
            </w:r>
          </w:p>
        </w:tc>
        <w:tc>
          <w:tcPr>
            <w:tcW w:w="115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8243F" w14:textId="6C07B71E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26%</w:t>
            </w:r>
          </w:p>
        </w:tc>
      </w:tr>
      <w:tr w:rsidR="002A672B" w:rsidRPr="004A2C33" w14:paraId="0D1D7B8B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9BCB" w14:textId="146F8E12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AtFtsZ2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sz w:val="20"/>
                <w:szCs w:val="20"/>
              </w:rPr>
              <w:t>-eYFP-MTS</w:t>
            </w:r>
          </w:p>
          <w:p w14:paraId="33740694" w14:textId="333A63CD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+</w:t>
            </w:r>
          </w:p>
          <w:p w14:paraId="21CEA360" w14:textId="7FAD7BE5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AtFtsZ1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sz w:val="20"/>
                <w:szCs w:val="20"/>
              </w:rPr>
              <w:t>-mCerulean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6F12" w14:textId="0BC9ED5C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0.8847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7CD2C" w14:textId="5CA3A86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0.4323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DD56" w14:textId="0D806A49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0.5641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099B" w14:textId="127A3775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0.08024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3F3A" w14:textId="75AE3B2C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0.018887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453A" w14:textId="3821059D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11%</w:t>
            </w:r>
          </w:p>
        </w:tc>
      </w:tr>
      <w:tr w:rsidR="002A672B" w:rsidRPr="004A2C33" w14:paraId="720DFCB0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0B4" w14:textId="26EE4563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343F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0.5786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5132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0.3805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B978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0.614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DCF3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0.022995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447F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0.006471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9D66" w14:textId="77777777" w:rsidR="002A672B" w:rsidRPr="004A2C33" w:rsidRDefault="002A672B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31%</w:t>
            </w:r>
          </w:p>
        </w:tc>
      </w:tr>
      <w:tr w:rsidR="00493A4A" w:rsidRPr="004A2C33" w14:paraId="6F23D5AC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00A" w14:textId="16AA0E4D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proofErr w:type="spellStart"/>
            <w:r w:rsidRPr="004A2C33">
              <w:rPr>
                <w:sz w:val="20"/>
                <w:szCs w:val="20"/>
              </w:rPr>
              <w:t>GsFtsZA</w:t>
            </w:r>
            <w:r w:rsidRPr="004A2C33">
              <w:rPr>
                <w:sz w:val="20"/>
                <w:szCs w:val="20"/>
                <w:vertAlign w:val="subscript"/>
              </w:rPr>
              <w:t>FL</w:t>
            </w:r>
            <w:r w:rsidRPr="004A2C33">
              <w:rPr>
                <w:sz w:val="20"/>
                <w:szCs w:val="20"/>
              </w:rPr>
              <w:t>-mCerulean</w:t>
            </w:r>
            <w:proofErr w:type="spellEnd"/>
          </w:p>
          <w:p w14:paraId="57AD85AA" w14:textId="5469193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+</w:t>
            </w:r>
          </w:p>
          <w:p w14:paraId="5C685F5A" w14:textId="36EDBAED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proofErr w:type="spellStart"/>
            <w:r w:rsidRPr="004A2C33">
              <w:rPr>
                <w:sz w:val="20"/>
                <w:szCs w:val="20"/>
              </w:rPr>
              <w:t>GsFtsZB</w:t>
            </w:r>
            <w:r w:rsidRPr="004A2C33">
              <w:rPr>
                <w:sz w:val="20"/>
                <w:szCs w:val="20"/>
                <w:vertAlign w:val="subscript"/>
              </w:rPr>
              <w:t>FL</w:t>
            </w:r>
            <w:r w:rsidRPr="004A2C33">
              <w:rPr>
                <w:sz w:val="20"/>
                <w:szCs w:val="20"/>
              </w:rPr>
              <w:t>-eYFP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E3CD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0.3254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FCB9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0.0011476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2975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0.9587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6F0E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1.8425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482D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0.0075659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A2E4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42%</w:t>
            </w:r>
          </w:p>
        </w:tc>
      </w:tr>
      <w:tr w:rsidR="00493A4A" w:rsidRPr="004A2C33" w14:paraId="408DBE7C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750" w14:textId="0F3AA3E0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FD68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0.5874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545A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0.0014012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C4CE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0.9266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F0F1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0.4577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5325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0.014479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AD8D" w14:textId="77777777" w:rsidR="00493A4A" w:rsidRPr="004A2C33" w:rsidRDefault="00493A4A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35%</w:t>
            </w:r>
          </w:p>
        </w:tc>
      </w:tr>
      <w:tr w:rsidR="00F63B0E" w:rsidRPr="004A2C33" w14:paraId="4FC4F07E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A6A" w14:textId="14F35793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proofErr w:type="spellStart"/>
            <w:r w:rsidRPr="004A2C33">
              <w:rPr>
                <w:sz w:val="20"/>
                <w:szCs w:val="20"/>
              </w:rPr>
              <w:t>GsFtsZA</w:t>
            </w:r>
            <w:r w:rsidRPr="004A2C33">
              <w:rPr>
                <w:sz w:val="20"/>
                <w:szCs w:val="20"/>
                <w:vertAlign w:val="subscript"/>
              </w:rPr>
              <w:t>FL</w:t>
            </w:r>
            <w:r w:rsidRPr="004A2C33">
              <w:rPr>
                <w:sz w:val="20"/>
                <w:szCs w:val="20"/>
              </w:rPr>
              <w:t>-mCerulean</w:t>
            </w:r>
            <w:proofErr w:type="spellEnd"/>
          </w:p>
          <w:p w14:paraId="5F4FD944" w14:textId="314AC41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+</w:t>
            </w:r>
          </w:p>
          <w:p w14:paraId="18D160BC" w14:textId="154EF5B9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proofErr w:type="spellStart"/>
            <w:r w:rsidRPr="004A2C33">
              <w:rPr>
                <w:sz w:val="20"/>
                <w:szCs w:val="20"/>
              </w:rPr>
              <w:t>GsFtsZB</w:t>
            </w:r>
            <w:r w:rsidRPr="004A2C33">
              <w:rPr>
                <w:color w:val="000000"/>
                <w:sz w:val="20"/>
                <w:szCs w:val="20"/>
                <w:vertAlign w:val="subscript"/>
              </w:rPr>
              <w:t>C</w:t>
            </w:r>
            <w:r w:rsidRPr="004A2C33">
              <w:rPr>
                <w:sz w:val="20"/>
                <w:szCs w:val="20"/>
              </w:rPr>
              <w:t>-eYFP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BCED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0.4145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A584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0.1421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957D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0.856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C2C4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0.053533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17A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0.0091726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89C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44%</w:t>
            </w:r>
          </w:p>
        </w:tc>
      </w:tr>
      <w:tr w:rsidR="00F63B0E" w:rsidRPr="004A2C33" w14:paraId="78656898" w14:textId="77777777" w:rsidTr="005E1D1C">
        <w:trPr>
          <w:gridAfter w:val="1"/>
          <w:wAfter w:w="65" w:type="dxa"/>
          <w:trHeight w:val="317"/>
        </w:trPr>
        <w:tc>
          <w:tcPr>
            <w:tcW w:w="24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7FA" w14:textId="21C6B664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025E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-281.7766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B41A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0.001349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2F20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0.9986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A4C2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0.012668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80EA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1.67E-06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7410" w14:textId="77777777" w:rsidR="00F63B0E" w:rsidRPr="004A2C33" w:rsidRDefault="00F63B0E" w:rsidP="005E1D1C">
            <w:pPr>
              <w:jc w:val="center"/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39%</w:t>
            </w:r>
          </w:p>
        </w:tc>
      </w:tr>
    </w:tbl>
    <w:p w14:paraId="442BA345" w14:textId="708C7807" w:rsidR="00535C09" w:rsidRPr="004A2C33" w:rsidRDefault="00535C09"/>
    <w:p w14:paraId="57E5971B" w14:textId="77777777" w:rsidR="00535C09" w:rsidRPr="004A2C33" w:rsidRDefault="00535C09">
      <w:r w:rsidRPr="004A2C33">
        <w:br w:type="page"/>
      </w:r>
    </w:p>
    <w:p w14:paraId="63CDFDBF" w14:textId="081EED70" w:rsidR="00643044" w:rsidRPr="004A2C33" w:rsidRDefault="00535C09" w:rsidP="00690D43">
      <w:pPr>
        <w:spacing w:after="120"/>
        <w:rPr>
          <w:sz w:val="20"/>
          <w:szCs w:val="20"/>
        </w:rPr>
      </w:pPr>
      <w:r w:rsidRPr="004A2C33">
        <w:rPr>
          <w:sz w:val="20"/>
          <w:szCs w:val="20"/>
        </w:rPr>
        <w:lastRenderedPageBreak/>
        <w:t>Table S3. Primers Used in the Study.</w:t>
      </w:r>
    </w:p>
    <w:tbl>
      <w:tblPr>
        <w:tblW w:w="936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8572"/>
      </w:tblGrid>
      <w:tr w:rsidR="00535C09" w:rsidRPr="004A2C33" w14:paraId="2C04B38B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</w:tcPr>
          <w:p w14:paraId="3F372C1C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460" w:type="dxa"/>
            <w:shd w:val="clear" w:color="auto" w:fill="auto"/>
            <w:noWrap/>
            <w:vAlign w:val="center"/>
          </w:tcPr>
          <w:p w14:paraId="42A4169F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Sequences</w:t>
            </w:r>
          </w:p>
        </w:tc>
      </w:tr>
      <w:tr w:rsidR="00535C09" w:rsidRPr="004A2C33" w14:paraId="5DDC1B1A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68B6E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B3DD33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CTAATTATTCGAAACGAGGAATTCATGCATCATCATCATCATCATGCTTCTGATTCTGTGTCATCTCCTCC</w:t>
            </w:r>
          </w:p>
        </w:tc>
      </w:tr>
      <w:tr w:rsidR="00535C09" w:rsidRPr="004A2C33" w14:paraId="194E7AA9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088A8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2B79EA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CTCGCCCTTGCTCACCATTCTAGACTTGTTCTCTTGCTGGAACCTTCTAAGG</w:t>
            </w:r>
          </w:p>
        </w:tc>
      </w:tr>
      <w:tr w:rsidR="00535C09" w:rsidRPr="004A2C33" w14:paraId="286A3957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C460E3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LY242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2C5C6D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TCGAAACGAGGAATTCATGCATCATCATCATCATCATCCTTGCATTATCAAGGTTGTGGG</w:t>
            </w:r>
          </w:p>
        </w:tc>
      </w:tr>
      <w:tr w:rsidR="00535C09" w:rsidRPr="004A2C33" w14:paraId="0948B08A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26959A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LY244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945E3FF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CTTGCTCACCATTCTAGAAGGAAATCCAGTAGCGATCACGG</w:t>
            </w:r>
          </w:p>
        </w:tc>
      </w:tr>
      <w:tr w:rsidR="00535C09" w:rsidRPr="004A2C33" w14:paraId="0D9F49FE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A95E32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LY36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308F899E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CTAATTATTCGAAACGAGGAATTCATGCATCATCATCATCATCATGATTCTACTACTACCACCACTACAACCAC</w:t>
            </w:r>
          </w:p>
        </w:tc>
      </w:tr>
      <w:tr w:rsidR="00535C09" w:rsidRPr="004A2C33" w14:paraId="5D2EFAB5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E655B7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LY37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973090C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CTCGCCCTTGCTCACCATTCTAGAAGAGAATCCGGTAGCCACCACAGTAAC</w:t>
            </w:r>
          </w:p>
        </w:tc>
      </w:tr>
      <w:tr w:rsidR="00535C09" w:rsidRPr="004A2C33" w14:paraId="39958592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54DA6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LY243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84C7E4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TCGAAACGAGGAATTCATGCATCATCATCATCATCATCAGTGCAAGATTAAGGTTGTGGG</w:t>
            </w:r>
          </w:p>
        </w:tc>
      </w:tr>
      <w:tr w:rsidR="00535C09" w:rsidRPr="004A2C33" w14:paraId="3FC7D03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31FDB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LY246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0DF40DA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TGCTCACCATTCTAGAAGAGAATCCGGTAGCCACCACA</w:t>
            </w:r>
          </w:p>
        </w:tc>
      </w:tr>
      <w:tr w:rsidR="00535C09" w:rsidRPr="004A2C33" w14:paraId="64D8CB2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8B08A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LY330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3D887A6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AATTATTCGAAACGAGGAATTCATGCATCATCATCATCATCATGCGAGGATTAAGGTTATTGGTGTGG</w:t>
            </w:r>
          </w:p>
        </w:tc>
      </w:tr>
      <w:tr w:rsidR="00535C09" w:rsidRPr="004A2C33" w14:paraId="69C60D9E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F5E3C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532FBF2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CTTGCTCACCATGGTACCGAAACCCGTAGCTATCAGGGTT</w:t>
            </w:r>
          </w:p>
        </w:tc>
      </w:tr>
      <w:tr w:rsidR="00535C09" w:rsidRPr="004A2C33" w14:paraId="072DB57F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05524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5D32F6AA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CTCGCCCTTGCTCACCATTCTAGACTTGTTCTCTTGCTGGAACCTTCTAAGG</w:t>
            </w:r>
          </w:p>
        </w:tc>
      </w:tr>
      <w:tr w:rsidR="00535C09" w:rsidRPr="004A2C33" w14:paraId="656C8635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988586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LY35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19477552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CTCGCCCTTGCTCACCATGGTACCCTTGTTCTCTTGCTGGAACCTTCTAAGG</w:t>
            </w:r>
          </w:p>
        </w:tc>
      </w:tr>
      <w:tr w:rsidR="00792AF0" w:rsidRPr="004A2C33" w14:paraId="5E0FC75F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</w:tcPr>
          <w:p w14:paraId="24ECF89F" w14:textId="39889659" w:rsidR="00792AF0" w:rsidRPr="004A2C33" w:rsidRDefault="00792AF0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rFonts w:hint="eastAsia"/>
                <w:color w:val="000000"/>
                <w:sz w:val="20"/>
                <w:szCs w:val="20"/>
              </w:rPr>
              <w:t>LY</w:t>
            </w:r>
            <w:r w:rsidRPr="004A2C3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460" w:type="dxa"/>
            <w:shd w:val="clear" w:color="auto" w:fill="auto"/>
            <w:noWrap/>
            <w:vAlign w:val="center"/>
          </w:tcPr>
          <w:p w14:paraId="320AA95B" w14:textId="1F4B939F" w:rsidR="00792AF0" w:rsidRPr="004A2C33" w:rsidRDefault="00792AF0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TCGAAACGAGGAATTCATGCATCATCATCATCATCATCCTTGCATTATCAAGGTTGTGGG</w:t>
            </w:r>
          </w:p>
        </w:tc>
      </w:tr>
      <w:tr w:rsidR="00535C09" w:rsidRPr="004A2C33" w14:paraId="3396086C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657AA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LY340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31FBCA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CAGGCTTCAAACGACAAGAAGAGGGAGAAGGAC</w:t>
            </w:r>
          </w:p>
        </w:tc>
      </w:tr>
      <w:tr w:rsidR="00535C09" w:rsidRPr="004A2C33" w14:paraId="79EE2D41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CDED5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LY341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0167E0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TGCTCACCATTCTAGAGACTCGGGGATAACGAGAGCT</w:t>
            </w:r>
          </w:p>
        </w:tc>
      </w:tr>
      <w:tr w:rsidR="00535C09" w:rsidRPr="004A2C33" w14:paraId="3E0FEE7A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4B1ED6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LY336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9EAC18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TCCAATTGACAAGCTTTTGATTTTAACGACTTTTAACGACAACTTGAG</w:t>
            </w:r>
          </w:p>
        </w:tc>
      </w:tr>
      <w:tr w:rsidR="00535C09" w:rsidRPr="004A2C33" w14:paraId="0E085361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3C974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LY337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2383B01F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ATTCTCGCCTCATTGTAGTTACTCGGAGCAGATGG</w:t>
            </w:r>
          </w:p>
        </w:tc>
      </w:tr>
      <w:tr w:rsidR="00535C09" w:rsidRPr="004A2C33" w14:paraId="3945CC29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7379F7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LY338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191AEEBF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ACAATGAGGCGAGAATTAAGGTGATTGGTGTCG</w:t>
            </w:r>
          </w:p>
        </w:tc>
      </w:tr>
      <w:tr w:rsidR="00535C09" w:rsidRPr="004A2C33" w14:paraId="74BB98D6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B6124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LY339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4E79E9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TGTCGTTTGAAGCCTGTGGCGATTATCGTT</w:t>
            </w:r>
          </w:p>
        </w:tc>
      </w:tr>
      <w:tr w:rsidR="00535C09" w:rsidRPr="004A2C33" w14:paraId="153C1C7F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E33A5C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LY336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3742B590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TCCAATTGACAAGCTTTTGATTTTAACGACTTTTAACGACAACTTGAG</w:t>
            </w:r>
          </w:p>
        </w:tc>
      </w:tr>
      <w:tr w:rsidR="00535C09" w:rsidRPr="004A2C33" w14:paraId="411B9CE0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1DFD0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LY343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1F815EB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ATCCTCGCAGATTCCATCGGAGAGAAGGAAC</w:t>
            </w:r>
          </w:p>
        </w:tc>
      </w:tr>
      <w:tr w:rsidR="00535C09" w:rsidRPr="004A2C33" w14:paraId="01176C99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5E03A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0BF2C6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TGGAATCTGCGAGGATTAAGGTTATTGGTGTGG</w:t>
            </w:r>
          </w:p>
        </w:tc>
      </w:tr>
      <w:tr w:rsidR="00535C09" w:rsidRPr="004A2C33" w14:paraId="7AA3ABE1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ADE2C0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LY345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7BE0D04A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GACTGAGAGAAACCCGTAGCTATCAGGGTTATG</w:t>
            </w:r>
          </w:p>
        </w:tc>
      </w:tr>
      <w:tr w:rsidR="00535C09" w:rsidRPr="004A2C33" w14:paraId="166805D9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05C076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LY346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1BB5541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CGGGTTTCTCTCAGTCATTCCAGAAGACACTTCTGAC</w:t>
            </w:r>
          </w:p>
        </w:tc>
      </w:tr>
      <w:tr w:rsidR="00535C09" w:rsidRPr="004A2C33" w14:paraId="0B81ADC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B5033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LY347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E4A17D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TGCTCACCATTCTAGAGAAGAAAAGTCTACGGGGAGAAGACG</w:t>
            </w:r>
          </w:p>
        </w:tc>
      </w:tr>
      <w:tr w:rsidR="00535C09" w:rsidRPr="004A2C33" w14:paraId="75226BB7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F3C1B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CC229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A5B8C4F" w14:textId="280330D6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AGGGATTTTGGTCATGAGATC</w:t>
            </w:r>
            <w:r w:rsidR="005A1EA0" w:rsidRPr="004A2C33">
              <w:rPr>
                <w:color w:val="000000"/>
                <w:sz w:val="20"/>
                <w:szCs w:val="20"/>
              </w:rPr>
              <w:t>GCTAGC</w:t>
            </w:r>
            <w:r w:rsidRPr="004A2C33">
              <w:rPr>
                <w:color w:val="000000"/>
                <w:sz w:val="20"/>
                <w:szCs w:val="20"/>
              </w:rPr>
              <w:t>AGATCTAACATCCAAAGACGAAAGGTTG</w:t>
            </w:r>
          </w:p>
        </w:tc>
      </w:tr>
      <w:tr w:rsidR="00535C09" w:rsidRPr="004A2C33" w14:paraId="46D2917C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8B5473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LY190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30339B1E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CGTCTTTGGATGTTAGATCTTCTCACTTAATCTTCTGTACTCTGAAGAGGAG</w:t>
            </w:r>
          </w:p>
        </w:tc>
      </w:tr>
      <w:tr w:rsidR="00535C09" w:rsidRPr="004A2C33" w14:paraId="14941E1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2415BF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LY201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5E62EFB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GTGGTGGCTACCGGATTCTC</w:t>
            </w:r>
          </w:p>
        </w:tc>
      </w:tr>
      <w:tr w:rsidR="00535C09" w:rsidRPr="004A2C33" w14:paraId="34CD0BD4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526E6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LY328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22626BC4" w14:textId="77777777" w:rsidR="00535C09" w:rsidRPr="004A2C33" w:rsidRDefault="00535C09" w:rsidP="00EB5CAA">
            <w:pPr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TGTCTAAGGCTAAAACTTTACTTGTACAGCTCGTCCATGCC</w:t>
            </w:r>
          </w:p>
        </w:tc>
      </w:tr>
      <w:tr w:rsidR="00535C09" w:rsidRPr="004A2C33" w14:paraId="54713AC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4BA4C0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LY329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25FC2056" w14:textId="77777777" w:rsidR="00535C09" w:rsidRPr="004A2C33" w:rsidRDefault="00535C09" w:rsidP="00EB5CAA">
            <w:pPr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AGTTTTAGCCTTAGACATGACTGTTCC</w:t>
            </w:r>
          </w:p>
        </w:tc>
      </w:tr>
      <w:tr w:rsidR="00535C09" w:rsidRPr="004A2C33" w14:paraId="5AE3F824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E83B8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LY192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6640B170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CTATGGTGTGTGGGGGATCCTCTCACTTAATCTTCTGTACTCTGAAGAGGAG</w:t>
            </w:r>
          </w:p>
        </w:tc>
      </w:tr>
      <w:tr w:rsidR="00535C09" w:rsidRPr="004A2C33" w14:paraId="6B4F688D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B370D7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LY410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5CFCDA4B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CGAGTTGTCTATCACCGTGATCG</w:t>
            </w:r>
          </w:p>
        </w:tc>
      </w:tr>
      <w:tr w:rsidR="00535C09" w:rsidRPr="004A2C33" w14:paraId="0E2E2DF0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6AEC58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LY328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0F9E761" w14:textId="77777777" w:rsidR="00535C09" w:rsidRPr="004A2C33" w:rsidRDefault="00535C09" w:rsidP="00EB5CAA">
            <w:pPr>
              <w:rPr>
                <w:sz w:val="20"/>
                <w:szCs w:val="20"/>
              </w:rPr>
            </w:pPr>
            <w:r w:rsidRPr="004A2C33">
              <w:rPr>
                <w:sz w:val="20"/>
                <w:szCs w:val="20"/>
              </w:rPr>
              <w:t>TGTCTAAGGCTAAAACTTTACTTGTACAGCTCGTCCATGCC</w:t>
            </w:r>
          </w:p>
        </w:tc>
      </w:tr>
      <w:tr w:rsidR="00535C09" w:rsidRPr="004A2C33" w14:paraId="0F673728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A4FE6C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LY253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0C136FD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GAAGGAGATATACATATGGCCGCTCAGAAATCTGAATCTT</w:t>
            </w:r>
          </w:p>
        </w:tc>
      </w:tr>
      <w:tr w:rsidR="00535C09" w:rsidRPr="004A2C33" w14:paraId="67914539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BBADF3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LY252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0C0CF149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TTGTTAGCAGCCGGATCCTCAGTGGTGGTGGTGGTGGTGGACTCGGGGATAACGAGAGCT</w:t>
            </w:r>
          </w:p>
        </w:tc>
      </w:tr>
      <w:tr w:rsidR="00535C09" w:rsidRPr="004A2C33" w14:paraId="1AF3FF55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199564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LY251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2F84F692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GAAGGAGATATACATATGAGGTCTAAGTCGATGCGATTGAGG</w:t>
            </w:r>
          </w:p>
        </w:tc>
      </w:tr>
      <w:tr w:rsidR="00535C09" w:rsidRPr="004A2C33" w14:paraId="392DAADA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970D83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LY254</w:t>
            </w:r>
          </w:p>
        </w:tc>
        <w:tc>
          <w:tcPr>
            <w:tcW w:w="8460" w:type="dxa"/>
            <w:shd w:val="clear" w:color="auto" w:fill="auto"/>
            <w:noWrap/>
            <w:vAlign w:val="center"/>
            <w:hideMark/>
          </w:tcPr>
          <w:p w14:paraId="46EE25D1" w14:textId="77777777" w:rsidR="00535C09" w:rsidRPr="004A2C33" w:rsidRDefault="00535C09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GTTAGCAGCCGGATCCTCAGTGGTGGTGGTGGTGGTGGAAGAAAAGTCTACGGGGAGAAG</w:t>
            </w:r>
          </w:p>
        </w:tc>
      </w:tr>
      <w:tr w:rsidR="007E7E64" w:rsidRPr="004A2C33" w14:paraId="1963B5F3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</w:tcPr>
          <w:p w14:paraId="574C12E4" w14:textId="0F159268" w:rsidR="007E7E64" w:rsidRPr="004A2C33" w:rsidRDefault="007E7E64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lastRenderedPageBreak/>
              <w:t>LY332</w:t>
            </w:r>
          </w:p>
        </w:tc>
        <w:tc>
          <w:tcPr>
            <w:tcW w:w="8460" w:type="dxa"/>
            <w:shd w:val="clear" w:color="auto" w:fill="auto"/>
            <w:noWrap/>
            <w:vAlign w:val="center"/>
          </w:tcPr>
          <w:p w14:paraId="1C7D9902" w14:textId="5057A2EA" w:rsidR="007E7E64" w:rsidRPr="004A2C33" w:rsidRDefault="007E7E64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AATTATTCGAAACGAGGAATTCATGCATCATCATCATCATCATGCGAGAATTAAGGTGATTGGTGTCG</w:t>
            </w:r>
          </w:p>
        </w:tc>
      </w:tr>
      <w:tr w:rsidR="007E7E64" w:rsidRPr="00641D39" w14:paraId="4315091F" w14:textId="77777777" w:rsidTr="008B4BC5">
        <w:trPr>
          <w:trHeight w:val="307"/>
        </w:trPr>
        <w:tc>
          <w:tcPr>
            <w:tcW w:w="900" w:type="dxa"/>
            <w:shd w:val="clear" w:color="auto" w:fill="auto"/>
            <w:noWrap/>
            <w:vAlign w:val="center"/>
          </w:tcPr>
          <w:p w14:paraId="1C6A529A" w14:textId="74CFEA04" w:rsidR="007E7E64" w:rsidRPr="004A2C33" w:rsidRDefault="007E7E64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LY335</w:t>
            </w:r>
          </w:p>
        </w:tc>
        <w:tc>
          <w:tcPr>
            <w:tcW w:w="8460" w:type="dxa"/>
            <w:shd w:val="clear" w:color="auto" w:fill="auto"/>
            <w:noWrap/>
            <w:vAlign w:val="center"/>
          </w:tcPr>
          <w:p w14:paraId="35EF9432" w14:textId="2BE756A2" w:rsidR="007E7E64" w:rsidRPr="004A2C33" w:rsidRDefault="007E7E64" w:rsidP="00EB5CAA">
            <w:pPr>
              <w:rPr>
                <w:color w:val="000000"/>
                <w:sz w:val="20"/>
                <w:szCs w:val="20"/>
              </w:rPr>
            </w:pPr>
            <w:r w:rsidRPr="004A2C33">
              <w:rPr>
                <w:color w:val="000000"/>
                <w:sz w:val="20"/>
                <w:szCs w:val="20"/>
              </w:rPr>
              <w:t>CTTGCTCACCATGGTACCGAAGCCTGTGGCGATTATCGT</w:t>
            </w:r>
          </w:p>
        </w:tc>
      </w:tr>
    </w:tbl>
    <w:p w14:paraId="746BDAAD" w14:textId="77777777" w:rsidR="00535C09" w:rsidRDefault="00535C09"/>
    <w:sectPr w:rsidR="0053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44"/>
    <w:rsid w:val="00014595"/>
    <w:rsid w:val="00037015"/>
    <w:rsid w:val="000443DC"/>
    <w:rsid w:val="000867E1"/>
    <w:rsid w:val="00091BD6"/>
    <w:rsid w:val="00094442"/>
    <w:rsid w:val="00096EB0"/>
    <w:rsid w:val="000A1244"/>
    <w:rsid w:val="000B0920"/>
    <w:rsid w:val="000B55AA"/>
    <w:rsid w:val="000C002E"/>
    <w:rsid w:val="000C2863"/>
    <w:rsid w:val="000C42A2"/>
    <w:rsid w:val="000E18C9"/>
    <w:rsid w:val="0010022F"/>
    <w:rsid w:val="00100C98"/>
    <w:rsid w:val="00103C1B"/>
    <w:rsid w:val="00111A9D"/>
    <w:rsid w:val="0011477D"/>
    <w:rsid w:val="001159DF"/>
    <w:rsid w:val="00120213"/>
    <w:rsid w:val="00131E6D"/>
    <w:rsid w:val="001339AB"/>
    <w:rsid w:val="00133D9F"/>
    <w:rsid w:val="00134333"/>
    <w:rsid w:val="0014691A"/>
    <w:rsid w:val="0015708E"/>
    <w:rsid w:val="001572E1"/>
    <w:rsid w:val="00160259"/>
    <w:rsid w:val="00173A62"/>
    <w:rsid w:val="00174E5D"/>
    <w:rsid w:val="00175C84"/>
    <w:rsid w:val="001766C9"/>
    <w:rsid w:val="001C6172"/>
    <w:rsid w:val="001C78E0"/>
    <w:rsid w:val="001D7AED"/>
    <w:rsid w:val="001E02BB"/>
    <w:rsid w:val="001E38C7"/>
    <w:rsid w:val="001F08AE"/>
    <w:rsid w:val="001F4D95"/>
    <w:rsid w:val="00202FF1"/>
    <w:rsid w:val="00206141"/>
    <w:rsid w:val="0020692A"/>
    <w:rsid w:val="00215752"/>
    <w:rsid w:val="002272DB"/>
    <w:rsid w:val="00236F2B"/>
    <w:rsid w:val="0025545C"/>
    <w:rsid w:val="00257B49"/>
    <w:rsid w:val="0026400B"/>
    <w:rsid w:val="00267345"/>
    <w:rsid w:val="00272480"/>
    <w:rsid w:val="00274B86"/>
    <w:rsid w:val="002839F8"/>
    <w:rsid w:val="00293FC5"/>
    <w:rsid w:val="00294B2E"/>
    <w:rsid w:val="002A672B"/>
    <w:rsid w:val="002D72E4"/>
    <w:rsid w:val="00301268"/>
    <w:rsid w:val="00304F05"/>
    <w:rsid w:val="0033149D"/>
    <w:rsid w:val="00335DC7"/>
    <w:rsid w:val="00341F74"/>
    <w:rsid w:val="0034388E"/>
    <w:rsid w:val="00351543"/>
    <w:rsid w:val="00353A6E"/>
    <w:rsid w:val="00357EFC"/>
    <w:rsid w:val="003734C6"/>
    <w:rsid w:val="00392527"/>
    <w:rsid w:val="003B2998"/>
    <w:rsid w:val="003C105A"/>
    <w:rsid w:val="003C6EFE"/>
    <w:rsid w:val="003E24DF"/>
    <w:rsid w:val="0041681D"/>
    <w:rsid w:val="00422BF2"/>
    <w:rsid w:val="00431DE9"/>
    <w:rsid w:val="00445906"/>
    <w:rsid w:val="00447989"/>
    <w:rsid w:val="00475484"/>
    <w:rsid w:val="00492C79"/>
    <w:rsid w:val="00492F59"/>
    <w:rsid w:val="00493A4A"/>
    <w:rsid w:val="00496043"/>
    <w:rsid w:val="004A2C33"/>
    <w:rsid w:val="004A3696"/>
    <w:rsid w:val="004C0B8F"/>
    <w:rsid w:val="004C1FBB"/>
    <w:rsid w:val="004C3E17"/>
    <w:rsid w:val="004D7DFB"/>
    <w:rsid w:val="004E2B29"/>
    <w:rsid w:val="004E7F96"/>
    <w:rsid w:val="005029F1"/>
    <w:rsid w:val="00504B48"/>
    <w:rsid w:val="00513F12"/>
    <w:rsid w:val="00514DE8"/>
    <w:rsid w:val="0051755F"/>
    <w:rsid w:val="00522699"/>
    <w:rsid w:val="00535C09"/>
    <w:rsid w:val="00537A13"/>
    <w:rsid w:val="00545604"/>
    <w:rsid w:val="00546A17"/>
    <w:rsid w:val="00547044"/>
    <w:rsid w:val="005509E0"/>
    <w:rsid w:val="00562AD1"/>
    <w:rsid w:val="005640D5"/>
    <w:rsid w:val="005642B9"/>
    <w:rsid w:val="00575C62"/>
    <w:rsid w:val="00583D75"/>
    <w:rsid w:val="005A1EA0"/>
    <w:rsid w:val="005A7500"/>
    <w:rsid w:val="005B5A35"/>
    <w:rsid w:val="005C3608"/>
    <w:rsid w:val="005C61DA"/>
    <w:rsid w:val="005D6F21"/>
    <w:rsid w:val="005E16C1"/>
    <w:rsid w:val="005E1D1C"/>
    <w:rsid w:val="005E1E8F"/>
    <w:rsid w:val="00612961"/>
    <w:rsid w:val="006165D8"/>
    <w:rsid w:val="006168B6"/>
    <w:rsid w:val="006306AB"/>
    <w:rsid w:val="00632CD4"/>
    <w:rsid w:val="006348BE"/>
    <w:rsid w:val="00643044"/>
    <w:rsid w:val="00671A3A"/>
    <w:rsid w:val="00674503"/>
    <w:rsid w:val="006760C7"/>
    <w:rsid w:val="00680291"/>
    <w:rsid w:val="00690D43"/>
    <w:rsid w:val="00692980"/>
    <w:rsid w:val="006C7A3E"/>
    <w:rsid w:val="006F1F4E"/>
    <w:rsid w:val="006F3095"/>
    <w:rsid w:val="00701B69"/>
    <w:rsid w:val="007074D3"/>
    <w:rsid w:val="007160B5"/>
    <w:rsid w:val="007221FD"/>
    <w:rsid w:val="00727DF9"/>
    <w:rsid w:val="00732B25"/>
    <w:rsid w:val="00740FF4"/>
    <w:rsid w:val="007412CB"/>
    <w:rsid w:val="00741EF0"/>
    <w:rsid w:val="00750455"/>
    <w:rsid w:val="00757760"/>
    <w:rsid w:val="00766536"/>
    <w:rsid w:val="00772EF7"/>
    <w:rsid w:val="00777F46"/>
    <w:rsid w:val="007873EA"/>
    <w:rsid w:val="00792AF0"/>
    <w:rsid w:val="007C0C52"/>
    <w:rsid w:val="007C2F56"/>
    <w:rsid w:val="007C3533"/>
    <w:rsid w:val="007D153B"/>
    <w:rsid w:val="007E7E64"/>
    <w:rsid w:val="007F433D"/>
    <w:rsid w:val="0082531E"/>
    <w:rsid w:val="008347EA"/>
    <w:rsid w:val="00837253"/>
    <w:rsid w:val="00872254"/>
    <w:rsid w:val="008732E3"/>
    <w:rsid w:val="00884517"/>
    <w:rsid w:val="0089288E"/>
    <w:rsid w:val="008A4D56"/>
    <w:rsid w:val="008B20F4"/>
    <w:rsid w:val="008B4BC5"/>
    <w:rsid w:val="008F09E8"/>
    <w:rsid w:val="008F5E90"/>
    <w:rsid w:val="008F647E"/>
    <w:rsid w:val="008F6D28"/>
    <w:rsid w:val="0091005C"/>
    <w:rsid w:val="00916ECF"/>
    <w:rsid w:val="00927662"/>
    <w:rsid w:val="00942BF7"/>
    <w:rsid w:val="009443F7"/>
    <w:rsid w:val="00950C18"/>
    <w:rsid w:val="0095589A"/>
    <w:rsid w:val="00966FA5"/>
    <w:rsid w:val="00974401"/>
    <w:rsid w:val="009756D4"/>
    <w:rsid w:val="00990C09"/>
    <w:rsid w:val="009966D7"/>
    <w:rsid w:val="009A307E"/>
    <w:rsid w:val="009B5DE9"/>
    <w:rsid w:val="009C2248"/>
    <w:rsid w:val="009C4CBB"/>
    <w:rsid w:val="009D2167"/>
    <w:rsid w:val="009D519D"/>
    <w:rsid w:val="00A00BD2"/>
    <w:rsid w:val="00A019CB"/>
    <w:rsid w:val="00A04E8C"/>
    <w:rsid w:val="00A06C4D"/>
    <w:rsid w:val="00A14048"/>
    <w:rsid w:val="00A379C0"/>
    <w:rsid w:val="00A4263F"/>
    <w:rsid w:val="00A50EAA"/>
    <w:rsid w:val="00A52F34"/>
    <w:rsid w:val="00A542D0"/>
    <w:rsid w:val="00A57C1C"/>
    <w:rsid w:val="00A71049"/>
    <w:rsid w:val="00A760BB"/>
    <w:rsid w:val="00A83AD8"/>
    <w:rsid w:val="00A85123"/>
    <w:rsid w:val="00AA32E0"/>
    <w:rsid w:val="00AA6188"/>
    <w:rsid w:val="00AC3CBE"/>
    <w:rsid w:val="00B04BCE"/>
    <w:rsid w:val="00B137B6"/>
    <w:rsid w:val="00B14340"/>
    <w:rsid w:val="00B31F9B"/>
    <w:rsid w:val="00B32CEB"/>
    <w:rsid w:val="00B516DF"/>
    <w:rsid w:val="00B522D2"/>
    <w:rsid w:val="00B851C1"/>
    <w:rsid w:val="00B94AE7"/>
    <w:rsid w:val="00B97DB2"/>
    <w:rsid w:val="00BA165B"/>
    <w:rsid w:val="00BB568B"/>
    <w:rsid w:val="00BC1035"/>
    <w:rsid w:val="00BC2061"/>
    <w:rsid w:val="00BE042E"/>
    <w:rsid w:val="00BE0954"/>
    <w:rsid w:val="00BE1D71"/>
    <w:rsid w:val="00C00684"/>
    <w:rsid w:val="00C008B5"/>
    <w:rsid w:val="00C01AFD"/>
    <w:rsid w:val="00C02145"/>
    <w:rsid w:val="00C05B30"/>
    <w:rsid w:val="00C170B5"/>
    <w:rsid w:val="00C175D9"/>
    <w:rsid w:val="00C21190"/>
    <w:rsid w:val="00C419D8"/>
    <w:rsid w:val="00C56A1F"/>
    <w:rsid w:val="00C81802"/>
    <w:rsid w:val="00C97BDE"/>
    <w:rsid w:val="00CB76B4"/>
    <w:rsid w:val="00CB7967"/>
    <w:rsid w:val="00CD3B1A"/>
    <w:rsid w:val="00CE1B84"/>
    <w:rsid w:val="00CF2FA7"/>
    <w:rsid w:val="00CF3B0D"/>
    <w:rsid w:val="00D01523"/>
    <w:rsid w:val="00D15A94"/>
    <w:rsid w:val="00D15E2B"/>
    <w:rsid w:val="00D25656"/>
    <w:rsid w:val="00D3437F"/>
    <w:rsid w:val="00D45FA3"/>
    <w:rsid w:val="00D63C2D"/>
    <w:rsid w:val="00D75AD9"/>
    <w:rsid w:val="00D76F8B"/>
    <w:rsid w:val="00D95E3E"/>
    <w:rsid w:val="00D9614E"/>
    <w:rsid w:val="00DB5C05"/>
    <w:rsid w:val="00DC66E9"/>
    <w:rsid w:val="00DE1C1C"/>
    <w:rsid w:val="00DE7626"/>
    <w:rsid w:val="00DF7733"/>
    <w:rsid w:val="00E06C82"/>
    <w:rsid w:val="00E07EB2"/>
    <w:rsid w:val="00E20156"/>
    <w:rsid w:val="00E21554"/>
    <w:rsid w:val="00E33EBF"/>
    <w:rsid w:val="00E454CC"/>
    <w:rsid w:val="00E57478"/>
    <w:rsid w:val="00E57708"/>
    <w:rsid w:val="00E81AB2"/>
    <w:rsid w:val="00E87210"/>
    <w:rsid w:val="00E94198"/>
    <w:rsid w:val="00EA5CFA"/>
    <w:rsid w:val="00EB5CAA"/>
    <w:rsid w:val="00EC73BD"/>
    <w:rsid w:val="00ED4DE0"/>
    <w:rsid w:val="00ED507A"/>
    <w:rsid w:val="00ED589A"/>
    <w:rsid w:val="00EE00A2"/>
    <w:rsid w:val="00EE2FDD"/>
    <w:rsid w:val="00EF2163"/>
    <w:rsid w:val="00F02073"/>
    <w:rsid w:val="00F02AD2"/>
    <w:rsid w:val="00F222F3"/>
    <w:rsid w:val="00F23101"/>
    <w:rsid w:val="00F301AF"/>
    <w:rsid w:val="00F34433"/>
    <w:rsid w:val="00F35E2E"/>
    <w:rsid w:val="00F41A80"/>
    <w:rsid w:val="00F63B0E"/>
    <w:rsid w:val="00F74DD8"/>
    <w:rsid w:val="00F9374A"/>
    <w:rsid w:val="00FA29D1"/>
    <w:rsid w:val="00FD2740"/>
    <w:rsid w:val="00FE1D7A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6E28C"/>
  <w15:chartTrackingRefBased/>
  <w15:docId w15:val="{7349C1D1-D750-D74F-8F5A-3C9FD10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bCs/>
        <w:color w:val="000000" w:themeColor="text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44"/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565</Words>
  <Characters>3265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(Charlie) Chen</dc:creator>
  <cp:keywords/>
  <dc:description/>
  <cp:lastModifiedBy>Cheng (Charlie) Chen</cp:lastModifiedBy>
  <cp:revision>49</cp:revision>
  <cp:lastPrinted>2025-01-21T13:23:00Z</cp:lastPrinted>
  <dcterms:created xsi:type="dcterms:W3CDTF">2025-01-21T06:29:00Z</dcterms:created>
  <dcterms:modified xsi:type="dcterms:W3CDTF">2025-03-22T14:43:00Z</dcterms:modified>
</cp:coreProperties>
</file>