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05" w:rsidRPr="00285CD4" w:rsidRDefault="006A2A05" w:rsidP="006A2A05">
      <w:pPr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Supplementary Table 1</w:t>
      </w:r>
      <w:r w:rsidRPr="00285CD4">
        <w:rPr>
          <w:rFonts w:ascii="Times New Roman" w:hAnsi="Times New Roman" w:cs="Times New Roman"/>
          <w:b/>
          <w:bCs/>
          <w:szCs w:val="21"/>
        </w:rPr>
        <w:t xml:space="preserve">. Lipid levels of </w:t>
      </w:r>
      <w:r w:rsidR="00735AD0">
        <w:rPr>
          <w:rFonts w:ascii="Times New Roman" w:hAnsi="Times New Roman" w:cs="Times New Roman"/>
          <w:b/>
          <w:bCs/>
          <w:szCs w:val="21"/>
        </w:rPr>
        <w:t xml:space="preserve">HSCT </w:t>
      </w:r>
      <w:r w:rsidRPr="00285CD4">
        <w:rPr>
          <w:rFonts w:ascii="Times New Roman" w:hAnsi="Times New Roman" w:cs="Times New Roman"/>
          <w:b/>
          <w:bCs/>
          <w:szCs w:val="21"/>
        </w:rPr>
        <w:t>patients with and without GVHD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666"/>
        <w:gridCol w:w="1653"/>
        <w:gridCol w:w="1653"/>
        <w:gridCol w:w="1521"/>
      </w:tblGrid>
      <w:tr w:rsidR="006A2A05" w:rsidRPr="005F2886" w:rsidTr="00370A30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Lipid markers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A2A05" w:rsidRPr="0072657F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657F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Total</w:t>
            </w:r>
            <w:r w:rsidRPr="007265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(n=106)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6A2A05" w:rsidRPr="0072657F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65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None (n=61)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6A2A05" w:rsidRPr="0072657F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657F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G</w:t>
            </w:r>
            <w:r w:rsidRPr="007265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VHD (n=45)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/>
                <w:bCs/>
                <w:i/>
                <w:iCs/>
                <w:sz w:val="18"/>
                <w:szCs w:val="18"/>
              </w:rPr>
              <w:t>P</w:t>
            </w:r>
          </w:p>
        </w:tc>
      </w:tr>
      <w:tr w:rsidR="006A2A05" w:rsidRPr="005F2886" w:rsidTr="00370A30">
        <w:tc>
          <w:tcPr>
            <w:tcW w:w="1803" w:type="dxa"/>
            <w:tcBorders>
              <w:top w:val="single" w:sz="4" w:space="0" w:color="auto"/>
            </w:tcBorders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Before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1.17 (0.53-2.41)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1.18 (0.57-2.41)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1.16 (0.53-1.85)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0.614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2.38 (0.93-5.92)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2.38 (0.93-5.92)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2.29 (1.16-4.01)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0.616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4.45 (2.15-9.37)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4.59 (2.43-9.37)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4.31 (2.15-6.35)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0.294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G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1.49 (0.50-7.07)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1.53 (0.50-4.01)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1.45 (0.80-7.07)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0.583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HDL-C/TC</w:t>
            </w: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0.26 (0.09-0.57)</w:t>
            </w:r>
          </w:p>
        </w:tc>
        <w:tc>
          <w:tcPr>
            <w:tcW w:w="16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0.26 (0.14-0.57)</w:t>
            </w:r>
          </w:p>
        </w:tc>
        <w:tc>
          <w:tcPr>
            <w:tcW w:w="16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0.26 (0.09-0.47)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0.476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Day</w:t>
            </w:r>
            <w:r w:rsidRPr="005F2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0.94 (0.45-1.55)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0.99 (0.46-1.55)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0.90 (0.45-1.35)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0.091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2.55 (0.75-5.20)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2.52 (1.08-5.20)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2.57 (0.75-4.37)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0.662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4.63 (2.25-10.10)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4.61 (2.25-10.10)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4.64 (2.56-6.52)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0.555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G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2.21 (0.35-17.30)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2.15 (0.35-17.30)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2.25 (1.01-10.50)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0.716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HDL-C/TC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0.21 (0.09-0.47)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0.22 (0.09-0.47)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0.20 (0.10-0.38)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0.173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Day</w:t>
            </w:r>
            <w:r w:rsidRPr="005F2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0.78 (0.18-1.68)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0.85 (0.18-1.68)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0.75 (0.45-1.11)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/>
                <w:sz w:val="18"/>
                <w:szCs w:val="18"/>
              </w:rPr>
              <w:t>0.028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2.38 (0.73-5.33)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2.48 (1.10-5.33)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2.31 (0.73-4.01)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0.110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4.58 (2.64-9.49)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4.81 (2.64-9.49)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4.50 (2.65-7.83)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0.075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G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3.12 (0.75-11.50)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3.16 (1.03-10.70)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3.03 (0.75-11.50)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0.963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HDL-C/TC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0.17 (0.05-0.45)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0.17 (0.05-0.45)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0.17 (0.06-0.29)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sz w:val="18"/>
                <w:szCs w:val="18"/>
              </w:rPr>
              <w:t>0.850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 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1.03 (0.11-2.20)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1.10 (0.51-2.20)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0.98 (0.11-2.07)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0.027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2.86 (0.89-6.35)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2.87 (0.89-5.80)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2.68 (1.02-6.35)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0.637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5.22 (1.87-10.90)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5.23 (2.94-10.90)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5.22 (1.87-9.76)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0.766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G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3.23 (1.13-14.30)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3.11 (1.13-10.10)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3.40 (1.60-14.30)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0.634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HDL-C/TC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0.20 (0.06-0.48)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0.21 (0.11-0.48)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0.18 (0.06-0.33)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b/>
                <w:bCs/>
                <w:sz w:val="18"/>
                <w:szCs w:val="18"/>
              </w:rPr>
              <w:t>0.029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M</w:t>
            </w:r>
            <w:r w:rsidRPr="005F2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onth 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1.10 (0.17-1.90)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1.08 (0.17-1.90)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1.11 (0.55-1.88)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0.988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2.55 (0.18-5.44)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2.55 (0.18-4.66)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2.55 (0.72-5.44)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0.800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4.77 (2.31-9.20)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4.66 (2.31-9.20)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4.92 (2.46-7.77)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bCs/>
                <w:sz w:val="18"/>
                <w:szCs w:val="18"/>
              </w:rPr>
              <w:t>0.357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G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2.36 (0.81-7.52)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2.36 (0.85-7.52)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2.36 (0.81-6.10)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0.768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HDL-C/TC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0.23 (0.03-0.55)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0.24 (0.03-0.55)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0.22 (0.15-0.39)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0.335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 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1.19 (0.21-2.46)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1.21 (0.63-2.46)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1.18 (0.21-2.44)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0.469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2.48 (1.06-5.90)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2.50 (1.15-5.90)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2.44 (1.06-5.85)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0.930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4.66 (2.52-12.70)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4.65 (2.56-11.00)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4.71 (2.52-12.70)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0.834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G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1.80 (0.24-13.60)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1.78 (0.94-4.86)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1.80 (0.24-13.60)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0.710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HDL-C/TC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0.26 (0.03-0.41)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0.26 (0.13-0.40)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0.27 (0.03-0.41)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0.608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 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0" w:name="_Hlk111480204"/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1.24 (0.41-2.55)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1.27 (0.41-2.49)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1.17 (0.69-2.55)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0.424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2.54 (0.80-5.94)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2.46 (1.17-5.94)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2.62 (0.80-5.37)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0.626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4.80 (2.12-9.10)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4.70 (3.06-8.11)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4.82 (2.12-9.10)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0.799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G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1.64 (0.71-5.38)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1.55 (0.71-4.46)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1.68 (0.71-5.38)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0.243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HDL-C/TC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0.28 (0.13-0.62)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0.29 (0.13-0.43)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0.27 (0.14-0.62)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0.651</w:t>
            </w:r>
          </w:p>
        </w:tc>
      </w:tr>
      <w:bookmarkEnd w:id="0"/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Month 24</w:t>
            </w:r>
          </w:p>
        </w:tc>
        <w:tc>
          <w:tcPr>
            <w:tcW w:w="166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color w:val="FF0000"/>
                <w:sz w:val="18"/>
                <w:szCs w:val="18"/>
              </w:rPr>
              <w:t xml:space="preserve">　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H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1.25 (0.36-2.52)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1.25 (0.77-2.28)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1.17 (0.36-2.52)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0.523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DL-C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2.66 (1.33-5.73)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2.78 (1.55-4.70)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2.58 (1.33-5.73)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0.225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C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4.80 (2.64-7.79)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4.82 (3.08-7.23)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4.76 (2.64-7.79)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0.397</w:t>
            </w:r>
          </w:p>
        </w:tc>
      </w:tr>
      <w:tr w:rsidR="006A2A05" w:rsidRPr="005F2886" w:rsidTr="00370A30">
        <w:tc>
          <w:tcPr>
            <w:tcW w:w="1803" w:type="dxa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T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G (</w:t>
            </w:r>
            <w:r w:rsidR="00735AD0">
              <w:rPr>
                <w:rFonts w:ascii="Times New Roman" w:hAnsi="Times New Roman" w:cs="Times New Roman"/>
                <w:bCs/>
                <w:sz w:val="18"/>
                <w:szCs w:val="18"/>
              </w:rPr>
              <w:t>mmol/L</w:t>
            </w: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1.58 (0.73-7.05)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1.58 (0.73-4.20)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1.56 (0.81-7.05)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0.744</w:t>
            </w:r>
          </w:p>
        </w:tc>
      </w:tr>
      <w:tr w:rsidR="006A2A05" w:rsidRPr="005F2886" w:rsidTr="00370A30">
        <w:tc>
          <w:tcPr>
            <w:tcW w:w="1803" w:type="dxa"/>
            <w:tcBorders>
              <w:bottom w:val="single" w:sz="8" w:space="0" w:color="auto"/>
            </w:tcBorders>
          </w:tcPr>
          <w:p w:rsidR="006A2A05" w:rsidRPr="005F2886" w:rsidRDefault="006A2A05" w:rsidP="00370A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886">
              <w:rPr>
                <w:rFonts w:ascii="Times New Roman" w:hAnsi="Times New Roman" w:cs="Times New Roman"/>
                <w:bCs/>
                <w:sz w:val="18"/>
                <w:szCs w:val="18"/>
              </w:rPr>
              <w:t>HDL-C/TC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0.27 (0.07-0.44)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0.27 (0.17-0.41)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0.26 (0.07-0.44)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A2A05" w:rsidRPr="005F2886" w:rsidRDefault="006A2A05" w:rsidP="00370A30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5F2886">
              <w:rPr>
                <w:rFonts w:ascii="Times New Roman" w:eastAsia="等线" w:hAnsi="Times New Roman" w:cs="Times New Roman"/>
                <w:sz w:val="18"/>
                <w:szCs w:val="18"/>
              </w:rPr>
              <w:t>0.735</w:t>
            </w:r>
          </w:p>
        </w:tc>
      </w:tr>
    </w:tbl>
    <w:p w:rsidR="006A2A05" w:rsidRPr="005F2886" w:rsidRDefault="006A2A05" w:rsidP="006A2A05">
      <w:pP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5F2886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HDL-C, high-density lipoprotein-cholesterol; LDL-C, low-density lipoprotein-cholesterol;</w:t>
      </w:r>
      <w:r w:rsidRPr="005F2886">
        <w:rPr>
          <w:rFonts w:ascii="Times New Roman" w:eastAsia="等线" w:hAnsi="Times New Roman" w:cs="Times New Roman"/>
          <w:color w:val="000000"/>
          <w:kern w:val="24"/>
          <w:sz w:val="18"/>
          <w:szCs w:val="18"/>
        </w:rPr>
        <w:t xml:space="preserve"> </w:t>
      </w:r>
      <w:r w:rsidRPr="005F2886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TC, total cholesterol; TG,</w:t>
      </w:r>
      <w:r w:rsidRPr="005F2886">
        <w:rPr>
          <w:sz w:val="18"/>
          <w:szCs w:val="18"/>
        </w:rPr>
        <w:t xml:space="preserve"> </w:t>
      </w:r>
      <w:r w:rsidRPr="005F2886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triglyceride.</w:t>
      </w:r>
      <w:bookmarkStart w:id="1" w:name="_GoBack"/>
      <w:bookmarkEnd w:id="1"/>
    </w:p>
    <w:p w:rsidR="006A2A05" w:rsidRDefault="006A2A05" w:rsidP="006A2A05">
      <w:pPr>
        <w:rPr>
          <w:rFonts w:ascii="Times New Roman" w:hAnsi="Times New Roman" w:cs="Times New Roman"/>
          <w:color w:val="000000" w:themeColor="text1"/>
          <w:kern w:val="24"/>
          <w:szCs w:val="21"/>
        </w:rPr>
      </w:pPr>
    </w:p>
    <w:p w:rsidR="008007A1" w:rsidRPr="006A2A05" w:rsidRDefault="008007A1"/>
    <w:sectPr w:rsidR="008007A1" w:rsidRPr="006A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D0" w:rsidRDefault="00735AD0" w:rsidP="00735AD0">
      <w:r>
        <w:separator/>
      </w:r>
    </w:p>
  </w:endnote>
  <w:endnote w:type="continuationSeparator" w:id="0">
    <w:p w:rsidR="00735AD0" w:rsidRDefault="00735AD0" w:rsidP="0073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D0" w:rsidRDefault="00735AD0" w:rsidP="00735AD0">
      <w:r>
        <w:separator/>
      </w:r>
    </w:p>
  </w:footnote>
  <w:footnote w:type="continuationSeparator" w:id="0">
    <w:p w:rsidR="00735AD0" w:rsidRDefault="00735AD0" w:rsidP="0073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05"/>
    <w:rsid w:val="006A2A05"/>
    <w:rsid w:val="00735AD0"/>
    <w:rsid w:val="008007A1"/>
    <w:rsid w:val="0094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F9EA83-9AC0-42F0-BA62-2206C19F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5A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5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2772</Characters>
  <Application>Microsoft Office Word</Application>
  <DocSecurity>0</DocSecurity>
  <Lines>81</Lines>
  <Paragraphs>43</Paragraphs>
  <ScaleCrop>false</ScaleCrop>
  <Company>中国微软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2025-08-05T16:44:00Z</dcterms:created>
  <dcterms:modified xsi:type="dcterms:W3CDTF">2025-08-06T19:16:00Z</dcterms:modified>
</cp:coreProperties>
</file>