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6D58005" w14:textId="77777777" w:rsidR="00587F11" w:rsidRDefault="00587F11" w:rsidP="00587F11">
      <w:pPr>
        <w:pStyle w:val="MDPI41tablecaption"/>
        <w:spacing w:beforeLines="50" w:before="120" w:afterLines="100" w:after="240"/>
        <w:ind w:left="0"/>
        <w:jc w:val="left"/>
        <w:rPr>
          <w:rFonts w:ascii="Times New Roman" w:eastAsiaTheme="minorEastAsia" w:hAnsi="Times New Roman" w:cs="Times New Roman"/>
          <w:b/>
          <w:color w:val="auto"/>
          <w:sz w:val="24"/>
          <w:szCs w:val="24"/>
          <w:lang w:eastAsia="zh-CN" w:bidi="ar-SA"/>
        </w:rPr>
      </w:pPr>
      <w:r w:rsidRPr="00587F11">
        <w:rPr>
          <w:rFonts w:ascii="Times New Roman" w:eastAsia="Cambria" w:hAnsi="Times New Roman" w:cs="Times New Roman"/>
          <w:b/>
          <w:color w:val="auto"/>
          <w:sz w:val="24"/>
          <w:szCs w:val="24"/>
          <w:lang w:eastAsia="en-US" w:bidi="ar-SA"/>
        </w:rPr>
        <w:t>INFORMED CONSENT FORM</w:t>
      </w:r>
    </w:p>
    <w:p w14:paraId="52FD2929" w14:textId="60624B67" w:rsidR="009D04FA" w:rsidRDefault="009D04FA" w:rsidP="00515CD9">
      <w:pPr>
        <w:jc w:val="both"/>
        <w:rPr>
          <w:rFonts w:eastAsia="仿宋_GB2312"/>
          <w:kern w:val="2"/>
        </w:rPr>
      </w:pPr>
      <w:r w:rsidRPr="009D04FA">
        <w:rPr>
          <w:rFonts w:eastAsia="仿宋_GB2312"/>
          <w:kern w:val="2"/>
        </w:rPr>
        <w:t xml:space="preserve">You are invited to participate in </w:t>
      </w:r>
      <w:r w:rsidR="00B255C4">
        <w:rPr>
          <w:rFonts w:eastAsia="仿宋_GB2312" w:hint="eastAsia"/>
          <w:kern w:val="2"/>
          <w:lang w:eastAsia="zh-CN"/>
        </w:rPr>
        <w:t>an on/</w:t>
      </w:r>
      <w:r w:rsidR="00B255C4" w:rsidRPr="00D02C4D">
        <w:rPr>
          <w:rFonts w:eastAsia="仿宋_GB2312"/>
          <w:kern w:val="2"/>
        </w:rPr>
        <w:t>offline activities</w:t>
      </w:r>
      <w:r w:rsidR="00B255C4">
        <w:rPr>
          <w:rFonts w:eastAsia="仿宋_GB2312" w:hint="eastAsia"/>
          <w:kern w:val="2"/>
          <w:lang w:eastAsia="zh-CN"/>
        </w:rPr>
        <w:t xml:space="preserve"> s</w:t>
      </w:r>
      <w:r w:rsidRPr="009D04FA">
        <w:rPr>
          <w:rFonts w:eastAsia="仿宋_GB2312"/>
          <w:kern w:val="2"/>
        </w:rPr>
        <w:t>tudy​ conducted by ​​</w:t>
      </w:r>
      <w:r w:rsidR="00C816DC">
        <w:rPr>
          <w:rFonts w:eastAsia="仿宋_GB2312" w:hint="eastAsia"/>
          <w:kern w:val="2"/>
          <w:lang w:eastAsia="zh-CN"/>
        </w:rPr>
        <w:t>r</w:t>
      </w:r>
      <w:r w:rsidRPr="009D04FA">
        <w:rPr>
          <w:rFonts w:eastAsia="仿宋_GB2312"/>
          <w:kern w:val="2"/>
        </w:rPr>
        <w:t>esearcher</w:t>
      </w:r>
      <w:r w:rsidR="00C816DC">
        <w:rPr>
          <w:rFonts w:eastAsia="仿宋_GB2312" w:hint="eastAsia"/>
          <w:kern w:val="2"/>
          <w:lang w:eastAsia="zh-CN"/>
        </w:rPr>
        <w:t>s</w:t>
      </w:r>
      <w:r w:rsidR="00B255C4" w:rsidRPr="009D04FA">
        <w:rPr>
          <w:rFonts w:eastAsia="仿宋_GB2312"/>
          <w:kern w:val="2"/>
        </w:rPr>
        <w:t xml:space="preserve"> </w:t>
      </w:r>
      <w:r w:rsidRPr="009D04FA">
        <w:rPr>
          <w:rFonts w:eastAsia="仿宋_GB2312"/>
          <w:kern w:val="2"/>
        </w:rPr>
        <w:t>​. Participation is voluntary, and you may withdraw anytime without penalty. The questionnaire includes approximately ​​</w:t>
      </w:r>
      <w:r w:rsidR="005924AF">
        <w:rPr>
          <w:rFonts w:eastAsia="仿宋_GB2312" w:hint="eastAsia"/>
          <w:kern w:val="2"/>
          <w:lang w:eastAsia="zh-CN"/>
        </w:rPr>
        <w:t>15</w:t>
      </w:r>
      <w:r w:rsidRPr="009D04FA">
        <w:rPr>
          <w:rFonts w:eastAsia="仿宋_GB2312"/>
          <w:kern w:val="2"/>
        </w:rPr>
        <w:t xml:space="preserve">​​ questions (estimated time: </w:t>
      </w:r>
      <w:r w:rsidR="008767EA">
        <w:rPr>
          <w:rFonts w:eastAsia="仿宋_GB2312" w:hint="eastAsia"/>
          <w:kern w:val="2"/>
          <w:lang w:eastAsia="zh-CN"/>
        </w:rPr>
        <w:t>30</w:t>
      </w:r>
      <w:r w:rsidRPr="009D04FA">
        <w:rPr>
          <w:rFonts w:eastAsia="仿宋_GB2312"/>
          <w:kern w:val="2"/>
        </w:rPr>
        <w:t xml:space="preserve"> minutes​) on topics such as </w:t>
      </w:r>
      <w:r>
        <w:rPr>
          <w:rFonts w:eastAsia="仿宋_GB2312" w:hint="eastAsia"/>
          <w:kern w:val="2"/>
          <w:lang w:eastAsia="zh-CN"/>
        </w:rPr>
        <w:t>media use</w:t>
      </w:r>
      <w:r w:rsidRPr="009D04FA">
        <w:rPr>
          <w:rFonts w:eastAsia="仿宋_GB2312"/>
          <w:kern w:val="2"/>
        </w:rPr>
        <w:t>​</w:t>
      </w:r>
      <w:r w:rsidR="00B652B2">
        <w:rPr>
          <w:rFonts w:eastAsia="仿宋_GB2312" w:hint="eastAsia"/>
          <w:kern w:val="2"/>
          <w:lang w:eastAsia="zh-CN"/>
        </w:rPr>
        <w:t>, on/</w:t>
      </w:r>
      <w:r w:rsidR="00B652B2" w:rsidRPr="00D02C4D">
        <w:rPr>
          <w:rFonts w:eastAsia="仿宋_GB2312"/>
          <w:kern w:val="2"/>
        </w:rPr>
        <w:t>offline activities</w:t>
      </w:r>
      <w:r w:rsidRPr="009D04FA">
        <w:rPr>
          <w:rFonts w:eastAsia="仿宋_GB2312"/>
          <w:kern w:val="2"/>
        </w:rPr>
        <w:t>.</w:t>
      </w:r>
    </w:p>
    <w:p w14:paraId="6BB61EFB" w14:textId="7D07F7BB" w:rsidR="009D04FA" w:rsidRDefault="00A9221D" w:rsidP="00515CD9">
      <w:pPr>
        <w:jc w:val="both"/>
        <w:rPr>
          <w:rFonts w:eastAsia="仿宋_GB2312"/>
          <w:kern w:val="2"/>
          <w:lang w:eastAsia="zh-CN"/>
        </w:rPr>
      </w:pPr>
      <w:r w:rsidRPr="00A9221D">
        <w:rPr>
          <w:rFonts w:eastAsia="仿宋_GB2312"/>
          <w:kern w:val="2"/>
        </w:rPr>
        <w:t>This study involves no direct physical or psychological risks, though you may skip questions or withdraw at any time. Your anonymous responses will be collected by researchers. All data will be used ​exclusively in aggregated form for academic publication and will not be shared with commercial entities or used for profit-driven activities.</w:t>
      </w:r>
      <w:r>
        <w:rPr>
          <w:rFonts w:eastAsia="仿宋_GB2312" w:hint="eastAsia"/>
          <w:kern w:val="2"/>
          <w:lang w:eastAsia="zh-CN"/>
        </w:rPr>
        <w:t>\</w:t>
      </w:r>
    </w:p>
    <w:p w14:paraId="65E3889A" w14:textId="6002BBE4" w:rsidR="00A9221D" w:rsidRPr="00A9221D" w:rsidRDefault="00A9221D" w:rsidP="00515CD9">
      <w:pPr>
        <w:jc w:val="both"/>
        <w:rPr>
          <w:rFonts w:eastAsia="仿宋_GB2312"/>
          <w:kern w:val="2"/>
          <w:lang w:eastAsia="zh-CN"/>
        </w:rPr>
      </w:pPr>
      <w:r w:rsidRPr="00A9221D">
        <w:rPr>
          <w:rFonts w:eastAsia="仿宋_GB2312"/>
          <w:kern w:val="2"/>
          <w:lang w:eastAsia="zh-CN"/>
        </w:rPr>
        <w:t xml:space="preserve">To withdraw or request data deletion (valid within </w:t>
      </w:r>
      <w:r>
        <w:rPr>
          <w:rFonts w:eastAsia="仿宋_GB2312" w:hint="eastAsia"/>
          <w:kern w:val="2"/>
          <w:lang w:eastAsia="zh-CN"/>
        </w:rPr>
        <w:t>7</w:t>
      </w:r>
      <w:r w:rsidRPr="00A9221D">
        <w:rPr>
          <w:rFonts w:eastAsia="仿宋_GB2312"/>
          <w:kern w:val="2"/>
          <w:lang w:eastAsia="zh-CN"/>
        </w:rPr>
        <w:t xml:space="preserve"> days post-submission), contact ​​[email]​. For research inquiries: ​​[Name, Email, Phone]​; for ethical concerns: ​​[Ethics Committee, Email, Phone]​.</w:t>
      </w:r>
    </w:p>
    <w:p w14:paraId="6F2D919A" w14:textId="5520F078" w:rsidR="00515CD9" w:rsidRPr="00515CD9" w:rsidRDefault="00515CD9" w:rsidP="00515CD9">
      <w:pPr>
        <w:jc w:val="both"/>
        <w:rPr>
          <w:rFonts w:eastAsia="Cambria" w:cs="Times New Roman"/>
          <w:b/>
          <w:szCs w:val="24"/>
        </w:rPr>
      </w:pPr>
      <w:r w:rsidRPr="00515CD9">
        <w:rPr>
          <w:rFonts w:eastAsia="Cambria" w:cs="Times New Roman"/>
          <w:b/>
          <w:szCs w:val="24"/>
        </w:rPr>
        <w:t>Survey Questionnaire</w:t>
      </w:r>
    </w:p>
    <w:p w14:paraId="6AA350CC"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I. Demographics</w:t>
      </w:r>
    </w:p>
    <w:p w14:paraId="165F9B7F"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1. Gender: (1) Male (2) Female</w:t>
      </w:r>
    </w:p>
    <w:p w14:paraId="6CDD1480"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2. Age: _______</w:t>
      </w:r>
    </w:p>
    <w:p w14:paraId="786869A2"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3. Marital status: (1) Married (2) Single (3) Divorced (4) Widowed</w:t>
      </w:r>
    </w:p>
    <w:p w14:paraId="58A964DC"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4. Are you an only child? (1) Yes (2) No</w:t>
      </w:r>
    </w:p>
    <w:p w14:paraId="758F333F"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5. Education level: (1) Primary school or below (2) Junior secondary (3) Senior secondary/technical/vocational (4) Junior college (5) Bachelor’s degree (6) Graduate degree or above</w:t>
      </w:r>
    </w:p>
    <w:p w14:paraId="11ADE43C"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 xml:space="preserve">6. Hukou status (single choice): (1) Local urban (2) Local rural (3) </w:t>
      </w:r>
      <w:proofErr w:type="gramStart"/>
      <w:r w:rsidRPr="00515CD9">
        <w:rPr>
          <w:rFonts w:ascii="Times New Roman" w:eastAsia="仿宋_GB2312" w:hAnsi="Times New Roman" w:cstheme="minorBidi"/>
          <w:color w:val="auto"/>
          <w:kern w:val="2"/>
          <w:sz w:val="24"/>
          <w:lang w:eastAsia="en-US" w:bidi="ar-SA"/>
        </w:rPr>
        <w:t>Non-local</w:t>
      </w:r>
      <w:proofErr w:type="gramEnd"/>
      <w:r w:rsidRPr="00515CD9">
        <w:rPr>
          <w:rFonts w:ascii="Times New Roman" w:eastAsia="仿宋_GB2312" w:hAnsi="Times New Roman" w:cstheme="minorBidi"/>
          <w:color w:val="auto"/>
          <w:kern w:val="2"/>
          <w:sz w:val="24"/>
          <w:lang w:eastAsia="en-US" w:bidi="ar-SA"/>
        </w:rPr>
        <w:t xml:space="preserve"> urban (4) Non-local rural</w:t>
      </w:r>
    </w:p>
    <w:p w14:paraId="57199E73"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7. Living arrangement: (1) Living alone (2) Sharing with others (e.g., roommates, dormitory) (3) Living with parents/elders (4) Living with spouse and children (5) Living with parents, spouse, and children</w:t>
      </w:r>
    </w:p>
    <w:p w14:paraId="0CE074A7"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8. Occupation (single choice):</w:t>
      </w:r>
      <w:r w:rsidRPr="00515CD9">
        <w:rPr>
          <w:rFonts w:ascii="Times New Roman" w:eastAsia="仿宋_GB2312" w:hAnsi="Times New Roman" w:cstheme="minorBidi"/>
          <w:color w:val="auto"/>
          <w:kern w:val="2"/>
          <w:sz w:val="24"/>
          <w:lang w:eastAsia="en-US" w:bidi="ar-SA"/>
        </w:rPr>
        <w:br/>
        <w:t xml:space="preserve">(1) Civil servant (2) Public institution staff (3) Private enterprise staff (including self-employed) (4) State-owned or state-controlled enterprise staff (5) Staff of foreign- or Hong Kong/Macau/Taiwan-invested enterprises (6) Heads of government agencies, party and mass organizations, enterprises, or public institutions (7) Professional/technical personnel (e.g., lawyers, finance, medical, IT) (8) University faculty/researchers (9) Commerce/service workers (10) Agricultural, forestry, animal husbandry, fishery, or water conservancy workers (11) Military </w:t>
      </w:r>
      <w:r w:rsidRPr="00515CD9">
        <w:rPr>
          <w:rFonts w:ascii="Times New Roman" w:eastAsia="仿宋_GB2312" w:hAnsi="Times New Roman" w:cstheme="minorBidi"/>
          <w:color w:val="auto"/>
          <w:kern w:val="2"/>
          <w:sz w:val="24"/>
          <w:lang w:eastAsia="en-US" w:bidi="ar-SA"/>
        </w:rPr>
        <w:lastRenderedPageBreak/>
        <w:t>personnel (12) Migrant workers/production or transport equipment operators and related staff (13) Freelancers (14) Full-time students (15) Other: _________</w:t>
      </w:r>
    </w:p>
    <w:p w14:paraId="19E7DA1A"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9. Personal average monthly income (RMB):</w:t>
      </w:r>
      <w:r w:rsidRPr="00515CD9">
        <w:rPr>
          <w:rFonts w:ascii="Times New Roman" w:eastAsia="仿宋_GB2312" w:hAnsi="Times New Roman" w:cstheme="minorBidi"/>
          <w:color w:val="auto"/>
          <w:kern w:val="2"/>
          <w:sz w:val="24"/>
          <w:lang w:eastAsia="en-US" w:bidi="ar-SA"/>
        </w:rPr>
        <w:br/>
        <w:t>(1) No fixed income (2) ≤ 1,000 (3) 1,001–3,000 (4) 3,001–5,000 (5) 5,001–7,000 (6) 7,001–10,000 (7) 10,001–20,000 (8) 20,001–30,000 (9) ≥ 30,001</w:t>
      </w:r>
    </w:p>
    <w:p w14:paraId="6EA6CA18"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10. Please rate your current social status on a scale from 1 (perceived lowest) to 10 (perceived highest).</w:t>
      </w:r>
    </w:p>
    <w:p w14:paraId="0FA3F2D5" w14:textId="77777777" w:rsidR="00515CD9" w:rsidRPr="00515CD9" w:rsidRDefault="00515CD9" w:rsidP="00515CD9">
      <w:pPr>
        <w:pStyle w:val="MDPI41tablecaption"/>
        <w:spacing w:beforeLines="50" w:before="120" w:afterLines="100" w:after="240"/>
        <w:ind w:left="0"/>
        <w:jc w:val="left"/>
        <w:rPr>
          <w:rFonts w:ascii="Times New Roman" w:eastAsia="仿宋_GB2312" w:hAnsi="Times New Roman" w:cstheme="minorBidi"/>
          <w:color w:val="auto"/>
          <w:kern w:val="2"/>
          <w:sz w:val="24"/>
          <w:lang w:eastAsia="en-US" w:bidi="ar-SA"/>
        </w:rPr>
      </w:pPr>
      <w:r w:rsidRPr="00515CD9">
        <w:rPr>
          <w:rFonts w:ascii="Times New Roman" w:eastAsia="仿宋_GB2312" w:hAnsi="Times New Roman" w:cstheme="minorBidi"/>
          <w:color w:val="auto"/>
          <w:kern w:val="2"/>
          <w:sz w:val="24"/>
          <w:lang w:eastAsia="en-US" w:bidi="ar-SA"/>
        </w:rPr>
        <w:t>11. Please rate your social status five years ago on a scale from 1 to 10.</w:t>
      </w:r>
    </w:p>
    <w:p w14:paraId="1FA78F73" w14:textId="46E1C217" w:rsidR="00515CD9" w:rsidRPr="00D02C4D" w:rsidRDefault="00515CD9" w:rsidP="00515CD9">
      <w:r w:rsidRPr="00D02C4D">
        <w:rPr>
          <w:rFonts w:eastAsia="仿宋_GB2312"/>
          <w:kern w:val="2"/>
        </w:rPr>
        <w:t>12</w:t>
      </w:r>
      <w:r>
        <w:rPr>
          <w:rFonts w:eastAsia="仿宋_GB2312" w:hint="eastAsia"/>
          <w:kern w:val="2"/>
        </w:rPr>
        <w:t xml:space="preserve">. </w:t>
      </w:r>
      <w:r w:rsidRPr="00D02C4D">
        <w:rPr>
          <w:rFonts w:eastAsia="仿宋_GB2312"/>
          <w:kern w:val="2"/>
        </w:rPr>
        <w:t xml:space="preserve">How frequently do you engage in the following </w:t>
      </w:r>
      <w:r w:rsidR="001F39E3">
        <w:rPr>
          <w:rFonts w:eastAsia="仿宋_GB2312" w:hint="eastAsia"/>
          <w:kern w:val="2"/>
          <w:lang w:eastAsia="zh-CN"/>
        </w:rPr>
        <w:t>on</w:t>
      </w:r>
      <w:r w:rsidRPr="00D02C4D">
        <w:rPr>
          <w:rFonts w:eastAsia="仿宋_GB2312"/>
          <w:kern w:val="2"/>
        </w:rPr>
        <w:t>line activities?</w:t>
      </w:r>
    </w:p>
    <w:tbl>
      <w:tblPr>
        <w:tblStyle w:val="Mdeck5tablebodythreelines"/>
        <w:tblW w:w="5000" w:type="pct"/>
        <w:tblLook w:val="04A0" w:firstRow="1" w:lastRow="0" w:firstColumn="1" w:lastColumn="0" w:noHBand="0" w:noVBand="1"/>
      </w:tblPr>
      <w:tblGrid>
        <w:gridCol w:w="4393"/>
        <w:gridCol w:w="829"/>
        <w:gridCol w:w="905"/>
        <w:gridCol w:w="1523"/>
        <w:gridCol w:w="1324"/>
        <w:gridCol w:w="803"/>
      </w:tblGrid>
      <w:tr w:rsidR="00515CD9" w:rsidRPr="00D02C4D" w14:paraId="7A6E44F8" w14:textId="77777777" w:rsidTr="005158C4">
        <w:trPr>
          <w:cnfStyle w:val="100000000000" w:firstRow="1" w:lastRow="0" w:firstColumn="0" w:lastColumn="0" w:oddVBand="0" w:evenVBand="0" w:oddHBand="0" w:evenHBand="0" w:firstRowFirstColumn="0" w:firstRowLastColumn="0" w:lastRowFirstColumn="0" w:lastRowLastColumn="0"/>
        </w:trPr>
        <w:tc>
          <w:tcPr>
            <w:tcW w:w="2247" w:type="pct"/>
          </w:tcPr>
          <w:p w14:paraId="7A36FFD9" w14:textId="77777777" w:rsidR="00515CD9" w:rsidRPr="00515CD9" w:rsidRDefault="00515CD9" w:rsidP="00BA496E">
            <w:pPr>
              <w:rPr>
                <w:rFonts w:eastAsia="仿宋_GB2312"/>
                <w:kern w:val="2"/>
                <w:sz w:val="20"/>
                <w:lang w:val="en-US"/>
              </w:rPr>
            </w:pPr>
          </w:p>
        </w:tc>
        <w:tc>
          <w:tcPr>
            <w:tcW w:w="424" w:type="pct"/>
          </w:tcPr>
          <w:p w14:paraId="2B021634" w14:textId="77777777" w:rsidR="00515CD9" w:rsidRPr="00722F68" w:rsidRDefault="00515CD9" w:rsidP="00BA496E">
            <w:pPr>
              <w:ind w:left="31" w:hangingChars="13" w:hanging="31"/>
              <w:rPr>
                <w:rFonts w:eastAsia="仿宋_GB2312"/>
                <w:b/>
                <w:bCs/>
                <w:kern w:val="2"/>
                <w:sz w:val="20"/>
              </w:rPr>
            </w:pPr>
            <w:r w:rsidRPr="00722F68">
              <w:rPr>
                <w:rFonts w:eastAsia="仿宋_GB2312"/>
                <w:b/>
                <w:bCs/>
                <w:kern w:val="2"/>
              </w:rPr>
              <w:t>Never</w:t>
            </w:r>
          </w:p>
        </w:tc>
        <w:tc>
          <w:tcPr>
            <w:tcW w:w="463" w:type="pct"/>
          </w:tcPr>
          <w:p w14:paraId="0A1A91CD" w14:textId="77777777" w:rsidR="00515CD9" w:rsidRPr="00722F68" w:rsidRDefault="00515CD9" w:rsidP="00BA496E">
            <w:pPr>
              <w:ind w:left="31" w:hangingChars="13" w:hanging="31"/>
              <w:rPr>
                <w:rFonts w:eastAsia="仿宋_GB2312"/>
                <w:b/>
                <w:bCs/>
                <w:kern w:val="2"/>
                <w:sz w:val="20"/>
              </w:rPr>
            </w:pPr>
            <w:r w:rsidRPr="00722F68">
              <w:rPr>
                <w:rFonts w:eastAsia="仿宋_GB2312"/>
                <w:b/>
                <w:bCs/>
                <w:kern w:val="2"/>
              </w:rPr>
              <w:t>Rarely</w:t>
            </w:r>
          </w:p>
        </w:tc>
        <w:tc>
          <w:tcPr>
            <w:tcW w:w="779" w:type="pct"/>
          </w:tcPr>
          <w:p w14:paraId="38580ED5" w14:textId="77777777" w:rsidR="00515CD9" w:rsidRPr="00722F68" w:rsidRDefault="00515CD9" w:rsidP="00BA496E">
            <w:pPr>
              <w:ind w:left="31" w:hangingChars="13" w:hanging="31"/>
              <w:rPr>
                <w:rFonts w:eastAsia="仿宋_GB2312"/>
                <w:b/>
                <w:bCs/>
                <w:kern w:val="2"/>
                <w:sz w:val="20"/>
              </w:rPr>
            </w:pPr>
            <w:r w:rsidRPr="00722F68">
              <w:rPr>
                <w:rFonts w:eastAsia="仿宋_GB2312"/>
                <w:b/>
                <w:bCs/>
                <w:kern w:val="2"/>
              </w:rPr>
              <w:t>Occasionally</w:t>
            </w:r>
          </w:p>
        </w:tc>
        <w:tc>
          <w:tcPr>
            <w:tcW w:w="677" w:type="pct"/>
          </w:tcPr>
          <w:p w14:paraId="253DE569" w14:textId="77777777" w:rsidR="00515CD9" w:rsidRPr="00722F68" w:rsidRDefault="00515CD9" w:rsidP="00BA496E">
            <w:pPr>
              <w:ind w:left="31" w:hangingChars="13" w:hanging="31"/>
              <w:rPr>
                <w:rFonts w:eastAsia="仿宋_GB2312"/>
                <w:b/>
                <w:bCs/>
                <w:kern w:val="2"/>
                <w:sz w:val="20"/>
              </w:rPr>
            </w:pPr>
            <w:r w:rsidRPr="00722F68">
              <w:rPr>
                <w:rFonts w:eastAsia="仿宋_GB2312"/>
                <w:b/>
                <w:bCs/>
                <w:kern w:val="2"/>
              </w:rPr>
              <w:t>Sometimes</w:t>
            </w:r>
          </w:p>
        </w:tc>
        <w:tc>
          <w:tcPr>
            <w:tcW w:w="411" w:type="pct"/>
          </w:tcPr>
          <w:p w14:paraId="5296B36D" w14:textId="77777777" w:rsidR="00515CD9" w:rsidRPr="00722F68" w:rsidRDefault="00515CD9" w:rsidP="00BA496E">
            <w:pPr>
              <w:ind w:left="31" w:hangingChars="13" w:hanging="31"/>
              <w:rPr>
                <w:rFonts w:eastAsia="仿宋_GB2312"/>
                <w:b/>
                <w:bCs/>
                <w:kern w:val="2"/>
                <w:sz w:val="20"/>
              </w:rPr>
            </w:pPr>
            <w:r w:rsidRPr="00722F68">
              <w:rPr>
                <w:rFonts w:eastAsia="仿宋_GB2312"/>
                <w:b/>
                <w:bCs/>
                <w:kern w:val="2"/>
              </w:rPr>
              <w:t>Often</w:t>
            </w:r>
          </w:p>
        </w:tc>
      </w:tr>
      <w:tr w:rsidR="005158C4" w:rsidRPr="00D02C4D" w14:paraId="54D8CAB2" w14:textId="77777777" w:rsidTr="005158C4">
        <w:tc>
          <w:tcPr>
            <w:tcW w:w="2247" w:type="pct"/>
            <w:vAlign w:val="top"/>
          </w:tcPr>
          <w:p w14:paraId="7358DF44" w14:textId="121B2F9B" w:rsidR="005158C4" w:rsidRPr="00E82239" w:rsidRDefault="005158C4" w:rsidP="005158C4">
            <w:pPr>
              <w:rPr>
                <w:rFonts w:eastAsia="仿宋_GB2312"/>
                <w:kern w:val="2"/>
                <w:lang w:val="en-US"/>
              </w:rPr>
            </w:pPr>
            <w:r w:rsidRPr="00E82239">
              <w:rPr>
                <w:rFonts w:eastAsia="仿宋_GB2312"/>
                <w:bCs/>
                <w:szCs w:val="24"/>
                <w:lang w:val="en-US"/>
              </w:rPr>
              <w:t>Comment on news articles/news portal websites online</w:t>
            </w:r>
          </w:p>
        </w:tc>
        <w:tc>
          <w:tcPr>
            <w:tcW w:w="424" w:type="pct"/>
          </w:tcPr>
          <w:p w14:paraId="337A399A"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73009332"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781BE597"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6143B895"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7E0D072A"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4874A278" w14:textId="77777777" w:rsidTr="005158C4">
        <w:tc>
          <w:tcPr>
            <w:tcW w:w="2247" w:type="pct"/>
            <w:vAlign w:val="top"/>
          </w:tcPr>
          <w:p w14:paraId="1BE4F2FF" w14:textId="263D3305" w:rsidR="005158C4" w:rsidRPr="00E82239" w:rsidRDefault="005158C4" w:rsidP="005158C4">
            <w:pPr>
              <w:rPr>
                <w:rFonts w:eastAsia="仿宋_GB2312"/>
                <w:kern w:val="2"/>
                <w:lang w:val="en-US"/>
              </w:rPr>
            </w:pPr>
            <w:r w:rsidRPr="00E82239">
              <w:rPr>
                <w:rFonts w:eastAsia="仿宋_GB2312"/>
                <w:bCs/>
                <w:szCs w:val="24"/>
                <w:lang w:val="en-US"/>
              </w:rPr>
              <w:t>Publicly express opinions or publish information about social/public affairs online</w:t>
            </w:r>
          </w:p>
        </w:tc>
        <w:tc>
          <w:tcPr>
            <w:tcW w:w="424" w:type="pct"/>
          </w:tcPr>
          <w:p w14:paraId="394ADC6E"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07F73FDB"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33596A82"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0857CEAD"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2BA08755"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0C05FABC" w14:textId="77777777" w:rsidTr="005158C4">
        <w:tc>
          <w:tcPr>
            <w:tcW w:w="2247" w:type="pct"/>
            <w:vAlign w:val="top"/>
          </w:tcPr>
          <w:p w14:paraId="3D89A039" w14:textId="350DA3E1" w:rsidR="005158C4" w:rsidRPr="00E82239" w:rsidRDefault="005158C4" w:rsidP="005158C4">
            <w:pPr>
              <w:rPr>
                <w:rFonts w:eastAsia="仿宋_GB2312"/>
                <w:kern w:val="2"/>
                <w:lang w:val="en-US"/>
              </w:rPr>
            </w:pPr>
            <w:r w:rsidRPr="00E82239">
              <w:rPr>
                <w:rFonts w:eastAsia="仿宋_GB2312"/>
                <w:bCs/>
                <w:szCs w:val="24"/>
                <w:lang w:val="en-US"/>
              </w:rPr>
              <w:t>Repost text, videos, and images related to social/public affairs online</w:t>
            </w:r>
          </w:p>
        </w:tc>
        <w:tc>
          <w:tcPr>
            <w:tcW w:w="424" w:type="pct"/>
          </w:tcPr>
          <w:p w14:paraId="63D4813F"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6A6F4638"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49E5C79B"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0F27696B"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7603D4C2"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04C247AD" w14:textId="77777777" w:rsidTr="005158C4">
        <w:tc>
          <w:tcPr>
            <w:tcW w:w="2247" w:type="pct"/>
            <w:vAlign w:val="top"/>
          </w:tcPr>
          <w:p w14:paraId="5C70B345" w14:textId="368396C6" w:rsidR="005158C4" w:rsidRPr="00E82239" w:rsidRDefault="005158C4" w:rsidP="005158C4">
            <w:pPr>
              <w:rPr>
                <w:rFonts w:eastAsia="仿宋_GB2312"/>
                <w:kern w:val="2"/>
                <w:lang w:val="en-US"/>
              </w:rPr>
            </w:pPr>
            <w:r w:rsidRPr="00E82239">
              <w:rPr>
                <w:rFonts w:eastAsia="仿宋_GB2312"/>
                <w:bCs/>
                <w:szCs w:val="24"/>
                <w:lang w:val="en-US"/>
              </w:rPr>
              <w:t>Participate in online discussions about social/public affairs</w:t>
            </w:r>
          </w:p>
        </w:tc>
        <w:tc>
          <w:tcPr>
            <w:tcW w:w="424" w:type="pct"/>
          </w:tcPr>
          <w:p w14:paraId="6A9A4803"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3BC99526"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3F6BA886"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202CEEBA"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76CF2B6F"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18B25A55" w14:textId="77777777" w:rsidTr="005158C4">
        <w:tc>
          <w:tcPr>
            <w:tcW w:w="2247" w:type="pct"/>
          </w:tcPr>
          <w:p w14:paraId="2C445F30" w14:textId="226A1C48" w:rsidR="005158C4" w:rsidRPr="00E82239" w:rsidRDefault="005158C4" w:rsidP="005158C4">
            <w:pPr>
              <w:rPr>
                <w:rFonts w:eastAsia="仿宋_GB2312"/>
                <w:kern w:val="2"/>
                <w:lang w:val="en-US"/>
              </w:rPr>
            </w:pPr>
            <w:r w:rsidRPr="00E82239">
              <w:rPr>
                <w:rFonts w:eastAsia="仿宋_GB2312"/>
                <w:bCs/>
                <w:szCs w:val="24"/>
                <w:lang w:val="en-US"/>
              </w:rPr>
              <w:t>Post online (e.g., on Weibo/social media) seeking help when encountering difficulties or social injustice</w:t>
            </w:r>
          </w:p>
        </w:tc>
        <w:tc>
          <w:tcPr>
            <w:tcW w:w="424" w:type="pct"/>
          </w:tcPr>
          <w:p w14:paraId="560475C6"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042715C2"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6A7A6B5F"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757608AE"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4C37EE00"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4E46A447" w14:textId="77777777" w:rsidTr="005158C4">
        <w:tc>
          <w:tcPr>
            <w:tcW w:w="2247" w:type="pct"/>
            <w:vAlign w:val="top"/>
          </w:tcPr>
          <w:p w14:paraId="0D402AAD" w14:textId="30906E01" w:rsidR="005158C4" w:rsidRPr="00E82239" w:rsidRDefault="005158C4" w:rsidP="005158C4">
            <w:pPr>
              <w:rPr>
                <w:rFonts w:eastAsia="仿宋_GB2312"/>
                <w:kern w:val="2"/>
                <w:lang w:val="en-US"/>
              </w:rPr>
            </w:pPr>
            <w:r w:rsidRPr="00E82239">
              <w:rPr>
                <w:rFonts w:eastAsia="仿宋_GB2312"/>
                <w:bCs/>
                <w:szCs w:val="24"/>
                <w:lang w:val="en-US"/>
              </w:rPr>
              <w:t>Seek help from social media influencers when encountering difficulties or injustice</w:t>
            </w:r>
          </w:p>
        </w:tc>
        <w:tc>
          <w:tcPr>
            <w:tcW w:w="424" w:type="pct"/>
          </w:tcPr>
          <w:p w14:paraId="71B1E05F"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4FF99F30"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365CC5E3"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202059F4"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142799DE"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55325A45" w14:textId="77777777" w:rsidTr="005158C4">
        <w:tc>
          <w:tcPr>
            <w:tcW w:w="2247" w:type="pct"/>
            <w:vAlign w:val="top"/>
          </w:tcPr>
          <w:p w14:paraId="07190E57" w14:textId="31F9B419" w:rsidR="005158C4" w:rsidRPr="00E82239" w:rsidRDefault="005158C4" w:rsidP="005158C4">
            <w:pPr>
              <w:rPr>
                <w:rFonts w:eastAsia="仿宋_GB2312"/>
                <w:kern w:val="2"/>
                <w:lang w:val="en-US"/>
              </w:rPr>
            </w:pPr>
            <w:r w:rsidRPr="00E82239">
              <w:rPr>
                <w:rFonts w:eastAsia="仿宋_GB2312"/>
                <w:bCs/>
                <w:szCs w:val="24"/>
                <w:lang w:val="en-US"/>
              </w:rPr>
              <w:t>Organize or participate in collective actions or protests concerning social/public affairs</w:t>
            </w:r>
          </w:p>
        </w:tc>
        <w:tc>
          <w:tcPr>
            <w:tcW w:w="424" w:type="pct"/>
          </w:tcPr>
          <w:p w14:paraId="6747CB36"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484BCBE1"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1ED95AD8"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137EDDB9"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050CC01A"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57E2DF45" w14:textId="77777777" w:rsidTr="005158C4">
        <w:tc>
          <w:tcPr>
            <w:tcW w:w="2247" w:type="pct"/>
            <w:vAlign w:val="top"/>
          </w:tcPr>
          <w:p w14:paraId="07BDE515" w14:textId="478654C1" w:rsidR="005158C4" w:rsidRPr="00E82239" w:rsidRDefault="005158C4" w:rsidP="005158C4">
            <w:pPr>
              <w:rPr>
                <w:rFonts w:eastAsia="仿宋_GB2312"/>
                <w:kern w:val="2"/>
                <w:lang w:val="en-US"/>
              </w:rPr>
            </w:pPr>
            <w:r w:rsidRPr="00E82239">
              <w:rPr>
                <w:rFonts w:eastAsia="仿宋_GB2312"/>
                <w:bCs/>
                <w:szCs w:val="24"/>
                <w:lang w:val="en-US"/>
              </w:rPr>
              <w:t>Participate in actions like online donations</w:t>
            </w:r>
          </w:p>
        </w:tc>
        <w:tc>
          <w:tcPr>
            <w:tcW w:w="424" w:type="pct"/>
          </w:tcPr>
          <w:p w14:paraId="1B0A0C35"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6B82FBDB"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1B050004"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29DE4BE2"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5011D9F1"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260C063C" w14:textId="77777777" w:rsidTr="005158C4">
        <w:tc>
          <w:tcPr>
            <w:tcW w:w="2247" w:type="pct"/>
            <w:vAlign w:val="top"/>
          </w:tcPr>
          <w:p w14:paraId="359C4969" w14:textId="2D572478" w:rsidR="005158C4" w:rsidRPr="00E82239" w:rsidRDefault="005158C4" w:rsidP="005158C4">
            <w:pPr>
              <w:rPr>
                <w:rFonts w:eastAsia="仿宋_GB2312"/>
                <w:kern w:val="2"/>
                <w:lang w:val="en-US"/>
              </w:rPr>
            </w:pPr>
            <w:r w:rsidRPr="00E82239">
              <w:rPr>
                <w:rFonts w:eastAsia="仿宋_GB2312"/>
                <w:bCs/>
                <w:szCs w:val="24"/>
                <w:lang w:val="en-US"/>
              </w:rPr>
              <w:lastRenderedPageBreak/>
              <w:t>Contact government departments regarding social/public affairs</w:t>
            </w:r>
          </w:p>
        </w:tc>
        <w:tc>
          <w:tcPr>
            <w:tcW w:w="424" w:type="pct"/>
          </w:tcPr>
          <w:p w14:paraId="47B917D6"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22D44CA7"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458D6953"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5D0E7A01"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0F6B64F0"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58B1C095" w14:textId="77777777" w:rsidTr="005158C4">
        <w:tc>
          <w:tcPr>
            <w:tcW w:w="2247" w:type="pct"/>
            <w:vAlign w:val="top"/>
          </w:tcPr>
          <w:p w14:paraId="3657E45E" w14:textId="51C631D3" w:rsidR="005158C4" w:rsidRPr="00E82239" w:rsidRDefault="005158C4" w:rsidP="005158C4">
            <w:pPr>
              <w:rPr>
                <w:rFonts w:eastAsia="仿宋_GB2312"/>
                <w:kern w:val="2"/>
                <w:lang w:val="en-US"/>
              </w:rPr>
            </w:pPr>
            <w:r w:rsidRPr="00E82239">
              <w:rPr>
                <w:rFonts w:eastAsia="仿宋_GB2312"/>
                <w:bCs/>
                <w:szCs w:val="24"/>
                <w:lang w:val="en-US"/>
              </w:rPr>
              <w:t>Provide feedback to People's Congress deputies or CPPCC members concerning social/public affairs</w:t>
            </w:r>
          </w:p>
        </w:tc>
        <w:tc>
          <w:tcPr>
            <w:tcW w:w="424" w:type="pct"/>
          </w:tcPr>
          <w:p w14:paraId="64E0C94E"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1E97A967"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3B4A95C2"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375FF5F0"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776AD672"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7BE84CD5" w14:textId="77777777" w:rsidTr="005158C4">
        <w:tc>
          <w:tcPr>
            <w:tcW w:w="2247" w:type="pct"/>
            <w:vAlign w:val="top"/>
          </w:tcPr>
          <w:p w14:paraId="363606FF" w14:textId="2D6772D7" w:rsidR="005158C4" w:rsidRPr="00E82239" w:rsidRDefault="005158C4" w:rsidP="005158C4">
            <w:pPr>
              <w:rPr>
                <w:rFonts w:eastAsia="仿宋_GB2312"/>
                <w:kern w:val="2"/>
                <w:lang w:val="en-US"/>
              </w:rPr>
            </w:pPr>
            <w:r w:rsidRPr="00E82239">
              <w:rPr>
                <w:rFonts w:eastAsia="仿宋_GB2312"/>
                <w:bCs/>
                <w:szCs w:val="24"/>
                <w:lang w:val="en-US"/>
              </w:rPr>
              <w:t>Contact newspapers, radio stations, or TV stations regarding social/public affairs</w:t>
            </w:r>
          </w:p>
        </w:tc>
        <w:tc>
          <w:tcPr>
            <w:tcW w:w="424" w:type="pct"/>
          </w:tcPr>
          <w:p w14:paraId="51B72992"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7AC2A412"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181D452C"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35F35B90"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540C6E17" w14:textId="77777777" w:rsidR="005158C4" w:rsidRPr="00D02C4D" w:rsidRDefault="005158C4" w:rsidP="005158C4">
            <w:pPr>
              <w:rPr>
                <w:rFonts w:eastAsia="仿宋_GB2312"/>
                <w:kern w:val="2"/>
              </w:rPr>
            </w:pPr>
            <w:r w:rsidRPr="00D02C4D">
              <w:rPr>
                <w:rFonts w:eastAsia="仿宋_GB2312"/>
                <w:kern w:val="2"/>
              </w:rPr>
              <w:t>5</w:t>
            </w:r>
          </w:p>
        </w:tc>
      </w:tr>
      <w:tr w:rsidR="005158C4" w:rsidRPr="00D02C4D" w14:paraId="5C663E6C" w14:textId="77777777" w:rsidTr="005158C4">
        <w:tc>
          <w:tcPr>
            <w:tcW w:w="2247" w:type="pct"/>
            <w:vAlign w:val="top"/>
          </w:tcPr>
          <w:p w14:paraId="19D87779" w14:textId="3E98632A" w:rsidR="005158C4" w:rsidRPr="00E82239" w:rsidRDefault="005158C4" w:rsidP="005158C4">
            <w:pPr>
              <w:rPr>
                <w:rFonts w:eastAsia="仿宋_GB2312"/>
                <w:kern w:val="2"/>
                <w:lang w:val="en-US"/>
              </w:rPr>
            </w:pPr>
            <w:r w:rsidRPr="00E82239">
              <w:rPr>
                <w:rFonts w:eastAsia="仿宋_GB2312"/>
                <w:bCs/>
                <w:szCs w:val="24"/>
                <w:lang w:val="en-US"/>
              </w:rPr>
              <w:t>Join groups or online communities related to social/public affairs</w:t>
            </w:r>
          </w:p>
        </w:tc>
        <w:tc>
          <w:tcPr>
            <w:tcW w:w="424" w:type="pct"/>
          </w:tcPr>
          <w:p w14:paraId="206C2C9C" w14:textId="77777777" w:rsidR="005158C4" w:rsidRPr="00D02C4D" w:rsidRDefault="005158C4" w:rsidP="005158C4">
            <w:pPr>
              <w:rPr>
                <w:rFonts w:eastAsia="仿宋_GB2312"/>
                <w:kern w:val="2"/>
              </w:rPr>
            </w:pPr>
            <w:r w:rsidRPr="00D02C4D">
              <w:rPr>
                <w:rFonts w:eastAsia="仿宋_GB2312"/>
                <w:kern w:val="2"/>
              </w:rPr>
              <w:t>1</w:t>
            </w:r>
          </w:p>
        </w:tc>
        <w:tc>
          <w:tcPr>
            <w:tcW w:w="463" w:type="pct"/>
          </w:tcPr>
          <w:p w14:paraId="70F8135E" w14:textId="77777777" w:rsidR="005158C4" w:rsidRPr="00D02C4D" w:rsidRDefault="005158C4" w:rsidP="005158C4">
            <w:pPr>
              <w:rPr>
                <w:rFonts w:eastAsia="仿宋_GB2312"/>
                <w:kern w:val="2"/>
              </w:rPr>
            </w:pPr>
            <w:r w:rsidRPr="00D02C4D">
              <w:rPr>
                <w:rFonts w:eastAsia="仿宋_GB2312"/>
                <w:kern w:val="2"/>
              </w:rPr>
              <w:t>2</w:t>
            </w:r>
          </w:p>
        </w:tc>
        <w:tc>
          <w:tcPr>
            <w:tcW w:w="779" w:type="pct"/>
          </w:tcPr>
          <w:p w14:paraId="780BEDEA" w14:textId="77777777" w:rsidR="005158C4" w:rsidRPr="00D02C4D" w:rsidRDefault="005158C4" w:rsidP="005158C4">
            <w:pPr>
              <w:rPr>
                <w:rFonts w:eastAsia="仿宋_GB2312"/>
                <w:kern w:val="2"/>
              </w:rPr>
            </w:pPr>
            <w:r w:rsidRPr="00D02C4D">
              <w:rPr>
                <w:rFonts w:eastAsia="仿宋_GB2312"/>
                <w:kern w:val="2"/>
              </w:rPr>
              <w:t>3</w:t>
            </w:r>
          </w:p>
        </w:tc>
        <w:tc>
          <w:tcPr>
            <w:tcW w:w="677" w:type="pct"/>
          </w:tcPr>
          <w:p w14:paraId="7CB31214" w14:textId="77777777" w:rsidR="005158C4" w:rsidRPr="00D02C4D" w:rsidRDefault="005158C4" w:rsidP="005158C4">
            <w:pPr>
              <w:rPr>
                <w:rFonts w:eastAsia="仿宋_GB2312"/>
                <w:kern w:val="2"/>
              </w:rPr>
            </w:pPr>
            <w:r w:rsidRPr="00D02C4D">
              <w:rPr>
                <w:rFonts w:eastAsia="仿宋_GB2312"/>
                <w:kern w:val="2"/>
              </w:rPr>
              <w:t>4</w:t>
            </w:r>
          </w:p>
        </w:tc>
        <w:tc>
          <w:tcPr>
            <w:tcW w:w="411" w:type="pct"/>
          </w:tcPr>
          <w:p w14:paraId="7CC99501" w14:textId="77777777" w:rsidR="005158C4" w:rsidRPr="00D02C4D" w:rsidRDefault="005158C4" w:rsidP="005158C4">
            <w:pPr>
              <w:rPr>
                <w:rFonts w:eastAsia="仿宋_GB2312"/>
                <w:kern w:val="2"/>
              </w:rPr>
            </w:pPr>
            <w:r w:rsidRPr="00D02C4D">
              <w:rPr>
                <w:rFonts w:eastAsia="仿宋_GB2312"/>
                <w:kern w:val="2"/>
              </w:rPr>
              <w:t>5</w:t>
            </w:r>
          </w:p>
        </w:tc>
      </w:tr>
    </w:tbl>
    <w:p w14:paraId="5975A733" w14:textId="725B5E05" w:rsidR="00515CD9" w:rsidRPr="00D02C4D" w:rsidRDefault="00515CD9" w:rsidP="00515CD9">
      <w:pPr>
        <w:widowControl w:val="0"/>
        <w:rPr>
          <w:rFonts w:eastAsia="仿宋_GB2312"/>
          <w:kern w:val="2"/>
        </w:rPr>
      </w:pPr>
      <w:r w:rsidRPr="00D02C4D">
        <w:rPr>
          <w:rFonts w:eastAsia="仿宋_GB2312"/>
          <w:kern w:val="2"/>
        </w:rPr>
        <w:t>13</w:t>
      </w:r>
      <w:r>
        <w:rPr>
          <w:rFonts w:eastAsia="仿宋_GB2312" w:hint="eastAsia"/>
          <w:kern w:val="2"/>
        </w:rPr>
        <w:t xml:space="preserve">. </w:t>
      </w:r>
      <w:r w:rsidR="00C36420" w:rsidRPr="00C36420">
        <w:rPr>
          <w:rFonts w:eastAsia="仿宋_GB2312"/>
          <w:kern w:val="2"/>
        </w:rPr>
        <w:t>For the following statements regarding the socialist core values and dissemination of mainstream ideology, please rate your agreement on a 1–5 scale.</w:t>
      </w:r>
    </w:p>
    <w:tbl>
      <w:tblPr>
        <w:tblStyle w:val="Mdeck5tablebodythreelines"/>
        <w:tblW w:w="5000" w:type="pct"/>
        <w:tblLook w:val="04A0" w:firstRow="1" w:lastRow="0" w:firstColumn="1" w:lastColumn="0" w:noHBand="0" w:noVBand="1"/>
      </w:tblPr>
      <w:tblGrid>
        <w:gridCol w:w="4555"/>
        <w:gridCol w:w="1136"/>
        <w:gridCol w:w="1105"/>
        <w:gridCol w:w="1064"/>
        <w:gridCol w:w="825"/>
        <w:gridCol w:w="1092"/>
      </w:tblGrid>
      <w:tr w:rsidR="00515CD9" w:rsidRPr="00D02C4D" w14:paraId="75F355D6" w14:textId="77777777" w:rsidTr="00C36420">
        <w:trPr>
          <w:cnfStyle w:val="100000000000" w:firstRow="1" w:lastRow="0" w:firstColumn="0" w:lastColumn="0" w:oddVBand="0" w:evenVBand="0" w:oddHBand="0" w:evenHBand="0" w:firstRowFirstColumn="0" w:firstRowLastColumn="0" w:lastRowFirstColumn="0" w:lastRowLastColumn="0"/>
        </w:trPr>
        <w:tc>
          <w:tcPr>
            <w:tcW w:w="2330" w:type="pct"/>
          </w:tcPr>
          <w:p w14:paraId="119C33EF" w14:textId="77777777" w:rsidR="00515CD9" w:rsidRPr="00515CD9" w:rsidRDefault="00515CD9" w:rsidP="00BA496E">
            <w:pPr>
              <w:rPr>
                <w:rFonts w:eastAsia="仿宋_GB2312"/>
                <w:kern w:val="2"/>
                <w:sz w:val="20"/>
                <w:lang w:val="en-US"/>
              </w:rPr>
            </w:pPr>
          </w:p>
        </w:tc>
        <w:tc>
          <w:tcPr>
            <w:tcW w:w="581" w:type="pct"/>
          </w:tcPr>
          <w:p w14:paraId="30811A96" w14:textId="5E029EA6" w:rsidR="00515CD9" w:rsidRPr="00722F68" w:rsidRDefault="00C36420" w:rsidP="00BA496E">
            <w:pPr>
              <w:ind w:left="31" w:hangingChars="13" w:hanging="31"/>
              <w:rPr>
                <w:rFonts w:eastAsia="仿宋_GB2312"/>
                <w:b/>
                <w:bCs/>
                <w:kern w:val="2"/>
                <w:sz w:val="20"/>
              </w:rPr>
            </w:pPr>
            <w:r w:rsidRPr="00C36420">
              <w:rPr>
                <w:rFonts w:eastAsia="仿宋_GB2312"/>
                <w:b/>
                <w:bCs/>
                <w:kern w:val="2"/>
                <w:lang w:val="en-US"/>
              </w:rPr>
              <w:t>Strongly Disagree</w:t>
            </w:r>
          </w:p>
        </w:tc>
        <w:tc>
          <w:tcPr>
            <w:tcW w:w="565" w:type="pct"/>
          </w:tcPr>
          <w:p w14:paraId="63E5C043" w14:textId="1495D262" w:rsidR="00515CD9" w:rsidRPr="00722F68" w:rsidRDefault="00C36420" w:rsidP="00BA496E">
            <w:pPr>
              <w:ind w:left="31" w:hangingChars="13" w:hanging="31"/>
              <w:rPr>
                <w:rFonts w:eastAsia="仿宋_GB2312"/>
                <w:b/>
                <w:bCs/>
                <w:kern w:val="2"/>
                <w:sz w:val="20"/>
              </w:rPr>
            </w:pPr>
            <w:r w:rsidRPr="00C36420">
              <w:rPr>
                <w:rFonts w:eastAsia="仿宋_GB2312"/>
                <w:b/>
                <w:bCs/>
                <w:kern w:val="2"/>
                <w:lang w:val="en-US"/>
              </w:rPr>
              <w:t>Disagree</w:t>
            </w:r>
          </w:p>
        </w:tc>
        <w:tc>
          <w:tcPr>
            <w:tcW w:w="544" w:type="pct"/>
          </w:tcPr>
          <w:p w14:paraId="000DA708" w14:textId="105421D2" w:rsidR="00515CD9" w:rsidRPr="00722F68" w:rsidRDefault="00C36420" w:rsidP="00BA496E">
            <w:pPr>
              <w:ind w:left="31" w:hangingChars="13" w:hanging="31"/>
              <w:rPr>
                <w:rFonts w:eastAsia="仿宋_GB2312"/>
                <w:b/>
                <w:bCs/>
                <w:kern w:val="2"/>
                <w:sz w:val="20"/>
              </w:rPr>
            </w:pPr>
            <w:r w:rsidRPr="00C36420">
              <w:rPr>
                <w:rFonts w:eastAsia="仿宋_GB2312"/>
                <w:b/>
                <w:bCs/>
                <w:kern w:val="2"/>
                <w:lang w:val="en-US"/>
              </w:rPr>
              <w:t>Neutral </w:t>
            </w:r>
          </w:p>
        </w:tc>
        <w:tc>
          <w:tcPr>
            <w:tcW w:w="422" w:type="pct"/>
          </w:tcPr>
          <w:p w14:paraId="26CD8578" w14:textId="08248882" w:rsidR="00515CD9" w:rsidRPr="00722F68" w:rsidRDefault="00C36420" w:rsidP="00BA496E">
            <w:pPr>
              <w:ind w:left="31" w:hangingChars="13" w:hanging="31"/>
              <w:rPr>
                <w:rFonts w:eastAsia="仿宋_GB2312"/>
                <w:b/>
                <w:bCs/>
                <w:kern w:val="2"/>
                <w:sz w:val="20"/>
              </w:rPr>
            </w:pPr>
            <w:r w:rsidRPr="00C36420">
              <w:rPr>
                <w:rFonts w:eastAsia="仿宋_GB2312"/>
                <w:b/>
                <w:bCs/>
                <w:kern w:val="2"/>
                <w:lang w:val="en-US"/>
              </w:rPr>
              <w:t>Agree</w:t>
            </w:r>
          </w:p>
        </w:tc>
        <w:tc>
          <w:tcPr>
            <w:tcW w:w="558" w:type="pct"/>
          </w:tcPr>
          <w:p w14:paraId="358622D7" w14:textId="26023DB5" w:rsidR="00515CD9" w:rsidRPr="00722F68" w:rsidRDefault="00C36420" w:rsidP="00BA496E">
            <w:pPr>
              <w:ind w:left="31" w:hangingChars="13" w:hanging="31"/>
              <w:rPr>
                <w:rFonts w:eastAsia="仿宋_GB2312"/>
                <w:b/>
                <w:bCs/>
                <w:kern w:val="2"/>
                <w:sz w:val="20"/>
              </w:rPr>
            </w:pPr>
            <w:r w:rsidRPr="00C36420">
              <w:rPr>
                <w:rFonts w:eastAsia="仿宋_GB2312"/>
                <w:b/>
                <w:bCs/>
                <w:kern w:val="2"/>
                <w:lang w:val="en-US"/>
              </w:rPr>
              <w:t>Strongly Agree</w:t>
            </w:r>
          </w:p>
        </w:tc>
      </w:tr>
      <w:tr w:rsidR="00515CD9" w:rsidRPr="00D02C4D" w14:paraId="298DB4DA" w14:textId="77777777" w:rsidTr="00C36420">
        <w:tc>
          <w:tcPr>
            <w:tcW w:w="2330" w:type="pct"/>
          </w:tcPr>
          <w:p w14:paraId="1330FABD" w14:textId="40D4D0CF" w:rsidR="00515CD9" w:rsidRPr="00515CD9" w:rsidRDefault="00C36420" w:rsidP="00BA496E">
            <w:pPr>
              <w:rPr>
                <w:rFonts w:eastAsia="仿宋_GB2312"/>
                <w:kern w:val="2"/>
                <w:lang w:val="en-US"/>
              </w:rPr>
            </w:pPr>
            <w:r w:rsidRPr="00C36420">
              <w:rPr>
                <w:rFonts w:eastAsia="仿宋_GB2312"/>
                <w:kern w:val="2"/>
                <w:lang w:val="en-US"/>
              </w:rPr>
              <w:t>I am well acquainted with the content and fundamental tenets of the socialist core values.</w:t>
            </w:r>
          </w:p>
        </w:tc>
        <w:tc>
          <w:tcPr>
            <w:tcW w:w="581" w:type="pct"/>
          </w:tcPr>
          <w:p w14:paraId="590FF236" w14:textId="77777777" w:rsidR="00515CD9" w:rsidRPr="00D02C4D" w:rsidRDefault="00515CD9" w:rsidP="00BA496E">
            <w:pPr>
              <w:rPr>
                <w:rFonts w:eastAsia="仿宋_GB2312"/>
                <w:kern w:val="2"/>
              </w:rPr>
            </w:pPr>
            <w:r w:rsidRPr="00D02C4D">
              <w:rPr>
                <w:rFonts w:eastAsia="仿宋_GB2312"/>
                <w:kern w:val="2"/>
              </w:rPr>
              <w:t>1</w:t>
            </w:r>
          </w:p>
        </w:tc>
        <w:tc>
          <w:tcPr>
            <w:tcW w:w="565" w:type="pct"/>
          </w:tcPr>
          <w:p w14:paraId="53CBDB61" w14:textId="77777777" w:rsidR="00515CD9" w:rsidRPr="00D02C4D" w:rsidRDefault="00515CD9" w:rsidP="00BA496E">
            <w:pPr>
              <w:rPr>
                <w:rFonts w:eastAsia="仿宋_GB2312"/>
                <w:kern w:val="2"/>
              </w:rPr>
            </w:pPr>
            <w:r w:rsidRPr="00D02C4D">
              <w:rPr>
                <w:rFonts w:eastAsia="仿宋_GB2312"/>
                <w:kern w:val="2"/>
              </w:rPr>
              <w:t>2</w:t>
            </w:r>
          </w:p>
        </w:tc>
        <w:tc>
          <w:tcPr>
            <w:tcW w:w="544" w:type="pct"/>
          </w:tcPr>
          <w:p w14:paraId="4EAC094E" w14:textId="77777777" w:rsidR="00515CD9" w:rsidRPr="00D02C4D" w:rsidRDefault="00515CD9" w:rsidP="00BA496E">
            <w:pPr>
              <w:rPr>
                <w:rFonts w:eastAsia="仿宋_GB2312"/>
                <w:kern w:val="2"/>
              </w:rPr>
            </w:pPr>
            <w:r w:rsidRPr="00D02C4D">
              <w:rPr>
                <w:rFonts w:eastAsia="仿宋_GB2312"/>
                <w:kern w:val="2"/>
              </w:rPr>
              <w:t>3</w:t>
            </w:r>
          </w:p>
        </w:tc>
        <w:tc>
          <w:tcPr>
            <w:tcW w:w="422" w:type="pct"/>
          </w:tcPr>
          <w:p w14:paraId="38EDD2D9" w14:textId="77777777" w:rsidR="00515CD9" w:rsidRPr="00D02C4D" w:rsidRDefault="00515CD9" w:rsidP="00BA496E">
            <w:pPr>
              <w:rPr>
                <w:rFonts w:eastAsia="仿宋_GB2312"/>
                <w:kern w:val="2"/>
              </w:rPr>
            </w:pPr>
            <w:r w:rsidRPr="00D02C4D">
              <w:rPr>
                <w:rFonts w:eastAsia="仿宋_GB2312"/>
                <w:kern w:val="2"/>
              </w:rPr>
              <w:t>4</w:t>
            </w:r>
          </w:p>
        </w:tc>
        <w:tc>
          <w:tcPr>
            <w:tcW w:w="558" w:type="pct"/>
          </w:tcPr>
          <w:p w14:paraId="16BE9CAF"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58006472" w14:textId="77777777" w:rsidTr="00C36420">
        <w:tc>
          <w:tcPr>
            <w:tcW w:w="2330" w:type="pct"/>
          </w:tcPr>
          <w:p w14:paraId="3C5FC96A" w14:textId="4E14543A" w:rsidR="00515CD9" w:rsidRPr="00515CD9" w:rsidRDefault="00C36420" w:rsidP="00BA496E">
            <w:pPr>
              <w:rPr>
                <w:rFonts w:eastAsia="仿宋_GB2312"/>
                <w:kern w:val="2"/>
                <w:lang w:val="en-US"/>
              </w:rPr>
            </w:pPr>
            <w:r w:rsidRPr="00C36420">
              <w:rPr>
                <w:rFonts w:eastAsia="仿宋_GB2312"/>
                <w:kern w:val="2"/>
                <w:lang w:val="en-US"/>
              </w:rPr>
              <w:t>I frequently encounter state</w:t>
            </w:r>
            <w:r w:rsidRPr="00C36420">
              <w:rPr>
                <w:rFonts w:eastAsia="仿宋_GB2312"/>
                <w:kern w:val="2"/>
                <w:lang w:val="en-US"/>
              </w:rPr>
              <w:noBreakHyphen/>
              <w:t>led ideological messaging.</w:t>
            </w:r>
          </w:p>
        </w:tc>
        <w:tc>
          <w:tcPr>
            <w:tcW w:w="581" w:type="pct"/>
          </w:tcPr>
          <w:p w14:paraId="41BEC684" w14:textId="77777777" w:rsidR="00515CD9" w:rsidRPr="00D02C4D" w:rsidRDefault="00515CD9" w:rsidP="00BA496E">
            <w:pPr>
              <w:rPr>
                <w:rFonts w:eastAsia="仿宋_GB2312"/>
                <w:kern w:val="2"/>
              </w:rPr>
            </w:pPr>
            <w:r w:rsidRPr="00D02C4D">
              <w:rPr>
                <w:rFonts w:eastAsia="仿宋_GB2312"/>
                <w:kern w:val="2"/>
              </w:rPr>
              <w:t>1</w:t>
            </w:r>
          </w:p>
        </w:tc>
        <w:tc>
          <w:tcPr>
            <w:tcW w:w="565" w:type="pct"/>
          </w:tcPr>
          <w:p w14:paraId="4ED29C14" w14:textId="77777777" w:rsidR="00515CD9" w:rsidRPr="00D02C4D" w:rsidRDefault="00515CD9" w:rsidP="00BA496E">
            <w:pPr>
              <w:rPr>
                <w:rFonts w:eastAsia="仿宋_GB2312"/>
                <w:kern w:val="2"/>
              </w:rPr>
            </w:pPr>
            <w:r w:rsidRPr="00D02C4D">
              <w:rPr>
                <w:rFonts w:eastAsia="仿宋_GB2312"/>
                <w:kern w:val="2"/>
              </w:rPr>
              <w:t>2</w:t>
            </w:r>
          </w:p>
        </w:tc>
        <w:tc>
          <w:tcPr>
            <w:tcW w:w="544" w:type="pct"/>
          </w:tcPr>
          <w:p w14:paraId="00BA9B36" w14:textId="77777777" w:rsidR="00515CD9" w:rsidRPr="00D02C4D" w:rsidRDefault="00515CD9" w:rsidP="00BA496E">
            <w:pPr>
              <w:rPr>
                <w:rFonts w:eastAsia="仿宋_GB2312"/>
                <w:kern w:val="2"/>
              </w:rPr>
            </w:pPr>
            <w:r w:rsidRPr="00D02C4D">
              <w:rPr>
                <w:rFonts w:eastAsia="仿宋_GB2312"/>
                <w:kern w:val="2"/>
              </w:rPr>
              <w:t>3</w:t>
            </w:r>
          </w:p>
        </w:tc>
        <w:tc>
          <w:tcPr>
            <w:tcW w:w="422" w:type="pct"/>
          </w:tcPr>
          <w:p w14:paraId="11E12855" w14:textId="77777777" w:rsidR="00515CD9" w:rsidRPr="00D02C4D" w:rsidRDefault="00515CD9" w:rsidP="00BA496E">
            <w:pPr>
              <w:rPr>
                <w:rFonts w:eastAsia="仿宋_GB2312"/>
                <w:kern w:val="2"/>
              </w:rPr>
            </w:pPr>
            <w:r w:rsidRPr="00D02C4D">
              <w:rPr>
                <w:rFonts w:eastAsia="仿宋_GB2312"/>
                <w:kern w:val="2"/>
              </w:rPr>
              <w:t>4</w:t>
            </w:r>
          </w:p>
        </w:tc>
        <w:tc>
          <w:tcPr>
            <w:tcW w:w="558" w:type="pct"/>
          </w:tcPr>
          <w:p w14:paraId="05D503D3"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546322F7" w14:textId="77777777" w:rsidTr="00C36420">
        <w:tc>
          <w:tcPr>
            <w:tcW w:w="2330" w:type="pct"/>
          </w:tcPr>
          <w:p w14:paraId="221A40BF" w14:textId="1390EF17" w:rsidR="00515CD9" w:rsidRPr="00515CD9" w:rsidRDefault="00C36420" w:rsidP="00BA496E">
            <w:pPr>
              <w:rPr>
                <w:rFonts w:eastAsia="仿宋_GB2312"/>
                <w:kern w:val="2"/>
                <w:lang w:val="en-US"/>
              </w:rPr>
            </w:pPr>
            <w:r w:rsidRPr="00C36420">
              <w:rPr>
                <w:rFonts w:eastAsia="仿宋_GB2312"/>
                <w:kern w:val="2"/>
                <w:lang w:val="en-US"/>
              </w:rPr>
              <w:t>The State should proactively lead the construction of a unified mainstream ideology and values.</w:t>
            </w:r>
          </w:p>
        </w:tc>
        <w:tc>
          <w:tcPr>
            <w:tcW w:w="581" w:type="pct"/>
          </w:tcPr>
          <w:p w14:paraId="64329A94" w14:textId="77777777" w:rsidR="00515CD9" w:rsidRPr="00D02C4D" w:rsidRDefault="00515CD9" w:rsidP="00BA496E">
            <w:pPr>
              <w:rPr>
                <w:rFonts w:eastAsia="仿宋_GB2312"/>
                <w:kern w:val="2"/>
              </w:rPr>
            </w:pPr>
            <w:r w:rsidRPr="00D02C4D">
              <w:rPr>
                <w:rFonts w:eastAsia="仿宋_GB2312"/>
                <w:kern w:val="2"/>
              </w:rPr>
              <w:t>1</w:t>
            </w:r>
          </w:p>
        </w:tc>
        <w:tc>
          <w:tcPr>
            <w:tcW w:w="565" w:type="pct"/>
          </w:tcPr>
          <w:p w14:paraId="04610CA4" w14:textId="77777777" w:rsidR="00515CD9" w:rsidRPr="00D02C4D" w:rsidRDefault="00515CD9" w:rsidP="00BA496E">
            <w:pPr>
              <w:rPr>
                <w:rFonts w:eastAsia="仿宋_GB2312"/>
                <w:kern w:val="2"/>
              </w:rPr>
            </w:pPr>
            <w:r w:rsidRPr="00D02C4D">
              <w:rPr>
                <w:rFonts w:eastAsia="仿宋_GB2312"/>
                <w:kern w:val="2"/>
              </w:rPr>
              <w:t>2</w:t>
            </w:r>
          </w:p>
        </w:tc>
        <w:tc>
          <w:tcPr>
            <w:tcW w:w="544" w:type="pct"/>
          </w:tcPr>
          <w:p w14:paraId="1A2EA022" w14:textId="77777777" w:rsidR="00515CD9" w:rsidRPr="00D02C4D" w:rsidRDefault="00515CD9" w:rsidP="00BA496E">
            <w:pPr>
              <w:rPr>
                <w:rFonts w:eastAsia="仿宋_GB2312"/>
                <w:kern w:val="2"/>
              </w:rPr>
            </w:pPr>
            <w:r w:rsidRPr="00D02C4D">
              <w:rPr>
                <w:rFonts w:eastAsia="仿宋_GB2312"/>
                <w:kern w:val="2"/>
              </w:rPr>
              <w:t>3</w:t>
            </w:r>
          </w:p>
        </w:tc>
        <w:tc>
          <w:tcPr>
            <w:tcW w:w="422" w:type="pct"/>
          </w:tcPr>
          <w:p w14:paraId="09C206CE" w14:textId="77777777" w:rsidR="00515CD9" w:rsidRPr="00D02C4D" w:rsidRDefault="00515CD9" w:rsidP="00BA496E">
            <w:pPr>
              <w:rPr>
                <w:rFonts w:eastAsia="仿宋_GB2312"/>
                <w:kern w:val="2"/>
              </w:rPr>
            </w:pPr>
            <w:r w:rsidRPr="00D02C4D">
              <w:rPr>
                <w:rFonts w:eastAsia="仿宋_GB2312"/>
                <w:kern w:val="2"/>
              </w:rPr>
              <w:t>4</w:t>
            </w:r>
          </w:p>
        </w:tc>
        <w:tc>
          <w:tcPr>
            <w:tcW w:w="558" w:type="pct"/>
          </w:tcPr>
          <w:p w14:paraId="738BC721"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331CA67F" w14:textId="77777777" w:rsidTr="00C36420">
        <w:tc>
          <w:tcPr>
            <w:tcW w:w="2330" w:type="pct"/>
          </w:tcPr>
          <w:p w14:paraId="7A413FCF" w14:textId="4A1C87C3" w:rsidR="00515CD9" w:rsidRPr="00515CD9" w:rsidRDefault="00C36420" w:rsidP="00BA496E">
            <w:pPr>
              <w:rPr>
                <w:rFonts w:eastAsia="仿宋_GB2312"/>
                <w:kern w:val="2"/>
                <w:lang w:val="en-US"/>
              </w:rPr>
            </w:pPr>
            <w:r w:rsidRPr="00C36420">
              <w:rPr>
                <w:rFonts w:eastAsia="仿宋_GB2312"/>
                <w:kern w:val="2"/>
                <w:lang w:val="en-US"/>
              </w:rPr>
              <w:t>The State should strengthen Internet information governance.</w:t>
            </w:r>
          </w:p>
        </w:tc>
        <w:tc>
          <w:tcPr>
            <w:tcW w:w="581" w:type="pct"/>
          </w:tcPr>
          <w:p w14:paraId="3439DF7C" w14:textId="77777777" w:rsidR="00515CD9" w:rsidRPr="00D02C4D" w:rsidRDefault="00515CD9" w:rsidP="00BA496E">
            <w:pPr>
              <w:rPr>
                <w:rFonts w:eastAsia="仿宋_GB2312"/>
                <w:kern w:val="2"/>
              </w:rPr>
            </w:pPr>
            <w:r w:rsidRPr="00D02C4D">
              <w:rPr>
                <w:rFonts w:eastAsia="仿宋_GB2312"/>
                <w:kern w:val="2"/>
              </w:rPr>
              <w:t>1</w:t>
            </w:r>
          </w:p>
        </w:tc>
        <w:tc>
          <w:tcPr>
            <w:tcW w:w="565" w:type="pct"/>
          </w:tcPr>
          <w:p w14:paraId="2B3F787B" w14:textId="77777777" w:rsidR="00515CD9" w:rsidRPr="00D02C4D" w:rsidRDefault="00515CD9" w:rsidP="00BA496E">
            <w:pPr>
              <w:rPr>
                <w:rFonts w:eastAsia="仿宋_GB2312"/>
                <w:kern w:val="2"/>
              </w:rPr>
            </w:pPr>
            <w:r w:rsidRPr="00D02C4D">
              <w:rPr>
                <w:rFonts w:eastAsia="仿宋_GB2312"/>
                <w:kern w:val="2"/>
              </w:rPr>
              <w:t>2</w:t>
            </w:r>
          </w:p>
        </w:tc>
        <w:tc>
          <w:tcPr>
            <w:tcW w:w="544" w:type="pct"/>
          </w:tcPr>
          <w:p w14:paraId="3CFDD7C2" w14:textId="77777777" w:rsidR="00515CD9" w:rsidRPr="00D02C4D" w:rsidRDefault="00515CD9" w:rsidP="00BA496E">
            <w:pPr>
              <w:rPr>
                <w:rFonts w:eastAsia="仿宋_GB2312"/>
                <w:kern w:val="2"/>
              </w:rPr>
            </w:pPr>
            <w:r w:rsidRPr="00D02C4D">
              <w:rPr>
                <w:rFonts w:eastAsia="仿宋_GB2312"/>
                <w:kern w:val="2"/>
              </w:rPr>
              <w:t>3</w:t>
            </w:r>
          </w:p>
        </w:tc>
        <w:tc>
          <w:tcPr>
            <w:tcW w:w="422" w:type="pct"/>
          </w:tcPr>
          <w:p w14:paraId="714AF57B" w14:textId="77777777" w:rsidR="00515CD9" w:rsidRPr="00D02C4D" w:rsidRDefault="00515CD9" w:rsidP="00BA496E">
            <w:pPr>
              <w:rPr>
                <w:rFonts w:eastAsia="仿宋_GB2312"/>
                <w:kern w:val="2"/>
              </w:rPr>
            </w:pPr>
            <w:r w:rsidRPr="00D02C4D">
              <w:rPr>
                <w:rFonts w:eastAsia="仿宋_GB2312"/>
                <w:kern w:val="2"/>
              </w:rPr>
              <w:t>4</w:t>
            </w:r>
          </w:p>
        </w:tc>
        <w:tc>
          <w:tcPr>
            <w:tcW w:w="558" w:type="pct"/>
          </w:tcPr>
          <w:p w14:paraId="63B85EE0"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129CBD73" w14:textId="77777777" w:rsidTr="00C36420">
        <w:tc>
          <w:tcPr>
            <w:tcW w:w="2330" w:type="pct"/>
          </w:tcPr>
          <w:p w14:paraId="6D2C17EC" w14:textId="3EE5966D" w:rsidR="00515CD9" w:rsidRPr="00515CD9" w:rsidRDefault="00C36420" w:rsidP="00BA496E">
            <w:pPr>
              <w:rPr>
                <w:rFonts w:eastAsia="仿宋_GB2312"/>
                <w:kern w:val="2"/>
                <w:lang w:val="en-US"/>
              </w:rPr>
            </w:pPr>
            <w:r w:rsidRPr="00C36420">
              <w:rPr>
                <w:rFonts w:eastAsia="仿宋_GB2312"/>
                <w:kern w:val="2"/>
                <w:lang w:val="en-US"/>
              </w:rPr>
              <w:t>The State should enhance the promotion of mainstream ideology online.</w:t>
            </w:r>
          </w:p>
        </w:tc>
        <w:tc>
          <w:tcPr>
            <w:tcW w:w="581" w:type="pct"/>
          </w:tcPr>
          <w:p w14:paraId="4F9EA501" w14:textId="77777777" w:rsidR="00515CD9" w:rsidRPr="00D02C4D" w:rsidRDefault="00515CD9" w:rsidP="00BA496E">
            <w:pPr>
              <w:rPr>
                <w:rFonts w:eastAsia="仿宋_GB2312"/>
                <w:kern w:val="2"/>
              </w:rPr>
            </w:pPr>
            <w:r w:rsidRPr="00D02C4D">
              <w:rPr>
                <w:rFonts w:eastAsia="仿宋_GB2312"/>
                <w:kern w:val="2"/>
              </w:rPr>
              <w:t>1</w:t>
            </w:r>
          </w:p>
        </w:tc>
        <w:tc>
          <w:tcPr>
            <w:tcW w:w="565" w:type="pct"/>
          </w:tcPr>
          <w:p w14:paraId="142D0357" w14:textId="77777777" w:rsidR="00515CD9" w:rsidRPr="00D02C4D" w:rsidRDefault="00515CD9" w:rsidP="00BA496E">
            <w:pPr>
              <w:rPr>
                <w:rFonts w:eastAsia="仿宋_GB2312"/>
                <w:kern w:val="2"/>
              </w:rPr>
            </w:pPr>
            <w:r w:rsidRPr="00D02C4D">
              <w:rPr>
                <w:rFonts w:eastAsia="仿宋_GB2312"/>
                <w:kern w:val="2"/>
              </w:rPr>
              <w:t>2</w:t>
            </w:r>
          </w:p>
        </w:tc>
        <w:tc>
          <w:tcPr>
            <w:tcW w:w="544" w:type="pct"/>
          </w:tcPr>
          <w:p w14:paraId="1DE5CA45" w14:textId="77777777" w:rsidR="00515CD9" w:rsidRPr="00D02C4D" w:rsidRDefault="00515CD9" w:rsidP="00BA496E">
            <w:pPr>
              <w:rPr>
                <w:rFonts w:eastAsia="仿宋_GB2312"/>
                <w:kern w:val="2"/>
              </w:rPr>
            </w:pPr>
            <w:r w:rsidRPr="00D02C4D">
              <w:rPr>
                <w:rFonts w:eastAsia="仿宋_GB2312"/>
                <w:kern w:val="2"/>
              </w:rPr>
              <w:t>3</w:t>
            </w:r>
          </w:p>
        </w:tc>
        <w:tc>
          <w:tcPr>
            <w:tcW w:w="422" w:type="pct"/>
          </w:tcPr>
          <w:p w14:paraId="138D6C3F" w14:textId="77777777" w:rsidR="00515CD9" w:rsidRPr="00D02C4D" w:rsidRDefault="00515CD9" w:rsidP="00BA496E">
            <w:pPr>
              <w:rPr>
                <w:rFonts w:eastAsia="仿宋_GB2312"/>
                <w:kern w:val="2"/>
              </w:rPr>
            </w:pPr>
            <w:r w:rsidRPr="00D02C4D">
              <w:rPr>
                <w:rFonts w:eastAsia="仿宋_GB2312"/>
                <w:kern w:val="2"/>
              </w:rPr>
              <w:t>4</w:t>
            </w:r>
          </w:p>
        </w:tc>
        <w:tc>
          <w:tcPr>
            <w:tcW w:w="558" w:type="pct"/>
          </w:tcPr>
          <w:p w14:paraId="337E62B0" w14:textId="77777777" w:rsidR="00515CD9" w:rsidRPr="00D02C4D" w:rsidRDefault="00515CD9" w:rsidP="00BA496E">
            <w:pPr>
              <w:rPr>
                <w:rFonts w:eastAsia="仿宋_GB2312"/>
                <w:kern w:val="2"/>
              </w:rPr>
            </w:pPr>
            <w:r w:rsidRPr="00D02C4D">
              <w:rPr>
                <w:rFonts w:eastAsia="仿宋_GB2312"/>
                <w:kern w:val="2"/>
              </w:rPr>
              <w:t>5</w:t>
            </w:r>
          </w:p>
        </w:tc>
      </w:tr>
    </w:tbl>
    <w:p w14:paraId="05286C8A" w14:textId="7EE68037" w:rsidR="00515CD9" w:rsidRPr="00D02C4D" w:rsidRDefault="00515CD9" w:rsidP="00515CD9">
      <w:pPr>
        <w:widowControl w:val="0"/>
        <w:rPr>
          <w:rFonts w:eastAsia="仿宋_GB2312"/>
          <w:kern w:val="2"/>
        </w:rPr>
      </w:pPr>
      <w:r w:rsidRPr="00D02C4D">
        <w:rPr>
          <w:rFonts w:eastAsia="仿宋_GB2312"/>
          <w:kern w:val="2"/>
        </w:rPr>
        <w:t>14</w:t>
      </w:r>
      <w:r>
        <w:rPr>
          <w:rFonts w:eastAsia="仿宋_GB2312" w:hint="eastAsia"/>
          <w:kern w:val="2"/>
        </w:rPr>
        <w:t xml:space="preserve">. </w:t>
      </w:r>
      <w:r w:rsidR="00C36420" w:rsidRPr="00C36420">
        <w:rPr>
          <w:rFonts w:eastAsia="仿宋_GB2312"/>
          <w:kern w:val="2"/>
        </w:rPr>
        <w:t>To what extent do you agree with the following statements?</w:t>
      </w:r>
    </w:p>
    <w:tbl>
      <w:tblPr>
        <w:tblStyle w:val="MDPI41threelinetable"/>
        <w:tblW w:w="5000" w:type="pct"/>
        <w:tblLook w:val="04A0" w:firstRow="1" w:lastRow="0" w:firstColumn="1" w:lastColumn="0" w:noHBand="0" w:noVBand="1"/>
      </w:tblPr>
      <w:tblGrid>
        <w:gridCol w:w="3881"/>
        <w:gridCol w:w="1350"/>
        <w:gridCol w:w="1390"/>
        <w:gridCol w:w="1003"/>
        <w:gridCol w:w="1097"/>
        <w:gridCol w:w="1056"/>
      </w:tblGrid>
      <w:tr w:rsidR="00515CD9" w:rsidRPr="00D02C4D" w14:paraId="79F39375" w14:textId="77777777" w:rsidTr="00C36420">
        <w:trPr>
          <w:cnfStyle w:val="100000000000" w:firstRow="1" w:lastRow="0" w:firstColumn="0" w:lastColumn="0" w:oddVBand="0" w:evenVBand="0" w:oddHBand="0" w:evenHBand="0" w:firstRowFirstColumn="0" w:firstRowLastColumn="0" w:lastRowFirstColumn="0" w:lastRowLastColumn="0"/>
        </w:trPr>
        <w:tc>
          <w:tcPr>
            <w:tcW w:w="1985" w:type="pct"/>
          </w:tcPr>
          <w:p w14:paraId="7AD89178" w14:textId="77777777" w:rsidR="00515CD9" w:rsidRPr="00D02C4D" w:rsidRDefault="00515CD9" w:rsidP="00BA496E">
            <w:pPr>
              <w:rPr>
                <w:rFonts w:eastAsia="仿宋_GB2312"/>
                <w:kern w:val="2"/>
              </w:rPr>
            </w:pPr>
          </w:p>
        </w:tc>
        <w:tc>
          <w:tcPr>
            <w:tcW w:w="690" w:type="pct"/>
          </w:tcPr>
          <w:p w14:paraId="6151904B" w14:textId="77777777" w:rsidR="00515CD9" w:rsidRPr="00D02C4D" w:rsidRDefault="00515CD9" w:rsidP="00BA496E">
            <w:pPr>
              <w:rPr>
                <w:rFonts w:eastAsia="仿宋_GB2312"/>
                <w:kern w:val="2"/>
              </w:rPr>
            </w:pPr>
            <w:r>
              <w:rPr>
                <w:rFonts w:eastAsia="仿宋_GB2312" w:hint="eastAsia"/>
                <w:kern w:val="2"/>
              </w:rPr>
              <w:t>V</w:t>
            </w:r>
            <w:r w:rsidRPr="00722F68">
              <w:rPr>
                <w:rFonts w:eastAsia="仿宋_GB2312"/>
                <w:kern w:val="2"/>
              </w:rPr>
              <w:t>ery dissatisfied</w:t>
            </w:r>
          </w:p>
        </w:tc>
        <w:tc>
          <w:tcPr>
            <w:tcW w:w="711" w:type="pct"/>
          </w:tcPr>
          <w:p w14:paraId="11197613" w14:textId="77777777" w:rsidR="00515CD9" w:rsidRPr="00D02C4D" w:rsidRDefault="00515CD9" w:rsidP="00BA496E">
            <w:pPr>
              <w:rPr>
                <w:rFonts w:eastAsia="仿宋_GB2312"/>
                <w:kern w:val="2"/>
              </w:rPr>
            </w:pPr>
            <w:r>
              <w:rPr>
                <w:rFonts w:eastAsia="仿宋_GB2312" w:hint="eastAsia"/>
                <w:kern w:val="2"/>
              </w:rPr>
              <w:t>D</w:t>
            </w:r>
            <w:r w:rsidRPr="00722F68">
              <w:rPr>
                <w:rFonts w:eastAsia="仿宋_GB2312"/>
                <w:kern w:val="2"/>
              </w:rPr>
              <w:t>issatisfied</w:t>
            </w:r>
          </w:p>
        </w:tc>
        <w:tc>
          <w:tcPr>
            <w:tcW w:w="513" w:type="pct"/>
          </w:tcPr>
          <w:p w14:paraId="18D36ECD" w14:textId="77777777" w:rsidR="00515CD9" w:rsidRPr="00D02C4D" w:rsidRDefault="00515CD9" w:rsidP="00BA496E">
            <w:pPr>
              <w:rPr>
                <w:rFonts w:eastAsia="仿宋_GB2312"/>
                <w:kern w:val="2"/>
              </w:rPr>
            </w:pPr>
            <w:r>
              <w:rPr>
                <w:rFonts w:eastAsia="仿宋_GB2312" w:hint="eastAsia"/>
                <w:kern w:val="2"/>
              </w:rPr>
              <w:t>N</w:t>
            </w:r>
            <w:r w:rsidRPr="00722F68">
              <w:rPr>
                <w:rFonts w:eastAsia="仿宋_GB2312"/>
                <w:kern w:val="2"/>
              </w:rPr>
              <w:t>eutral</w:t>
            </w:r>
          </w:p>
        </w:tc>
        <w:tc>
          <w:tcPr>
            <w:tcW w:w="561" w:type="pct"/>
          </w:tcPr>
          <w:p w14:paraId="024E7549" w14:textId="77777777" w:rsidR="00515CD9" w:rsidRPr="00D02C4D" w:rsidRDefault="00515CD9" w:rsidP="00BA496E">
            <w:pPr>
              <w:rPr>
                <w:rFonts w:eastAsia="仿宋_GB2312"/>
                <w:kern w:val="2"/>
              </w:rPr>
            </w:pPr>
            <w:r>
              <w:rPr>
                <w:rFonts w:eastAsia="仿宋_GB2312" w:hint="eastAsia"/>
                <w:kern w:val="2"/>
              </w:rPr>
              <w:t>S</w:t>
            </w:r>
            <w:r w:rsidRPr="00722F68">
              <w:rPr>
                <w:rFonts w:eastAsia="仿宋_GB2312"/>
                <w:kern w:val="2"/>
              </w:rPr>
              <w:t>atisfied</w:t>
            </w:r>
          </w:p>
        </w:tc>
        <w:tc>
          <w:tcPr>
            <w:tcW w:w="540" w:type="pct"/>
          </w:tcPr>
          <w:p w14:paraId="16F61796" w14:textId="77777777" w:rsidR="00515CD9" w:rsidRPr="00D02C4D" w:rsidRDefault="00515CD9" w:rsidP="00BA496E">
            <w:pPr>
              <w:rPr>
                <w:rFonts w:eastAsia="仿宋_GB2312"/>
                <w:kern w:val="2"/>
              </w:rPr>
            </w:pPr>
            <w:r>
              <w:rPr>
                <w:rFonts w:eastAsia="仿宋_GB2312" w:hint="eastAsia"/>
                <w:kern w:val="2"/>
              </w:rPr>
              <w:t>V</w:t>
            </w:r>
            <w:r w:rsidRPr="00722F68">
              <w:rPr>
                <w:rFonts w:eastAsia="仿宋_GB2312"/>
                <w:kern w:val="2"/>
              </w:rPr>
              <w:t>ery satisfied</w:t>
            </w:r>
          </w:p>
        </w:tc>
      </w:tr>
      <w:tr w:rsidR="00515CD9" w:rsidRPr="00D02C4D" w14:paraId="250A3550" w14:textId="77777777" w:rsidTr="00C36420">
        <w:tc>
          <w:tcPr>
            <w:tcW w:w="1985" w:type="pct"/>
          </w:tcPr>
          <w:p w14:paraId="106CE8AB" w14:textId="77777777" w:rsidR="00515CD9" w:rsidRPr="00D02C4D" w:rsidRDefault="00515CD9" w:rsidP="00BA496E">
            <w:pPr>
              <w:rPr>
                <w:rFonts w:eastAsia="仿宋_GB2312"/>
                <w:kern w:val="2"/>
              </w:rPr>
            </w:pPr>
            <w:r w:rsidRPr="008E7D5C">
              <w:rPr>
                <w:rFonts w:eastAsia="仿宋_GB2312"/>
                <w:kern w:val="2"/>
              </w:rPr>
              <w:lastRenderedPageBreak/>
              <w:t>The adequacy of basic public infrastructure in your city</w:t>
            </w:r>
          </w:p>
        </w:tc>
        <w:tc>
          <w:tcPr>
            <w:tcW w:w="690" w:type="pct"/>
          </w:tcPr>
          <w:p w14:paraId="3D2690A8"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0B886124"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0A0348F8"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3B130FFC"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655911BC"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36D7A2FE" w14:textId="77777777" w:rsidTr="00C36420">
        <w:tc>
          <w:tcPr>
            <w:tcW w:w="1985" w:type="pct"/>
          </w:tcPr>
          <w:p w14:paraId="13ABF3A4" w14:textId="77777777" w:rsidR="00515CD9" w:rsidRPr="00D02C4D" w:rsidRDefault="00515CD9" w:rsidP="00BA496E">
            <w:pPr>
              <w:rPr>
                <w:rFonts w:eastAsia="仿宋_GB2312"/>
                <w:kern w:val="2"/>
              </w:rPr>
            </w:pPr>
            <w:r w:rsidRPr="008E7D5C">
              <w:rPr>
                <w:rFonts w:eastAsia="仿宋_GB2312"/>
                <w:kern w:val="2"/>
              </w:rPr>
              <w:t>The extent of policy support for youth development in your city</w:t>
            </w:r>
          </w:p>
        </w:tc>
        <w:tc>
          <w:tcPr>
            <w:tcW w:w="690" w:type="pct"/>
          </w:tcPr>
          <w:p w14:paraId="46AE892F"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30D1A92A"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765388F8"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7DBA94B1"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79E73B37"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2153C5E0" w14:textId="77777777" w:rsidTr="00C36420">
        <w:tc>
          <w:tcPr>
            <w:tcW w:w="1985" w:type="pct"/>
          </w:tcPr>
          <w:p w14:paraId="0994C76A" w14:textId="77777777" w:rsidR="00515CD9" w:rsidRPr="00D02C4D" w:rsidRDefault="00515CD9" w:rsidP="00BA496E">
            <w:pPr>
              <w:rPr>
                <w:rFonts w:eastAsia="仿宋_GB2312"/>
                <w:kern w:val="2"/>
              </w:rPr>
            </w:pPr>
            <w:r w:rsidRPr="00F54489">
              <w:rPr>
                <w:rFonts w:eastAsia="仿宋_GB2312"/>
                <w:kern w:val="2"/>
              </w:rPr>
              <w:t>The availability of social services for youth in your city</w:t>
            </w:r>
          </w:p>
        </w:tc>
        <w:tc>
          <w:tcPr>
            <w:tcW w:w="690" w:type="pct"/>
          </w:tcPr>
          <w:p w14:paraId="2BB2D885"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072923D6"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50508116"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3B75199C"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16644FBD"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70D8FF34" w14:textId="77777777" w:rsidTr="00C36420">
        <w:tc>
          <w:tcPr>
            <w:tcW w:w="1985" w:type="pct"/>
          </w:tcPr>
          <w:p w14:paraId="25DAEF67" w14:textId="77777777" w:rsidR="00515CD9" w:rsidRPr="00D02C4D" w:rsidRDefault="00515CD9" w:rsidP="00BA496E">
            <w:pPr>
              <w:rPr>
                <w:rFonts w:eastAsia="仿宋_GB2312"/>
                <w:kern w:val="2"/>
              </w:rPr>
            </w:pPr>
            <w:r w:rsidRPr="00F54489">
              <w:rPr>
                <w:rFonts w:eastAsia="仿宋_GB2312"/>
                <w:kern w:val="2"/>
              </w:rPr>
              <w:t>The safety of the developmental environment for the next generation in your city</w:t>
            </w:r>
          </w:p>
        </w:tc>
        <w:tc>
          <w:tcPr>
            <w:tcW w:w="690" w:type="pct"/>
          </w:tcPr>
          <w:p w14:paraId="5B1F11C4"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51F973C1"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69DA8E00"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00867C82"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426326EC"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1CF4F273" w14:textId="77777777" w:rsidTr="00C36420">
        <w:tc>
          <w:tcPr>
            <w:tcW w:w="1985" w:type="pct"/>
          </w:tcPr>
          <w:p w14:paraId="4FC36088" w14:textId="77777777" w:rsidR="00515CD9" w:rsidRPr="00D02C4D" w:rsidRDefault="00515CD9" w:rsidP="00BA496E">
            <w:pPr>
              <w:rPr>
                <w:rFonts w:eastAsia="仿宋_GB2312"/>
                <w:kern w:val="2"/>
              </w:rPr>
            </w:pPr>
            <w:r w:rsidRPr="00F54489">
              <w:rPr>
                <w:rFonts w:eastAsia="仿宋_GB2312"/>
                <w:kern w:val="2"/>
              </w:rPr>
              <w:t>The harmony and quality of your own family environment</w:t>
            </w:r>
          </w:p>
        </w:tc>
        <w:tc>
          <w:tcPr>
            <w:tcW w:w="690" w:type="pct"/>
          </w:tcPr>
          <w:p w14:paraId="155B17F4"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62B2973F"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78614125"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460D32E9"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0366E1E6" w14:textId="77777777" w:rsidR="00515CD9" w:rsidRPr="00D02C4D" w:rsidRDefault="00515CD9" w:rsidP="00BA496E">
            <w:pPr>
              <w:rPr>
                <w:rFonts w:eastAsia="仿宋_GB2312"/>
                <w:kern w:val="2"/>
              </w:rPr>
            </w:pPr>
            <w:r w:rsidRPr="00D02C4D">
              <w:rPr>
                <w:rFonts w:eastAsia="仿宋_GB2312"/>
                <w:kern w:val="2"/>
              </w:rPr>
              <w:t>5</w:t>
            </w:r>
          </w:p>
        </w:tc>
      </w:tr>
      <w:tr w:rsidR="00515CD9" w:rsidRPr="00D02C4D" w14:paraId="5B24925F" w14:textId="77777777" w:rsidTr="00C36420">
        <w:tc>
          <w:tcPr>
            <w:tcW w:w="1985" w:type="pct"/>
          </w:tcPr>
          <w:p w14:paraId="7C05DA99" w14:textId="77777777" w:rsidR="00515CD9" w:rsidRPr="00D02C4D" w:rsidRDefault="00515CD9" w:rsidP="00BA496E">
            <w:pPr>
              <w:rPr>
                <w:rFonts w:eastAsia="仿宋_GB2312"/>
                <w:kern w:val="2"/>
              </w:rPr>
            </w:pPr>
            <w:r w:rsidRPr="00F54489">
              <w:rPr>
                <w:rFonts w:eastAsia="仿宋_GB2312"/>
                <w:kern w:val="2"/>
              </w:rPr>
              <w:t>The friendliness of your community environment and neighborhood relationships</w:t>
            </w:r>
          </w:p>
        </w:tc>
        <w:tc>
          <w:tcPr>
            <w:tcW w:w="690" w:type="pct"/>
          </w:tcPr>
          <w:p w14:paraId="07A021F6" w14:textId="77777777" w:rsidR="00515CD9" w:rsidRPr="00D02C4D" w:rsidRDefault="00515CD9" w:rsidP="00BA496E">
            <w:pPr>
              <w:rPr>
                <w:rFonts w:eastAsia="仿宋_GB2312"/>
                <w:kern w:val="2"/>
              </w:rPr>
            </w:pPr>
            <w:r w:rsidRPr="00D02C4D">
              <w:rPr>
                <w:rFonts w:eastAsia="仿宋_GB2312"/>
                <w:kern w:val="2"/>
              </w:rPr>
              <w:t>1</w:t>
            </w:r>
          </w:p>
        </w:tc>
        <w:tc>
          <w:tcPr>
            <w:tcW w:w="711" w:type="pct"/>
          </w:tcPr>
          <w:p w14:paraId="25438FF1" w14:textId="77777777" w:rsidR="00515CD9" w:rsidRPr="00D02C4D" w:rsidRDefault="00515CD9" w:rsidP="00BA496E">
            <w:pPr>
              <w:rPr>
                <w:rFonts w:eastAsia="仿宋_GB2312"/>
                <w:kern w:val="2"/>
              </w:rPr>
            </w:pPr>
            <w:r w:rsidRPr="00D02C4D">
              <w:rPr>
                <w:rFonts w:eastAsia="仿宋_GB2312"/>
                <w:kern w:val="2"/>
              </w:rPr>
              <w:t>2</w:t>
            </w:r>
          </w:p>
        </w:tc>
        <w:tc>
          <w:tcPr>
            <w:tcW w:w="513" w:type="pct"/>
          </w:tcPr>
          <w:p w14:paraId="2BF5E585" w14:textId="77777777" w:rsidR="00515CD9" w:rsidRPr="00D02C4D" w:rsidRDefault="00515CD9" w:rsidP="00BA496E">
            <w:pPr>
              <w:rPr>
                <w:rFonts w:eastAsia="仿宋_GB2312"/>
                <w:kern w:val="2"/>
              </w:rPr>
            </w:pPr>
            <w:r w:rsidRPr="00D02C4D">
              <w:rPr>
                <w:rFonts w:eastAsia="仿宋_GB2312"/>
                <w:kern w:val="2"/>
              </w:rPr>
              <w:t>3</w:t>
            </w:r>
          </w:p>
        </w:tc>
        <w:tc>
          <w:tcPr>
            <w:tcW w:w="561" w:type="pct"/>
          </w:tcPr>
          <w:p w14:paraId="1372F869" w14:textId="77777777" w:rsidR="00515CD9" w:rsidRPr="00D02C4D" w:rsidRDefault="00515CD9" w:rsidP="00BA496E">
            <w:pPr>
              <w:rPr>
                <w:rFonts w:eastAsia="仿宋_GB2312"/>
                <w:kern w:val="2"/>
              </w:rPr>
            </w:pPr>
            <w:r w:rsidRPr="00D02C4D">
              <w:rPr>
                <w:rFonts w:eastAsia="仿宋_GB2312"/>
                <w:kern w:val="2"/>
              </w:rPr>
              <w:t>4</w:t>
            </w:r>
          </w:p>
        </w:tc>
        <w:tc>
          <w:tcPr>
            <w:tcW w:w="540" w:type="pct"/>
          </w:tcPr>
          <w:p w14:paraId="3CB0867F" w14:textId="77777777" w:rsidR="00515CD9" w:rsidRPr="00D02C4D" w:rsidRDefault="00515CD9" w:rsidP="00BA496E">
            <w:pPr>
              <w:rPr>
                <w:rFonts w:eastAsia="仿宋_GB2312"/>
                <w:kern w:val="2"/>
              </w:rPr>
            </w:pPr>
            <w:r w:rsidRPr="00D02C4D">
              <w:rPr>
                <w:rFonts w:eastAsia="仿宋_GB2312"/>
                <w:kern w:val="2"/>
              </w:rPr>
              <w:t>5</w:t>
            </w:r>
          </w:p>
        </w:tc>
      </w:tr>
      <w:tr w:rsidR="00C36420" w:rsidRPr="00D02C4D" w14:paraId="3D50E747" w14:textId="77777777" w:rsidTr="00C36420">
        <w:tc>
          <w:tcPr>
            <w:tcW w:w="1985" w:type="pct"/>
          </w:tcPr>
          <w:p w14:paraId="230CE4E0" w14:textId="02CB4A4B" w:rsidR="00C36420" w:rsidRPr="00F54489" w:rsidRDefault="00C36420" w:rsidP="00C36420">
            <w:pPr>
              <w:rPr>
                <w:rFonts w:eastAsia="仿宋_GB2312"/>
                <w:kern w:val="2"/>
              </w:rPr>
            </w:pPr>
            <w:r w:rsidRPr="00C36420">
              <w:rPr>
                <w:rFonts w:eastAsia="仿宋_GB2312"/>
                <w:kern w:val="2"/>
              </w:rPr>
              <w:t>I believe the society in which I live is fair.</w:t>
            </w:r>
          </w:p>
        </w:tc>
        <w:tc>
          <w:tcPr>
            <w:tcW w:w="690" w:type="pct"/>
          </w:tcPr>
          <w:p w14:paraId="40B51867" w14:textId="336A7E74" w:rsidR="00C36420" w:rsidRPr="00D02C4D" w:rsidRDefault="00C36420" w:rsidP="00C36420">
            <w:pPr>
              <w:rPr>
                <w:rFonts w:eastAsia="仿宋_GB2312"/>
                <w:kern w:val="2"/>
              </w:rPr>
            </w:pPr>
            <w:r w:rsidRPr="00D02C4D">
              <w:rPr>
                <w:rFonts w:eastAsia="仿宋_GB2312"/>
                <w:kern w:val="2"/>
              </w:rPr>
              <w:t>1</w:t>
            </w:r>
          </w:p>
        </w:tc>
        <w:tc>
          <w:tcPr>
            <w:tcW w:w="711" w:type="pct"/>
          </w:tcPr>
          <w:p w14:paraId="7E75F5A4" w14:textId="17820547" w:rsidR="00C36420" w:rsidRPr="00D02C4D" w:rsidRDefault="00C36420" w:rsidP="00C36420">
            <w:pPr>
              <w:rPr>
                <w:rFonts w:eastAsia="仿宋_GB2312"/>
                <w:kern w:val="2"/>
              </w:rPr>
            </w:pPr>
            <w:r w:rsidRPr="00D02C4D">
              <w:rPr>
                <w:rFonts w:eastAsia="仿宋_GB2312"/>
                <w:kern w:val="2"/>
              </w:rPr>
              <w:t>2</w:t>
            </w:r>
          </w:p>
        </w:tc>
        <w:tc>
          <w:tcPr>
            <w:tcW w:w="513" w:type="pct"/>
          </w:tcPr>
          <w:p w14:paraId="0E5D86B3" w14:textId="7211462A" w:rsidR="00C36420" w:rsidRPr="00D02C4D" w:rsidRDefault="00C36420" w:rsidP="00C36420">
            <w:pPr>
              <w:rPr>
                <w:rFonts w:eastAsia="仿宋_GB2312"/>
                <w:kern w:val="2"/>
              </w:rPr>
            </w:pPr>
            <w:r w:rsidRPr="00D02C4D">
              <w:rPr>
                <w:rFonts w:eastAsia="仿宋_GB2312"/>
                <w:kern w:val="2"/>
              </w:rPr>
              <w:t>3</w:t>
            </w:r>
          </w:p>
        </w:tc>
        <w:tc>
          <w:tcPr>
            <w:tcW w:w="561" w:type="pct"/>
          </w:tcPr>
          <w:p w14:paraId="350526B8" w14:textId="1BBD9D24" w:rsidR="00C36420" w:rsidRPr="00D02C4D" w:rsidRDefault="00C36420" w:rsidP="00C36420">
            <w:pPr>
              <w:rPr>
                <w:rFonts w:eastAsia="仿宋_GB2312"/>
                <w:kern w:val="2"/>
              </w:rPr>
            </w:pPr>
            <w:r w:rsidRPr="00D02C4D">
              <w:rPr>
                <w:rFonts w:eastAsia="仿宋_GB2312"/>
                <w:kern w:val="2"/>
              </w:rPr>
              <w:t>4</w:t>
            </w:r>
          </w:p>
        </w:tc>
        <w:tc>
          <w:tcPr>
            <w:tcW w:w="540" w:type="pct"/>
          </w:tcPr>
          <w:p w14:paraId="21AB2255" w14:textId="54422680" w:rsidR="00C36420" w:rsidRPr="00D02C4D" w:rsidRDefault="00C36420" w:rsidP="00C36420">
            <w:pPr>
              <w:rPr>
                <w:rFonts w:eastAsia="仿宋_GB2312"/>
                <w:kern w:val="2"/>
              </w:rPr>
            </w:pPr>
            <w:r w:rsidRPr="00D02C4D">
              <w:rPr>
                <w:rFonts w:eastAsia="仿宋_GB2312"/>
                <w:kern w:val="2"/>
              </w:rPr>
              <w:t>5</w:t>
            </w:r>
          </w:p>
        </w:tc>
      </w:tr>
      <w:tr w:rsidR="00C36420" w:rsidRPr="00D02C4D" w14:paraId="2256C915" w14:textId="77777777" w:rsidTr="00C36420">
        <w:tc>
          <w:tcPr>
            <w:tcW w:w="1985" w:type="pct"/>
          </w:tcPr>
          <w:p w14:paraId="3779D4CB" w14:textId="41F3C837" w:rsidR="00C36420" w:rsidRPr="00F54489" w:rsidRDefault="00C36420" w:rsidP="00C36420">
            <w:pPr>
              <w:rPr>
                <w:rFonts w:eastAsia="仿宋_GB2312"/>
                <w:kern w:val="2"/>
              </w:rPr>
            </w:pPr>
            <w:r w:rsidRPr="00C36420">
              <w:rPr>
                <w:rFonts w:eastAsia="仿宋_GB2312"/>
                <w:kern w:val="2"/>
              </w:rPr>
              <w:t>I am satisfied with my current life and consider myself happy.</w:t>
            </w:r>
          </w:p>
        </w:tc>
        <w:tc>
          <w:tcPr>
            <w:tcW w:w="690" w:type="pct"/>
          </w:tcPr>
          <w:p w14:paraId="57E53966" w14:textId="08CBCDBA" w:rsidR="00C36420" w:rsidRPr="00D02C4D" w:rsidRDefault="00C36420" w:rsidP="00C36420">
            <w:pPr>
              <w:rPr>
                <w:rFonts w:eastAsia="仿宋_GB2312"/>
                <w:kern w:val="2"/>
              </w:rPr>
            </w:pPr>
            <w:r w:rsidRPr="00D02C4D">
              <w:rPr>
                <w:rFonts w:eastAsia="仿宋_GB2312"/>
                <w:kern w:val="2"/>
              </w:rPr>
              <w:t>1</w:t>
            </w:r>
          </w:p>
        </w:tc>
        <w:tc>
          <w:tcPr>
            <w:tcW w:w="711" w:type="pct"/>
          </w:tcPr>
          <w:p w14:paraId="0FD7ED1A" w14:textId="0DA00827" w:rsidR="00C36420" w:rsidRPr="00D02C4D" w:rsidRDefault="00C36420" w:rsidP="00C36420">
            <w:pPr>
              <w:rPr>
                <w:rFonts w:eastAsia="仿宋_GB2312"/>
                <w:kern w:val="2"/>
              </w:rPr>
            </w:pPr>
            <w:r w:rsidRPr="00D02C4D">
              <w:rPr>
                <w:rFonts w:eastAsia="仿宋_GB2312"/>
                <w:kern w:val="2"/>
              </w:rPr>
              <w:t>2</w:t>
            </w:r>
          </w:p>
        </w:tc>
        <w:tc>
          <w:tcPr>
            <w:tcW w:w="513" w:type="pct"/>
          </w:tcPr>
          <w:p w14:paraId="69AFB943" w14:textId="4F6580C1" w:rsidR="00C36420" w:rsidRPr="00D02C4D" w:rsidRDefault="00C36420" w:rsidP="00C36420">
            <w:pPr>
              <w:rPr>
                <w:rFonts w:eastAsia="仿宋_GB2312"/>
                <w:kern w:val="2"/>
              </w:rPr>
            </w:pPr>
            <w:r w:rsidRPr="00D02C4D">
              <w:rPr>
                <w:rFonts w:eastAsia="仿宋_GB2312"/>
                <w:kern w:val="2"/>
              </w:rPr>
              <w:t>3</w:t>
            </w:r>
          </w:p>
        </w:tc>
        <w:tc>
          <w:tcPr>
            <w:tcW w:w="561" w:type="pct"/>
          </w:tcPr>
          <w:p w14:paraId="15632FBC" w14:textId="04095BFC" w:rsidR="00C36420" w:rsidRPr="00D02C4D" w:rsidRDefault="00C36420" w:rsidP="00C36420">
            <w:pPr>
              <w:rPr>
                <w:rFonts w:eastAsia="仿宋_GB2312"/>
                <w:kern w:val="2"/>
              </w:rPr>
            </w:pPr>
            <w:r w:rsidRPr="00D02C4D">
              <w:rPr>
                <w:rFonts w:eastAsia="仿宋_GB2312"/>
                <w:kern w:val="2"/>
              </w:rPr>
              <w:t>4</w:t>
            </w:r>
          </w:p>
        </w:tc>
        <w:tc>
          <w:tcPr>
            <w:tcW w:w="540" w:type="pct"/>
          </w:tcPr>
          <w:p w14:paraId="192B0475" w14:textId="761A8D4A" w:rsidR="00C36420" w:rsidRPr="00D02C4D" w:rsidRDefault="00C36420" w:rsidP="00C36420">
            <w:pPr>
              <w:rPr>
                <w:rFonts w:eastAsia="仿宋_GB2312"/>
                <w:kern w:val="2"/>
              </w:rPr>
            </w:pPr>
            <w:r w:rsidRPr="00D02C4D">
              <w:rPr>
                <w:rFonts w:eastAsia="仿宋_GB2312"/>
                <w:kern w:val="2"/>
              </w:rPr>
              <w:t>5</w:t>
            </w:r>
          </w:p>
        </w:tc>
      </w:tr>
      <w:tr w:rsidR="00C36420" w:rsidRPr="00D02C4D" w14:paraId="25D08AAF" w14:textId="77777777" w:rsidTr="00C36420">
        <w:tc>
          <w:tcPr>
            <w:tcW w:w="1985" w:type="pct"/>
          </w:tcPr>
          <w:p w14:paraId="555E5B3C" w14:textId="0E1BDD71" w:rsidR="00C36420" w:rsidRPr="00F54489" w:rsidRDefault="00C36420" w:rsidP="00C36420">
            <w:pPr>
              <w:rPr>
                <w:rFonts w:eastAsia="仿宋_GB2312"/>
                <w:kern w:val="2"/>
              </w:rPr>
            </w:pPr>
            <w:r w:rsidRPr="00C36420">
              <w:rPr>
                <w:rFonts w:eastAsia="仿宋_GB2312"/>
                <w:kern w:val="2"/>
              </w:rPr>
              <w:t>Most people in this society are trustworthy.</w:t>
            </w:r>
          </w:p>
        </w:tc>
        <w:tc>
          <w:tcPr>
            <w:tcW w:w="690" w:type="pct"/>
          </w:tcPr>
          <w:p w14:paraId="1FDEEFA1" w14:textId="73AB394E" w:rsidR="00C36420" w:rsidRPr="00D02C4D" w:rsidRDefault="00C36420" w:rsidP="00C36420">
            <w:pPr>
              <w:rPr>
                <w:rFonts w:eastAsia="仿宋_GB2312"/>
                <w:kern w:val="2"/>
              </w:rPr>
            </w:pPr>
            <w:r w:rsidRPr="00D02C4D">
              <w:rPr>
                <w:rFonts w:eastAsia="仿宋_GB2312"/>
                <w:kern w:val="2"/>
              </w:rPr>
              <w:t>1</w:t>
            </w:r>
          </w:p>
        </w:tc>
        <w:tc>
          <w:tcPr>
            <w:tcW w:w="711" w:type="pct"/>
          </w:tcPr>
          <w:p w14:paraId="469BBD5E" w14:textId="0AC2550F" w:rsidR="00C36420" w:rsidRPr="00D02C4D" w:rsidRDefault="00C36420" w:rsidP="00C36420">
            <w:pPr>
              <w:rPr>
                <w:rFonts w:eastAsia="仿宋_GB2312"/>
                <w:kern w:val="2"/>
              </w:rPr>
            </w:pPr>
            <w:r w:rsidRPr="00D02C4D">
              <w:rPr>
                <w:rFonts w:eastAsia="仿宋_GB2312"/>
                <w:kern w:val="2"/>
              </w:rPr>
              <w:t>2</w:t>
            </w:r>
          </w:p>
        </w:tc>
        <w:tc>
          <w:tcPr>
            <w:tcW w:w="513" w:type="pct"/>
          </w:tcPr>
          <w:p w14:paraId="5FBC9CBB" w14:textId="5C45CD54" w:rsidR="00C36420" w:rsidRPr="00D02C4D" w:rsidRDefault="00C36420" w:rsidP="00C36420">
            <w:pPr>
              <w:rPr>
                <w:rFonts w:eastAsia="仿宋_GB2312"/>
                <w:kern w:val="2"/>
              </w:rPr>
            </w:pPr>
            <w:r w:rsidRPr="00D02C4D">
              <w:rPr>
                <w:rFonts w:eastAsia="仿宋_GB2312"/>
                <w:kern w:val="2"/>
              </w:rPr>
              <w:t>3</w:t>
            </w:r>
          </w:p>
        </w:tc>
        <w:tc>
          <w:tcPr>
            <w:tcW w:w="561" w:type="pct"/>
          </w:tcPr>
          <w:p w14:paraId="61D5AD1D" w14:textId="7CE30826" w:rsidR="00C36420" w:rsidRPr="00D02C4D" w:rsidRDefault="00C36420" w:rsidP="00C36420">
            <w:pPr>
              <w:rPr>
                <w:rFonts w:eastAsia="仿宋_GB2312"/>
                <w:kern w:val="2"/>
              </w:rPr>
            </w:pPr>
            <w:r w:rsidRPr="00D02C4D">
              <w:rPr>
                <w:rFonts w:eastAsia="仿宋_GB2312"/>
                <w:kern w:val="2"/>
              </w:rPr>
              <w:t>4</w:t>
            </w:r>
          </w:p>
        </w:tc>
        <w:tc>
          <w:tcPr>
            <w:tcW w:w="540" w:type="pct"/>
          </w:tcPr>
          <w:p w14:paraId="5D5F230D" w14:textId="2CBC8494" w:rsidR="00C36420" w:rsidRPr="00D02C4D" w:rsidRDefault="00C36420" w:rsidP="00C36420">
            <w:pPr>
              <w:rPr>
                <w:rFonts w:eastAsia="仿宋_GB2312"/>
                <w:kern w:val="2"/>
              </w:rPr>
            </w:pPr>
            <w:r w:rsidRPr="00D02C4D">
              <w:rPr>
                <w:rFonts w:eastAsia="仿宋_GB2312"/>
                <w:kern w:val="2"/>
              </w:rPr>
              <w:t>5</w:t>
            </w:r>
          </w:p>
        </w:tc>
      </w:tr>
      <w:tr w:rsidR="00C36420" w:rsidRPr="00D02C4D" w14:paraId="1F8525F6" w14:textId="77777777" w:rsidTr="00C36420">
        <w:tc>
          <w:tcPr>
            <w:tcW w:w="1985" w:type="pct"/>
          </w:tcPr>
          <w:p w14:paraId="7F7593E9" w14:textId="2A64BC57" w:rsidR="00C36420" w:rsidRPr="00F54489" w:rsidRDefault="00C36420" w:rsidP="00C36420">
            <w:pPr>
              <w:rPr>
                <w:rFonts w:eastAsia="仿宋_GB2312"/>
                <w:kern w:val="2"/>
              </w:rPr>
            </w:pPr>
            <w:r w:rsidRPr="00C36420">
              <w:rPr>
                <w:rFonts w:eastAsia="仿宋_GB2312"/>
                <w:kern w:val="2"/>
              </w:rPr>
              <w:t>I believe the social environment in which I live is very safe.</w:t>
            </w:r>
          </w:p>
        </w:tc>
        <w:tc>
          <w:tcPr>
            <w:tcW w:w="690" w:type="pct"/>
          </w:tcPr>
          <w:p w14:paraId="5CB848C7" w14:textId="5736F576" w:rsidR="00C36420" w:rsidRPr="00D02C4D" w:rsidRDefault="00C36420" w:rsidP="00C36420">
            <w:pPr>
              <w:rPr>
                <w:rFonts w:eastAsia="仿宋_GB2312"/>
                <w:kern w:val="2"/>
              </w:rPr>
            </w:pPr>
            <w:r w:rsidRPr="00D02C4D">
              <w:rPr>
                <w:rFonts w:eastAsia="仿宋_GB2312"/>
                <w:kern w:val="2"/>
              </w:rPr>
              <w:t>1</w:t>
            </w:r>
          </w:p>
        </w:tc>
        <w:tc>
          <w:tcPr>
            <w:tcW w:w="711" w:type="pct"/>
          </w:tcPr>
          <w:p w14:paraId="24CCF34E" w14:textId="72738595" w:rsidR="00C36420" w:rsidRPr="00D02C4D" w:rsidRDefault="00C36420" w:rsidP="00C36420">
            <w:pPr>
              <w:rPr>
                <w:rFonts w:eastAsia="仿宋_GB2312"/>
                <w:kern w:val="2"/>
              </w:rPr>
            </w:pPr>
            <w:r w:rsidRPr="00D02C4D">
              <w:rPr>
                <w:rFonts w:eastAsia="仿宋_GB2312"/>
                <w:kern w:val="2"/>
              </w:rPr>
              <w:t>2</w:t>
            </w:r>
          </w:p>
        </w:tc>
        <w:tc>
          <w:tcPr>
            <w:tcW w:w="513" w:type="pct"/>
          </w:tcPr>
          <w:p w14:paraId="659EB839" w14:textId="54D89D8A" w:rsidR="00C36420" w:rsidRPr="00D02C4D" w:rsidRDefault="00C36420" w:rsidP="00C36420">
            <w:pPr>
              <w:rPr>
                <w:rFonts w:eastAsia="仿宋_GB2312"/>
                <w:kern w:val="2"/>
              </w:rPr>
            </w:pPr>
            <w:r w:rsidRPr="00D02C4D">
              <w:rPr>
                <w:rFonts w:eastAsia="仿宋_GB2312"/>
                <w:kern w:val="2"/>
              </w:rPr>
              <w:t>3</w:t>
            </w:r>
          </w:p>
        </w:tc>
        <w:tc>
          <w:tcPr>
            <w:tcW w:w="561" w:type="pct"/>
          </w:tcPr>
          <w:p w14:paraId="150E4817" w14:textId="15208D14" w:rsidR="00C36420" w:rsidRPr="00D02C4D" w:rsidRDefault="00C36420" w:rsidP="00C36420">
            <w:pPr>
              <w:rPr>
                <w:rFonts w:eastAsia="仿宋_GB2312"/>
                <w:kern w:val="2"/>
              </w:rPr>
            </w:pPr>
            <w:r w:rsidRPr="00D02C4D">
              <w:rPr>
                <w:rFonts w:eastAsia="仿宋_GB2312"/>
                <w:kern w:val="2"/>
              </w:rPr>
              <w:t>4</w:t>
            </w:r>
          </w:p>
        </w:tc>
        <w:tc>
          <w:tcPr>
            <w:tcW w:w="540" w:type="pct"/>
          </w:tcPr>
          <w:p w14:paraId="5FF0449D" w14:textId="1CD0F8DB" w:rsidR="00C36420" w:rsidRPr="00D02C4D" w:rsidRDefault="00C36420" w:rsidP="00C36420">
            <w:pPr>
              <w:rPr>
                <w:rFonts w:eastAsia="仿宋_GB2312"/>
                <w:kern w:val="2"/>
              </w:rPr>
            </w:pPr>
            <w:r w:rsidRPr="00D02C4D">
              <w:rPr>
                <w:rFonts w:eastAsia="仿宋_GB2312"/>
                <w:kern w:val="2"/>
              </w:rPr>
              <w:t>5</w:t>
            </w:r>
          </w:p>
        </w:tc>
      </w:tr>
    </w:tbl>
    <w:p w14:paraId="2510375B" w14:textId="575709B3" w:rsidR="00515CD9" w:rsidRPr="00D02C4D" w:rsidRDefault="00515CD9" w:rsidP="00515CD9">
      <w:pPr>
        <w:widowControl w:val="0"/>
        <w:rPr>
          <w:rFonts w:eastAsia="仿宋_GB2312"/>
          <w:kern w:val="2"/>
        </w:rPr>
      </w:pPr>
      <w:r w:rsidRPr="00D02C4D">
        <w:rPr>
          <w:rFonts w:eastAsia="仿宋_GB2312"/>
          <w:kern w:val="2"/>
        </w:rPr>
        <w:t>15</w:t>
      </w:r>
      <w:r>
        <w:rPr>
          <w:rFonts w:eastAsia="仿宋_GB2312" w:hint="eastAsia"/>
          <w:kern w:val="2"/>
        </w:rPr>
        <w:t xml:space="preserve">. </w:t>
      </w:r>
      <w:r w:rsidR="00C36420" w:rsidRPr="00C36420">
        <w:rPr>
          <w:rFonts w:eastAsia="仿宋_GB2312"/>
          <w:kern w:val="2"/>
        </w:rPr>
        <w:t>How frequently do you engage in the following activities or use the following platforms</w:t>
      </w:r>
      <w:r w:rsidRPr="003604D5">
        <w:rPr>
          <w:rFonts w:eastAsia="仿宋_GB2312"/>
          <w:kern w:val="2"/>
        </w:rPr>
        <w:t>?</w:t>
      </w:r>
    </w:p>
    <w:tbl>
      <w:tblPr>
        <w:tblStyle w:val="MDPI41threelinetable"/>
        <w:tblW w:w="0" w:type="auto"/>
        <w:tblLook w:val="04A0" w:firstRow="1" w:lastRow="0" w:firstColumn="1" w:lastColumn="0" w:noHBand="0" w:noVBand="1"/>
      </w:tblPr>
      <w:tblGrid>
        <w:gridCol w:w="3792"/>
        <w:gridCol w:w="889"/>
        <w:gridCol w:w="905"/>
        <w:gridCol w:w="1523"/>
        <w:gridCol w:w="1323"/>
        <w:gridCol w:w="1345"/>
      </w:tblGrid>
      <w:tr w:rsidR="00515CD9" w:rsidRPr="00AD7674" w14:paraId="6AA09425" w14:textId="77777777" w:rsidTr="00BA496E">
        <w:trPr>
          <w:cnfStyle w:val="100000000000" w:firstRow="1" w:lastRow="0" w:firstColumn="0" w:lastColumn="0" w:oddVBand="0" w:evenVBand="0" w:oddHBand="0" w:evenHBand="0" w:firstRowFirstColumn="0" w:firstRowLastColumn="0" w:lastRowFirstColumn="0" w:lastRowLastColumn="0"/>
        </w:trPr>
        <w:tc>
          <w:tcPr>
            <w:tcW w:w="0" w:type="auto"/>
          </w:tcPr>
          <w:p w14:paraId="7A2866A9" w14:textId="77777777" w:rsidR="00515CD9" w:rsidRPr="00AD7674" w:rsidRDefault="00515CD9" w:rsidP="00BA496E">
            <w:pPr>
              <w:rPr>
                <w:rFonts w:eastAsia="仿宋_GB2312"/>
                <w:kern w:val="2"/>
              </w:rPr>
            </w:pPr>
          </w:p>
        </w:tc>
        <w:tc>
          <w:tcPr>
            <w:tcW w:w="0" w:type="auto"/>
          </w:tcPr>
          <w:p w14:paraId="7AF761F8" w14:textId="6EA7D0EB" w:rsidR="00515CD9" w:rsidRPr="00AD7674" w:rsidRDefault="00C36420" w:rsidP="00BA496E">
            <w:pPr>
              <w:rPr>
                <w:rFonts w:eastAsia="仿宋_GB2312"/>
                <w:kern w:val="2"/>
              </w:rPr>
            </w:pPr>
            <w:r w:rsidRPr="00C36420">
              <w:rPr>
                <w:rFonts w:eastAsia="仿宋_GB2312"/>
                <w:kern w:val="2"/>
              </w:rPr>
              <w:t>Never </w:t>
            </w:r>
          </w:p>
        </w:tc>
        <w:tc>
          <w:tcPr>
            <w:tcW w:w="0" w:type="auto"/>
          </w:tcPr>
          <w:p w14:paraId="7F765B9B" w14:textId="0DFE96E0" w:rsidR="00515CD9" w:rsidRPr="00AD7674" w:rsidRDefault="00C36420" w:rsidP="00BA496E">
            <w:pPr>
              <w:rPr>
                <w:rFonts w:eastAsia="仿宋_GB2312"/>
                <w:kern w:val="2"/>
              </w:rPr>
            </w:pPr>
            <w:r w:rsidRPr="00C36420">
              <w:rPr>
                <w:rFonts w:eastAsia="仿宋_GB2312"/>
                <w:kern w:val="2"/>
              </w:rPr>
              <w:t>Rarely</w:t>
            </w:r>
          </w:p>
        </w:tc>
        <w:tc>
          <w:tcPr>
            <w:tcW w:w="0" w:type="auto"/>
          </w:tcPr>
          <w:p w14:paraId="7AA53487" w14:textId="7FAE2EC7" w:rsidR="00515CD9" w:rsidRPr="00AD7674" w:rsidRDefault="00C36420" w:rsidP="00BA496E">
            <w:pPr>
              <w:rPr>
                <w:rFonts w:eastAsia="仿宋_GB2312"/>
                <w:kern w:val="2"/>
              </w:rPr>
            </w:pPr>
            <w:r w:rsidRPr="00C36420">
              <w:rPr>
                <w:rFonts w:eastAsia="仿宋_GB2312"/>
                <w:kern w:val="2"/>
              </w:rPr>
              <w:t>Occasionally</w:t>
            </w:r>
          </w:p>
        </w:tc>
        <w:tc>
          <w:tcPr>
            <w:tcW w:w="0" w:type="auto"/>
          </w:tcPr>
          <w:p w14:paraId="2EDD1C8D" w14:textId="27F740AE" w:rsidR="00515CD9" w:rsidRPr="00AD7674" w:rsidRDefault="00C36420" w:rsidP="00BA496E">
            <w:pPr>
              <w:rPr>
                <w:rFonts w:eastAsia="仿宋_GB2312"/>
                <w:kern w:val="2"/>
              </w:rPr>
            </w:pPr>
            <w:r w:rsidRPr="00C36420">
              <w:rPr>
                <w:rFonts w:eastAsia="仿宋_GB2312"/>
                <w:kern w:val="2"/>
              </w:rPr>
              <w:t>Sometimes</w:t>
            </w:r>
          </w:p>
        </w:tc>
        <w:tc>
          <w:tcPr>
            <w:tcW w:w="0" w:type="auto"/>
          </w:tcPr>
          <w:p w14:paraId="739D0A49" w14:textId="5A13B16F" w:rsidR="00515CD9" w:rsidRPr="00AD7674" w:rsidRDefault="00C36420" w:rsidP="00BA496E">
            <w:pPr>
              <w:rPr>
                <w:rFonts w:eastAsia="仿宋_GB2312"/>
                <w:kern w:val="2"/>
              </w:rPr>
            </w:pPr>
            <w:r w:rsidRPr="00C36420">
              <w:rPr>
                <w:rFonts w:eastAsia="仿宋_GB2312"/>
                <w:kern w:val="2"/>
              </w:rPr>
              <w:t>Frequently</w:t>
            </w:r>
          </w:p>
        </w:tc>
      </w:tr>
      <w:tr w:rsidR="00C36420" w:rsidRPr="00AD7674" w14:paraId="1885150E" w14:textId="77777777" w:rsidTr="00BA496E">
        <w:tc>
          <w:tcPr>
            <w:tcW w:w="0" w:type="auto"/>
          </w:tcPr>
          <w:p w14:paraId="71408EC8" w14:textId="05EC2788" w:rsidR="00C36420" w:rsidRPr="00AD7674" w:rsidRDefault="00C36420" w:rsidP="00C36420">
            <w:pPr>
              <w:rPr>
                <w:rFonts w:eastAsia="仿宋_GB2312"/>
                <w:kern w:val="2"/>
              </w:rPr>
            </w:pPr>
            <w:r w:rsidRPr="00C36420">
              <w:rPr>
                <w:rFonts w:eastAsia="仿宋_GB2312"/>
                <w:kern w:val="2"/>
              </w:rPr>
              <w:t>Monitoring major policy announcements in your locality via online media, social media, or portals.</w:t>
            </w:r>
          </w:p>
        </w:tc>
        <w:tc>
          <w:tcPr>
            <w:tcW w:w="0" w:type="auto"/>
          </w:tcPr>
          <w:p w14:paraId="54B292C1" w14:textId="2919910C" w:rsidR="00C36420" w:rsidRPr="00AD7674" w:rsidRDefault="00C36420" w:rsidP="00C36420">
            <w:pPr>
              <w:rPr>
                <w:rFonts w:eastAsia="仿宋_GB2312"/>
                <w:kern w:val="2"/>
              </w:rPr>
            </w:pPr>
            <w:r w:rsidRPr="00AD7674">
              <w:rPr>
                <w:rFonts w:eastAsia="仿宋_GB2312"/>
                <w:kern w:val="2"/>
              </w:rPr>
              <w:t>1</w:t>
            </w:r>
          </w:p>
        </w:tc>
        <w:tc>
          <w:tcPr>
            <w:tcW w:w="0" w:type="auto"/>
          </w:tcPr>
          <w:p w14:paraId="61B4D8F1" w14:textId="54DE3E5E" w:rsidR="00C36420" w:rsidRPr="00AD7674" w:rsidRDefault="00C36420" w:rsidP="00C36420">
            <w:pPr>
              <w:rPr>
                <w:rFonts w:eastAsia="仿宋_GB2312"/>
                <w:kern w:val="2"/>
              </w:rPr>
            </w:pPr>
            <w:r w:rsidRPr="00AD7674">
              <w:rPr>
                <w:rFonts w:eastAsia="仿宋_GB2312"/>
                <w:kern w:val="2"/>
              </w:rPr>
              <w:t>2</w:t>
            </w:r>
          </w:p>
        </w:tc>
        <w:tc>
          <w:tcPr>
            <w:tcW w:w="0" w:type="auto"/>
          </w:tcPr>
          <w:p w14:paraId="71F385CA" w14:textId="6D0B8126" w:rsidR="00C36420" w:rsidRPr="00AD7674" w:rsidRDefault="00C36420" w:rsidP="00C36420">
            <w:pPr>
              <w:rPr>
                <w:rFonts w:eastAsia="仿宋_GB2312"/>
                <w:kern w:val="2"/>
              </w:rPr>
            </w:pPr>
            <w:r w:rsidRPr="00AD7674">
              <w:rPr>
                <w:rFonts w:eastAsia="仿宋_GB2312"/>
                <w:kern w:val="2"/>
              </w:rPr>
              <w:t>3</w:t>
            </w:r>
          </w:p>
        </w:tc>
        <w:tc>
          <w:tcPr>
            <w:tcW w:w="0" w:type="auto"/>
          </w:tcPr>
          <w:p w14:paraId="26609A55" w14:textId="6D66894F" w:rsidR="00C36420" w:rsidRPr="00AD7674" w:rsidRDefault="00C36420" w:rsidP="00C36420">
            <w:pPr>
              <w:rPr>
                <w:rFonts w:eastAsia="仿宋_GB2312"/>
                <w:kern w:val="2"/>
              </w:rPr>
            </w:pPr>
            <w:r w:rsidRPr="00AD7674">
              <w:rPr>
                <w:rFonts w:eastAsia="仿宋_GB2312"/>
                <w:kern w:val="2"/>
              </w:rPr>
              <w:t>4</w:t>
            </w:r>
          </w:p>
        </w:tc>
        <w:tc>
          <w:tcPr>
            <w:tcW w:w="0" w:type="auto"/>
          </w:tcPr>
          <w:p w14:paraId="630D83C5" w14:textId="11AE9B4E" w:rsidR="00C36420" w:rsidRPr="00AD7674" w:rsidRDefault="00C36420" w:rsidP="00C36420">
            <w:pPr>
              <w:rPr>
                <w:rFonts w:eastAsia="仿宋_GB2312"/>
                <w:kern w:val="2"/>
              </w:rPr>
            </w:pPr>
            <w:r w:rsidRPr="00AD7674">
              <w:rPr>
                <w:rFonts w:eastAsia="仿宋_GB2312"/>
                <w:kern w:val="2"/>
              </w:rPr>
              <w:t>5</w:t>
            </w:r>
          </w:p>
        </w:tc>
      </w:tr>
      <w:tr w:rsidR="00C36420" w:rsidRPr="00AD7674" w14:paraId="30E31EC0" w14:textId="77777777" w:rsidTr="00BA496E">
        <w:tc>
          <w:tcPr>
            <w:tcW w:w="0" w:type="auto"/>
          </w:tcPr>
          <w:p w14:paraId="53226A74" w14:textId="4BF8D449" w:rsidR="00C36420" w:rsidRPr="00AD7674" w:rsidRDefault="00C36420" w:rsidP="00C36420">
            <w:pPr>
              <w:rPr>
                <w:rFonts w:eastAsia="仿宋_GB2312"/>
                <w:kern w:val="2"/>
              </w:rPr>
            </w:pPr>
            <w:r w:rsidRPr="00C36420">
              <w:rPr>
                <w:rFonts w:eastAsia="仿宋_GB2312"/>
                <w:kern w:val="2"/>
              </w:rPr>
              <w:lastRenderedPageBreak/>
              <w:t>Following trends and commentary on local socio</w:t>
            </w:r>
            <w:r w:rsidRPr="00C36420">
              <w:rPr>
                <w:rFonts w:eastAsia="仿宋_GB2312"/>
                <w:kern w:val="2"/>
              </w:rPr>
              <w:noBreakHyphen/>
              <w:t>economic development via online media, social media, or portals.</w:t>
            </w:r>
          </w:p>
        </w:tc>
        <w:tc>
          <w:tcPr>
            <w:tcW w:w="0" w:type="auto"/>
          </w:tcPr>
          <w:p w14:paraId="6A5ABDAD" w14:textId="7288BFB2" w:rsidR="00C36420" w:rsidRPr="00AD7674" w:rsidRDefault="00C36420" w:rsidP="00C36420">
            <w:pPr>
              <w:rPr>
                <w:rFonts w:eastAsia="仿宋_GB2312"/>
                <w:kern w:val="2"/>
              </w:rPr>
            </w:pPr>
            <w:r w:rsidRPr="00AD7674">
              <w:rPr>
                <w:rFonts w:eastAsia="仿宋_GB2312"/>
                <w:kern w:val="2"/>
              </w:rPr>
              <w:t>1</w:t>
            </w:r>
          </w:p>
        </w:tc>
        <w:tc>
          <w:tcPr>
            <w:tcW w:w="0" w:type="auto"/>
          </w:tcPr>
          <w:p w14:paraId="362B9860" w14:textId="032F10FF" w:rsidR="00C36420" w:rsidRPr="00AD7674" w:rsidRDefault="00C36420" w:rsidP="00C36420">
            <w:pPr>
              <w:rPr>
                <w:rFonts w:eastAsia="仿宋_GB2312"/>
                <w:kern w:val="2"/>
              </w:rPr>
            </w:pPr>
            <w:r w:rsidRPr="00AD7674">
              <w:rPr>
                <w:rFonts w:eastAsia="仿宋_GB2312"/>
                <w:kern w:val="2"/>
              </w:rPr>
              <w:t>2</w:t>
            </w:r>
          </w:p>
        </w:tc>
        <w:tc>
          <w:tcPr>
            <w:tcW w:w="0" w:type="auto"/>
          </w:tcPr>
          <w:p w14:paraId="41815E63" w14:textId="3FABA788" w:rsidR="00C36420" w:rsidRPr="00AD7674" w:rsidRDefault="00C36420" w:rsidP="00C36420">
            <w:pPr>
              <w:rPr>
                <w:rFonts w:eastAsia="仿宋_GB2312"/>
                <w:kern w:val="2"/>
              </w:rPr>
            </w:pPr>
            <w:r w:rsidRPr="00AD7674">
              <w:rPr>
                <w:rFonts w:eastAsia="仿宋_GB2312"/>
                <w:kern w:val="2"/>
              </w:rPr>
              <w:t>3</w:t>
            </w:r>
          </w:p>
        </w:tc>
        <w:tc>
          <w:tcPr>
            <w:tcW w:w="0" w:type="auto"/>
          </w:tcPr>
          <w:p w14:paraId="1B0EC8B2" w14:textId="3746DC48" w:rsidR="00C36420" w:rsidRPr="00AD7674" w:rsidRDefault="00C36420" w:rsidP="00C36420">
            <w:pPr>
              <w:rPr>
                <w:rFonts w:eastAsia="仿宋_GB2312"/>
                <w:kern w:val="2"/>
              </w:rPr>
            </w:pPr>
            <w:r w:rsidRPr="00AD7674">
              <w:rPr>
                <w:rFonts w:eastAsia="仿宋_GB2312"/>
                <w:kern w:val="2"/>
              </w:rPr>
              <w:t>4</w:t>
            </w:r>
          </w:p>
        </w:tc>
        <w:tc>
          <w:tcPr>
            <w:tcW w:w="0" w:type="auto"/>
          </w:tcPr>
          <w:p w14:paraId="21360824" w14:textId="347D98C3" w:rsidR="00C36420" w:rsidRPr="00AD7674" w:rsidRDefault="00C36420" w:rsidP="00C36420">
            <w:pPr>
              <w:rPr>
                <w:rFonts w:eastAsia="仿宋_GB2312"/>
                <w:kern w:val="2"/>
              </w:rPr>
            </w:pPr>
            <w:r w:rsidRPr="00AD7674">
              <w:rPr>
                <w:rFonts w:eastAsia="仿宋_GB2312"/>
                <w:kern w:val="2"/>
              </w:rPr>
              <w:t>5</w:t>
            </w:r>
          </w:p>
        </w:tc>
      </w:tr>
      <w:tr w:rsidR="00C36420" w:rsidRPr="00AD7674" w14:paraId="5C798989" w14:textId="77777777" w:rsidTr="00BA496E">
        <w:tc>
          <w:tcPr>
            <w:tcW w:w="0" w:type="auto"/>
          </w:tcPr>
          <w:p w14:paraId="4C341359" w14:textId="1A8FC86E" w:rsidR="00C36420" w:rsidRPr="00AD7674" w:rsidRDefault="00C36420" w:rsidP="00C36420">
            <w:pPr>
              <w:rPr>
                <w:rFonts w:eastAsia="仿宋_GB2312"/>
                <w:kern w:val="2"/>
              </w:rPr>
            </w:pPr>
            <w:r w:rsidRPr="00C36420">
              <w:rPr>
                <w:rFonts w:eastAsia="仿宋_GB2312"/>
                <w:kern w:val="2"/>
              </w:rPr>
              <w:t>Accessing online resources related to public affairs.</w:t>
            </w:r>
          </w:p>
        </w:tc>
        <w:tc>
          <w:tcPr>
            <w:tcW w:w="0" w:type="auto"/>
          </w:tcPr>
          <w:p w14:paraId="04D729C2" w14:textId="515A4C2D" w:rsidR="00C36420" w:rsidRPr="00AD7674" w:rsidRDefault="00C36420" w:rsidP="00C36420">
            <w:pPr>
              <w:rPr>
                <w:rFonts w:eastAsia="仿宋_GB2312"/>
                <w:kern w:val="2"/>
              </w:rPr>
            </w:pPr>
            <w:r w:rsidRPr="00AD7674">
              <w:rPr>
                <w:rFonts w:eastAsia="仿宋_GB2312"/>
                <w:kern w:val="2"/>
              </w:rPr>
              <w:t>1</w:t>
            </w:r>
          </w:p>
        </w:tc>
        <w:tc>
          <w:tcPr>
            <w:tcW w:w="0" w:type="auto"/>
          </w:tcPr>
          <w:p w14:paraId="4D69A495" w14:textId="1029444D" w:rsidR="00C36420" w:rsidRPr="00AD7674" w:rsidRDefault="00C36420" w:rsidP="00C36420">
            <w:pPr>
              <w:rPr>
                <w:rFonts w:eastAsia="仿宋_GB2312"/>
                <w:kern w:val="2"/>
              </w:rPr>
            </w:pPr>
            <w:r w:rsidRPr="00AD7674">
              <w:rPr>
                <w:rFonts w:eastAsia="仿宋_GB2312"/>
                <w:kern w:val="2"/>
              </w:rPr>
              <w:t>2</w:t>
            </w:r>
          </w:p>
        </w:tc>
        <w:tc>
          <w:tcPr>
            <w:tcW w:w="0" w:type="auto"/>
          </w:tcPr>
          <w:p w14:paraId="68DBCF4E" w14:textId="1A2DEB4F" w:rsidR="00C36420" w:rsidRPr="00AD7674" w:rsidRDefault="00C36420" w:rsidP="00C36420">
            <w:pPr>
              <w:rPr>
                <w:rFonts w:eastAsia="仿宋_GB2312"/>
                <w:kern w:val="2"/>
              </w:rPr>
            </w:pPr>
            <w:r w:rsidRPr="00AD7674">
              <w:rPr>
                <w:rFonts w:eastAsia="仿宋_GB2312"/>
                <w:kern w:val="2"/>
              </w:rPr>
              <w:t>3</w:t>
            </w:r>
          </w:p>
        </w:tc>
        <w:tc>
          <w:tcPr>
            <w:tcW w:w="0" w:type="auto"/>
          </w:tcPr>
          <w:p w14:paraId="53ACC1BF" w14:textId="6EA8E50D" w:rsidR="00C36420" w:rsidRPr="00AD7674" w:rsidRDefault="00C36420" w:rsidP="00C36420">
            <w:pPr>
              <w:rPr>
                <w:rFonts w:eastAsia="仿宋_GB2312"/>
                <w:kern w:val="2"/>
              </w:rPr>
            </w:pPr>
            <w:r w:rsidRPr="00AD7674">
              <w:rPr>
                <w:rFonts w:eastAsia="仿宋_GB2312"/>
                <w:kern w:val="2"/>
              </w:rPr>
              <w:t>4</w:t>
            </w:r>
          </w:p>
        </w:tc>
        <w:tc>
          <w:tcPr>
            <w:tcW w:w="0" w:type="auto"/>
          </w:tcPr>
          <w:p w14:paraId="25919122" w14:textId="60681C21" w:rsidR="00C36420" w:rsidRPr="00AD7674" w:rsidRDefault="00C36420" w:rsidP="00C36420">
            <w:pPr>
              <w:rPr>
                <w:rFonts w:eastAsia="仿宋_GB2312"/>
                <w:kern w:val="2"/>
              </w:rPr>
            </w:pPr>
            <w:r w:rsidRPr="00AD7674">
              <w:rPr>
                <w:rFonts w:eastAsia="仿宋_GB2312"/>
                <w:kern w:val="2"/>
              </w:rPr>
              <w:t>5</w:t>
            </w:r>
          </w:p>
        </w:tc>
      </w:tr>
      <w:tr w:rsidR="00C36420" w:rsidRPr="00AD7674" w14:paraId="59A78213" w14:textId="77777777" w:rsidTr="00BA496E">
        <w:tc>
          <w:tcPr>
            <w:tcW w:w="0" w:type="auto"/>
          </w:tcPr>
          <w:p w14:paraId="4A05FCD3" w14:textId="3665E559" w:rsidR="00C36420" w:rsidRPr="00AD7674" w:rsidRDefault="00C36420" w:rsidP="00C36420">
            <w:pPr>
              <w:rPr>
                <w:rFonts w:eastAsia="仿宋_GB2312"/>
                <w:kern w:val="2"/>
              </w:rPr>
            </w:pPr>
            <w:r w:rsidRPr="00C36420">
              <w:rPr>
                <w:rFonts w:eastAsia="仿宋_GB2312"/>
                <w:kern w:val="2"/>
              </w:rPr>
              <w:t>Following news events on television, newspapers, magazines, or radio.</w:t>
            </w:r>
          </w:p>
        </w:tc>
        <w:tc>
          <w:tcPr>
            <w:tcW w:w="0" w:type="auto"/>
          </w:tcPr>
          <w:p w14:paraId="62C1175F" w14:textId="150C1A4C" w:rsidR="00C36420" w:rsidRPr="00AD7674" w:rsidRDefault="00C36420" w:rsidP="00C36420">
            <w:pPr>
              <w:rPr>
                <w:rFonts w:eastAsia="仿宋_GB2312"/>
                <w:kern w:val="2"/>
              </w:rPr>
            </w:pPr>
            <w:r w:rsidRPr="00AD7674">
              <w:rPr>
                <w:rFonts w:eastAsia="仿宋_GB2312"/>
                <w:kern w:val="2"/>
              </w:rPr>
              <w:t>1</w:t>
            </w:r>
          </w:p>
        </w:tc>
        <w:tc>
          <w:tcPr>
            <w:tcW w:w="0" w:type="auto"/>
          </w:tcPr>
          <w:p w14:paraId="24AA86DB" w14:textId="0C599633" w:rsidR="00C36420" w:rsidRPr="00AD7674" w:rsidRDefault="00C36420" w:rsidP="00C36420">
            <w:pPr>
              <w:rPr>
                <w:rFonts w:eastAsia="仿宋_GB2312"/>
                <w:kern w:val="2"/>
              </w:rPr>
            </w:pPr>
            <w:r w:rsidRPr="00AD7674">
              <w:rPr>
                <w:rFonts w:eastAsia="仿宋_GB2312"/>
                <w:kern w:val="2"/>
              </w:rPr>
              <w:t>2</w:t>
            </w:r>
          </w:p>
        </w:tc>
        <w:tc>
          <w:tcPr>
            <w:tcW w:w="0" w:type="auto"/>
          </w:tcPr>
          <w:p w14:paraId="3D045640" w14:textId="63E3EC08" w:rsidR="00C36420" w:rsidRPr="00AD7674" w:rsidRDefault="00C36420" w:rsidP="00C36420">
            <w:pPr>
              <w:rPr>
                <w:rFonts w:eastAsia="仿宋_GB2312"/>
                <w:kern w:val="2"/>
              </w:rPr>
            </w:pPr>
            <w:r w:rsidRPr="00AD7674">
              <w:rPr>
                <w:rFonts w:eastAsia="仿宋_GB2312"/>
                <w:kern w:val="2"/>
              </w:rPr>
              <w:t>3</w:t>
            </w:r>
          </w:p>
        </w:tc>
        <w:tc>
          <w:tcPr>
            <w:tcW w:w="0" w:type="auto"/>
          </w:tcPr>
          <w:p w14:paraId="6A6DB528" w14:textId="39E2D004" w:rsidR="00C36420" w:rsidRPr="00AD7674" w:rsidRDefault="00C36420" w:rsidP="00C36420">
            <w:pPr>
              <w:rPr>
                <w:rFonts w:eastAsia="仿宋_GB2312"/>
                <w:kern w:val="2"/>
              </w:rPr>
            </w:pPr>
            <w:r w:rsidRPr="00AD7674">
              <w:rPr>
                <w:rFonts w:eastAsia="仿宋_GB2312"/>
                <w:kern w:val="2"/>
              </w:rPr>
              <w:t>4</w:t>
            </w:r>
          </w:p>
        </w:tc>
        <w:tc>
          <w:tcPr>
            <w:tcW w:w="0" w:type="auto"/>
          </w:tcPr>
          <w:p w14:paraId="0DCBAC8E" w14:textId="4D52EC83" w:rsidR="00C36420" w:rsidRPr="00AD7674" w:rsidRDefault="00C36420" w:rsidP="00C36420">
            <w:pPr>
              <w:rPr>
                <w:rFonts w:eastAsia="仿宋_GB2312"/>
                <w:kern w:val="2"/>
              </w:rPr>
            </w:pPr>
            <w:r w:rsidRPr="00AD7674">
              <w:rPr>
                <w:rFonts w:eastAsia="仿宋_GB2312"/>
                <w:kern w:val="2"/>
              </w:rPr>
              <w:t>5</w:t>
            </w:r>
          </w:p>
        </w:tc>
      </w:tr>
      <w:tr w:rsidR="00C36420" w:rsidRPr="00AD7674" w14:paraId="2C36A36E" w14:textId="77777777" w:rsidTr="00BA496E">
        <w:tc>
          <w:tcPr>
            <w:tcW w:w="0" w:type="auto"/>
          </w:tcPr>
          <w:p w14:paraId="2D603293" w14:textId="77777777" w:rsidR="00C36420" w:rsidRPr="00AD7674" w:rsidRDefault="00C36420" w:rsidP="00C36420">
            <w:pPr>
              <w:rPr>
                <w:rFonts w:eastAsia="仿宋_GB2312"/>
                <w:kern w:val="2"/>
              </w:rPr>
            </w:pPr>
            <w:bookmarkStart w:id="0" w:name="_Hlk86109130"/>
            <w:r w:rsidRPr="00AD7674">
              <w:rPr>
                <w:rFonts w:eastAsia="仿宋_GB2312"/>
                <w:kern w:val="2"/>
              </w:rPr>
              <w:t>WeChat</w:t>
            </w:r>
          </w:p>
        </w:tc>
        <w:tc>
          <w:tcPr>
            <w:tcW w:w="0" w:type="auto"/>
          </w:tcPr>
          <w:p w14:paraId="5E80F0CA"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13A268DA"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589D2326"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1F5A4C3D"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662B750F"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1F18B481" w14:textId="77777777" w:rsidTr="00BA496E">
        <w:tc>
          <w:tcPr>
            <w:tcW w:w="0" w:type="auto"/>
          </w:tcPr>
          <w:p w14:paraId="47288AC7" w14:textId="77777777" w:rsidR="00C36420" w:rsidRPr="00AD7674" w:rsidRDefault="00C36420" w:rsidP="00C36420">
            <w:pPr>
              <w:rPr>
                <w:rFonts w:eastAsia="仿宋_GB2312"/>
                <w:kern w:val="2"/>
              </w:rPr>
            </w:pPr>
            <w:r w:rsidRPr="00AD7674">
              <w:rPr>
                <w:rFonts w:eastAsia="仿宋_GB2312"/>
                <w:kern w:val="2"/>
              </w:rPr>
              <w:t>Sina Weibo</w:t>
            </w:r>
          </w:p>
        </w:tc>
        <w:tc>
          <w:tcPr>
            <w:tcW w:w="0" w:type="auto"/>
          </w:tcPr>
          <w:p w14:paraId="7960C9A2"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112447C9"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37E2AE48"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0E44C5D8"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7F66A018"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7D6B524C" w14:textId="77777777" w:rsidTr="00BA496E">
        <w:tc>
          <w:tcPr>
            <w:tcW w:w="0" w:type="auto"/>
          </w:tcPr>
          <w:p w14:paraId="11D16F0A" w14:textId="77777777" w:rsidR="00C36420" w:rsidRPr="00AD7674" w:rsidRDefault="00C36420" w:rsidP="00C36420">
            <w:pPr>
              <w:rPr>
                <w:rFonts w:eastAsia="仿宋_GB2312"/>
                <w:kern w:val="2"/>
              </w:rPr>
            </w:pPr>
            <w:proofErr w:type="spellStart"/>
            <w:r w:rsidRPr="00AD7674">
              <w:rPr>
                <w:rFonts w:eastAsia="仿宋_GB2312"/>
                <w:kern w:val="2"/>
              </w:rPr>
              <w:t>Zhihu</w:t>
            </w:r>
            <w:proofErr w:type="spellEnd"/>
          </w:p>
        </w:tc>
        <w:tc>
          <w:tcPr>
            <w:tcW w:w="0" w:type="auto"/>
          </w:tcPr>
          <w:p w14:paraId="2A9D92A0"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7A0EBC3E"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2258989A"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3BE30C02"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10508E2F"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64D27DAF" w14:textId="77777777" w:rsidTr="00BA496E">
        <w:tc>
          <w:tcPr>
            <w:tcW w:w="0" w:type="auto"/>
          </w:tcPr>
          <w:p w14:paraId="19413AC7" w14:textId="77777777" w:rsidR="00C36420" w:rsidRDefault="00C36420" w:rsidP="00C36420">
            <w:pPr>
              <w:rPr>
                <w:rFonts w:eastAsia="仿宋_GB2312"/>
                <w:kern w:val="2"/>
              </w:rPr>
            </w:pPr>
            <w:r w:rsidRPr="00AD7674">
              <w:rPr>
                <w:rFonts w:eastAsia="仿宋_GB2312"/>
                <w:kern w:val="2"/>
              </w:rPr>
              <w:t>News platforms</w:t>
            </w:r>
          </w:p>
          <w:p w14:paraId="76789FDC" w14:textId="77777777" w:rsidR="00C36420" w:rsidRPr="00AD7674" w:rsidRDefault="00C36420" w:rsidP="00C36420">
            <w:pPr>
              <w:rPr>
                <w:rFonts w:eastAsia="仿宋_GB2312"/>
                <w:kern w:val="2"/>
              </w:rPr>
            </w:pPr>
            <w:r w:rsidRPr="00AD7674">
              <w:rPr>
                <w:rFonts w:eastAsia="仿宋_GB2312"/>
                <w:kern w:val="2"/>
              </w:rPr>
              <w:t xml:space="preserve">(e.g., </w:t>
            </w:r>
            <w:proofErr w:type="spellStart"/>
            <w:r w:rsidRPr="00AD7674">
              <w:rPr>
                <w:rFonts w:eastAsia="仿宋_GB2312"/>
                <w:kern w:val="2"/>
              </w:rPr>
              <w:t>Toutiao</w:t>
            </w:r>
            <w:proofErr w:type="spellEnd"/>
            <w:r w:rsidRPr="00AD7674">
              <w:rPr>
                <w:rFonts w:eastAsia="仿宋_GB2312"/>
                <w:kern w:val="2"/>
              </w:rPr>
              <w:t>)</w:t>
            </w:r>
          </w:p>
        </w:tc>
        <w:tc>
          <w:tcPr>
            <w:tcW w:w="0" w:type="auto"/>
          </w:tcPr>
          <w:p w14:paraId="0C99A446"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7D3FD3E3"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14B0B017"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59602950"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591DBC6D"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0BCA16B5" w14:textId="77777777" w:rsidTr="00BA496E">
        <w:tc>
          <w:tcPr>
            <w:tcW w:w="0" w:type="auto"/>
          </w:tcPr>
          <w:p w14:paraId="7A2C857A" w14:textId="77777777" w:rsidR="00C36420" w:rsidRDefault="00C36420" w:rsidP="00C36420">
            <w:pPr>
              <w:rPr>
                <w:rFonts w:eastAsia="仿宋_GB2312"/>
                <w:kern w:val="2"/>
              </w:rPr>
            </w:pPr>
            <w:r w:rsidRPr="00AD7674">
              <w:rPr>
                <w:rFonts w:eastAsia="仿宋_GB2312"/>
                <w:kern w:val="2"/>
              </w:rPr>
              <w:t>Short-video social platforms</w:t>
            </w:r>
          </w:p>
          <w:p w14:paraId="19099089" w14:textId="77777777" w:rsidR="00C36420" w:rsidRPr="00AD7674" w:rsidRDefault="00C36420" w:rsidP="00C36420">
            <w:pPr>
              <w:rPr>
                <w:rFonts w:eastAsia="仿宋_GB2312"/>
                <w:kern w:val="2"/>
              </w:rPr>
            </w:pPr>
            <w:r w:rsidRPr="00AD7674">
              <w:rPr>
                <w:rFonts w:eastAsia="仿宋_GB2312"/>
                <w:kern w:val="2"/>
              </w:rPr>
              <w:t xml:space="preserve">(e.g., </w:t>
            </w:r>
            <w:proofErr w:type="spellStart"/>
            <w:r w:rsidRPr="00AD7674">
              <w:rPr>
                <w:rFonts w:eastAsia="仿宋_GB2312"/>
                <w:kern w:val="2"/>
              </w:rPr>
              <w:t>Douyin</w:t>
            </w:r>
            <w:proofErr w:type="spellEnd"/>
            <w:r w:rsidRPr="00AD7674">
              <w:rPr>
                <w:rFonts w:eastAsia="仿宋_GB2312"/>
                <w:kern w:val="2"/>
              </w:rPr>
              <w:t xml:space="preserve">, </w:t>
            </w:r>
            <w:proofErr w:type="spellStart"/>
            <w:r w:rsidRPr="00AD7674">
              <w:rPr>
                <w:rFonts w:eastAsia="仿宋_GB2312"/>
                <w:kern w:val="2"/>
              </w:rPr>
              <w:t>Kuaishou</w:t>
            </w:r>
            <w:proofErr w:type="spellEnd"/>
            <w:r w:rsidRPr="00AD7674">
              <w:rPr>
                <w:rFonts w:eastAsia="仿宋_GB2312"/>
                <w:kern w:val="2"/>
              </w:rPr>
              <w:t>)</w:t>
            </w:r>
          </w:p>
        </w:tc>
        <w:tc>
          <w:tcPr>
            <w:tcW w:w="0" w:type="auto"/>
          </w:tcPr>
          <w:p w14:paraId="1EFA8AF3"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0CB14214"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0740BCC8"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5996EB05"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0DC2F8A9"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340F68E0" w14:textId="77777777" w:rsidTr="00BA496E">
        <w:tc>
          <w:tcPr>
            <w:tcW w:w="0" w:type="auto"/>
          </w:tcPr>
          <w:p w14:paraId="62D5D0C7" w14:textId="77777777" w:rsidR="00C36420" w:rsidRDefault="00C36420" w:rsidP="00C36420">
            <w:pPr>
              <w:rPr>
                <w:rFonts w:eastAsia="仿宋_GB2312"/>
                <w:kern w:val="2"/>
              </w:rPr>
            </w:pPr>
            <w:r w:rsidRPr="00AD7674">
              <w:rPr>
                <w:rFonts w:eastAsia="仿宋_GB2312"/>
                <w:kern w:val="2"/>
              </w:rPr>
              <w:t>Video-sharing websites</w:t>
            </w:r>
          </w:p>
          <w:p w14:paraId="3FB756E2" w14:textId="77777777" w:rsidR="00C36420" w:rsidRPr="00AD7674" w:rsidRDefault="00C36420" w:rsidP="00C36420">
            <w:pPr>
              <w:rPr>
                <w:rFonts w:eastAsia="仿宋_GB2312"/>
                <w:kern w:val="2"/>
              </w:rPr>
            </w:pPr>
            <w:r w:rsidRPr="00AD7674">
              <w:rPr>
                <w:rFonts w:eastAsia="仿宋_GB2312"/>
                <w:kern w:val="2"/>
              </w:rPr>
              <w:t xml:space="preserve">(e.g., Youku, </w:t>
            </w:r>
            <w:proofErr w:type="spellStart"/>
            <w:r w:rsidRPr="00AD7674">
              <w:rPr>
                <w:rFonts w:eastAsia="仿宋_GB2312"/>
                <w:kern w:val="2"/>
              </w:rPr>
              <w:t>Bilibili</w:t>
            </w:r>
            <w:proofErr w:type="spellEnd"/>
            <w:r w:rsidRPr="00AD7674">
              <w:rPr>
                <w:rFonts w:eastAsia="仿宋_GB2312"/>
                <w:kern w:val="2"/>
              </w:rPr>
              <w:t>)</w:t>
            </w:r>
          </w:p>
        </w:tc>
        <w:tc>
          <w:tcPr>
            <w:tcW w:w="0" w:type="auto"/>
          </w:tcPr>
          <w:p w14:paraId="778CE7DA"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73A78888"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7D2DD0CC"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61B02B00"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3E6E99CF" w14:textId="77777777" w:rsidR="00C36420" w:rsidRPr="00AD7674" w:rsidRDefault="00C36420" w:rsidP="00C36420">
            <w:pPr>
              <w:rPr>
                <w:rFonts w:eastAsia="仿宋_GB2312"/>
                <w:kern w:val="2"/>
              </w:rPr>
            </w:pPr>
            <w:r w:rsidRPr="00AD7674">
              <w:rPr>
                <w:rFonts w:eastAsia="仿宋_GB2312"/>
                <w:kern w:val="2"/>
              </w:rPr>
              <w:t>5</w:t>
            </w:r>
          </w:p>
        </w:tc>
      </w:tr>
      <w:tr w:rsidR="00C36420" w:rsidRPr="00AD7674" w14:paraId="0359D8BB" w14:textId="77777777" w:rsidTr="00BA496E">
        <w:tc>
          <w:tcPr>
            <w:tcW w:w="0" w:type="auto"/>
          </w:tcPr>
          <w:p w14:paraId="4E372893" w14:textId="77777777" w:rsidR="00C36420" w:rsidRDefault="00C36420" w:rsidP="00C36420">
            <w:pPr>
              <w:rPr>
                <w:rFonts w:eastAsia="仿宋_GB2312"/>
                <w:kern w:val="2"/>
              </w:rPr>
            </w:pPr>
            <w:r w:rsidRPr="00AD7674">
              <w:rPr>
                <w:rFonts w:eastAsia="仿宋_GB2312"/>
                <w:kern w:val="2"/>
              </w:rPr>
              <w:t>Audio platforms</w:t>
            </w:r>
          </w:p>
          <w:p w14:paraId="351C6904" w14:textId="77777777" w:rsidR="00C36420" w:rsidRPr="00AD7674" w:rsidRDefault="00C36420" w:rsidP="00C36420">
            <w:pPr>
              <w:rPr>
                <w:rFonts w:eastAsia="仿宋_GB2312"/>
                <w:kern w:val="2"/>
              </w:rPr>
            </w:pPr>
            <w:r w:rsidRPr="00AD7674">
              <w:rPr>
                <w:rFonts w:eastAsia="仿宋_GB2312"/>
                <w:kern w:val="2"/>
              </w:rPr>
              <w:t xml:space="preserve">(e.g., </w:t>
            </w:r>
            <w:proofErr w:type="spellStart"/>
            <w:r w:rsidRPr="00AD7674">
              <w:rPr>
                <w:rFonts w:eastAsia="仿宋_GB2312"/>
                <w:kern w:val="2"/>
              </w:rPr>
              <w:t>Ximalaya</w:t>
            </w:r>
            <w:proofErr w:type="spellEnd"/>
            <w:r w:rsidRPr="00AD7674">
              <w:rPr>
                <w:rFonts w:eastAsia="仿宋_GB2312"/>
                <w:kern w:val="2"/>
              </w:rPr>
              <w:t>)</w:t>
            </w:r>
          </w:p>
        </w:tc>
        <w:tc>
          <w:tcPr>
            <w:tcW w:w="0" w:type="auto"/>
          </w:tcPr>
          <w:p w14:paraId="1DF5A196" w14:textId="77777777" w:rsidR="00C36420" w:rsidRPr="00AD7674" w:rsidRDefault="00C36420" w:rsidP="00C36420">
            <w:pPr>
              <w:rPr>
                <w:rFonts w:eastAsia="仿宋_GB2312"/>
                <w:kern w:val="2"/>
              </w:rPr>
            </w:pPr>
            <w:r w:rsidRPr="00AD7674">
              <w:rPr>
                <w:rFonts w:eastAsia="仿宋_GB2312"/>
                <w:kern w:val="2"/>
              </w:rPr>
              <w:t>1</w:t>
            </w:r>
          </w:p>
        </w:tc>
        <w:tc>
          <w:tcPr>
            <w:tcW w:w="0" w:type="auto"/>
          </w:tcPr>
          <w:p w14:paraId="7344B6E1" w14:textId="77777777" w:rsidR="00C36420" w:rsidRPr="00AD7674" w:rsidRDefault="00C36420" w:rsidP="00C36420">
            <w:pPr>
              <w:rPr>
                <w:rFonts w:eastAsia="仿宋_GB2312"/>
                <w:kern w:val="2"/>
              </w:rPr>
            </w:pPr>
            <w:r w:rsidRPr="00AD7674">
              <w:rPr>
                <w:rFonts w:eastAsia="仿宋_GB2312"/>
                <w:kern w:val="2"/>
              </w:rPr>
              <w:t>2</w:t>
            </w:r>
          </w:p>
        </w:tc>
        <w:tc>
          <w:tcPr>
            <w:tcW w:w="0" w:type="auto"/>
          </w:tcPr>
          <w:p w14:paraId="2E28C934" w14:textId="77777777" w:rsidR="00C36420" w:rsidRPr="00AD7674" w:rsidRDefault="00C36420" w:rsidP="00C36420">
            <w:pPr>
              <w:rPr>
                <w:rFonts w:eastAsia="仿宋_GB2312"/>
                <w:kern w:val="2"/>
              </w:rPr>
            </w:pPr>
            <w:r w:rsidRPr="00AD7674">
              <w:rPr>
                <w:rFonts w:eastAsia="仿宋_GB2312"/>
                <w:kern w:val="2"/>
              </w:rPr>
              <w:t>3</w:t>
            </w:r>
          </w:p>
        </w:tc>
        <w:tc>
          <w:tcPr>
            <w:tcW w:w="0" w:type="auto"/>
          </w:tcPr>
          <w:p w14:paraId="6DBBA648" w14:textId="77777777" w:rsidR="00C36420" w:rsidRPr="00AD7674" w:rsidRDefault="00C36420" w:rsidP="00C36420">
            <w:pPr>
              <w:rPr>
                <w:rFonts w:eastAsia="仿宋_GB2312"/>
                <w:kern w:val="2"/>
              </w:rPr>
            </w:pPr>
            <w:r w:rsidRPr="00AD7674">
              <w:rPr>
                <w:rFonts w:eastAsia="仿宋_GB2312"/>
                <w:kern w:val="2"/>
              </w:rPr>
              <w:t>4</w:t>
            </w:r>
          </w:p>
        </w:tc>
        <w:tc>
          <w:tcPr>
            <w:tcW w:w="0" w:type="auto"/>
          </w:tcPr>
          <w:p w14:paraId="52E7028E" w14:textId="77777777" w:rsidR="00C36420" w:rsidRPr="00AD7674" w:rsidRDefault="00C36420" w:rsidP="00C36420">
            <w:pPr>
              <w:rPr>
                <w:rFonts w:eastAsia="仿宋_GB2312"/>
                <w:kern w:val="2"/>
              </w:rPr>
            </w:pPr>
            <w:r w:rsidRPr="00AD7674">
              <w:rPr>
                <w:rFonts w:eastAsia="仿宋_GB2312"/>
                <w:kern w:val="2"/>
              </w:rPr>
              <w:t>5</w:t>
            </w:r>
          </w:p>
        </w:tc>
      </w:tr>
      <w:bookmarkEnd w:id="0"/>
    </w:tbl>
    <w:p w14:paraId="28DC3AED" w14:textId="77777777" w:rsidR="00515CD9" w:rsidRPr="00081157" w:rsidRDefault="00515CD9" w:rsidP="00515CD9">
      <w:pPr>
        <w:pStyle w:val="paragraph"/>
        <w:spacing w:before="0" w:beforeAutospacing="0" w:after="0" w:afterAutospacing="0" w:line="480" w:lineRule="auto"/>
        <w:ind w:firstLineChars="200" w:firstLine="480"/>
        <w:rPr>
          <w:rFonts w:asciiTheme="minorHAnsi" w:eastAsiaTheme="minorEastAsia" w:hAnsiTheme="minorHAnsi" w:cstheme="minorHAnsi"/>
          <w:color w:val="0D0D0D" w:themeColor="text1" w:themeTint="F2"/>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CFB5" w14:textId="77777777" w:rsidR="00171723" w:rsidRDefault="00171723" w:rsidP="00117666">
      <w:pPr>
        <w:spacing w:after="0"/>
      </w:pPr>
      <w:r>
        <w:separator/>
      </w:r>
    </w:p>
  </w:endnote>
  <w:endnote w:type="continuationSeparator" w:id="0">
    <w:p w14:paraId="350F72A3" w14:textId="77777777" w:rsidR="00171723" w:rsidRDefault="0017172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仿宋_GB2312">
    <w:altName w:val="方正仿宋_GBK"/>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D34A6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34A6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D34A6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D34A6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34A6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D34A6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0716" w14:textId="77777777" w:rsidR="00171723" w:rsidRDefault="00171723" w:rsidP="00117666">
      <w:pPr>
        <w:spacing w:after="0"/>
      </w:pPr>
      <w:r>
        <w:separator/>
      </w:r>
    </w:p>
  </w:footnote>
  <w:footnote w:type="continuationSeparator" w:id="0">
    <w:p w14:paraId="3C2BF393" w14:textId="77777777" w:rsidR="00171723" w:rsidRDefault="0017172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D34A6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D34A6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0DFE"/>
    <w:rsid w:val="00077D53"/>
    <w:rsid w:val="00105FD9"/>
    <w:rsid w:val="00117666"/>
    <w:rsid w:val="001549D3"/>
    <w:rsid w:val="00160065"/>
    <w:rsid w:val="00171723"/>
    <w:rsid w:val="00177D84"/>
    <w:rsid w:val="001F39E3"/>
    <w:rsid w:val="00267D18"/>
    <w:rsid w:val="002768DC"/>
    <w:rsid w:val="002868E2"/>
    <w:rsid w:val="002869C3"/>
    <w:rsid w:val="002936E4"/>
    <w:rsid w:val="002B4A57"/>
    <w:rsid w:val="002C74CA"/>
    <w:rsid w:val="003544FB"/>
    <w:rsid w:val="003D2D47"/>
    <w:rsid w:val="003D2F2D"/>
    <w:rsid w:val="00401590"/>
    <w:rsid w:val="00412502"/>
    <w:rsid w:val="00447801"/>
    <w:rsid w:val="00452E9C"/>
    <w:rsid w:val="004735C8"/>
    <w:rsid w:val="004961FF"/>
    <w:rsid w:val="005158C4"/>
    <w:rsid w:val="00515CD9"/>
    <w:rsid w:val="00517A89"/>
    <w:rsid w:val="005250F2"/>
    <w:rsid w:val="00587F11"/>
    <w:rsid w:val="005924AF"/>
    <w:rsid w:val="00593EEA"/>
    <w:rsid w:val="005A5EEE"/>
    <w:rsid w:val="005F2363"/>
    <w:rsid w:val="006375C7"/>
    <w:rsid w:val="00654E8F"/>
    <w:rsid w:val="00660D05"/>
    <w:rsid w:val="006820B1"/>
    <w:rsid w:val="006B7D14"/>
    <w:rsid w:val="00701727"/>
    <w:rsid w:val="0070566C"/>
    <w:rsid w:val="00714C50"/>
    <w:rsid w:val="00725A7D"/>
    <w:rsid w:val="007501BE"/>
    <w:rsid w:val="00781707"/>
    <w:rsid w:val="00790BB3"/>
    <w:rsid w:val="007C206C"/>
    <w:rsid w:val="00803D24"/>
    <w:rsid w:val="00817DD6"/>
    <w:rsid w:val="008767EA"/>
    <w:rsid w:val="00885156"/>
    <w:rsid w:val="008C3563"/>
    <w:rsid w:val="009151AA"/>
    <w:rsid w:val="0093429D"/>
    <w:rsid w:val="00943573"/>
    <w:rsid w:val="00970F7D"/>
    <w:rsid w:val="00994A3D"/>
    <w:rsid w:val="009C2B12"/>
    <w:rsid w:val="009C70F3"/>
    <w:rsid w:val="009D04FA"/>
    <w:rsid w:val="00A174D9"/>
    <w:rsid w:val="00A569CD"/>
    <w:rsid w:val="00A9221D"/>
    <w:rsid w:val="00AB5EE2"/>
    <w:rsid w:val="00AB6715"/>
    <w:rsid w:val="00B1671E"/>
    <w:rsid w:val="00B255C4"/>
    <w:rsid w:val="00B25EB8"/>
    <w:rsid w:val="00B354E1"/>
    <w:rsid w:val="00B37F4D"/>
    <w:rsid w:val="00B652B2"/>
    <w:rsid w:val="00C36420"/>
    <w:rsid w:val="00C52A7B"/>
    <w:rsid w:val="00C56BAF"/>
    <w:rsid w:val="00C679AA"/>
    <w:rsid w:val="00C75972"/>
    <w:rsid w:val="00C816DC"/>
    <w:rsid w:val="00CC0A3A"/>
    <w:rsid w:val="00CD066B"/>
    <w:rsid w:val="00CE4FEE"/>
    <w:rsid w:val="00D34A64"/>
    <w:rsid w:val="00DB59C3"/>
    <w:rsid w:val="00DC259A"/>
    <w:rsid w:val="00DE23E8"/>
    <w:rsid w:val="00E52377"/>
    <w:rsid w:val="00E64E17"/>
    <w:rsid w:val="00E82239"/>
    <w:rsid w:val="00E866C9"/>
    <w:rsid w:val="00EA3D3C"/>
    <w:rsid w:val="00ED633C"/>
    <w:rsid w:val="00F206C7"/>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7F11"/>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a0"/>
    <w:semiHidden/>
    <w:rsid w:val="00515CD9"/>
    <w:pPr>
      <w:spacing w:before="100" w:beforeAutospacing="1" w:after="100" w:afterAutospacing="1"/>
    </w:pPr>
    <w:rPr>
      <w:rFonts w:ascii="等线" w:eastAsia="等线" w:hAnsi="等线" w:cs="Times New Roman"/>
      <w:szCs w:val="24"/>
      <w:lang w:eastAsia="zh-CN"/>
    </w:rPr>
  </w:style>
  <w:style w:type="table" w:customStyle="1" w:styleId="Mdeck5tablebodythreelines">
    <w:name w:val="M_deck_5_table_body_three_lines"/>
    <w:basedOn w:val="a2"/>
    <w:uiPriority w:val="99"/>
    <w:rsid w:val="00515CD9"/>
    <w:pPr>
      <w:adjustRightInd w:val="0"/>
      <w:snapToGrid w:val="0"/>
      <w:spacing w:after="0" w:line="300" w:lineRule="exact"/>
      <w:jc w:val="center"/>
    </w:pPr>
    <w:rPr>
      <w:rFonts w:ascii="Times New Roman" w:eastAsia="宋体"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qFormat/>
    <w:rsid w:val="00515CD9"/>
    <w:pPr>
      <w:adjustRightInd w:val="0"/>
      <w:snapToGrid w:val="0"/>
      <w:spacing w:before="240" w:after="120" w:line="280" w:lineRule="atLeast"/>
      <w:ind w:left="2608"/>
      <w:jc w:val="both"/>
    </w:pPr>
    <w:rPr>
      <w:rFonts w:ascii="Palatino Linotype" w:eastAsia="Times New Roman" w:hAnsi="Palatino Linotype" w:cs="Cordia New"/>
      <w:color w:val="000000"/>
      <w:sz w:val="18"/>
      <w:lang w:eastAsia="de-DE" w:bidi="en-US"/>
    </w:rPr>
  </w:style>
  <w:style w:type="table" w:customStyle="1" w:styleId="MDPI41threelinetable">
    <w:name w:val="MDPI_4.1_three_line_table"/>
    <w:basedOn w:val="a2"/>
    <w:uiPriority w:val="99"/>
    <w:qFormat/>
    <w:rsid w:val="00515CD9"/>
    <w:pPr>
      <w:adjustRightInd w:val="0"/>
      <w:snapToGrid w:val="0"/>
      <w:spacing w:after="0" w:line="280" w:lineRule="atLeast"/>
      <w:jc w:val="center"/>
    </w:pPr>
    <w:rPr>
      <w:rFonts w:ascii="Palatino Linotype" w:eastAsia="宋体"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8238909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24</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郭沃栋</cp:lastModifiedBy>
  <cp:revision>17</cp:revision>
  <cp:lastPrinted>2013-10-03T12:51:00Z</cp:lastPrinted>
  <dcterms:created xsi:type="dcterms:W3CDTF">2022-11-17T16:58:00Z</dcterms:created>
  <dcterms:modified xsi:type="dcterms:W3CDTF">2025-07-16T12:56:00Z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