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6D6" w:rsidRPr="00044821" w:rsidRDefault="004376D6" w:rsidP="00437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>Dose-dependent effects of testosterone on proteins related to nitric oxide signaling pathway and trophic factors in the spinal cord of adolescent trained rats.</w:t>
      </w:r>
    </w:p>
    <w:p w:rsidR="004376D6" w:rsidRPr="00044821" w:rsidRDefault="004376D6" w:rsidP="004376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6D6" w:rsidRPr="00044821" w:rsidRDefault="004376D6" w:rsidP="00437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>Katarzyna</w:t>
      </w:r>
      <w:proofErr w:type="spellEnd"/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Nierwińska</w:t>
      </w:r>
      <w:r w:rsidRPr="00044821">
        <w:rPr>
          <w:rFonts w:eastAsia="Times New Roman"/>
          <w:b/>
          <w:bCs/>
          <w:color w:val="000000"/>
          <w:sz w:val="14"/>
          <w:szCs w:val="14"/>
          <w:vertAlign w:val="superscript"/>
          <w:lang w:eastAsia="pl-PL"/>
        </w:rPr>
        <w:t>1</w:t>
      </w:r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, </w:t>
      </w:r>
      <w:proofErr w:type="spellStart"/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>Konstancja</w:t>
      </w:r>
      <w:proofErr w:type="spellEnd"/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Grabowska</w:t>
      </w:r>
      <w:r w:rsidRPr="00044821">
        <w:rPr>
          <w:rFonts w:eastAsia="Times New Roman"/>
          <w:b/>
          <w:bCs/>
          <w:color w:val="000000"/>
          <w:sz w:val="14"/>
          <w:szCs w:val="14"/>
          <w:vertAlign w:val="superscript"/>
          <w:lang w:eastAsia="pl-PL"/>
        </w:rPr>
        <w:t>1</w:t>
      </w:r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, </w:t>
      </w:r>
      <w:proofErr w:type="spellStart"/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>Małgorzata</w:t>
      </w:r>
      <w:proofErr w:type="spellEnd"/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Chalimoniuk</w:t>
      </w:r>
      <w:r w:rsidRPr="00044821">
        <w:rPr>
          <w:rFonts w:eastAsia="Times New Roman"/>
          <w:b/>
          <w:bCs/>
          <w:color w:val="000000"/>
          <w:sz w:val="14"/>
          <w:szCs w:val="14"/>
          <w:vertAlign w:val="superscript"/>
          <w:lang w:eastAsia="pl-PL"/>
        </w:rPr>
        <w:t>2</w:t>
      </w:r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, </w:t>
      </w:r>
      <w:proofErr w:type="spellStart"/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>Sławomir</w:t>
      </w:r>
      <w:proofErr w:type="spellEnd"/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Jagsz</w:t>
      </w:r>
      <w:r w:rsidRPr="00044821">
        <w:rPr>
          <w:rFonts w:eastAsia="Times New Roman"/>
          <w:b/>
          <w:bCs/>
          <w:color w:val="000000"/>
          <w:sz w:val="14"/>
          <w:szCs w:val="14"/>
          <w:vertAlign w:val="superscript"/>
          <w:lang w:eastAsia="pl-PL"/>
        </w:rPr>
        <w:t>3</w:t>
      </w:r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, </w:t>
      </w:r>
      <w:proofErr w:type="spellStart"/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>Józef</w:t>
      </w:r>
      <w:proofErr w:type="spellEnd"/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 xml:space="preserve"> Langfort</w:t>
      </w:r>
      <w:r w:rsidRPr="00044821">
        <w:rPr>
          <w:rFonts w:eastAsia="Times New Roman"/>
          <w:b/>
          <w:bCs/>
          <w:color w:val="000000"/>
          <w:sz w:val="14"/>
          <w:szCs w:val="14"/>
          <w:vertAlign w:val="superscript"/>
          <w:lang w:eastAsia="pl-PL"/>
        </w:rPr>
        <w:t>4</w:t>
      </w:r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>,</w:t>
      </w:r>
      <w:r w:rsidRPr="00044821">
        <w:rPr>
          <w:rFonts w:eastAsia="Times New Roman"/>
          <w:b/>
          <w:bCs/>
          <w:color w:val="000000"/>
          <w:sz w:val="14"/>
          <w:szCs w:val="14"/>
          <w:vertAlign w:val="superscript"/>
          <w:lang w:eastAsia="pl-PL"/>
        </w:rPr>
        <w:t xml:space="preserve">  </w:t>
      </w:r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>Andrzej Małecki</w:t>
      </w:r>
      <w:r w:rsidRPr="00044821">
        <w:rPr>
          <w:rFonts w:eastAsia="Times New Roman"/>
          <w:b/>
          <w:bCs/>
          <w:color w:val="000000"/>
          <w:sz w:val="14"/>
          <w:szCs w:val="14"/>
          <w:vertAlign w:val="superscript"/>
          <w:lang w:eastAsia="pl-PL"/>
        </w:rPr>
        <w:t>1</w:t>
      </w:r>
      <w:r w:rsidRPr="00044821">
        <w:rPr>
          <w:rFonts w:eastAsia="Times New Roman"/>
          <w:b/>
          <w:bCs/>
          <w:color w:val="000000"/>
          <w:sz w:val="24"/>
          <w:szCs w:val="24"/>
          <w:lang w:eastAsia="pl-PL"/>
        </w:rPr>
        <w:t>, Marta Nowacka-Chmielewska</w:t>
      </w:r>
      <w:r w:rsidRPr="00044821">
        <w:rPr>
          <w:rFonts w:eastAsia="Times New Roman"/>
          <w:b/>
          <w:bCs/>
          <w:color w:val="000000"/>
          <w:sz w:val="14"/>
          <w:szCs w:val="14"/>
          <w:vertAlign w:val="superscript"/>
          <w:lang w:eastAsia="pl-PL"/>
        </w:rPr>
        <w:t>1</w:t>
      </w:r>
    </w:p>
    <w:p w:rsidR="004376D6" w:rsidRPr="00044821" w:rsidRDefault="004376D6" w:rsidP="004376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376D6" w:rsidRPr="00044821" w:rsidRDefault="004376D6" w:rsidP="00437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821">
        <w:rPr>
          <w:rFonts w:eastAsia="Times New Roman"/>
          <w:color w:val="212121"/>
          <w:lang w:eastAsia="pl-PL"/>
        </w:rPr>
        <w:t xml:space="preserve">1 Laboratory of Molecular Biology, Institute of Physiotherapy and Health Sciences, Academy of Physical Education in Katowice, </w:t>
      </w:r>
      <w:proofErr w:type="spellStart"/>
      <w:r w:rsidRPr="00044821">
        <w:rPr>
          <w:rFonts w:eastAsia="Times New Roman"/>
          <w:color w:val="212121"/>
          <w:shd w:val="clear" w:color="auto" w:fill="FFFFFF"/>
          <w:lang w:eastAsia="pl-PL"/>
        </w:rPr>
        <w:t>Mikolowska</w:t>
      </w:r>
      <w:proofErr w:type="spellEnd"/>
      <w:r w:rsidRPr="00044821">
        <w:rPr>
          <w:rFonts w:eastAsia="Times New Roman"/>
          <w:color w:val="212121"/>
          <w:shd w:val="clear" w:color="auto" w:fill="FFFFFF"/>
          <w:lang w:eastAsia="pl-PL"/>
        </w:rPr>
        <w:t xml:space="preserve"> 72a, 40-065 Katowice, </w:t>
      </w:r>
      <w:r w:rsidRPr="00044821">
        <w:rPr>
          <w:rFonts w:eastAsia="Times New Roman"/>
          <w:color w:val="212121"/>
          <w:lang w:eastAsia="pl-PL"/>
        </w:rPr>
        <w:t>Poland</w:t>
      </w:r>
    </w:p>
    <w:p w:rsidR="004376D6" w:rsidRPr="00044821" w:rsidRDefault="004376D6" w:rsidP="00437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821">
        <w:rPr>
          <w:rFonts w:eastAsia="Times New Roman"/>
          <w:color w:val="212121"/>
          <w:shd w:val="clear" w:color="auto" w:fill="FFFFFF"/>
          <w:lang w:eastAsia="pl-PL"/>
        </w:rPr>
        <w:t xml:space="preserve">2 Faculty in </w:t>
      </w:r>
      <w:proofErr w:type="spellStart"/>
      <w:r w:rsidRPr="00044821">
        <w:rPr>
          <w:rFonts w:eastAsia="Times New Roman"/>
          <w:color w:val="212121"/>
          <w:shd w:val="clear" w:color="auto" w:fill="FFFFFF"/>
          <w:lang w:eastAsia="pl-PL"/>
        </w:rPr>
        <w:t>Biala</w:t>
      </w:r>
      <w:proofErr w:type="spellEnd"/>
      <w:r w:rsidRPr="00044821">
        <w:rPr>
          <w:rFonts w:eastAsia="Times New Roman"/>
          <w:color w:val="212121"/>
          <w:shd w:val="clear" w:color="auto" w:fill="FFFFFF"/>
          <w:lang w:eastAsia="pl-PL"/>
        </w:rPr>
        <w:t xml:space="preserve"> </w:t>
      </w:r>
      <w:proofErr w:type="spellStart"/>
      <w:r w:rsidRPr="00044821">
        <w:rPr>
          <w:rFonts w:eastAsia="Times New Roman"/>
          <w:color w:val="212121"/>
          <w:shd w:val="clear" w:color="auto" w:fill="FFFFFF"/>
          <w:lang w:eastAsia="pl-PL"/>
        </w:rPr>
        <w:t>Podlaska</w:t>
      </w:r>
      <w:proofErr w:type="spellEnd"/>
      <w:r w:rsidRPr="00044821">
        <w:rPr>
          <w:rFonts w:eastAsia="Times New Roman"/>
          <w:color w:val="212121"/>
          <w:shd w:val="clear" w:color="auto" w:fill="FFFFFF"/>
          <w:lang w:eastAsia="pl-PL"/>
        </w:rPr>
        <w:t xml:space="preserve">, </w:t>
      </w:r>
      <w:proofErr w:type="spellStart"/>
      <w:r w:rsidRPr="00044821">
        <w:rPr>
          <w:rFonts w:eastAsia="Times New Roman"/>
          <w:color w:val="212121"/>
          <w:shd w:val="clear" w:color="auto" w:fill="FFFFFF"/>
          <w:lang w:eastAsia="pl-PL"/>
        </w:rPr>
        <w:t>Jozef</w:t>
      </w:r>
      <w:proofErr w:type="spellEnd"/>
      <w:r w:rsidRPr="00044821">
        <w:rPr>
          <w:rFonts w:eastAsia="Times New Roman"/>
          <w:color w:val="212121"/>
          <w:shd w:val="clear" w:color="auto" w:fill="FFFFFF"/>
          <w:lang w:eastAsia="pl-PL"/>
        </w:rPr>
        <w:t xml:space="preserve"> Pilsudski University of Physical Education in Warsaw, 21-500 Warszawa, Poland.</w:t>
      </w:r>
    </w:p>
    <w:p w:rsidR="004376D6" w:rsidRPr="00044821" w:rsidRDefault="004376D6" w:rsidP="00437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821">
        <w:rPr>
          <w:rFonts w:eastAsia="Times New Roman"/>
          <w:color w:val="212121"/>
          <w:shd w:val="clear" w:color="auto" w:fill="FFFFFF"/>
          <w:lang w:eastAsia="pl-PL"/>
        </w:rPr>
        <w:t xml:space="preserve">3 Department of Biochemistry, The Jerzy </w:t>
      </w:r>
      <w:proofErr w:type="spellStart"/>
      <w:r w:rsidRPr="00044821">
        <w:rPr>
          <w:rFonts w:eastAsia="Times New Roman"/>
          <w:color w:val="212121"/>
          <w:shd w:val="clear" w:color="auto" w:fill="FFFFFF"/>
          <w:lang w:eastAsia="pl-PL"/>
        </w:rPr>
        <w:t>Kukuczka</w:t>
      </w:r>
      <w:proofErr w:type="spellEnd"/>
      <w:r w:rsidRPr="00044821">
        <w:rPr>
          <w:rFonts w:eastAsia="Times New Roman"/>
          <w:color w:val="212121"/>
          <w:shd w:val="clear" w:color="auto" w:fill="FFFFFF"/>
          <w:lang w:eastAsia="pl-PL"/>
        </w:rPr>
        <w:t xml:space="preserve"> Academy of Physical Education, Katowice, Poland.</w:t>
      </w:r>
    </w:p>
    <w:p w:rsidR="004376D6" w:rsidRPr="0086586E" w:rsidRDefault="004376D6" w:rsidP="004376D6">
      <w:pPr>
        <w:spacing w:after="0"/>
        <w:jc w:val="both"/>
        <w:rPr>
          <w:rFonts w:eastAsia="Times New Roman"/>
          <w:color w:val="212121"/>
          <w:shd w:val="clear" w:color="auto" w:fill="FFFFFF"/>
          <w:lang w:eastAsia="pl-PL"/>
        </w:rPr>
      </w:pPr>
      <w:r w:rsidRPr="00044821">
        <w:rPr>
          <w:rFonts w:eastAsia="Times New Roman"/>
          <w:color w:val="212121"/>
          <w:lang w:eastAsia="pl-PL"/>
        </w:rPr>
        <w:t xml:space="preserve">4 </w:t>
      </w:r>
      <w:r w:rsidRPr="00044821">
        <w:rPr>
          <w:rFonts w:eastAsia="Times New Roman"/>
          <w:color w:val="212121"/>
          <w:shd w:val="clear" w:color="auto" w:fill="FFFFFF"/>
          <w:lang w:eastAsia="pl-PL"/>
        </w:rPr>
        <w:t xml:space="preserve">Department of Sports Nutrition, The Jerzy </w:t>
      </w:r>
      <w:proofErr w:type="spellStart"/>
      <w:r w:rsidRPr="00044821">
        <w:rPr>
          <w:rFonts w:eastAsia="Times New Roman"/>
          <w:color w:val="212121"/>
          <w:shd w:val="clear" w:color="auto" w:fill="FFFFFF"/>
          <w:lang w:eastAsia="pl-PL"/>
        </w:rPr>
        <w:t>Kukuczka</w:t>
      </w:r>
      <w:proofErr w:type="spellEnd"/>
      <w:r w:rsidRPr="00044821">
        <w:rPr>
          <w:rFonts w:eastAsia="Times New Roman"/>
          <w:color w:val="212121"/>
          <w:shd w:val="clear" w:color="auto" w:fill="FFFFFF"/>
          <w:lang w:eastAsia="pl-PL"/>
        </w:rPr>
        <w:t xml:space="preserve"> Academy of Physical Education in Katowice, </w:t>
      </w:r>
      <w:proofErr w:type="spellStart"/>
      <w:r w:rsidRPr="00044821">
        <w:rPr>
          <w:rFonts w:eastAsia="Times New Roman"/>
          <w:color w:val="212121"/>
          <w:shd w:val="clear" w:color="auto" w:fill="FFFFFF"/>
          <w:lang w:eastAsia="pl-PL"/>
        </w:rPr>
        <w:t>Mikolowska</w:t>
      </w:r>
      <w:proofErr w:type="spellEnd"/>
      <w:r w:rsidRPr="00044821">
        <w:rPr>
          <w:rFonts w:eastAsia="Times New Roman"/>
          <w:color w:val="212121"/>
          <w:shd w:val="clear" w:color="auto" w:fill="FFFFFF"/>
          <w:lang w:eastAsia="pl-PL"/>
        </w:rPr>
        <w:t xml:space="preserve"> 72a, 40-065 Katowice, Poland. </w:t>
      </w:r>
      <w:r w:rsidRPr="0086586E">
        <w:rPr>
          <w:rFonts w:eastAsia="Times New Roman"/>
          <w:shd w:val="clear" w:color="auto" w:fill="FFFFFF"/>
          <w:lang w:eastAsia="pl-PL"/>
        </w:rPr>
        <w:t>j.langfort@awf.katowice.pl</w:t>
      </w:r>
      <w:r w:rsidRPr="0086586E">
        <w:rPr>
          <w:rFonts w:eastAsia="Times New Roman"/>
          <w:color w:val="212121"/>
          <w:shd w:val="clear" w:color="auto" w:fill="FFFFFF"/>
          <w:lang w:eastAsia="pl-PL"/>
        </w:rPr>
        <w:t>.</w:t>
      </w:r>
    </w:p>
    <w:p w:rsidR="004376D6" w:rsidRPr="0086586E" w:rsidRDefault="004376D6" w:rsidP="004376D6">
      <w:pPr>
        <w:spacing w:after="0"/>
        <w:jc w:val="both"/>
        <w:rPr>
          <w:rFonts w:eastAsia="Times New Roman"/>
          <w:color w:val="212121"/>
          <w:shd w:val="clear" w:color="auto" w:fill="FFFFFF"/>
          <w:lang w:eastAsia="pl-PL"/>
        </w:rPr>
      </w:pPr>
    </w:p>
    <w:p w:rsidR="004376D6" w:rsidRPr="004376D6" w:rsidRDefault="004376D6" w:rsidP="004376D6">
      <w:pPr>
        <w:spacing w:after="0"/>
        <w:jc w:val="both"/>
        <w:rPr>
          <w:rFonts w:eastAsia="Times New Roman" w:cstheme="minorHAnsi"/>
          <w:lang w:eastAsia="pl-PL"/>
        </w:rPr>
      </w:pPr>
      <w:r w:rsidRPr="00FE7757">
        <w:rPr>
          <w:rFonts w:eastAsia="Times New Roman" w:cstheme="minorHAnsi"/>
          <w:lang w:eastAsia="pl-PL"/>
        </w:rPr>
        <w:t xml:space="preserve">Correspondence: </w:t>
      </w:r>
      <w:proofErr w:type="spellStart"/>
      <w:r w:rsidRPr="00FE7757">
        <w:rPr>
          <w:rFonts w:eastAsia="Times New Roman" w:cstheme="minorHAnsi"/>
          <w:lang w:eastAsia="pl-PL"/>
        </w:rPr>
        <w:t>Katarzyna</w:t>
      </w:r>
      <w:proofErr w:type="spellEnd"/>
      <w:r w:rsidRPr="00FE7757">
        <w:rPr>
          <w:rFonts w:eastAsia="Times New Roman" w:cstheme="minorHAnsi"/>
          <w:lang w:eastAsia="pl-PL"/>
        </w:rPr>
        <w:t xml:space="preserve"> </w:t>
      </w:r>
      <w:proofErr w:type="spellStart"/>
      <w:r w:rsidRPr="00FE7757">
        <w:rPr>
          <w:rFonts w:eastAsia="Times New Roman" w:cstheme="minorHAnsi"/>
          <w:lang w:eastAsia="pl-PL"/>
        </w:rPr>
        <w:t>Nierwińska</w:t>
      </w:r>
      <w:proofErr w:type="spellEnd"/>
      <w:r>
        <w:rPr>
          <w:rFonts w:eastAsia="Times New Roman" w:cstheme="minorHAnsi"/>
          <w:lang w:eastAsia="pl-PL"/>
        </w:rPr>
        <w:t xml:space="preserve">; e-mail: </w:t>
      </w:r>
      <w:r w:rsidRPr="00FE7757">
        <w:rPr>
          <w:rFonts w:eastAsia="Times New Roman" w:cstheme="minorHAnsi"/>
          <w:lang w:eastAsia="pl-PL"/>
        </w:rPr>
        <w:t>k.nierwinska@awf.katowice.pl</w:t>
      </w:r>
      <w:bookmarkStart w:id="0" w:name="_GoBack"/>
      <w:bookmarkEnd w:id="0"/>
      <w:r>
        <w:br w:type="page"/>
      </w:r>
    </w:p>
    <w:p w:rsidR="00A47ABC" w:rsidRDefault="00EC138F" w:rsidP="00E517C7">
      <w:pPr>
        <w:spacing w:after="0" w:line="360" w:lineRule="auto"/>
      </w:pPr>
      <w:r w:rsidRPr="00EC138F">
        <w:rPr>
          <w:noProof/>
          <w:lang w:val="pl-PL" w:eastAsia="pl-PL"/>
        </w:rPr>
        <w:lastRenderedPageBreak/>
        <w:drawing>
          <wp:inline distT="0" distB="0" distL="0" distR="0" wp14:anchorId="0829AC56" wp14:editId="41C50F6C">
            <wp:extent cx="4828450" cy="914479"/>
            <wp:effectExtent l="0" t="0" r="0" b="0"/>
            <wp:docPr id="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8450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257" w:rsidRDefault="008A6257" w:rsidP="00E517C7">
      <w:pPr>
        <w:spacing w:after="240" w:line="360" w:lineRule="auto"/>
        <w:jc w:val="both"/>
        <w:rPr>
          <w:rFonts w:ascii="Arial" w:eastAsia="Arial" w:hAnsi="Arial" w:cs="Arial"/>
        </w:rPr>
      </w:pPr>
      <w:r w:rsidRPr="00E70AC2">
        <w:rPr>
          <w:rFonts w:ascii="Arial" w:eastAsia="Arial" w:hAnsi="Arial" w:cs="Arial"/>
          <w:b/>
        </w:rPr>
        <w:t>Fig. 1</w:t>
      </w:r>
      <w:r w:rsidRPr="00E70AC2">
        <w:rPr>
          <w:rFonts w:ascii="Arial" w:eastAsia="Arial" w:hAnsi="Arial" w:cs="Arial"/>
        </w:rPr>
        <w:t xml:space="preserve"> </w:t>
      </w:r>
      <w:r w:rsidR="00AE7310">
        <w:rPr>
          <w:rFonts w:ascii="Arial" w:eastAsia="Arial" w:hAnsi="Arial" w:cs="Arial"/>
        </w:rPr>
        <w:t>V</w:t>
      </w:r>
      <w:r w:rsidR="00AE7310" w:rsidRPr="00E70AC2">
        <w:rPr>
          <w:rFonts w:ascii="Arial" w:eastAsia="Arial" w:hAnsi="Arial" w:cs="Arial"/>
        </w:rPr>
        <w:t xml:space="preserve">isualization of </w:t>
      </w:r>
      <w:r w:rsidR="00AE7310">
        <w:rPr>
          <w:rFonts w:ascii="Arial" w:eastAsia="Arial" w:hAnsi="Arial" w:cs="Arial"/>
        </w:rPr>
        <w:t xml:space="preserve">PKC </w:t>
      </w:r>
      <w:r w:rsidR="00AE7310" w:rsidRPr="00E70AC2">
        <w:rPr>
          <w:rFonts w:ascii="Arial" w:eastAsia="Arial" w:hAnsi="Arial" w:cs="Arial"/>
        </w:rPr>
        <w:t>band</w:t>
      </w:r>
      <w:r w:rsidR="00AE7310">
        <w:rPr>
          <w:rFonts w:ascii="Arial" w:eastAsia="Arial" w:hAnsi="Arial" w:cs="Arial"/>
        </w:rPr>
        <w:t>s.</w:t>
      </w:r>
    </w:p>
    <w:p w:rsidR="008A6257" w:rsidRDefault="00D46A47" w:rsidP="00E517C7">
      <w:pPr>
        <w:spacing w:after="0" w:line="360" w:lineRule="auto"/>
        <w:jc w:val="both"/>
        <w:rPr>
          <w:rFonts w:ascii="Arial" w:eastAsia="Arial" w:hAnsi="Arial" w:cs="Arial"/>
        </w:rPr>
      </w:pPr>
      <w:r w:rsidRPr="00D46A47">
        <w:rPr>
          <w:rFonts w:ascii="Arial" w:eastAsia="Arial" w:hAnsi="Arial" w:cs="Arial"/>
          <w:noProof/>
          <w:lang w:val="pl-PL" w:eastAsia="pl-PL"/>
        </w:rPr>
        <w:drawing>
          <wp:inline distT="0" distB="0" distL="0" distR="0" wp14:anchorId="0FFCADFD" wp14:editId="6BAB7F3A">
            <wp:extent cx="4419983" cy="914479"/>
            <wp:effectExtent l="0" t="0" r="0" b="0"/>
            <wp:docPr id="17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az 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19983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6257" w:rsidRDefault="008A6257" w:rsidP="00E517C7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Fig. 2</w:t>
      </w:r>
      <w:r w:rsidRPr="00E70AC2">
        <w:rPr>
          <w:rFonts w:ascii="Arial" w:eastAsia="Arial" w:hAnsi="Arial" w:cs="Arial"/>
        </w:rPr>
        <w:t xml:space="preserve"> </w:t>
      </w:r>
      <w:r w:rsidR="00AE7310">
        <w:rPr>
          <w:rFonts w:ascii="Arial" w:eastAsia="Arial" w:hAnsi="Arial" w:cs="Arial"/>
        </w:rPr>
        <w:t>V</w:t>
      </w:r>
      <w:r w:rsidR="00AE7310" w:rsidRPr="00E70AC2">
        <w:rPr>
          <w:rFonts w:ascii="Arial" w:eastAsia="Arial" w:hAnsi="Arial" w:cs="Arial"/>
        </w:rPr>
        <w:t xml:space="preserve">isualization of </w:t>
      </w:r>
      <w:r w:rsidR="00AE7310">
        <w:rPr>
          <w:rFonts w:ascii="Arial" w:eastAsia="Arial" w:hAnsi="Arial" w:cs="Arial"/>
        </w:rPr>
        <w:t xml:space="preserve">p-p38 </w:t>
      </w:r>
      <w:r w:rsidR="00AE7310" w:rsidRPr="00E70AC2">
        <w:rPr>
          <w:rFonts w:ascii="Arial" w:eastAsia="Arial" w:hAnsi="Arial" w:cs="Arial"/>
        </w:rPr>
        <w:t>band</w:t>
      </w:r>
      <w:r w:rsidR="00AE7310">
        <w:rPr>
          <w:rFonts w:ascii="Arial" w:eastAsia="Arial" w:hAnsi="Arial" w:cs="Arial"/>
        </w:rPr>
        <w:t>s.</w:t>
      </w:r>
    </w:p>
    <w:p w:rsidR="00B85EDD" w:rsidRDefault="00EC138F" w:rsidP="00E517C7">
      <w:pPr>
        <w:spacing w:after="0" w:line="360" w:lineRule="auto"/>
        <w:jc w:val="both"/>
        <w:rPr>
          <w:rFonts w:ascii="Arial" w:eastAsia="Arial" w:hAnsi="Arial" w:cs="Arial"/>
        </w:rPr>
      </w:pPr>
      <w:r w:rsidRPr="00EC138F">
        <w:rPr>
          <w:rFonts w:ascii="Arial" w:eastAsia="Arial" w:hAnsi="Arial" w:cs="Arial"/>
          <w:noProof/>
          <w:lang w:val="pl-PL" w:eastAsia="pl-PL"/>
        </w:rPr>
        <w:drawing>
          <wp:inline distT="0" distB="0" distL="0" distR="0" wp14:anchorId="2340713B" wp14:editId="7A44B667">
            <wp:extent cx="4846740" cy="914479"/>
            <wp:effectExtent l="0" t="0" r="0" b="0"/>
            <wp:docPr id="26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Obraz 2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46740" cy="91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EDD" w:rsidRDefault="00B85EDD" w:rsidP="00E517C7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Fig. 3</w:t>
      </w:r>
      <w:r w:rsidRPr="00E70AC2">
        <w:rPr>
          <w:rFonts w:ascii="Arial" w:eastAsia="Arial" w:hAnsi="Arial" w:cs="Arial"/>
        </w:rPr>
        <w:t xml:space="preserve"> </w:t>
      </w:r>
      <w:r w:rsidR="00AE7310">
        <w:rPr>
          <w:rFonts w:ascii="Arial" w:eastAsia="Arial" w:hAnsi="Arial" w:cs="Arial"/>
        </w:rPr>
        <w:t>V</w:t>
      </w:r>
      <w:r w:rsidR="00AE7310" w:rsidRPr="00E70AC2">
        <w:rPr>
          <w:rFonts w:ascii="Arial" w:eastAsia="Arial" w:hAnsi="Arial" w:cs="Arial"/>
        </w:rPr>
        <w:t xml:space="preserve">isualization of </w:t>
      </w:r>
      <w:proofErr w:type="spellStart"/>
      <w:r w:rsidR="00AE7310">
        <w:rPr>
          <w:rFonts w:ascii="Arial" w:eastAsia="Arial" w:hAnsi="Arial" w:cs="Arial"/>
        </w:rPr>
        <w:t>pAKT</w:t>
      </w:r>
      <w:proofErr w:type="spellEnd"/>
      <w:r w:rsidR="00AE7310">
        <w:rPr>
          <w:rFonts w:ascii="Arial" w:eastAsia="Arial" w:hAnsi="Arial" w:cs="Arial"/>
        </w:rPr>
        <w:t xml:space="preserve"> </w:t>
      </w:r>
      <w:r w:rsidR="00AE7310" w:rsidRPr="00E70AC2">
        <w:rPr>
          <w:rFonts w:ascii="Arial" w:eastAsia="Arial" w:hAnsi="Arial" w:cs="Arial"/>
        </w:rPr>
        <w:t>band</w:t>
      </w:r>
      <w:r w:rsidR="00AE7310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.</w:t>
      </w:r>
    </w:p>
    <w:p w:rsidR="00B85EDD" w:rsidRPr="00657010" w:rsidRDefault="003D7BF7" w:rsidP="00E517C7">
      <w:pPr>
        <w:pStyle w:val="NormalnyWeb"/>
        <w:spacing w:before="0" w:beforeAutospacing="0" w:after="0" w:afterAutospacing="0" w:line="360" w:lineRule="auto"/>
      </w:pPr>
      <w:r w:rsidRPr="003D7BF7">
        <w:rPr>
          <w:noProof/>
          <w:lang w:val="pl-PL" w:eastAsia="pl-PL"/>
        </w:rPr>
        <w:drawing>
          <wp:inline distT="0" distB="0" distL="0" distR="0" wp14:anchorId="2EE89831" wp14:editId="2C234992">
            <wp:extent cx="4493141" cy="1085182"/>
            <wp:effectExtent l="0" t="0" r="0" b="0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3141" cy="10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5EDD" w:rsidRDefault="00657010" w:rsidP="00E517C7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Fig. 4</w:t>
      </w:r>
      <w:r w:rsidR="00B85EDD" w:rsidRPr="00E70AC2">
        <w:rPr>
          <w:rFonts w:ascii="Arial" w:eastAsia="Arial" w:hAnsi="Arial" w:cs="Arial"/>
        </w:rPr>
        <w:t xml:space="preserve"> </w:t>
      </w:r>
      <w:r w:rsidR="00AE7310">
        <w:rPr>
          <w:rFonts w:ascii="Arial" w:eastAsia="Arial" w:hAnsi="Arial" w:cs="Arial"/>
        </w:rPr>
        <w:t>V</w:t>
      </w:r>
      <w:r w:rsidR="00AE7310" w:rsidRPr="00E70AC2">
        <w:rPr>
          <w:rFonts w:ascii="Arial" w:eastAsia="Arial" w:hAnsi="Arial" w:cs="Arial"/>
        </w:rPr>
        <w:t xml:space="preserve">isualization of </w:t>
      </w:r>
      <w:r w:rsidR="00AE7310">
        <w:rPr>
          <w:rFonts w:ascii="Arial" w:eastAsia="Arial" w:hAnsi="Arial" w:cs="Arial"/>
        </w:rPr>
        <w:t>β-actin bands as</w:t>
      </w:r>
      <w:r w:rsidR="005D6F7E">
        <w:rPr>
          <w:rFonts w:ascii="Arial" w:eastAsia="Arial" w:hAnsi="Arial" w:cs="Arial"/>
        </w:rPr>
        <w:t xml:space="preserve"> a</w:t>
      </w:r>
      <w:r w:rsidR="00AE7310">
        <w:rPr>
          <w:rFonts w:ascii="Arial" w:eastAsia="Arial" w:hAnsi="Arial" w:cs="Arial"/>
        </w:rPr>
        <w:t xml:space="preserve"> loading control to PKC, p-p38, and </w:t>
      </w:r>
      <w:proofErr w:type="spellStart"/>
      <w:r w:rsidR="00AE7310">
        <w:rPr>
          <w:rFonts w:ascii="Arial" w:eastAsia="Arial" w:hAnsi="Arial" w:cs="Arial"/>
        </w:rPr>
        <w:t>pAKT</w:t>
      </w:r>
      <w:proofErr w:type="spellEnd"/>
      <w:r w:rsidR="00AE7310">
        <w:rPr>
          <w:rFonts w:ascii="Arial" w:eastAsia="Arial" w:hAnsi="Arial" w:cs="Arial"/>
        </w:rPr>
        <w:t>.</w:t>
      </w:r>
    </w:p>
    <w:p w:rsidR="00657010" w:rsidRDefault="00E517C7" w:rsidP="00E517C7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E517C7">
        <w:rPr>
          <w:rFonts w:ascii="Arial" w:eastAsia="Arial" w:hAnsi="Arial" w:cs="Arial"/>
          <w:b/>
          <w:noProof/>
          <w:lang w:val="pl-PL" w:eastAsia="pl-PL"/>
        </w:rPr>
        <w:drawing>
          <wp:inline distT="0" distB="0" distL="0" distR="0" wp14:anchorId="21A06760" wp14:editId="21AA87DF">
            <wp:extent cx="4078577" cy="1066892"/>
            <wp:effectExtent l="0" t="0" r="0" b="0"/>
            <wp:docPr id="515" name="Obraz 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5" name="Obraz 51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78577" cy="1066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10" w:rsidRDefault="00657010" w:rsidP="00E517C7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Fig. 5</w:t>
      </w:r>
      <w:r w:rsidRPr="00E70AC2">
        <w:rPr>
          <w:rFonts w:ascii="Arial" w:eastAsia="Arial" w:hAnsi="Arial" w:cs="Arial"/>
        </w:rPr>
        <w:t xml:space="preserve"> </w:t>
      </w:r>
      <w:r w:rsidR="00F804B2">
        <w:rPr>
          <w:rFonts w:ascii="Arial" w:eastAsia="Arial" w:hAnsi="Arial" w:cs="Arial"/>
        </w:rPr>
        <w:t>V</w:t>
      </w:r>
      <w:r w:rsidR="00F804B2" w:rsidRPr="00E70AC2">
        <w:rPr>
          <w:rFonts w:ascii="Arial" w:eastAsia="Arial" w:hAnsi="Arial" w:cs="Arial"/>
        </w:rPr>
        <w:t xml:space="preserve">isualization of </w:t>
      </w:r>
      <w:r w:rsidR="00F804B2">
        <w:rPr>
          <w:rFonts w:ascii="Arial" w:eastAsia="Arial" w:hAnsi="Arial" w:cs="Arial"/>
        </w:rPr>
        <w:t xml:space="preserve">VEGF-A </w:t>
      </w:r>
      <w:r w:rsidR="00F804B2" w:rsidRPr="00E70AC2">
        <w:rPr>
          <w:rFonts w:ascii="Arial" w:eastAsia="Arial" w:hAnsi="Arial" w:cs="Arial"/>
        </w:rPr>
        <w:t>band</w:t>
      </w:r>
      <w:r w:rsidR="00F804B2">
        <w:rPr>
          <w:rFonts w:ascii="Arial" w:eastAsia="Arial" w:hAnsi="Arial" w:cs="Arial"/>
        </w:rPr>
        <w:t>s.</w:t>
      </w:r>
    </w:p>
    <w:p w:rsidR="00657010" w:rsidRDefault="007520C1" w:rsidP="00E517C7">
      <w:pPr>
        <w:spacing w:after="0" w:line="360" w:lineRule="auto"/>
        <w:jc w:val="both"/>
        <w:rPr>
          <w:rFonts w:ascii="Arial" w:eastAsia="Arial" w:hAnsi="Arial" w:cs="Arial"/>
        </w:rPr>
      </w:pPr>
      <w:r w:rsidRPr="007520C1">
        <w:rPr>
          <w:rFonts w:ascii="Arial" w:eastAsia="Arial" w:hAnsi="Arial" w:cs="Arial"/>
          <w:noProof/>
          <w:lang w:val="pl-PL" w:eastAsia="pl-PL"/>
        </w:rPr>
        <w:lastRenderedPageBreak/>
        <w:drawing>
          <wp:inline distT="0" distB="0" distL="0" distR="0" wp14:anchorId="76766080" wp14:editId="3660F9B9">
            <wp:extent cx="4188315" cy="1048603"/>
            <wp:effectExtent l="0" t="0" r="0" b="0"/>
            <wp:docPr id="514" name="Obraz 5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" name="Obraz 5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88315" cy="10486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10" w:rsidRDefault="00657010" w:rsidP="00E517C7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Fig. 6</w:t>
      </w:r>
      <w:r w:rsidRPr="00E70AC2">
        <w:rPr>
          <w:rFonts w:ascii="Arial" w:eastAsia="Arial" w:hAnsi="Arial" w:cs="Arial"/>
        </w:rPr>
        <w:t xml:space="preserve"> </w:t>
      </w:r>
      <w:r w:rsidR="0077535E">
        <w:rPr>
          <w:rFonts w:ascii="Arial" w:eastAsia="Arial" w:hAnsi="Arial" w:cs="Arial"/>
        </w:rPr>
        <w:t>V</w:t>
      </w:r>
      <w:r w:rsidR="0077535E" w:rsidRPr="00E70AC2">
        <w:rPr>
          <w:rFonts w:ascii="Arial" w:eastAsia="Arial" w:hAnsi="Arial" w:cs="Arial"/>
        </w:rPr>
        <w:t xml:space="preserve">isualization of </w:t>
      </w:r>
      <w:r w:rsidR="00F804B2">
        <w:rPr>
          <w:rFonts w:ascii="Arial" w:eastAsia="Arial" w:hAnsi="Arial" w:cs="Arial"/>
        </w:rPr>
        <w:t>VEGF-C</w:t>
      </w:r>
      <w:r w:rsidR="0077535E">
        <w:rPr>
          <w:rFonts w:ascii="Arial" w:eastAsia="Arial" w:hAnsi="Arial" w:cs="Arial"/>
        </w:rPr>
        <w:t xml:space="preserve"> </w:t>
      </w:r>
      <w:r w:rsidR="0077535E" w:rsidRPr="00E70AC2">
        <w:rPr>
          <w:rFonts w:ascii="Arial" w:eastAsia="Arial" w:hAnsi="Arial" w:cs="Arial"/>
        </w:rPr>
        <w:t>band</w:t>
      </w:r>
      <w:r w:rsidR="0077535E">
        <w:rPr>
          <w:rFonts w:ascii="Arial" w:eastAsia="Arial" w:hAnsi="Arial" w:cs="Arial"/>
        </w:rPr>
        <w:t>s.</w:t>
      </w:r>
    </w:p>
    <w:p w:rsidR="00657010" w:rsidRPr="007878D6" w:rsidRDefault="00AE7310" w:rsidP="00E517C7">
      <w:pPr>
        <w:pStyle w:val="NormalnyWeb"/>
        <w:spacing w:after="0" w:afterAutospacing="0" w:line="360" w:lineRule="auto"/>
      </w:pPr>
      <w:r w:rsidRPr="00AE7310">
        <w:rPr>
          <w:noProof/>
          <w:lang w:val="pl-PL" w:eastAsia="pl-PL"/>
        </w:rPr>
        <w:drawing>
          <wp:inline distT="0" distB="0" distL="0" distR="0" wp14:anchorId="4DA92599" wp14:editId="6D143C04">
            <wp:extent cx="4590686" cy="1054699"/>
            <wp:effectExtent l="0" t="0" r="0" b="0"/>
            <wp:docPr id="16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90686" cy="105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10" w:rsidRDefault="00657010" w:rsidP="00E517C7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Fig. 7</w:t>
      </w:r>
      <w:r w:rsidRPr="00E70AC2">
        <w:rPr>
          <w:rFonts w:ascii="Arial" w:eastAsia="Arial" w:hAnsi="Arial" w:cs="Arial"/>
        </w:rPr>
        <w:t xml:space="preserve"> </w:t>
      </w:r>
      <w:r w:rsidR="007878D6">
        <w:rPr>
          <w:rFonts w:ascii="Arial" w:eastAsia="Arial" w:hAnsi="Arial" w:cs="Arial"/>
        </w:rPr>
        <w:t>V</w:t>
      </w:r>
      <w:r w:rsidRPr="00E70AC2">
        <w:rPr>
          <w:rFonts w:ascii="Arial" w:eastAsia="Arial" w:hAnsi="Arial" w:cs="Arial"/>
        </w:rPr>
        <w:t xml:space="preserve">isualization of </w:t>
      </w:r>
      <w:r>
        <w:rPr>
          <w:rFonts w:ascii="Arial" w:eastAsia="Arial" w:hAnsi="Arial" w:cs="Arial"/>
        </w:rPr>
        <w:t xml:space="preserve">BDNF </w:t>
      </w:r>
      <w:r w:rsidRPr="00E70AC2">
        <w:rPr>
          <w:rFonts w:ascii="Arial" w:eastAsia="Arial" w:hAnsi="Arial" w:cs="Arial"/>
        </w:rPr>
        <w:t>band</w:t>
      </w:r>
      <w:r w:rsidR="007878D6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.</w:t>
      </w:r>
    </w:p>
    <w:p w:rsidR="00657010" w:rsidRDefault="003D7BF7" w:rsidP="00E517C7">
      <w:pPr>
        <w:spacing w:after="0" w:line="360" w:lineRule="auto"/>
        <w:jc w:val="both"/>
        <w:rPr>
          <w:rFonts w:ascii="Arial" w:eastAsia="Arial" w:hAnsi="Arial" w:cs="Arial"/>
        </w:rPr>
      </w:pPr>
      <w:r w:rsidRPr="003D7BF7">
        <w:rPr>
          <w:rFonts w:ascii="Arial" w:eastAsia="Arial" w:hAnsi="Arial" w:cs="Arial"/>
          <w:noProof/>
          <w:lang w:val="pl-PL" w:eastAsia="pl-PL"/>
        </w:rPr>
        <w:drawing>
          <wp:inline distT="0" distB="0" distL="0" distR="0" wp14:anchorId="6C266318" wp14:editId="17B46E5B">
            <wp:extent cx="4517528" cy="1085182"/>
            <wp:effectExtent l="0" t="0" r="0" b="0"/>
            <wp:docPr id="41" name="Obraz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Obraz 4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17528" cy="10851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10" w:rsidRDefault="00657010" w:rsidP="00E517C7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Fig. 8</w:t>
      </w:r>
      <w:r w:rsidRPr="00E70AC2">
        <w:rPr>
          <w:rFonts w:ascii="Arial" w:eastAsia="Arial" w:hAnsi="Arial" w:cs="Arial"/>
        </w:rPr>
        <w:t xml:space="preserve"> </w:t>
      </w:r>
      <w:r w:rsidR="00AE7310">
        <w:rPr>
          <w:rFonts w:ascii="Arial" w:eastAsia="Arial" w:hAnsi="Arial" w:cs="Arial"/>
        </w:rPr>
        <w:t>V</w:t>
      </w:r>
      <w:r w:rsidR="00AE7310" w:rsidRPr="00E70AC2">
        <w:rPr>
          <w:rFonts w:ascii="Arial" w:eastAsia="Arial" w:hAnsi="Arial" w:cs="Arial"/>
        </w:rPr>
        <w:t xml:space="preserve">isualization of </w:t>
      </w:r>
      <w:r w:rsidR="00AE7310">
        <w:rPr>
          <w:rFonts w:ascii="Arial" w:eastAsia="Arial" w:hAnsi="Arial" w:cs="Arial"/>
        </w:rPr>
        <w:t xml:space="preserve">β-actin bands as </w:t>
      </w:r>
      <w:r w:rsidR="005D6F7E">
        <w:rPr>
          <w:rFonts w:ascii="Arial" w:eastAsia="Arial" w:hAnsi="Arial" w:cs="Arial"/>
        </w:rPr>
        <w:t xml:space="preserve">a </w:t>
      </w:r>
      <w:r w:rsidR="00AE7310">
        <w:rPr>
          <w:rFonts w:ascii="Arial" w:eastAsia="Arial" w:hAnsi="Arial" w:cs="Arial"/>
        </w:rPr>
        <w:t>loading control to VEGF-A, VEGF-C, and BDNF.</w:t>
      </w:r>
    </w:p>
    <w:p w:rsidR="00657010" w:rsidRDefault="007520C1" w:rsidP="00E517C7">
      <w:pPr>
        <w:spacing w:after="0" w:line="360" w:lineRule="auto"/>
        <w:jc w:val="both"/>
        <w:rPr>
          <w:rFonts w:ascii="Arial" w:eastAsia="Arial" w:hAnsi="Arial" w:cs="Arial"/>
          <w:b/>
        </w:rPr>
      </w:pPr>
      <w:r w:rsidRPr="007520C1">
        <w:rPr>
          <w:rFonts w:ascii="Arial" w:eastAsia="Arial" w:hAnsi="Arial" w:cs="Arial"/>
          <w:b/>
          <w:noProof/>
          <w:lang w:val="pl-PL" w:eastAsia="pl-PL"/>
        </w:rPr>
        <w:drawing>
          <wp:inline distT="0" distB="0" distL="0" distR="0" wp14:anchorId="6C16295E" wp14:editId="293DEB78">
            <wp:extent cx="4560203" cy="1005927"/>
            <wp:effectExtent l="0" t="0" r="0" b="0"/>
            <wp:docPr id="512" name="Obraz 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" name="Obraz 5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60203" cy="100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10" w:rsidRDefault="00657010" w:rsidP="00E517C7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Fig. 9</w:t>
      </w:r>
      <w:r w:rsidRPr="00E70AC2">
        <w:rPr>
          <w:rFonts w:ascii="Arial" w:eastAsia="Arial" w:hAnsi="Arial" w:cs="Arial"/>
        </w:rPr>
        <w:t xml:space="preserve"> </w:t>
      </w:r>
      <w:r w:rsidR="00F804B2">
        <w:rPr>
          <w:rFonts w:ascii="Arial" w:eastAsia="Arial" w:hAnsi="Arial" w:cs="Arial"/>
        </w:rPr>
        <w:t>V</w:t>
      </w:r>
      <w:r w:rsidR="00F804B2" w:rsidRPr="00E70AC2">
        <w:rPr>
          <w:rFonts w:ascii="Arial" w:eastAsia="Arial" w:hAnsi="Arial" w:cs="Arial"/>
        </w:rPr>
        <w:t xml:space="preserve">isualization of </w:t>
      </w:r>
      <w:proofErr w:type="spellStart"/>
      <w:r w:rsidR="00F804B2">
        <w:rPr>
          <w:rFonts w:ascii="Arial" w:eastAsia="Arial" w:hAnsi="Arial" w:cs="Arial"/>
        </w:rPr>
        <w:t>nNOS</w:t>
      </w:r>
      <w:proofErr w:type="spellEnd"/>
      <w:r w:rsidR="00F804B2">
        <w:rPr>
          <w:rFonts w:ascii="Arial" w:eastAsia="Arial" w:hAnsi="Arial" w:cs="Arial"/>
        </w:rPr>
        <w:t xml:space="preserve"> </w:t>
      </w:r>
      <w:r w:rsidR="00F804B2" w:rsidRPr="00E70AC2">
        <w:rPr>
          <w:rFonts w:ascii="Arial" w:eastAsia="Arial" w:hAnsi="Arial" w:cs="Arial"/>
        </w:rPr>
        <w:t>band</w:t>
      </w:r>
      <w:r w:rsidR="00F804B2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.</w:t>
      </w:r>
    </w:p>
    <w:p w:rsidR="00657010" w:rsidRDefault="007520C1" w:rsidP="00E517C7">
      <w:pPr>
        <w:spacing w:after="0" w:line="360" w:lineRule="auto"/>
        <w:jc w:val="both"/>
        <w:rPr>
          <w:rFonts w:ascii="Arial" w:eastAsia="Arial" w:hAnsi="Arial" w:cs="Arial"/>
        </w:rPr>
      </w:pPr>
      <w:r w:rsidRPr="007520C1">
        <w:rPr>
          <w:rFonts w:ascii="Arial" w:eastAsia="Arial" w:hAnsi="Arial" w:cs="Arial"/>
          <w:noProof/>
          <w:lang w:val="pl-PL" w:eastAsia="pl-PL"/>
        </w:rPr>
        <w:drawing>
          <wp:inline distT="0" distB="0" distL="0" distR="0" wp14:anchorId="48FC6E73" wp14:editId="1725FF2E">
            <wp:extent cx="4182218" cy="1176630"/>
            <wp:effectExtent l="0" t="0" r="0" b="0"/>
            <wp:docPr id="513" name="Obraz 5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3" name="Obraz 5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182218" cy="11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10" w:rsidRDefault="00657010" w:rsidP="00E517C7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Fig. 10</w:t>
      </w:r>
      <w:r w:rsidRPr="00E70AC2">
        <w:rPr>
          <w:rFonts w:ascii="Arial" w:eastAsia="Arial" w:hAnsi="Arial" w:cs="Arial"/>
        </w:rPr>
        <w:t xml:space="preserve"> </w:t>
      </w:r>
      <w:r w:rsidR="00F804B2">
        <w:rPr>
          <w:rFonts w:ascii="Arial" w:eastAsia="Arial" w:hAnsi="Arial" w:cs="Arial"/>
        </w:rPr>
        <w:t>V</w:t>
      </w:r>
      <w:r w:rsidR="00F804B2" w:rsidRPr="00E70AC2">
        <w:rPr>
          <w:rFonts w:ascii="Arial" w:eastAsia="Arial" w:hAnsi="Arial" w:cs="Arial"/>
        </w:rPr>
        <w:t xml:space="preserve">isualization of </w:t>
      </w:r>
      <w:proofErr w:type="spellStart"/>
      <w:r w:rsidR="00F804B2">
        <w:rPr>
          <w:rFonts w:ascii="Arial" w:eastAsia="Arial" w:hAnsi="Arial" w:cs="Arial"/>
        </w:rPr>
        <w:t>eNOS</w:t>
      </w:r>
      <w:proofErr w:type="spellEnd"/>
      <w:r w:rsidR="00F804B2">
        <w:rPr>
          <w:rFonts w:ascii="Arial" w:eastAsia="Arial" w:hAnsi="Arial" w:cs="Arial"/>
        </w:rPr>
        <w:t xml:space="preserve"> </w:t>
      </w:r>
      <w:r w:rsidR="00F804B2" w:rsidRPr="00E70AC2">
        <w:rPr>
          <w:rFonts w:ascii="Arial" w:eastAsia="Arial" w:hAnsi="Arial" w:cs="Arial"/>
        </w:rPr>
        <w:t>band</w:t>
      </w:r>
      <w:r w:rsidR="00F804B2">
        <w:rPr>
          <w:rFonts w:ascii="Arial" w:eastAsia="Arial" w:hAnsi="Arial" w:cs="Arial"/>
        </w:rPr>
        <w:t>s</w:t>
      </w:r>
    </w:p>
    <w:p w:rsidR="00657010" w:rsidRDefault="00AE7310" w:rsidP="00E517C7">
      <w:pPr>
        <w:spacing w:after="0" w:line="360" w:lineRule="auto"/>
        <w:jc w:val="both"/>
        <w:rPr>
          <w:rFonts w:ascii="Arial" w:eastAsia="Arial" w:hAnsi="Arial" w:cs="Arial"/>
        </w:rPr>
      </w:pPr>
      <w:r w:rsidRPr="00AE7310">
        <w:rPr>
          <w:noProof/>
          <w:lang w:val="pl-PL" w:eastAsia="pl-PL"/>
        </w:rPr>
        <w:lastRenderedPageBreak/>
        <w:drawing>
          <wp:inline distT="0" distB="0" distL="0" distR="0" wp14:anchorId="59C0CB82" wp14:editId="544C3136">
            <wp:extent cx="4663844" cy="1054699"/>
            <wp:effectExtent l="0" t="0" r="0" b="0"/>
            <wp:docPr id="15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az 1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663844" cy="1054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10" w:rsidRDefault="00657010" w:rsidP="00E517C7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Fig. 11</w:t>
      </w:r>
      <w:r w:rsidRPr="00E70AC2">
        <w:rPr>
          <w:rFonts w:ascii="Arial" w:eastAsia="Arial" w:hAnsi="Arial" w:cs="Arial"/>
        </w:rPr>
        <w:t xml:space="preserve"> </w:t>
      </w:r>
      <w:r w:rsidR="00F804B2">
        <w:rPr>
          <w:rFonts w:ascii="Arial" w:eastAsia="Arial" w:hAnsi="Arial" w:cs="Arial"/>
        </w:rPr>
        <w:t>V</w:t>
      </w:r>
      <w:r w:rsidR="00F804B2" w:rsidRPr="00E70AC2">
        <w:rPr>
          <w:rFonts w:ascii="Arial" w:eastAsia="Arial" w:hAnsi="Arial" w:cs="Arial"/>
        </w:rPr>
        <w:t xml:space="preserve">isualization of </w:t>
      </w:r>
      <w:r>
        <w:rPr>
          <w:rFonts w:ascii="Arial" w:eastAsia="Arial" w:hAnsi="Arial" w:cs="Arial"/>
        </w:rPr>
        <w:t xml:space="preserve">CGβ1 </w:t>
      </w:r>
      <w:r w:rsidRPr="00E70AC2">
        <w:rPr>
          <w:rFonts w:ascii="Arial" w:eastAsia="Arial" w:hAnsi="Arial" w:cs="Arial"/>
        </w:rPr>
        <w:t>band</w:t>
      </w:r>
      <w:r w:rsidR="00F804B2">
        <w:rPr>
          <w:rFonts w:ascii="Arial" w:eastAsia="Arial" w:hAnsi="Arial" w:cs="Arial"/>
        </w:rPr>
        <w:t>s</w:t>
      </w:r>
      <w:r>
        <w:rPr>
          <w:rFonts w:ascii="Arial" w:eastAsia="Arial" w:hAnsi="Arial" w:cs="Arial"/>
        </w:rPr>
        <w:t>.</w:t>
      </w:r>
    </w:p>
    <w:p w:rsidR="00657010" w:rsidRDefault="00AE7310" w:rsidP="00E517C7">
      <w:pPr>
        <w:spacing w:after="0" w:line="360" w:lineRule="auto"/>
        <w:jc w:val="both"/>
        <w:rPr>
          <w:rFonts w:ascii="Arial" w:eastAsia="Arial" w:hAnsi="Arial" w:cs="Arial"/>
        </w:rPr>
      </w:pPr>
      <w:r w:rsidRPr="00AE7310">
        <w:rPr>
          <w:rFonts w:ascii="Arial" w:eastAsia="Arial" w:hAnsi="Arial" w:cs="Arial"/>
          <w:noProof/>
          <w:lang w:val="pl-PL" w:eastAsia="pl-PL"/>
        </w:rPr>
        <w:drawing>
          <wp:inline distT="0" distB="0" distL="0" distR="0" wp14:anchorId="58AB3588" wp14:editId="3B3193EC">
            <wp:extent cx="4517528" cy="1091279"/>
            <wp:effectExtent l="0" t="0" r="0" b="0"/>
            <wp:docPr id="55" name="Obraz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Obraz 5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17528" cy="1091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010" w:rsidRDefault="00657010" w:rsidP="00E517C7">
      <w:pPr>
        <w:spacing w:after="24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Fig. 12</w:t>
      </w:r>
      <w:r w:rsidRPr="00E70AC2">
        <w:rPr>
          <w:rFonts w:ascii="Arial" w:eastAsia="Arial" w:hAnsi="Arial" w:cs="Arial"/>
        </w:rPr>
        <w:t xml:space="preserve"> </w:t>
      </w:r>
      <w:r w:rsidR="00AE7310">
        <w:rPr>
          <w:rFonts w:ascii="Arial" w:eastAsia="Arial" w:hAnsi="Arial" w:cs="Arial"/>
        </w:rPr>
        <w:t>V</w:t>
      </w:r>
      <w:r w:rsidR="00AE7310" w:rsidRPr="00E70AC2">
        <w:rPr>
          <w:rFonts w:ascii="Arial" w:eastAsia="Arial" w:hAnsi="Arial" w:cs="Arial"/>
        </w:rPr>
        <w:t xml:space="preserve">isualization of </w:t>
      </w:r>
      <w:r w:rsidR="00AE7310">
        <w:rPr>
          <w:rFonts w:ascii="Arial" w:eastAsia="Arial" w:hAnsi="Arial" w:cs="Arial"/>
        </w:rPr>
        <w:t xml:space="preserve">β-actin bands as </w:t>
      </w:r>
      <w:r w:rsidR="005D6F7E">
        <w:rPr>
          <w:rFonts w:ascii="Arial" w:eastAsia="Arial" w:hAnsi="Arial" w:cs="Arial"/>
        </w:rPr>
        <w:t xml:space="preserve">a </w:t>
      </w:r>
      <w:r w:rsidR="00AE7310">
        <w:rPr>
          <w:rFonts w:ascii="Arial" w:eastAsia="Arial" w:hAnsi="Arial" w:cs="Arial"/>
        </w:rPr>
        <w:t>loadin</w:t>
      </w:r>
      <w:r w:rsidR="005D6F7E">
        <w:rPr>
          <w:rFonts w:ascii="Arial" w:eastAsia="Arial" w:hAnsi="Arial" w:cs="Arial"/>
        </w:rPr>
        <w:t xml:space="preserve">g control to </w:t>
      </w:r>
      <w:proofErr w:type="spellStart"/>
      <w:r w:rsidR="005D6F7E">
        <w:rPr>
          <w:rFonts w:ascii="Arial" w:eastAsia="Arial" w:hAnsi="Arial" w:cs="Arial"/>
        </w:rPr>
        <w:t>nNOS</w:t>
      </w:r>
      <w:proofErr w:type="spellEnd"/>
      <w:r w:rsidR="005D6F7E">
        <w:rPr>
          <w:rFonts w:ascii="Arial" w:eastAsia="Arial" w:hAnsi="Arial" w:cs="Arial"/>
        </w:rPr>
        <w:t xml:space="preserve">, </w:t>
      </w:r>
      <w:proofErr w:type="spellStart"/>
      <w:r w:rsidR="005D6F7E">
        <w:rPr>
          <w:rFonts w:ascii="Arial" w:eastAsia="Arial" w:hAnsi="Arial" w:cs="Arial"/>
        </w:rPr>
        <w:t>eNOS</w:t>
      </w:r>
      <w:proofErr w:type="spellEnd"/>
      <w:r w:rsidR="005D6F7E">
        <w:rPr>
          <w:rFonts w:ascii="Arial" w:eastAsia="Arial" w:hAnsi="Arial" w:cs="Arial"/>
        </w:rPr>
        <w:t>, and CGβ1</w:t>
      </w:r>
      <w:r w:rsidR="00AE7310">
        <w:rPr>
          <w:rFonts w:ascii="Arial" w:eastAsia="Arial" w:hAnsi="Arial" w:cs="Arial"/>
        </w:rPr>
        <w:t>.</w:t>
      </w:r>
    </w:p>
    <w:p w:rsidR="008A6257" w:rsidRDefault="008A6257" w:rsidP="00E517C7">
      <w:pPr>
        <w:spacing w:line="360" w:lineRule="auto"/>
      </w:pPr>
    </w:p>
    <w:sectPr w:rsidR="008A625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4E8"/>
    <w:rsid w:val="00284758"/>
    <w:rsid w:val="003D7BF7"/>
    <w:rsid w:val="004376D6"/>
    <w:rsid w:val="005D6F7E"/>
    <w:rsid w:val="00657010"/>
    <w:rsid w:val="007520C1"/>
    <w:rsid w:val="0077535E"/>
    <w:rsid w:val="007878D6"/>
    <w:rsid w:val="007C52F7"/>
    <w:rsid w:val="008A6257"/>
    <w:rsid w:val="00A47ABC"/>
    <w:rsid w:val="00A67A0E"/>
    <w:rsid w:val="00AE2644"/>
    <w:rsid w:val="00AE7310"/>
    <w:rsid w:val="00B85EDD"/>
    <w:rsid w:val="00BF217D"/>
    <w:rsid w:val="00D46A47"/>
    <w:rsid w:val="00E517C7"/>
    <w:rsid w:val="00EC138F"/>
    <w:rsid w:val="00F324E8"/>
    <w:rsid w:val="00F8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78B7E6A"/>
  <w15:chartTrackingRefBased/>
  <w15:docId w15:val="{8913288B-2BE3-4439-8C7D-2773C63E2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A6257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85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220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LBM</dc:creator>
  <cp:keywords/>
  <dc:description/>
  <cp:lastModifiedBy>Marta NCh</cp:lastModifiedBy>
  <cp:revision>2</cp:revision>
  <dcterms:created xsi:type="dcterms:W3CDTF">2025-03-14T11:50:00Z</dcterms:created>
  <dcterms:modified xsi:type="dcterms:W3CDTF">2025-03-14T11:50:00Z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086c9ff05a6f9e9793b0288417c37446bfa74362efaa1b8d315c084bb0d8b4a7</vt:lpwstr>
  </property>
</Properties>
</file>