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E54AB" w14:textId="77777777" w:rsidR="00654E8F" w:rsidRDefault="00654E8F" w:rsidP="0001436A">
      <w:pPr>
        <w:pStyle w:val="SupplementaryMaterial"/>
      </w:pPr>
      <w:r w:rsidRPr="001549D3">
        <w:t>Supplementary Material</w:t>
      </w:r>
    </w:p>
    <w:p w14:paraId="2B8E1D58" w14:textId="77777777" w:rsidR="00DD52AF" w:rsidRDefault="00DD52AF" w:rsidP="00DD52AF">
      <w:pPr>
        <w:pStyle w:val="aff3"/>
        <w:jc w:val="left"/>
        <w:rPr>
          <w:lang w:eastAsia="ja-JP"/>
        </w:rPr>
      </w:pPr>
      <w:r>
        <w:rPr>
          <w:lang w:eastAsia="ja-JP"/>
        </w:rPr>
        <w:t>Screening for Novel Factors Involved in Mammalian Early Embryonic Development Using Inhibitor Libraries</w:t>
      </w:r>
    </w:p>
    <w:p w14:paraId="06087A9C" w14:textId="77777777" w:rsidR="00DD52AF" w:rsidRDefault="00DD52AF" w:rsidP="00DD52AF">
      <w:pPr>
        <w:rPr>
          <w:lang w:eastAsia="ja-JP"/>
        </w:rPr>
      </w:pPr>
      <w:r>
        <w:rPr>
          <w:lang w:eastAsia="ja-JP"/>
        </w:rPr>
        <w:t>Hirofumi Nishizono</w:t>
      </w:r>
      <w:r w:rsidRPr="00DD52AF">
        <w:rPr>
          <w:vertAlign w:val="superscript"/>
          <w:lang w:eastAsia="ja-JP"/>
        </w:rPr>
        <w:t>1</w:t>
      </w:r>
      <w:r>
        <w:rPr>
          <w:lang w:eastAsia="ja-JP"/>
        </w:rPr>
        <w:t>*</w:t>
      </w:r>
    </w:p>
    <w:p w14:paraId="0E546AA6" w14:textId="77777777" w:rsidR="00DD52AF" w:rsidRDefault="00DD52AF" w:rsidP="00DD52AF">
      <w:pPr>
        <w:rPr>
          <w:lang w:eastAsia="ja-JP"/>
        </w:rPr>
      </w:pPr>
      <w:r w:rsidRPr="00DD52AF">
        <w:rPr>
          <w:vertAlign w:val="superscript"/>
          <w:lang w:eastAsia="ja-JP"/>
        </w:rPr>
        <w:t>1</w:t>
      </w:r>
      <w:r>
        <w:rPr>
          <w:lang w:eastAsia="ja-JP"/>
        </w:rPr>
        <w:t xml:space="preserve"> Research Support Center, Medical Research Institute, Kanazawa Medical University, </w:t>
      </w:r>
      <w:proofErr w:type="spellStart"/>
      <w:r>
        <w:rPr>
          <w:lang w:eastAsia="ja-JP"/>
        </w:rPr>
        <w:t>Uchinada</w:t>
      </w:r>
      <w:proofErr w:type="spellEnd"/>
      <w:r>
        <w:rPr>
          <w:lang w:eastAsia="ja-JP"/>
        </w:rPr>
        <w:t>, Japan</w:t>
      </w:r>
    </w:p>
    <w:p w14:paraId="578C09B7" w14:textId="77777777" w:rsidR="00DD52AF" w:rsidRDefault="00DD52AF" w:rsidP="008403C9">
      <w:pPr>
        <w:spacing w:before="0" w:after="0"/>
        <w:rPr>
          <w:lang w:eastAsia="ja-JP"/>
        </w:rPr>
      </w:pPr>
      <w:r>
        <w:rPr>
          <w:lang w:eastAsia="ja-JP"/>
        </w:rPr>
        <w:t xml:space="preserve">* Correspondence: </w:t>
      </w:r>
    </w:p>
    <w:p w14:paraId="325DA027" w14:textId="77777777" w:rsidR="00DD52AF" w:rsidRDefault="00DD52AF" w:rsidP="008403C9">
      <w:pPr>
        <w:spacing w:before="0" w:after="0"/>
        <w:rPr>
          <w:lang w:eastAsia="ja-JP"/>
        </w:rPr>
      </w:pPr>
      <w:r>
        <w:rPr>
          <w:lang w:eastAsia="ja-JP"/>
        </w:rPr>
        <w:t>Hirofumi Nishizono</w:t>
      </w:r>
    </w:p>
    <w:p w14:paraId="561278F1" w14:textId="1AFEDE85" w:rsidR="00DD52AF" w:rsidRDefault="00DD52AF" w:rsidP="008403C9">
      <w:pPr>
        <w:spacing w:before="0" w:after="0"/>
        <w:rPr>
          <w:lang w:eastAsia="ja-JP"/>
        </w:rPr>
      </w:pPr>
      <w:r w:rsidRPr="00DD52AF">
        <w:rPr>
          <w:lang w:eastAsia="ja-JP"/>
        </w:rPr>
        <w:t>hirofumi@kanazawa-med.ac.jp</w:t>
      </w:r>
    </w:p>
    <w:p w14:paraId="27670AE0" w14:textId="77777777" w:rsidR="00DD52AF" w:rsidRPr="00DD52AF" w:rsidRDefault="00DD52AF" w:rsidP="00DD52AF">
      <w:pPr>
        <w:rPr>
          <w:lang w:eastAsia="ja-JP"/>
        </w:rPr>
      </w:pPr>
    </w:p>
    <w:p w14:paraId="5E584EE8" w14:textId="3EAB50B6" w:rsidR="00994A3D" w:rsidRPr="00994A3D" w:rsidRDefault="00654E8F" w:rsidP="0001436A">
      <w:pPr>
        <w:pStyle w:val="1"/>
      </w:pPr>
      <w:r w:rsidRPr="00994A3D">
        <w:t>Supplementary Tables</w:t>
      </w:r>
    </w:p>
    <w:p w14:paraId="07970E94" w14:textId="7D543642" w:rsidR="00994A3D" w:rsidRDefault="00994A3D" w:rsidP="008403C9">
      <w:pPr>
        <w:pStyle w:val="2"/>
        <w:numPr>
          <w:ilvl w:val="0"/>
          <w:numId w:val="0"/>
        </w:numPr>
        <w:rPr>
          <w:rFonts w:eastAsiaTheme="minorEastAsia"/>
          <w:lang w:eastAsia="ja-JP"/>
        </w:rPr>
      </w:pPr>
      <w:r w:rsidRPr="0001436A">
        <w:t>Supplementary</w:t>
      </w:r>
      <w:r w:rsidRPr="001549D3">
        <w:t xml:space="preserve"> </w:t>
      </w:r>
      <w:r w:rsidR="00DD52AF">
        <w:rPr>
          <w:rFonts w:eastAsiaTheme="minorEastAsia" w:hint="eastAsia"/>
          <w:lang w:eastAsia="ja-JP"/>
        </w:rPr>
        <w:t xml:space="preserve">Table S1. </w:t>
      </w:r>
      <w:r w:rsidR="00DD52AF" w:rsidRPr="00DD52AF">
        <w:rPr>
          <w:rFonts w:eastAsiaTheme="minorEastAsia"/>
          <w:lang w:eastAsia="ja-JP"/>
        </w:rPr>
        <w:t>List of inhibitors used in this study</w:t>
      </w:r>
      <w:r w:rsidR="00DD52AF">
        <w:rPr>
          <w:rFonts w:eastAsiaTheme="minorEastAsia" w:hint="eastAsia"/>
          <w:lang w:eastAsia="ja-JP"/>
        </w:rPr>
        <w:t>.</w:t>
      </w:r>
    </w:p>
    <w:tbl>
      <w:tblPr>
        <w:tblW w:w="883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2"/>
        <w:gridCol w:w="357"/>
        <w:gridCol w:w="3332"/>
        <w:gridCol w:w="2374"/>
        <w:gridCol w:w="1378"/>
        <w:gridCol w:w="1152"/>
      </w:tblGrid>
      <w:tr w:rsidR="00DD52AF" w:rsidRPr="00127085" w14:paraId="15A977FB" w14:textId="77777777" w:rsidTr="00503569">
        <w:trPr>
          <w:trHeight w:val="276"/>
        </w:trPr>
        <w:tc>
          <w:tcPr>
            <w:tcW w:w="70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46FF0" w14:textId="77777777" w:rsidR="00DD52AF" w:rsidRPr="00127085" w:rsidRDefault="00DD52AF" w:rsidP="00127085">
            <w:pPr>
              <w:spacing w:before="0" w:after="0"/>
              <w:jc w:val="center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Well</w:t>
            </w:r>
          </w:p>
        </w:tc>
        <w:tc>
          <w:tcPr>
            <w:tcW w:w="333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70D67" w14:textId="77777777" w:rsidR="00DD52AF" w:rsidRPr="00127085" w:rsidRDefault="00DD52AF" w:rsidP="00127085">
            <w:pPr>
              <w:spacing w:before="0" w:after="0"/>
              <w:jc w:val="center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Category</w:t>
            </w:r>
          </w:p>
        </w:tc>
        <w:tc>
          <w:tcPr>
            <w:tcW w:w="23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9D945" w14:textId="77777777" w:rsidR="00DD52AF" w:rsidRPr="00127085" w:rsidRDefault="00DD52AF" w:rsidP="00127085">
            <w:pPr>
              <w:spacing w:before="0" w:after="0"/>
              <w:jc w:val="center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Compound</w:t>
            </w:r>
          </w:p>
        </w:tc>
        <w:tc>
          <w:tcPr>
            <w:tcW w:w="134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11664" w14:textId="77777777" w:rsidR="00DD52AF" w:rsidRPr="00127085" w:rsidRDefault="00DD52AF" w:rsidP="00127085">
            <w:pPr>
              <w:spacing w:before="0" w:after="0"/>
              <w:jc w:val="center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Distributor</w:t>
            </w:r>
          </w:p>
        </w:tc>
        <w:tc>
          <w:tcPr>
            <w:tcW w:w="112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4CA81" w14:textId="77777777" w:rsidR="00DD52AF" w:rsidRPr="00127085" w:rsidRDefault="00DD52AF" w:rsidP="00127085">
            <w:pPr>
              <w:spacing w:before="0" w:after="0"/>
              <w:jc w:val="center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Product No.</w:t>
            </w:r>
          </w:p>
        </w:tc>
      </w:tr>
      <w:tr w:rsidR="00DD52AF" w:rsidRPr="00127085" w14:paraId="07F98576" w14:textId="77777777" w:rsidTr="00503569">
        <w:trPr>
          <w:trHeight w:val="264"/>
        </w:trPr>
        <w:tc>
          <w:tcPr>
            <w:tcW w:w="4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C85BE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1-</w:t>
            </w:r>
          </w:p>
        </w:tc>
        <w:tc>
          <w:tcPr>
            <w:tcW w:w="22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399C9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A</w:t>
            </w:r>
          </w:p>
        </w:tc>
        <w:tc>
          <w:tcPr>
            <w:tcW w:w="333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F885A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blank</w:t>
            </w:r>
          </w:p>
        </w:tc>
        <w:tc>
          <w:tcPr>
            <w:tcW w:w="232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5EBC0F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none (DMSO)</w:t>
            </w:r>
          </w:p>
        </w:tc>
        <w:tc>
          <w:tcPr>
            <w:tcW w:w="134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183B5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</w:p>
        </w:tc>
        <w:tc>
          <w:tcPr>
            <w:tcW w:w="112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6A520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</w:p>
        </w:tc>
      </w:tr>
      <w:tr w:rsidR="00DD52AF" w:rsidRPr="00127085" w14:paraId="4271E8A0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1A243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1-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AA621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B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405E6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p53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30E16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Pifithrin-a (cyclic)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05169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proofErr w:type="spellStart"/>
            <w:r w:rsidRPr="00127085">
              <w:rPr>
                <w:rFonts w:eastAsia="ＭＳ Ｐゴシック" w:cs="Times New Roman"/>
                <w:sz w:val="22"/>
              </w:rPr>
              <w:t>Calbio</w:t>
            </w:r>
            <w:proofErr w:type="spellEnd"/>
            <w:r w:rsidRPr="00127085">
              <w:rPr>
                <w:rFonts w:eastAsia="ＭＳ Ｐゴシック" w:cs="Times New Roman"/>
                <w:sz w:val="22"/>
              </w:rPr>
              <w:t xml:space="preserve">　</w:t>
            </w:r>
            <w:r w:rsidRPr="00127085">
              <w:rPr>
                <w:rFonts w:eastAsia="ＭＳ Ｐゴシック" w:cs="Times New Roman"/>
                <w:sz w:val="22"/>
              </w:rPr>
              <w:t>Chem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006CF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508-43391</w:t>
            </w:r>
          </w:p>
        </w:tc>
      </w:tr>
      <w:tr w:rsidR="00DD52AF" w:rsidRPr="00127085" w14:paraId="1E8F0C9A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60929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1-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A24DD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C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50A41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p53 activator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71C88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PRIMA-1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2E5ABC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ALEXIS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BA327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270-310-M001</w:t>
            </w:r>
          </w:p>
        </w:tc>
      </w:tr>
      <w:tr w:rsidR="00DD52AF" w:rsidRPr="00127085" w14:paraId="0EA6C30C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325F7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1-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47382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D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028F4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5α-reductase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FF39B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Finasteride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1486A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LKT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A3F2CF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F3354</w:t>
            </w:r>
          </w:p>
        </w:tc>
      </w:tr>
      <w:tr w:rsidR="00DD52AF" w:rsidRPr="00127085" w14:paraId="2FC2B774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560A7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1-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9B079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E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3E894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aromatase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E2858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Aminoglutethimide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E82BE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MPB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ABDDE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153645</w:t>
            </w:r>
          </w:p>
        </w:tc>
      </w:tr>
      <w:tr w:rsidR="00DD52AF" w:rsidRPr="00127085" w14:paraId="5325FA01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4B3C2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1-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0F26B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F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0BDA6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aromatase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86DC8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proofErr w:type="spellStart"/>
            <w:r w:rsidRPr="00127085">
              <w:rPr>
                <w:rFonts w:eastAsia="ＭＳ Ｐゴシック" w:cs="Times New Roman"/>
                <w:sz w:val="22"/>
              </w:rPr>
              <w:t>Formestane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881D2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LKT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895244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F5769</w:t>
            </w:r>
          </w:p>
        </w:tc>
      </w:tr>
      <w:tr w:rsidR="00DD52AF" w:rsidRPr="00127085" w14:paraId="0415AE42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4E994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1-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1BE37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G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B09BE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progesterone receptor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1175A0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Mifepristone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A260F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TOCRIS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2EA5C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576-77361</w:t>
            </w:r>
          </w:p>
        </w:tc>
      </w:tr>
      <w:tr w:rsidR="00DD52AF" w:rsidRPr="00127085" w14:paraId="64A437D4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ABD91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1-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7483B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H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AD022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acetyl-CoA carboxylase (ACC)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F73E1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TOFA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D5C2C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proofErr w:type="spellStart"/>
            <w:r w:rsidRPr="00127085">
              <w:rPr>
                <w:rFonts w:eastAsia="ＭＳ Ｐゴシック" w:cs="Times New Roman"/>
                <w:sz w:val="22"/>
              </w:rPr>
              <w:t>Calbio</w:t>
            </w:r>
            <w:proofErr w:type="spellEnd"/>
            <w:r w:rsidRPr="00127085">
              <w:rPr>
                <w:rFonts w:eastAsia="ＭＳ Ｐゴシック" w:cs="Times New Roman"/>
                <w:sz w:val="22"/>
              </w:rPr>
              <w:t xml:space="preserve">　</w:t>
            </w:r>
            <w:r w:rsidRPr="00127085">
              <w:rPr>
                <w:rFonts w:eastAsia="ＭＳ Ｐゴシック" w:cs="Times New Roman"/>
                <w:sz w:val="22"/>
              </w:rPr>
              <w:t>Chem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5F13A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613450</w:t>
            </w:r>
          </w:p>
        </w:tc>
      </w:tr>
      <w:tr w:rsidR="00DD52AF" w:rsidRPr="00127085" w14:paraId="6C5CCBD5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EA03A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2-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58D3C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A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83188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aminopeptidase 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0F61D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proofErr w:type="spellStart"/>
            <w:r w:rsidRPr="00127085">
              <w:rPr>
                <w:rFonts w:eastAsia="ＭＳ Ｐゴシック" w:cs="Times New Roman"/>
                <w:sz w:val="22"/>
              </w:rPr>
              <w:t>Amastatin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E89DA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ALEXIS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B6FCC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260-003-M001</w:t>
            </w:r>
          </w:p>
        </w:tc>
      </w:tr>
      <w:tr w:rsidR="00DD52AF" w:rsidRPr="00127085" w14:paraId="404D8900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4ABB5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2-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C0603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B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F70F6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aminopeptidase 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D7F55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proofErr w:type="spellStart"/>
            <w:r w:rsidRPr="00127085">
              <w:rPr>
                <w:rFonts w:eastAsia="ＭＳ Ｐゴシック" w:cs="Times New Roman"/>
                <w:sz w:val="22"/>
              </w:rPr>
              <w:t>Actinonin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AC448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ALEXIS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78E748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260-128-M005</w:t>
            </w:r>
          </w:p>
        </w:tc>
      </w:tr>
      <w:tr w:rsidR="00DD52AF" w:rsidRPr="00127085" w14:paraId="77A866D7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DA8A7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2-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BFED6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C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C2E6E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F1-ATPase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E383C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Oligomycin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01C75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WAKO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07300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159-02181</w:t>
            </w:r>
          </w:p>
        </w:tc>
      </w:tr>
      <w:tr w:rsidR="00DD52AF" w:rsidRPr="00127085" w14:paraId="388B64D2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E4DE2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2-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E8064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D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03307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V-ATPase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25DF2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Bafilomycin A1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AF4E9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WAKO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29358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029-11643</w:t>
            </w:r>
          </w:p>
        </w:tc>
      </w:tr>
      <w:tr w:rsidR="00DD52AF" w:rsidRPr="00127085" w14:paraId="182AA595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79B90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2-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7C3E4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E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30732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Bcl-2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815A8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HA 14-1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397B0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proofErr w:type="spellStart"/>
            <w:r w:rsidRPr="00127085">
              <w:rPr>
                <w:rFonts w:eastAsia="ＭＳ Ｐゴシック" w:cs="Times New Roman"/>
                <w:sz w:val="22"/>
              </w:rPr>
              <w:t>Calbio</w:t>
            </w:r>
            <w:proofErr w:type="spellEnd"/>
            <w:r w:rsidRPr="00127085">
              <w:rPr>
                <w:rFonts w:eastAsia="ＭＳ Ｐゴシック" w:cs="Times New Roman"/>
                <w:sz w:val="22"/>
              </w:rPr>
              <w:t xml:space="preserve">　</w:t>
            </w:r>
            <w:r w:rsidRPr="00127085">
              <w:rPr>
                <w:rFonts w:eastAsia="ＭＳ Ｐゴシック" w:cs="Times New Roman"/>
                <w:sz w:val="22"/>
              </w:rPr>
              <w:t>Chem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F039F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371971</w:t>
            </w:r>
          </w:p>
        </w:tc>
      </w:tr>
      <w:tr w:rsidR="00DD52AF" w:rsidRPr="00127085" w14:paraId="1BC42DE0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F0F29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2-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55D0E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F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1FAEAA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proofErr w:type="spellStart"/>
            <w:r w:rsidRPr="00127085">
              <w:rPr>
                <w:rFonts w:eastAsia="ＭＳ Ｐゴシック" w:cs="Times New Roman"/>
                <w:sz w:val="22"/>
              </w:rPr>
              <w:t>Bcl</w:t>
            </w:r>
            <w:proofErr w:type="spellEnd"/>
            <w:r w:rsidRPr="00127085">
              <w:rPr>
                <w:rFonts w:eastAsia="ＭＳ Ｐゴシック" w:cs="Times New Roman"/>
                <w:sz w:val="22"/>
              </w:rPr>
              <w:t>-XL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C7BA9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BH3I-1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A0DC4F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ALEXIS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09B58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430-122-M005</w:t>
            </w:r>
          </w:p>
        </w:tc>
      </w:tr>
      <w:tr w:rsidR="00DD52AF" w:rsidRPr="00127085" w14:paraId="44DD4A73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0B8F9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2-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5170E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G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22B75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Burton's tyrosine kinase (BTK)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A0A42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LFM-A13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86F41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CAYMAN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0CBF6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10010265</w:t>
            </w:r>
          </w:p>
        </w:tc>
      </w:tr>
      <w:tr w:rsidR="00DD52AF" w:rsidRPr="00127085" w14:paraId="39F39708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DEC73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2-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4ED58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H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1FC4C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Burton's tyrosine kinase (BTK)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8B359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proofErr w:type="spellStart"/>
            <w:r w:rsidRPr="00127085">
              <w:rPr>
                <w:rFonts w:eastAsia="ＭＳ Ｐゴシック" w:cs="Times New Roman"/>
                <w:sz w:val="22"/>
              </w:rPr>
              <w:t>Terreic</w:t>
            </w:r>
            <w:proofErr w:type="spellEnd"/>
            <w:r w:rsidRPr="00127085">
              <w:rPr>
                <w:rFonts w:eastAsia="ＭＳ Ｐゴシック" w:cs="Times New Roman"/>
                <w:sz w:val="22"/>
              </w:rPr>
              <w:t xml:space="preserve"> acid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51899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TOCRIS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D996C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557-75851</w:t>
            </w:r>
          </w:p>
        </w:tc>
      </w:tr>
      <w:tr w:rsidR="00DD52AF" w:rsidRPr="00127085" w14:paraId="0BE37FA1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5DCBB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lastRenderedPageBreak/>
              <w:t>3-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1CF13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A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1B6E9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Calpain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2EC87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E-64d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8C665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proofErr w:type="spellStart"/>
            <w:r w:rsidRPr="00127085">
              <w:rPr>
                <w:rFonts w:eastAsia="ＭＳ Ｐゴシック" w:cs="Times New Roman"/>
                <w:sz w:val="22"/>
              </w:rPr>
              <w:t>Calbio</w:t>
            </w:r>
            <w:proofErr w:type="spellEnd"/>
            <w:r w:rsidRPr="00127085">
              <w:rPr>
                <w:rFonts w:eastAsia="ＭＳ Ｐゴシック" w:cs="Times New Roman"/>
                <w:sz w:val="22"/>
              </w:rPr>
              <w:t xml:space="preserve">　</w:t>
            </w:r>
            <w:r w:rsidRPr="00127085">
              <w:rPr>
                <w:rFonts w:eastAsia="ＭＳ Ｐゴシック" w:cs="Times New Roman"/>
                <w:sz w:val="22"/>
              </w:rPr>
              <w:t>Chem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FD1E1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330005</w:t>
            </w:r>
          </w:p>
        </w:tc>
      </w:tr>
      <w:tr w:rsidR="00DD52AF" w:rsidRPr="00127085" w14:paraId="271D50E1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403A1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3-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BFD8B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B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AB754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calpain, cathepsin B, 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7F8D8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ALLN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23C75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MPB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5FAA4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598-00131</w:t>
            </w:r>
          </w:p>
        </w:tc>
      </w:tr>
      <w:tr w:rsidR="00DD52AF" w:rsidRPr="00127085" w14:paraId="57F0490A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4967D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3-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FE0F93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C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A87642" w14:textId="45EC36B2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Cathepsin 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DA58E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CA-074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521C9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PEPTIDE INSTITUTE, INC.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FDF6C3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337-43221</w:t>
            </w:r>
          </w:p>
        </w:tc>
      </w:tr>
      <w:tr w:rsidR="00DD52AF" w:rsidRPr="00127085" w14:paraId="60571990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EF94C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3-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EAB54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D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FA3BD" w14:textId="68F6AE94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Cathepsin 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944A1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proofErr w:type="spellStart"/>
            <w:r w:rsidRPr="00127085">
              <w:rPr>
                <w:rFonts w:eastAsia="ＭＳ Ｐゴシック" w:cs="Times New Roman"/>
                <w:sz w:val="22"/>
              </w:rPr>
              <w:t>Pepstatin</w:t>
            </w:r>
            <w:proofErr w:type="spellEnd"/>
            <w:r w:rsidRPr="00127085">
              <w:rPr>
                <w:rFonts w:eastAsia="ＭＳ Ｐゴシック" w:cs="Times New Roman"/>
                <w:sz w:val="22"/>
              </w:rPr>
              <w:t xml:space="preserve"> 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AAC75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PEPTIDE INSTITUTE, INC.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6C16B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4397-v</w:t>
            </w:r>
          </w:p>
        </w:tc>
      </w:tr>
      <w:tr w:rsidR="00DD52AF" w:rsidRPr="00127085" w14:paraId="5CFECB4C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C852E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3-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DDD59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E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17C8B" w14:textId="07B82AB2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Cathepsin 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3B8D7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Z-GLF-CMK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6C97F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SIGMA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D1295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C9984</w:t>
            </w:r>
          </w:p>
        </w:tc>
      </w:tr>
      <w:tr w:rsidR="00DD52AF" w:rsidRPr="00127085" w14:paraId="6F6712FC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A1567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3-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3CE63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F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167C2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CCR2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6555D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RS 102895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5D375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TOCRIS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E2750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2089</w:t>
            </w:r>
          </w:p>
        </w:tc>
      </w:tr>
      <w:tr w:rsidR="00DD52AF" w:rsidRPr="00127085" w14:paraId="5D83444A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02F2D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3-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EC542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G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2751B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CCR3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357AA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SB 328437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6D9D8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proofErr w:type="spellStart"/>
            <w:r w:rsidRPr="00127085">
              <w:rPr>
                <w:rFonts w:eastAsia="ＭＳ Ｐゴシック" w:cs="Times New Roman"/>
                <w:sz w:val="22"/>
              </w:rPr>
              <w:t>Calbio</w:t>
            </w:r>
            <w:proofErr w:type="spellEnd"/>
            <w:r w:rsidRPr="00127085">
              <w:rPr>
                <w:rFonts w:eastAsia="ＭＳ Ｐゴシック" w:cs="Times New Roman"/>
                <w:sz w:val="22"/>
              </w:rPr>
              <w:t xml:space="preserve">　</w:t>
            </w:r>
            <w:r w:rsidRPr="00127085">
              <w:rPr>
                <w:rFonts w:eastAsia="ＭＳ Ｐゴシック" w:cs="Times New Roman"/>
                <w:sz w:val="22"/>
              </w:rPr>
              <w:t>Chem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FF914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559406</w:t>
            </w:r>
          </w:p>
        </w:tc>
      </w:tr>
      <w:tr w:rsidR="00DD52AF" w:rsidRPr="00127085" w14:paraId="024A6DB3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FA46D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3-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39F66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H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6CF91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CXCR2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5BA67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SB 225002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CDB42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proofErr w:type="spellStart"/>
            <w:r w:rsidRPr="00127085">
              <w:rPr>
                <w:rFonts w:eastAsia="ＭＳ Ｐゴシック" w:cs="Times New Roman"/>
                <w:sz w:val="22"/>
              </w:rPr>
              <w:t>Calbio</w:t>
            </w:r>
            <w:proofErr w:type="spellEnd"/>
            <w:r w:rsidRPr="00127085">
              <w:rPr>
                <w:rFonts w:eastAsia="ＭＳ Ｐゴシック" w:cs="Times New Roman"/>
                <w:sz w:val="22"/>
              </w:rPr>
              <w:t xml:space="preserve">　</w:t>
            </w:r>
            <w:r w:rsidRPr="00127085">
              <w:rPr>
                <w:rFonts w:eastAsia="ＭＳ Ｐゴシック" w:cs="Times New Roman"/>
                <w:sz w:val="22"/>
              </w:rPr>
              <w:t>Chem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444A7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559405</w:t>
            </w:r>
          </w:p>
        </w:tc>
      </w:tr>
      <w:tr w:rsidR="00DD52AF" w:rsidRPr="00127085" w14:paraId="320CDA56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F13E3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4-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ADD95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A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3801B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CXCR4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689FE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 xml:space="preserve">AMD3100 </w:t>
            </w:r>
            <w:proofErr w:type="spellStart"/>
            <w:r w:rsidRPr="00127085">
              <w:rPr>
                <w:rFonts w:eastAsia="ＭＳ Ｐゴシック" w:cs="Times New Roman"/>
                <w:sz w:val="22"/>
              </w:rPr>
              <w:t>octahydrochloride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88440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SIGMA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6872F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A5602</w:t>
            </w:r>
          </w:p>
        </w:tc>
      </w:tr>
      <w:tr w:rsidR="00DD52AF" w:rsidRPr="00127085" w14:paraId="5EACF1A3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0DAED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4-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7B8D17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B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080C5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Cdc25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90878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NSC95397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6A3A8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TOCRIS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1497C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1547</w:t>
            </w:r>
          </w:p>
        </w:tc>
      </w:tr>
      <w:tr w:rsidR="00DD52AF" w:rsidRPr="00127085" w14:paraId="7E0CF868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EE105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4-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B3862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C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EF0F4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blank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AE82F3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none (DMSO)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E29AF6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FC4C8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</w:p>
        </w:tc>
      </w:tr>
      <w:tr w:rsidR="00DD52AF" w:rsidRPr="00127085" w14:paraId="3DCC6F18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2A01F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4-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5A64B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D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96DB3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Na channel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25FCB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Amiloride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1BA93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proofErr w:type="spellStart"/>
            <w:r w:rsidRPr="00127085">
              <w:rPr>
                <w:rFonts w:eastAsia="ＭＳ Ｐゴシック" w:cs="Times New Roman"/>
                <w:sz w:val="22"/>
              </w:rPr>
              <w:t>Calbio</w:t>
            </w:r>
            <w:proofErr w:type="spellEnd"/>
            <w:r w:rsidRPr="00127085">
              <w:rPr>
                <w:rFonts w:eastAsia="ＭＳ Ｐゴシック" w:cs="Times New Roman"/>
                <w:sz w:val="22"/>
              </w:rPr>
              <w:t xml:space="preserve">　</w:t>
            </w:r>
            <w:r w:rsidRPr="00127085">
              <w:rPr>
                <w:rFonts w:eastAsia="ＭＳ Ｐゴシック" w:cs="Times New Roman"/>
                <w:sz w:val="22"/>
              </w:rPr>
              <w:t>Chem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F6C59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535-79211</w:t>
            </w:r>
          </w:p>
        </w:tc>
      </w:tr>
      <w:tr w:rsidR="00DD52AF" w:rsidRPr="00127085" w14:paraId="6F06CCF2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EC09C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4-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01929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E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1F05D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Na channel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F2204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Lidocaine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89B3D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WAKO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85E4F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120-02691</w:t>
            </w:r>
          </w:p>
        </w:tc>
      </w:tr>
      <w:tr w:rsidR="00DD52AF" w:rsidRPr="00127085" w14:paraId="5CD81788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14E5B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4-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7EF5F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F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6E227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Na ionophore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EFFC9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proofErr w:type="spellStart"/>
            <w:r w:rsidRPr="00127085">
              <w:rPr>
                <w:rFonts w:eastAsia="ＭＳ Ｐゴシック" w:cs="Times New Roman"/>
                <w:sz w:val="22"/>
              </w:rPr>
              <w:t>Monensin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7812F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proofErr w:type="spellStart"/>
            <w:r w:rsidRPr="00127085">
              <w:rPr>
                <w:rFonts w:eastAsia="ＭＳ Ｐゴシック" w:cs="Times New Roman"/>
                <w:sz w:val="22"/>
              </w:rPr>
              <w:t>Calbio</w:t>
            </w:r>
            <w:proofErr w:type="spellEnd"/>
            <w:r w:rsidRPr="00127085">
              <w:rPr>
                <w:rFonts w:eastAsia="ＭＳ Ｐゴシック" w:cs="Times New Roman"/>
                <w:sz w:val="22"/>
              </w:rPr>
              <w:t xml:space="preserve">　</w:t>
            </w:r>
            <w:r w:rsidRPr="00127085">
              <w:rPr>
                <w:rFonts w:eastAsia="ＭＳ Ｐゴシック" w:cs="Times New Roman"/>
                <w:sz w:val="22"/>
              </w:rPr>
              <w:t>Chem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3C6A3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530-80371</w:t>
            </w:r>
          </w:p>
        </w:tc>
      </w:tr>
      <w:tr w:rsidR="00DD52AF" w:rsidRPr="00127085" w14:paraId="75845641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B9EB6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4-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491F1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G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FC4FB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Na/K ATPase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4C9E5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Ouabain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22192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proofErr w:type="spellStart"/>
            <w:r w:rsidRPr="00127085">
              <w:rPr>
                <w:rFonts w:eastAsia="ＭＳ Ｐゴシック" w:cs="Times New Roman"/>
                <w:sz w:val="22"/>
              </w:rPr>
              <w:t>ChromaDex</w:t>
            </w:r>
            <w:proofErr w:type="spellEnd"/>
            <w:r w:rsidRPr="00127085">
              <w:rPr>
                <w:rFonts w:eastAsia="ＭＳ Ｐゴシック" w:cs="Times New Roman"/>
                <w:sz w:val="22"/>
              </w:rPr>
              <w:t>, Inc.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EAD8B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ASB-00019365-010</w:t>
            </w:r>
          </w:p>
        </w:tc>
      </w:tr>
      <w:tr w:rsidR="00DD52AF" w:rsidRPr="00127085" w14:paraId="19CAE24F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DF49F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4-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E5F16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H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2BB6A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Na/K/Mg ATPase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7CA50F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Sanguinarine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4D1DF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proofErr w:type="spellStart"/>
            <w:r w:rsidRPr="00127085">
              <w:rPr>
                <w:rFonts w:eastAsia="ＭＳ Ｐゴシック" w:cs="Times New Roman"/>
                <w:sz w:val="22"/>
              </w:rPr>
              <w:t>ChromaDex</w:t>
            </w:r>
            <w:proofErr w:type="spellEnd"/>
            <w:r w:rsidRPr="00127085">
              <w:rPr>
                <w:rFonts w:eastAsia="ＭＳ Ｐゴシック" w:cs="Times New Roman"/>
                <w:sz w:val="22"/>
              </w:rPr>
              <w:t>, Inc.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40BF1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ASB-00019050-010</w:t>
            </w:r>
          </w:p>
        </w:tc>
      </w:tr>
      <w:tr w:rsidR="00DD52AF" w:rsidRPr="00127085" w14:paraId="07715976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58A0A8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5-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80A19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A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83C58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K channel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FDEF3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proofErr w:type="spellStart"/>
            <w:r w:rsidRPr="00127085">
              <w:rPr>
                <w:rFonts w:eastAsia="ＭＳ Ｐゴシック" w:cs="Times New Roman"/>
                <w:sz w:val="22"/>
              </w:rPr>
              <w:t>Glibenclamide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8E817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WAKO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CB610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078-03881</w:t>
            </w:r>
          </w:p>
        </w:tc>
      </w:tr>
      <w:tr w:rsidR="00DD52AF" w:rsidRPr="00127085" w14:paraId="1935916A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1A896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5-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D361E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B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1FC81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K channel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0D861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proofErr w:type="spellStart"/>
            <w:r w:rsidRPr="00127085">
              <w:rPr>
                <w:rFonts w:eastAsia="ＭＳ Ｐゴシック" w:cs="Times New Roman"/>
                <w:sz w:val="22"/>
              </w:rPr>
              <w:t>Dequalinium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9A9DA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SIGMA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5D4E7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D3768</w:t>
            </w:r>
          </w:p>
        </w:tc>
      </w:tr>
      <w:tr w:rsidR="00DD52AF" w:rsidRPr="00127085" w14:paraId="1C366919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84DC6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5-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C7C99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C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4C0FC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K channel opener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C87B9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Diazoxide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F8792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SIGMA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0AAD4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D9035</w:t>
            </w:r>
          </w:p>
        </w:tc>
      </w:tr>
      <w:tr w:rsidR="00DD52AF" w:rsidRPr="00127085" w14:paraId="2E9DA203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AB514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5-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1A7AC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D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7A1812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K ionophore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A5948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Valinomycin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00AD3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WAKO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C419B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228-01121</w:t>
            </w:r>
          </w:p>
        </w:tc>
      </w:tr>
      <w:tr w:rsidR="00DD52AF" w:rsidRPr="00127085" w14:paraId="4BCCD46D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D2A99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5-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823CC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E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21876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K ionophore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1280E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Nigericin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A7BFA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LKT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2E5F6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N3225</w:t>
            </w:r>
          </w:p>
        </w:tc>
      </w:tr>
      <w:tr w:rsidR="00DD52AF" w:rsidRPr="00127085" w14:paraId="7CBD410D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E2D12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5-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3CC5A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F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3771A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Ca channel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D1B8E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Diltiazem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6DAC6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WAKO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39CA6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047-20311</w:t>
            </w:r>
          </w:p>
        </w:tc>
      </w:tr>
      <w:tr w:rsidR="00DD52AF" w:rsidRPr="00127085" w14:paraId="3A1FDEBF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58B22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5-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675CA9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G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A99E8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Ca channel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F434D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Nifedipine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5E200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MPB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BEBBF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591-08203</w:t>
            </w:r>
          </w:p>
        </w:tc>
      </w:tr>
      <w:tr w:rsidR="00DD52AF" w:rsidRPr="00127085" w14:paraId="5B9A9479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10F7D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5-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C20E6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H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7065F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Ca channel, MDR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C5D27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Verapamil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E778F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WAKO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D935A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222-00781</w:t>
            </w:r>
          </w:p>
        </w:tc>
      </w:tr>
      <w:tr w:rsidR="00DD52AF" w:rsidRPr="00127085" w14:paraId="2610D6DC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3EC950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6-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DD65C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A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5482A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MDR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E2456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PGP-4008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4D01B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ALEXIS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085FC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270-290-M002</w:t>
            </w:r>
          </w:p>
        </w:tc>
      </w:tr>
      <w:tr w:rsidR="00DD52AF" w:rsidRPr="00127085" w14:paraId="34CB060B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F863E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6-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DEDF0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B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DDBF0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BCRP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B7888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Fumitremorgin C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BB3ED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ALEXIS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25F9D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350-127-C250</w:t>
            </w:r>
          </w:p>
        </w:tc>
      </w:tr>
      <w:tr w:rsidR="00DD52AF" w:rsidRPr="00127085" w14:paraId="33B64664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39F26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6-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D55C3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C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FF579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Ca ionophore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928C8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A23187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E4404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WAKO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4329C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019-20111</w:t>
            </w:r>
          </w:p>
        </w:tc>
      </w:tr>
      <w:tr w:rsidR="00DD52AF" w:rsidRPr="00127085" w14:paraId="48C03561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73B3F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6-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68E6AE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D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698B9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Ca ionophore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DC041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Ionomycin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56FA9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Stress Marq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94531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SIH-228</w:t>
            </w:r>
          </w:p>
        </w:tc>
      </w:tr>
      <w:tr w:rsidR="00DD52AF" w:rsidRPr="00127085" w14:paraId="47940AA2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CA1A5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6-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1F92E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E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12310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Ca-ATPase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B1659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proofErr w:type="spellStart"/>
            <w:r w:rsidRPr="00127085">
              <w:rPr>
                <w:rFonts w:eastAsia="ＭＳ Ｐゴシック" w:cs="Times New Roman"/>
                <w:sz w:val="22"/>
              </w:rPr>
              <w:t>Thapsigargin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51FA4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WAKO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B78BF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209-17281</w:t>
            </w:r>
          </w:p>
        </w:tc>
      </w:tr>
      <w:tr w:rsidR="00DD52AF" w:rsidRPr="00127085" w14:paraId="04030BEF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8BB20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6-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F7F08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F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94FE4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Ca-ATPase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AAC95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t-Butylhydroquinone (BHQ)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B7FEE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WAKO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7C951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027-07212</w:t>
            </w:r>
          </w:p>
        </w:tc>
      </w:tr>
      <w:tr w:rsidR="00DD52AF" w:rsidRPr="00127085" w14:paraId="74C87C10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D8BB2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6-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4E429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G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1D115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Cl channel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F0AD0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N-</w:t>
            </w:r>
            <w:proofErr w:type="spellStart"/>
            <w:r w:rsidRPr="00127085">
              <w:rPr>
                <w:rFonts w:eastAsia="ＭＳ Ｐゴシック" w:cs="Times New Roman"/>
                <w:sz w:val="22"/>
              </w:rPr>
              <w:t>phenylanthranilic</w:t>
            </w:r>
            <w:proofErr w:type="spellEnd"/>
            <w:r w:rsidRPr="00127085">
              <w:rPr>
                <w:rFonts w:eastAsia="ＭＳ Ｐゴシック" w:cs="Times New Roman"/>
                <w:sz w:val="22"/>
              </w:rPr>
              <w:t xml:space="preserve"> acid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EB4E4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WAKO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E54CF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164-01331</w:t>
            </w:r>
          </w:p>
        </w:tc>
      </w:tr>
      <w:tr w:rsidR="00DD52AF" w:rsidRPr="00127085" w14:paraId="58FCA006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C5D1C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lastRenderedPageBreak/>
              <w:t>6-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CD934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H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59E86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Cl channel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F2D42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DIDS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807C1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MPB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E5B98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592-03711</w:t>
            </w:r>
          </w:p>
        </w:tc>
      </w:tr>
      <w:tr w:rsidR="00DD52AF" w:rsidRPr="00127085" w14:paraId="57058976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3DCCB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7-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A570D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A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3A5894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proofErr w:type="spellStart"/>
            <w:r w:rsidRPr="00127085">
              <w:rPr>
                <w:rFonts w:eastAsia="ＭＳ Ｐゴシック" w:cs="Times New Roman"/>
                <w:sz w:val="22"/>
              </w:rPr>
              <w:t>Chk</w:t>
            </w:r>
            <w:proofErr w:type="spellEnd"/>
            <w:r w:rsidRPr="00127085">
              <w:rPr>
                <w:rFonts w:eastAsia="ＭＳ Ｐゴシック" w:cs="Times New Roman"/>
                <w:sz w:val="22"/>
              </w:rPr>
              <w:t xml:space="preserve"> 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4EAD9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SB 218078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9272CE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proofErr w:type="spellStart"/>
            <w:r w:rsidRPr="00127085">
              <w:rPr>
                <w:rFonts w:eastAsia="ＭＳ Ｐゴシック" w:cs="Times New Roman"/>
                <w:sz w:val="22"/>
              </w:rPr>
              <w:t>Calbio</w:t>
            </w:r>
            <w:proofErr w:type="spellEnd"/>
            <w:r w:rsidRPr="00127085">
              <w:rPr>
                <w:rFonts w:eastAsia="ＭＳ Ｐゴシック" w:cs="Times New Roman"/>
                <w:sz w:val="22"/>
              </w:rPr>
              <w:t xml:space="preserve">　</w:t>
            </w:r>
            <w:r w:rsidRPr="00127085">
              <w:rPr>
                <w:rFonts w:eastAsia="ＭＳ Ｐゴシック" w:cs="Times New Roman"/>
                <w:sz w:val="22"/>
              </w:rPr>
              <w:t>Chem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B18DC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559402</w:t>
            </w:r>
          </w:p>
        </w:tc>
      </w:tr>
      <w:tr w:rsidR="00DD52AF" w:rsidRPr="00127085" w14:paraId="116F5D9B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75008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7-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46066B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B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10398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proofErr w:type="spellStart"/>
            <w:r w:rsidRPr="00127085">
              <w:rPr>
                <w:rFonts w:eastAsia="ＭＳ Ｐゴシック" w:cs="Times New Roman"/>
                <w:sz w:val="22"/>
              </w:rPr>
              <w:t>Chk</w:t>
            </w:r>
            <w:proofErr w:type="spellEnd"/>
            <w:r w:rsidRPr="00127085">
              <w:rPr>
                <w:rFonts w:eastAsia="ＭＳ Ｐゴシック" w:cs="Times New Roman"/>
                <w:sz w:val="22"/>
              </w:rPr>
              <w:t xml:space="preserve"> 1, 2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3DE6C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proofErr w:type="spellStart"/>
            <w:r w:rsidRPr="00127085">
              <w:rPr>
                <w:rFonts w:eastAsia="ＭＳ Ｐゴシック" w:cs="Times New Roman"/>
                <w:sz w:val="22"/>
              </w:rPr>
              <w:t>Debromohymenialdisine</w:t>
            </w:r>
            <w:proofErr w:type="spellEnd"/>
            <w:r w:rsidRPr="00127085">
              <w:rPr>
                <w:rFonts w:eastAsia="ＭＳ Ｐゴシック" w:cs="Times New Roman"/>
                <w:sz w:val="22"/>
              </w:rPr>
              <w:t xml:space="preserve"> (DBH)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8A6FC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ALEXIS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ACB8B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350-290-C100</w:t>
            </w:r>
          </w:p>
        </w:tc>
      </w:tr>
      <w:tr w:rsidR="00DD52AF" w:rsidRPr="00127085" w14:paraId="3019F3C4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6C013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7-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37EA8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C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EC048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mitochondrial complex 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36E6A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Rotenone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F8D55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MPB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DD1E5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599-10811</w:t>
            </w:r>
          </w:p>
        </w:tc>
      </w:tr>
      <w:tr w:rsidR="00DD52AF" w:rsidRPr="00127085" w14:paraId="45C8D6ED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97B2B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7-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72012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D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651B2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mitochondrial complex III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8D695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Antimycin A1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CDF74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MPB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5505D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591-01221</w:t>
            </w:r>
          </w:p>
        </w:tc>
      </w:tr>
      <w:tr w:rsidR="00DD52AF" w:rsidRPr="00127085" w14:paraId="7063D60A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EA2574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7-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BA76F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E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3346E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CRM1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F1109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Leptomycin B*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D857F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Dr. Yoshida (RIKEN)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74375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</w:p>
        </w:tc>
      </w:tr>
      <w:tr w:rsidR="00DD52AF" w:rsidRPr="00127085" w14:paraId="27540264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72542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7-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FD36E9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F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04BA2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DAG kinase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24829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R59022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274394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SIGMA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87A2D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D5919</w:t>
            </w:r>
          </w:p>
        </w:tc>
      </w:tr>
      <w:tr w:rsidR="00DD52AF" w:rsidRPr="00127085" w14:paraId="792AB1B5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C7B56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7-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4773E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G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F8009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DAG kinase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F8C26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proofErr w:type="spellStart"/>
            <w:r w:rsidRPr="00127085">
              <w:rPr>
                <w:rFonts w:eastAsia="ＭＳ Ｐゴシック" w:cs="Times New Roman"/>
                <w:sz w:val="22"/>
              </w:rPr>
              <w:t>Dioctanoylglycol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04E19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TOCRIS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0C2B6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538-43171</w:t>
            </w:r>
          </w:p>
        </w:tc>
      </w:tr>
      <w:tr w:rsidR="00DD52AF" w:rsidRPr="00127085" w14:paraId="456E782F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F054AD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7-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D6EA8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H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AD59B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DAG lipase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18C74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RHC80267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5FC68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MPB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00F972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159011</w:t>
            </w:r>
          </w:p>
        </w:tc>
      </w:tr>
      <w:tr w:rsidR="00DD52AF" w:rsidRPr="00127085" w14:paraId="4BBDAD1A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580E3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8-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E47D4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A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64ECF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DAG acyltransferase (DGAT)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A16EB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proofErr w:type="spellStart"/>
            <w:r w:rsidRPr="00127085">
              <w:rPr>
                <w:rFonts w:eastAsia="ＭＳ Ｐゴシック" w:cs="Times New Roman"/>
                <w:sz w:val="22"/>
              </w:rPr>
              <w:t>Xanthohumol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E14AC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ALEXIS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BD6D5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572-72961</w:t>
            </w:r>
          </w:p>
        </w:tc>
      </w:tr>
      <w:tr w:rsidR="00DD52AF" w:rsidRPr="00127085" w14:paraId="3BD50D80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6A4DF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8-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FE478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B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C80D3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fatty acid synthase (FAS)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6DF17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C75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96E4A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ALEXIS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8ED51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270-286-M001</w:t>
            </w:r>
          </w:p>
        </w:tc>
      </w:tr>
      <w:tr w:rsidR="00DD52AF" w:rsidRPr="00127085" w14:paraId="3F926D47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3AF81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8-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20D70F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C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72335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FAS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E6A0A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Cerulenin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6EDE9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WAKO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1B9D2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031-18181</w:t>
            </w:r>
          </w:p>
        </w:tc>
      </w:tr>
      <w:tr w:rsidR="00DD52AF" w:rsidRPr="00127085" w14:paraId="7A0867A4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71B46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8-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E4E81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D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F6914B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glycosylation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0A957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Tunicamycin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D1FD5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WAKO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B152F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202-08241</w:t>
            </w:r>
          </w:p>
        </w:tc>
      </w:tr>
      <w:tr w:rsidR="00DD52AF" w:rsidRPr="00127085" w14:paraId="0906007C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7CE7EE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8-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A57EC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E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BD700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glucosidase I, II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3BB72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proofErr w:type="spellStart"/>
            <w:r w:rsidRPr="00127085">
              <w:rPr>
                <w:rFonts w:eastAsia="ＭＳ Ｐゴシック" w:cs="Times New Roman"/>
                <w:sz w:val="22"/>
              </w:rPr>
              <w:t>Deoxynojirimycin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AD0D7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proofErr w:type="spellStart"/>
            <w:r w:rsidRPr="00127085">
              <w:rPr>
                <w:rFonts w:eastAsia="ＭＳ Ｐゴシック" w:cs="Times New Roman"/>
                <w:sz w:val="22"/>
              </w:rPr>
              <w:t>Calbio</w:t>
            </w:r>
            <w:proofErr w:type="spellEnd"/>
            <w:r w:rsidRPr="00127085">
              <w:rPr>
                <w:rFonts w:eastAsia="ＭＳ Ｐゴシック" w:cs="Times New Roman"/>
                <w:sz w:val="22"/>
              </w:rPr>
              <w:t xml:space="preserve">　</w:t>
            </w:r>
            <w:r w:rsidRPr="00127085">
              <w:rPr>
                <w:rFonts w:eastAsia="ＭＳ Ｐゴシック" w:cs="Times New Roman"/>
                <w:sz w:val="22"/>
              </w:rPr>
              <w:t>Chem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8AAC6F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260684</w:t>
            </w:r>
          </w:p>
        </w:tc>
      </w:tr>
      <w:tr w:rsidR="00DD52AF" w:rsidRPr="00127085" w14:paraId="49CE7951" w14:textId="77777777" w:rsidTr="00F440FB">
        <w:trPr>
          <w:trHeight w:val="276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4D4693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8-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951B7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F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0AAEE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a-mannosidase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A30F2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proofErr w:type="spellStart"/>
            <w:r w:rsidRPr="00127085">
              <w:rPr>
                <w:rFonts w:eastAsia="ＭＳ Ｐゴシック" w:cs="Times New Roman"/>
                <w:sz w:val="22"/>
              </w:rPr>
              <w:t>Swainsonine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48E80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WAKO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BB57E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198-10281</w:t>
            </w:r>
          </w:p>
        </w:tc>
      </w:tr>
      <w:tr w:rsidR="00DD52AF" w:rsidRPr="00127085" w14:paraId="2D28E07C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0EA67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8-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D19F4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G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989BF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guanylate cyclase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631A3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LY 83583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B1E77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WAKO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CBCEE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128-04691</w:t>
            </w:r>
          </w:p>
        </w:tc>
      </w:tr>
      <w:tr w:rsidR="00DD52AF" w:rsidRPr="00127085" w14:paraId="774AEE1C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8CFB7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8-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54AB6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H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020E7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guanylate cyclase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B1043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ODQ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BCC14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WAKO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11121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153-01981</w:t>
            </w:r>
          </w:p>
        </w:tc>
      </w:tr>
      <w:tr w:rsidR="00DD52AF" w:rsidRPr="00127085" w14:paraId="6CCB1796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DA12F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9-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D490A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A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7CA9D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HAT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4DBE6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proofErr w:type="spellStart"/>
            <w:r w:rsidRPr="00127085">
              <w:rPr>
                <w:rFonts w:eastAsia="ＭＳ Ｐゴシック" w:cs="Times New Roman"/>
                <w:sz w:val="22"/>
              </w:rPr>
              <w:t>Anacardic</w:t>
            </w:r>
            <w:proofErr w:type="spellEnd"/>
            <w:r w:rsidRPr="00127085">
              <w:rPr>
                <w:rFonts w:eastAsia="ＭＳ Ｐゴシック" w:cs="Times New Roman"/>
                <w:sz w:val="22"/>
              </w:rPr>
              <w:t xml:space="preserve"> acid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4F1ED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ALEXIS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1F61A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270-381-M005</w:t>
            </w:r>
          </w:p>
        </w:tc>
      </w:tr>
      <w:tr w:rsidR="00DD52AF" w:rsidRPr="00127085" w14:paraId="12484B0E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4D505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9-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D00A6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B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EC65C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HIF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C7A09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proofErr w:type="spellStart"/>
            <w:r w:rsidRPr="00127085">
              <w:rPr>
                <w:rFonts w:eastAsia="ＭＳ Ｐゴシック" w:cs="Times New Roman"/>
                <w:sz w:val="22"/>
              </w:rPr>
              <w:t>Chetomin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2711B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proofErr w:type="spellStart"/>
            <w:r w:rsidRPr="00127085">
              <w:rPr>
                <w:rFonts w:eastAsia="ＭＳ Ｐゴシック" w:cs="Times New Roman"/>
                <w:sz w:val="22"/>
              </w:rPr>
              <w:t>BioViotica</w:t>
            </w:r>
            <w:proofErr w:type="spell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9D760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BVT-0161-M001</w:t>
            </w:r>
          </w:p>
        </w:tc>
      </w:tr>
      <w:tr w:rsidR="00DD52AF" w:rsidRPr="00127085" w14:paraId="4A17B06A" w14:textId="77777777" w:rsidTr="00F440FB">
        <w:trPr>
          <w:trHeight w:val="276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40F01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9-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09F09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C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1F7E8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HIF-1a hydroxylase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05EBD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Dimethyloxalylglycine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F623C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CAYMAN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86F03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71210</w:t>
            </w:r>
          </w:p>
        </w:tc>
      </w:tr>
      <w:tr w:rsidR="00DD52AF" w:rsidRPr="00127085" w14:paraId="4EB35903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D7A2AF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9-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8D4B0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D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437DC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kinesin Eg5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FB72F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HR22C16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34BC2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proofErr w:type="spellStart"/>
            <w:r w:rsidRPr="00127085">
              <w:rPr>
                <w:rFonts w:eastAsia="ＭＳ Ｐゴシック" w:cs="Times New Roman"/>
                <w:sz w:val="22"/>
              </w:rPr>
              <w:t>Calbio</w:t>
            </w:r>
            <w:proofErr w:type="spellEnd"/>
            <w:r w:rsidRPr="00127085">
              <w:rPr>
                <w:rFonts w:eastAsia="ＭＳ Ｐゴシック" w:cs="Times New Roman"/>
                <w:sz w:val="22"/>
              </w:rPr>
              <w:t xml:space="preserve">　</w:t>
            </w:r>
            <w:r w:rsidRPr="00127085">
              <w:rPr>
                <w:rFonts w:eastAsia="ＭＳ Ｐゴシック" w:cs="Times New Roman"/>
                <w:sz w:val="22"/>
              </w:rPr>
              <w:t>Chem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E2878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270-373-M001</w:t>
            </w:r>
          </w:p>
        </w:tc>
      </w:tr>
      <w:tr w:rsidR="00DD52AF" w:rsidRPr="00127085" w14:paraId="0716A487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AA4A0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9-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A747B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E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34ACD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kinesin Eg5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99C8D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proofErr w:type="spellStart"/>
            <w:r w:rsidRPr="00127085">
              <w:rPr>
                <w:rFonts w:eastAsia="ＭＳ Ｐゴシック" w:cs="Times New Roman"/>
                <w:sz w:val="22"/>
              </w:rPr>
              <w:t>Monastrol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7A45D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proofErr w:type="spellStart"/>
            <w:r w:rsidRPr="00127085">
              <w:rPr>
                <w:rFonts w:eastAsia="ＭＳ Ｐゴシック" w:cs="Times New Roman"/>
                <w:sz w:val="22"/>
              </w:rPr>
              <w:t>Calbio</w:t>
            </w:r>
            <w:proofErr w:type="spellEnd"/>
            <w:r w:rsidRPr="00127085">
              <w:rPr>
                <w:rFonts w:eastAsia="ＭＳ Ｐゴシック" w:cs="Times New Roman"/>
                <w:sz w:val="22"/>
              </w:rPr>
              <w:t xml:space="preserve">　</w:t>
            </w:r>
            <w:r w:rsidRPr="00127085">
              <w:rPr>
                <w:rFonts w:eastAsia="ＭＳ Ｐゴシック" w:cs="Times New Roman"/>
                <w:sz w:val="22"/>
              </w:rPr>
              <w:t>Chem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96724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475879</w:t>
            </w:r>
          </w:p>
        </w:tc>
      </w:tr>
      <w:tr w:rsidR="00DD52AF" w:rsidRPr="00127085" w14:paraId="69530038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2775C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9-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9AD41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F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89697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lipoxygenase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601FC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Nordihydroguaiaretic acid (NDGA)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7064C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MPB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98513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592-08451</w:t>
            </w:r>
          </w:p>
        </w:tc>
      </w:tr>
      <w:tr w:rsidR="00DD52AF" w:rsidRPr="00127085" w14:paraId="21093E7B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C47C6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9-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A5232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G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004C8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12, 15-lipoxygenase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44478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ETYA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3AB4D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CAYMAN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F7E9E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90120</w:t>
            </w:r>
          </w:p>
        </w:tc>
      </w:tr>
      <w:tr w:rsidR="00DD52AF" w:rsidRPr="00127085" w14:paraId="0EF94490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EA84E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9-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BBE4F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H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0ADD9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12-lipoxygenase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A2CCF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Baicalein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5C5E9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WAKO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644C5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027-07751</w:t>
            </w:r>
          </w:p>
        </w:tc>
      </w:tr>
      <w:tr w:rsidR="00DD52AF" w:rsidRPr="00127085" w14:paraId="209E9A85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7F9B2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10-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2C9AE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A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FCB89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Mdm2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030DE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Nutlin-3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F9648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CAYMAN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515B6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10004372</w:t>
            </w:r>
          </w:p>
        </w:tc>
      </w:tr>
      <w:tr w:rsidR="00DD52AF" w:rsidRPr="00127085" w14:paraId="54E4673A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AAB04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10-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FBC53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B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8B05D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Mdm2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2D57F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MDM2 inhibitor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550AF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proofErr w:type="spellStart"/>
            <w:r w:rsidRPr="00127085">
              <w:rPr>
                <w:rFonts w:eastAsia="ＭＳ Ｐゴシック" w:cs="Times New Roman"/>
                <w:sz w:val="22"/>
              </w:rPr>
              <w:t>Calbio</w:t>
            </w:r>
            <w:proofErr w:type="spellEnd"/>
            <w:r w:rsidRPr="00127085">
              <w:rPr>
                <w:rFonts w:eastAsia="ＭＳ Ｐゴシック" w:cs="Times New Roman"/>
                <w:sz w:val="22"/>
              </w:rPr>
              <w:t xml:space="preserve">　</w:t>
            </w:r>
            <w:r w:rsidRPr="00127085">
              <w:rPr>
                <w:rFonts w:eastAsia="ＭＳ Ｐゴシック" w:cs="Times New Roman"/>
                <w:sz w:val="22"/>
              </w:rPr>
              <w:t>Chem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54AD4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444145</w:t>
            </w:r>
          </w:p>
        </w:tc>
      </w:tr>
      <w:tr w:rsidR="00DD52AF" w:rsidRPr="00127085" w14:paraId="0E0150AC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90F75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10-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2F137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C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CB289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monoamine oxidase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9E64C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Phenelzine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4B1C0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USP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3D8CF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1517006</w:t>
            </w:r>
          </w:p>
        </w:tc>
      </w:tr>
      <w:tr w:rsidR="00DD52AF" w:rsidRPr="00127085" w14:paraId="1CB3FCC4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0974C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10-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91D05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D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1B1D8F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 xml:space="preserve">monoamine </w:t>
            </w:r>
            <w:proofErr w:type="spellStart"/>
            <w:r w:rsidRPr="00127085">
              <w:rPr>
                <w:rFonts w:eastAsia="ＭＳ Ｐゴシック" w:cs="Times New Roman"/>
                <w:sz w:val="22"/>
              </w:rPr>
              <w:t>oxdase</w:t>
            </w:r>
            <w:proofErr w:type="spellEnd"/>
            <w:r w:rsidRPr="00127085">
              <w:rPr>
                <w:rFonts w:eastAsia="ＭＳ Ｐゴシック" w:cs="Times New Roman"/>
                <w:sz w:val="22"/>
              </w:rPr>
              <w:t xml:space="preserve"> 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9E17F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proofErr w:type="spellStart"/>
            <w:r w:rsidRPr="00127085">
              <w:rPr>
                <w:rFonts w:eastAsia="ＭＳ Ｐゴシック" w:cs="Times New Roman"/>
                <w:sz w:val="22"/>
              </w:rPr>
              <w:t>Deprenyl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CAA36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MPB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ADB17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151469</w:t>
            </w:r>
          </w:p>
        </w:tc>
      </w:tr>
      <w:tr w:rsidR="00DD52AF" w:rsidRPr="00127085" w14:paraId="26D8F45D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4A4F9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10-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9C005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E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8584F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mitochondrial permeability transition pore (MPTP)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09608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proofErr w:type="spellStart"/>
            <w:r w:rsidRPr="00127085">
              <w:rPr>
                <w:rFonts w:eastAsia="ＭＳ Ｐゴシック" w:cs="Times New Roman"/>
                <w:sz w:val="22"/>
              </w:rPr>
              <w:t>Decylubiquinone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887BF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MPB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C983C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195041</w:t>
            </w:r>
          </w:p>
        </w:tc>
      </w:tr>
      <w:tr w:rsidR="00DD52AF" w:rsidRPr="00127085" w14:paraId="2B0D23D5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360F6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10-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BA628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F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2143E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MPTP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F3B7A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Ro 5-4864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9B6ED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SIGMA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4B6277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C5174</w:t>
            </w:r>
          </w:p>
        </w:tc>
      </w:tr>
      <w:tr w:rsidR="00DD52AF" w:rsidRPr="00127085" w14:paraId="2D25031A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4697D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10-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FA259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G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4042D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MPTP opener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11601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Lonidamine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5EE2B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SIGMA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EBE3E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L4900</w:t>
            </w:r>
          </w:p>
        </w:tc>
      </w:tr>
      <w:tr w:rsidR="00DD52AF" w:rsidRPr="00127085" w14:paraId="7F668DE6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4C738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10-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BBA2F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H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28D3E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proofErr w:type="gramStart"/>
            <w:r w:rsidRPr="00127085">
              <w:rPr>
                <w:rFonts w:eastAsia="ＭＳ Ｐゴシック" w:cs="Times New Roman"/>
                <w:sz w:val="22"/>
              </w:rPr>
              <w:t>myosin</w:t>
            </w:r>
            <w:proofErr w:type="gramEnd"/>
            <w:r w:rsidRPr="00127085">
              <w:rPr>
                <w:rFonts w:eastAsia="ＭＳ Ｐゴシック" w:cs="Times New Roman"/>
                <w:sz w:val="22"/>
              </w:rPr>
              <w:t xml:space="preserve"> light chain kinase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15A38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ML-7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ECFE4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proofErr w:type="spellStart"/>
            <w:r w:rsidRPr="00127085">
              <w:rPr>
                <w:rFonts w:eastAsia="ＭＳ Ｐゴシック" w:cs="Times New Roman"/>
                <w:sz w:val="22"/>
              </w:rPr>
              <w:t>Calbio</w:t>
            </w:r>
            <w:proofErr w:type="spellEnd"/>
            <w:r w:rsidRPr="00127085">
              <w:rPr>
                <w:rFonts w:eastAsia="ＭＳ Ｐゴシック" w:cs="Times New Roman"/>
                <w:sz w:val="22"/>
              </w:rPr>
              <w:t xml:space="preserve">　</w:t>
            </w:r>
            <w:r w:rsidRPr="00127085">
              <w:rPr>
                <w:rFonts w:eastAsia="ＭＳ Ｐゴシック" w:cs="Times New Roman"/>
                <w:sz w:val="22"/>
              </w:rPr>
              <w:t>Chem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4A247C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475880</w:t>
            </w:r>
          </w:p>
        </w:tc>
      </w:tr>
      <w:tr w:rsidR="00DD52AF" w:rsidRPr="00127085" w14:paraId="1EA385A2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5E9D21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11-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EB61B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A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D0FB6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O6-methylguanine-DNA methyltransferase (MGMT)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09428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proofErr w:type="spellStart"/>
            <w:r w:rsidRPr="00127085">
              <w:rPr>
                <w:rFonts w:eastAsia="ＭＳ Ｐゴシック" w:cs="Times New Roman"/>
                <w:sz w:val="22"/>
              </w:rPr>
              <w:t>Benzylguanine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0909B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ALEXIS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86E7C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480-019-M010</w:t>
            </w:r>
          </w:p>
        </w:tc>
      </w:tr>
      <w:tr w:rsidR="00DD52AF" w:rsidRPr="00127085" w14:paraId="2FB1FAFD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A51A0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lastRenderedPageBreak/>
              <w:t>11-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A1C52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B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D74A6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ornithine decarboxylase (ODC)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0BC48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DFMO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03BD93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proofErr w:type="spellStart"/>
            <w:r w:rsidRPr="00127085">
              <w:rPr>
                <w:rFonts w:eastAsia="ＭＳ Ｐゴシック" w:cs="Times New Roman"/>
                <w:sz w:val="22"/>
              </w:rPr>
              <w:t>Calbio</w:t>
            </w:r>
            <w:proofErr w:type="spellEnd"/>
            <w:r w:rsidRPr="00127085">
              <w:rPr>
                <w:rFonts w:eastAsia="ＭＳ Ｐゴシック" w:cs="Times New Roman"/>
                <w:sz w:val="22"/>
              </w:rPr>
              <w:t xml:space="preserve">　</w:t>
            </w:r>
            <w:r w:rsidRPr="00127085">
              <w:rPr>
                <w:rFonts w:eastAsia="ＭＳ Ｐゴシック" w:cs="Times New Roman"/>
                <w:sz w:val="22"/>
              </w:rPr>
              <w:t>Chem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C6957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507-28081</w:t>
            </w:r>
          </w:p>
        </w:tc>
      </w:tr>
      <w:tr w:rsidR="00DD52AF" w:rsidRPr="00127085" w14:paraId="23ABCF56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67A53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11-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FA7C1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C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37CA4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PKG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17E23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KT 5823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0E765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WAKO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9F013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118-00594</w:t>
            </w:r>
          </w:p>
        </w:tc>
      </w:tr>
      <w:tr w:rsidR="00DD52AF" w:rsidRPr="00127085" w14:paraId="2E2675E9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DE632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11-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4B860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D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1F4CB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PKG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8F93F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Rp-8-CPT-cGMPS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EB623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ALEXIS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E24CB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480-087-M001</w:t>
            </w:r>
          </w:p>
        </w:tc>
      </w:tr>
      <w:tr w:rsidR="00DD52AF" w:rsidRPr="00127085" w14:paraId="1D413601" w14:textId="77777777" w:rsidTr="00F440FB">
        <w:trPr>
          <w:trHeight w:val="276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6305B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11-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F9DC2F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E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810211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PPAR-a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91DEB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MK 886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D8EBF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WAKO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A0F13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130-13001</w:t>
            </w:r>
          </w:p>
        </w:tc>
      </w:tr>
      <w:tr w:rsidR="00DD52AF" w:rsidRPr="00127085" w14:paraId="48377C4E" w14:textId="77777777" w:rsidTr="00F440FB">
        <w:trPr>
          <w:trHeight w:val="276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17FA1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11-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A3754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F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96450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PPAR-a activator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A1FE3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Clofibrate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36249B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WAKO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6F951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039-10603</w:t>
            </w:r>
          </w:p>
        </w:tc>
      </w:tr>
      <w:tr w:rsidR="00DD52AF" w:rsidRPr="00127085" w14:paraId="32F40CAE" w14:textId="77777777" w:rsidTr="00F440FB">
        <w:trPr>
          <w:trHeight w:val="276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89B0C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11-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0E59D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G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5921A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PPAR-g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2AFA9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BADGE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9B36C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TOCRIS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50595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1326</w:t>
            </w:r>
          </w:p>
        </w:tc>
      </w:tr>
      <w:tr w:rsidR="00DD52AF" w:rsidRPr="00127085" w14:paraId="2FD73CAE" w14:textId="77777777" w:rsidTr="00F440FB">
        <w:trPr>
          <w:trHeight w:val="276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74A19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11-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28795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H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84B8E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PPAR-g activator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733B1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Troglitazone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6F47A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proofErr w:type="spellStart"/>
            <w:r w:rsidRPr="00127085">
              <w:rPr>
                <w:rFonts w:eastAsia="ＭＳ Ｐゴシック" w:cs="Times New Roman"/>
                <w:sz w:val="22"/>
              </w:rPr>
              <w:t>Calbio</w:t>
            </w:r>
            <w:proofErr w:type="spellEnd"/>
            <w:r w:rsidRPr="00127085">
              <w:rPr>
                <w:rFonts w:eastAsia="ＭＳ Ｐゴシック" w:cs="Times New Roman"/>
                <w:sz w:val="22"/>
              </w:rPr>
              <w:t xml:space="preserve">　</w:t>
            </w:r>
            <w:r w:rsidRPr="00127085">
              <w:rPr>
                <w:rFonts w:eastAsia="ＭＳ Ｐゴシック" w:cs="Times New Roman"/>
                <w:sz w:val="22"/>
              </w:rPr>
              <w:t>Chem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DCABA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571-71691</w:t>
            </w:r>
          </w:p>
        </w:tc>
      </w:tr>
      <w:tr w:rsidR="00DD52AF" w:rsidRPr="00127085" w14:paraId="56A3E6DD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FA378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12-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F1EA3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A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750B7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reverse transcriptase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E08646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AZT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8C06C4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WAKO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C7727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015-14704</w:t>
            </w:r>
          </w:p>
        </w:tc>
      </w:tr>
      <w:tr w:rsidR="00DD52AF" w:rsidRPr="00127085" w14:paraId="485FFA2D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C8200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12-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43268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B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EBC02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reverse transcriptase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F9F3A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Nalidixic acid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C2958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SIGMA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AF46D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N4382</w:t>
            </w:r>
          </w:p>
        </w:tc>
      </w:tr>
      <w:tr w:rsidR="00DD52AF" w:rsidRPr="00127085" w14:paraId="1AB44ED7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D5E80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12-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F194A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C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9D59E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RNA polymerase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4EEE8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a-Amanitin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E1253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proofErr w:type="spellStart"/>
            <w:r w:rsidRPr="00127085">
              <w:rPr>
                <w:rFonts w:eastAsia="ＭＳ Ｐゴシック" w:cs="Times New Roman"/>
                <w:sz w:val="22"/>
              </w:rPr>
              <w:t>Calbio</w:t>
            </w:r>
            <w:proofErr w:type="spellEnd"/>
            <w:r w:rsidRPr="00127085">
              <w:rPr>
                <w:rFonts w:eastAsia="ＭＳ Ｐゴシック" w:cs="Times New Roman"/>
                <w:sz w:val="22"/>
              </w:rPr>
              <w:t xml:space="preserve">　</w:t>
            </w:r>
            <w:r w:rsidRPr="00127085">
              <w:rPr>
                <w:rFonts w:eastAsia="ＭＳ Ｐゴシック" w:cs="Times New Roman"/>
                <w:sz w:val="22"/>
              </w:rPr>
              <w:t>Chem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1BE0A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129741</w:t>
            </w:r>
          </w:p>
        </w:tc>
      </w:tr>
      <w:tr w:rsidR="00DD52AF" w:rsidRPr="00127085" w14:paraId="40B304CF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15358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12-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70426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D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713F3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telomerase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52BB7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MST-312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AEE89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proofErr w:type="spellStart"/>
            <w:r w:rsidRPr="00127085">
              <w:rPr>
                <w:rFonts w:eastAsia="ＭＳ Ｐゴシック" w:cs="Times New Roman"/>
                <w:sz w:val="22"/>
              </w:rPr>
              <w:t>Calbio</w:t>
            </w:r>
            <w:proofErr w:type="spellEnd"/>
            <w:r w:rsidRPr="00127085">
              <w:rPr>
                <w:rFonts w:eastAsia="ＭＳ Ｐゴシック" w:cs="Times New Roman"/>
                <w:sz w:val="22"/>
              </w:rPr>
              <w:t xml:space="preserve">　</w:t>
            </w:r>
            <w:r w:rsidRPr="00127085">
              <w:rPr>
                <w:rFonts w:eastAsia="ＭＳ Ｐゴシック" w:cs="Times New Roman"/>
                <w:sz w:val="22"/>
              </w:rPr>
              <w:t>Chem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DDC8D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581011</w:t>
            </w:r>
          </w:p>
        </w:tc>
      </w:tr>
      <w:tr w:rsidR="00DD52AF" w:rsidRPr="00127085" w14:paraId="60868C64" w14:textId="77777777" w:rsidTr="00F440FB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CC4F25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12-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4FF07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E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89F6A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telomerase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86054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b-</w:t>
            </w:r>
            <w:proofErr w:type="spellStart"/>
            <w:r w:rsidRPr="00127085">
              <w:rPr>
                <w:rFonts w:eastAsia="ＭＳ Ｐゴシック" w:cs="Times New Roman"/>
                <w:sz w:val="22"/>
              </w:rPr>
              <w:t>Rubromycin</w:t>
            </w:r>
            <w:proofErr w:type="spellEnd"/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4408C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ALEXIS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D0004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BVT-0251-M001</w:t>
            </w:r>
          </w:p>
        </w:tc>
      </w:tr>
      <w:tr w:rsidR="00DD52AF" w:rsidRPr="00127085" w14:paraId="1AB8911C" w14:textId="77777777" w:rsidTr="00F440FB">
        <w:trPr>
          <w:trHeight w:val="276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4CABF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12-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2C2E0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F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ADBC5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TGF-b receptor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6E10F2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SB 431542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D01D6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TOCRIS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C3421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584-77601</w:t>
            </w:r>
          </w:p>
        </w:tc>
      </w:tr>
      <w:tr w:rsidR="00DD52AF" w:rsidRPr="00127085" w14:paraId="303E1353" w14:textId="77777777" w:rsidTr="00503569">
        <w:trPr>
          <w:trHeight w:val="264"/>
        </w:trPr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39EB6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12-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C8727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G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9D79B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spermidine/spermine N1-acetyltransferase (SSAT) activator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1397C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N</w:t>
            </w:r>
            <w:proofErr w:type="gramStart"/>
            <w:r w:rsidRPr="00127085">
              <w:rPr>
                <w:rFonts w:eastAsia="ＭＳ Ｐゴシック" w:cs="Times New Roman"/>
                <w:sz w:val="22"/>
              </w:rPr>
              <w:t>1,N</w:t>
            </w:r>
            <w:proofErr w:type="gramEnd"/>
            <w:r w:rsidRPr="00127085">
              <w:rPr>
                <w:rFonts w:eastAsia="ＭＳ Ｐゴシック" w:cs="Times New Roman"/>
                <w:sz w:val="22"/>
              </w:rPr>
              <w:t>12-Diethylspermine (BESpm)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C744A2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MPB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0B4A0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592-28471</w:t>
            </w:r>
          </w:p>
        </w:tc>
      </w:tr>
      <w:tr w:rsidR="00DD52AF" w:rsidRPr="00127085" w14:paraId="11DF60BA" w14:textId="77777777" w:rsidTr="00503569">
        <w:trPr>
          <w:trHeight w:val="27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82FA5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12-</w:t>
            </w:r>
          </w:p>
        </w:tc>
        <w:tc>
          <w:tcPr>
            <w:tcW w:w="2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89FC7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H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65462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sphingosine N-acyltransferase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00B32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proofErr w:type="spellStart"/>
            <w:r w:rsidRPr="00127085">
              <w:rPr>
                <w:rFonts w:eastAsia="ＭＳ Ｐゴシック" w:cs="Times New Roman"/>
                <w:sz w:val="22"/>
              </w:rPr>
              <w:t>Fumonisin</w:t>
            </w:r>
            <w:proofErr w:type="spellEnd"/>
            <w:r w:rsidRPr="00127085">
              <w:rPr>
                <w:rFonts w:eastAsia="ＭＳ Ｐゴシック" w:cs="Times New Roman"/>
                <w:sz w:val="22"/>
              </w:rPr>
              <w:t xml:space="preserve"> B1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A3D9B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WAKO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A1EE0" w14:textId="77777777" w:rsidR="00DD52AF" w:rsidRPr="00127085" w:rsidRDefault="00DD52AF" w:rsidP="00127085">
            <w:pPr>
              <w:spacing w:before="0" w:after="0"/>
              <w:jc w:val="both"/>
              <w:rPr>
                <w:rFonts w:eastAsia="ＭＳ Ｐゴシック" w:cs="Times New Roman"/>
                <w:sz w:val="22"/>
              </w:rPr>
            </w:pPr>
            <w:r w:rsidRPr="00127085">
              <w:rPr>
                <w:rFonts w:eastAsia="ＭＳ Ｐゴシック" w:cs="Times New Roman"/>
                <w:sz w:val="22"/>
              </w:rPr>
              <w:t>62580</w:t>
            </w:r>
          </w:p>
        </w:tc>
      </w:tr>
    </w:tbl>
    <w:p w14:paraId="418E8208" w14:textId="77777777" w:rsidR="00DD52AF" w:rsidRPr="00813EF5" w:rsidRDefault="00DD52AF" w:rsidP="00DD52AF">
      <w:pPr>
        <w:rPr>
          <w:rFonts w:cs="Times New Roman"/>
        </w:rPr>
      </w:pPr>
    </w:p>
    <w:p w14:paraId="41176A24" w14:textId="77777777" w:rsidR="00DD52AF" w:rsidRDefault="00DD52AF">
      <w:pPr>
        <w:spacing w:before="0" w:after="200" w:line="276" w:lineRule="auto"/>
        <w:rPr>
          <w:rFonts w:eastAsia="Cambria" w:cs="Times New Roman"/>
          <w:b/>
          <w:szCs w:val="24"/>
        </w:rPr>
      </w:pPr>
      <w:r>
        <w:br w:type="page"/>
      </w:r>
    </w:p>
    <w:p w14:paraId="00382D1B" w14:textId="03D346DB" w:rsidR="00DD52AF" w:rsidRDefault="00DD52AF" w:rsidP="008403C9">
      <w:pPr>
        <w:pStyle w:val="2"/>
        <w:numPr>
          <w:ilvl w:val="0"/>
          <w:numId w:val="0"/>
        </w:numPr>
        <w:ind w:left="567" w:hanging="567"/>
        <w:rPr>
          <w:rFonts w:eastAsiaTheme="minorEastAsia"/>
          <w:lang w:eastAsia="ja-JP"/>
        </w:rPr>
      </w:pPr>
      <w:r>
        <w:lastRenderedPageBreak/>
        <w:t xml:space="preserve">Supplementary Table </w:t>
      </w:r>
      <w:r>
        <w:rPr>
          <w:rFonts w:eastAsiaTheme="minorEastAsia" w:hint="eastAsia"/>
          <w:lang w:eastAsia="ja-JP"/>
        </w:rPr>
        <w:t>S2</w:t>
      </w:r>
      <w:r>
        <w:t>. The crRNA and</w:t>
      </w:r>
      <w:r>
        <w:rPr>
          <w:noProof/>
        </w:rPr>
        <w:t xml:space="preserve"> </w:t>
      </w:r>
      <w:r>
        <w:rPr>
          <w:rFonts w:eastAsiaTheme="minorEastAsia" w:hint="eastAsia"/>
          <w:noProof/>
          <w:lang w:eastAsia="ja-JP"/>
        </w:rPr>
        <w:t xml:space="preserve">PCR </w:t>
      </w:r>
      <w:r>
        <w:t>primers used in the study.</w:t>
      </w:r>
    </w:p>
    <w:p w14:paraId="718C55F3" w14:textId="77777777" w:rsidR="00DD52AF" w:rsidRPr="00DD52AF" w:rsidRDefault="00DD52AF" w:rsidP="00DD52AF">
      <w:pPr>
        <w:rPr>
          <w:lang w:eastAsia="ja-JP"/>
        </w:rPr>
      </w:pPr>
    </w:p>
    <w:tbl>
      <w:tblPr>
        <w:tblW w:w="82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9"/>
        <w:gridCol w:w="5161"/>
      </w:tblGrid>
      <w:tr w:rsidR="00DD52AF" w14:paraId="4D801890" w14:textId="77777777" w:rsidTr="008403C9">
        <w:trPr>
          <w:trHeight w:val="620"/>
        </w:trPr>
        <w:tc>
          <w:tcPr>
            <w:tcW w:w="311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272254" w14:textId="6B18E855" w:rsidR="00DD52AF" w:rsidRDefault="001606A8" w:rsidP="00127085">
            <w:pPr>
              <w:spacing w:before="0" w:after="0"/>
              <w:rPr>
                <w:rFonts w:eastAsia="Yu Gothic" w:cs="Times New Roman"/>
                <w:color w:val="000000"/>
              </w:rPr>
            </w:pPr>
            <w:proofErr w:type="spellStart"/>
            <w:r>
              <w:rPr>
                <w:rFonts w:eastAsia="Yu Gothic" w:cs="Times New Roman" w:hint="eastAsia"/>
                <w:color w:val="000000"/>
                <w:lang w:eastAsia="ja-JP"/>
              </w:rPr>
              <w:t>Ctsd</w:t>
            </w:r>
            <w:proofErr w:type="spellEnd"/>
            <w:r w:rsidR="00DD52AF">
              <w:rPr>
                <w:rFonts w:eastAsia="Yu Gothic" w:cs="Times New Roman"/>
                <w:color w:val="000000"/>
              </w:rPr>
              <w:t xml:space="preserve"> crRNA1</w:t>
            </w:r>
          </w:p>
        </w:tc>
        <w:tc>
          <w:tcPr>
            <w:tcW w:w="516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5CB45D" w14:textId="27A78279" w:rsidR="00DD52AF" w:rsidRDefault="001606A8" w:rsidP="00127085">
            <w:pPr>
              <w:spacing w:before="0" w:after="0"/>
              <w:rPr>
                <w:rFonts w:eastAsia="Yu Gothic" w:cs="Times New Roman"/>
                <w:color w:val="222222"/>
                <w:lang w:eastAsia="ja-JP"/>
              </w:rPr>
            </w:pPr>
            <w:r>
              <w:rPr>
                <w:rFonts w:eastAsia="Yu Gothic" w:cs="Times New Roman" w:hint="eastAsia"/>
                <w:color w:val="222222"/>
                <w:lang w:eastAsia="ja-JP"/>
              </w:rPr>
              <w:t>5</w:t>
            </w:r>
            <w:r>
              <w:rPr>
                <w:rFonts w:eastAsia="Yu Gothic" w:cs="Times New Roman"/>
                <w:color w:val="222222"/>
                <w:lang w:eastAsia="ja-JP"/>
              </w:rPr>
              <w:t>’</w:t>
            </w:r>
            <w:r>
              <w:rPr>
                <w:rFonts w:eastAsia="Yu Gothic" w:cs="Times New Roman" w:hint="eastAsia"/>
                <w:color w:val="222222"/>
                <w:lang w:eastAsia="ja-JP"/>
              </w:rPr>
              <w:t>-</w:t>
            </w:r>
            <w:r w:rsidRPr="001606A8">
              <w:rPr>
                <w:rFonts w:eastAsia="Yu Gothic" w:cs="Times New Roman"/>
                <w:color w:val="222222"/>
              </w:rPr>
              <w:t>gggagtcttcatggtcgcggcgg</w:t>
            </w:r>
            <w:r>
              <w:rPr>
                <w:rFonts w:eastAsia="Yu Gothic" w:cs="Times New Roman" w:hint="eastAsia"/>
                <w:color w:val="222222"/>
                <w:lang w:eastAsia="ja-JP"/>
              </w:rPr>
              <w:t>-3</w:t>
            </w:r>
            <w:r>
              <w:rPr>
                <w:rFonts w:eastAsia="Yu Gothic" w:cs="Times New Roman"/>
                <w:color w:val="222222"/>
                <w:lang w:eastAsia="ja-JP"/>
              </w:rPr>
              <w:t>’</w:t>
            </w:r>
          </w:p>
        </w:tc>
      </w:tr>
      <w:tr w:rsidR="00DD52AF" w14:paraId="7C8D1DE1" w14:textId="77777777" w:rsidTr="008403C9">
        <w:trPr>
          <w:trHeight w:val="62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3B3B22" w14:textId="06FE94B1" w:rsidR="00DD52AF" w:rsidRDefault="001606A8" w:rsidP="00127085">
            <w:pPr>
              <w:spacing w:before="0" w:after="0"/>
              <w:rPr>
                <w:rFonts w:eastAsia="Yu Gothic" w:cs="Times New Roman"/>
                <w:color w:val="000000"/>
              </w:rPr>
            </w:pPr>
            <w:proofErr w:type="spellStart"/>
            <w:r>
              <w:rPr>
                <w:rFonts w:eastAsia="Yu Gothic" w:cs="Times New Roman" w:hint="eastAsia"/>
                <w:color w:val="000000"/>
                <w:lang w:eastAsia="ja-JP"/>
              </w:rPr>
              <w:t>Ctsd</w:t>
            </w:r>
            <w:proofErr w:type="spellEnd"/>
            <w:r w:rsidR="00DD52AF">
              <w:rPr>
                <w:rFonts w:eastAsia="Yu Gothic" w:cs="Times New Roman"/>
                <w:color w:val="000000"/>
              </w:rPr>
              <w:t xml:space="preserve"> crRNA2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5853A0" w14:textId="7A016A95" w:rsidR="00DD52AF" w:rsidRDefault="001606A8" w:rsidP="00127085">
            <w:pPr>
              <w:spacing w:before="0" w:after="0"/>
              <w:rPr>
                <w:rFonts w:eastAsia="Yu Gothic" w:cs="Times New Roman"/>
                <w:color w:val="222222"/>
                <w:lang w:eastAsia="ja-JP"/>
              </w:rPr>
            </w:pPr>
            <w:r>
              <w:rPr>
                <w:rFonts w:eastAsia="Yu Gothic" w:cs="Times New Roman" w:hint="eastAsia"/>
                <w:color w:val="222222"/>
                <w:lang w:eastAsia="ja-JP"/>
              </w:rPr>
              <w:t>5</w:t>
            </w:r>
            <w:r>
              <w:rPr>
                <w:rFonts w:eastAsia="Yu Gothic" w:cs="Times New Roman"/>
                <w:color w:val="222222"/>
                <w:lang w:eastAsia="ja-JP"/>
              </w:rPr>
              <w:t>’</w:t>
            </w:r>
            <w:r>
              <w:rPr>
                <w:rFonts w:eastAsia="Yu Gothic" w:cs="Times New Roman" w:hint="eastAsia"/>
                <w:color w:val="222222"/>
                <w:lang w:eastAsia="ja-JP"/>
              </w:rPr>
              <w:t>-</w:t>
            </w:r>
            <w:r w:rsidRPr="001606A8">
              <w:rPr>
                <w:rFonts w:eastAsia="Yu Gothic" w:cs="Times New Roman"/>
                <w:color w:val="222222"/>
              </w:rPr>
              <w:t>cgtcctccttcgcgattatcagg</w:t>
            </w:r>
            <w:r>
              <w:rPr>
                <w:rFonts w:eastAsia="Yu Gothic" w:cs="Times New Roman" w:hint="eastAsia"/>
                <w:color w:val="222222"/>
                <w:lang w:eastAsia="ja-JP"/>
              </w:rPr>
              <w:t>-3</w:t>
            </w:r>
            <w:r>
              <w:rPr>
                <w:rFonts w:eastAsia="Yu Gothic" w:cs="Times New Roman"/>
                <w:color w:val="222222"/>
                <w:lang w:eastAsia="ja-JP"/>
              </w:rPr>
              <w:t>’</w:t>
            </w:r>
          </w:p>
        </w:tc>
      </w:tr>
      <w:tr w:rsidR="00DD52AF" w:rsidRPr="00503569" w14:paraId="577E18EA" w14:textId="77777777" w:rsidTr="008403C9">
        <w:trPr>
          <w:trHeight w:val="62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C02B23" w14:textId="38D626EA" w:rsidR="00DD52AF" w:rsidRDefault="001606A8" w:rsidP="00127085">
            <w:pPr>
              <w:spacing w:before="0" w:after="0"/>
              <w:rPr>
                <w:rFonts w:eastAsia="Yu Gothic" w:cs="Times New Roman"/>
                <w:color w:val="000000"/>
              </w:rPr>
            </w:pPr>
            <w:proofErr w:type="spellStart"/>
            <w:r>
              <w:rPr>
                <w:rFonts w:eastAsia="Yu Gothic" w:cs="Times New Roman" w:hint="eastAsia"/>
                <w:color w:val="000000"/>
                <w:lang w:eastAsia="ja-JP"/>
              </w:rPr>
              <w:t>Ctsd</w:t>
            </w:r>
            <w:proofErr w:type="spellEnd"/>
            <w:r w:rsidR="00DD52AF">
              <w:rPr>
                <w:rFonts w:eastAsia="Yu Gothic" w:cs="Times New Roman"/>
                <w:color w:val="000000"/>
              </w:rPr>
              <w:t xml:space="preserve"> </w:t>
            </w:r>
            <w:r w:rsidR="008403C9">
              <w:rPr>
                <w:rFonts w:eastAsia="Yu Gothic" w:cs="Times New Roman" w:hint="eastAsia"/>
                <w:color w:val="000000"/>
                <w:lang w:eastAsia="ja-JP"/>
              </w:rPr>
              <w:t>g</w:t>
            </w:r>
            <w:r w:rsidR="00DD52AF">
              <w:rPr>
                <w:rFonts w:eastAsia="Yu Gothic" w:cs="Times New Roman"/>
                <w:color w:val="000000"/>
              </w:rPr>
              <w:t xml:space="preserve">enotyping </w:t>
            </w:r>
            <w:r>
              <w:rPr>
                <w:rFonts w:eastAsia="Yu Gothic" w:cs="Times New Roman" w:hint="eastAsia"/>
                <w:color w:val="000000"/>
                <w:lang w:eastAsia="ja-JP"/>
              </w:rPr>
              <w:t xml:space="preserve">F </w:t>
            </w:r>
            <w:r w:rsidR="00DD52AF">
              <w:rPr>
                <w:rFonts w:eastAsia="Yu Gothic" w:cs="Times New Roman"/>
                <w:color w:val="000000"/>
              </w:rPr>
              <w:t>primer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43B4DC" w14:textId="27070998" w:rsidR="00DD52AF" w:rsidRDefault="00503569" w:rsidP="00127085">
            <w:pPr>
              <w:spacing w:before="0" w:after="0"/>
              <w:rPr>
                <w:rFonts w:eastAsia="Yu Gothic" w:cs="Times New Roman"/>
                <w:color w:val="222222"/>
                <w:lang w:eastAsia="ja-JP"/>
              </w:rPr>
            </w:pPr>
            <w:r>
              <w:rPr>
                <w:rFonts w:eastAsia="Yu Gothic" w:cs="Times New Roman" w:hint="eastAsia"/>
                <w:color w:val="222222"/>
                <w:lang w:eastAsia="ja-JP"/>
              </w:rPr>
              <w:t>5</w:t>
            </w:r>
            <w:r>
              <w:rPr>
                <w:rFonts w:eastAsia="Yu Gothic" w:cs="Times New Roman"/>
                <w:color w:val="222222"/>
                <w:lang w:eastAsia="ja-JP"/>
              </w:rPr>
              <w:t>’</w:t>
            </w:r>
            <w:r>
              <w:rPr>
                <w:rFonts w:eastAsia="Yu Gothic" w:cs="Times New Roman" w:hint="eastAsia"/>
                <w:color w:val="222222"/>
                <w:lang w:eastAsia="ja-JP"/>
              </w:rPr>
              <w:t>-</w:t>
            </w:r>
            <w:r w:rsidRPr="00503569">
              <w:rPr>
                <w:rFonts w:eastAsia="Yu Gothic" w:cs="Times New Roman"/>
                <w:color w:val="222222"/>
              </w:rPr>
              <w:t>tgagggccaaacaagcgg</w:t>
            </w:r>
            <w:r>
              <w:rPr>
                <w:rFonts w:eastAsia="Yu Gothic" w:cs="Times New Roman" w:hint="eastAsia"/>
                <w:color w:val="222222"/>
                <w:lang w:eastAsia="ja-JP"/>
              </w:rPr>
              <w:t>-3</w:t>
            </w:r>
            <w:r>
              <w:rPr>
                <w:rFonts w:eastAsia="Yu Gothic" w:cs="Times New Roman"/>
                <w:color w:val="222222"/>
                <w:lang w:eastAsia="ja-JP"/>
              </w:rPr>
              <w:t>’</w:t>
            </w:r>
          </w:p>
        </w:tc>
      </w:tr>
      <w:tr w:rsidR="00DD52AF" w14:paraId="270B7AA4" w14:textId="77777777" w:rsidTr="008403C9">
        <w:trPr>
          <w:trHeight w:val="62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8E9D4F" w14:textId="2B49DC9A" w:rsidR="00DD52AF" w:rsidRDefault="001606A8" w:rsidP="00127085">
            <w:pPr>
              <w:spacing w:before="0" w:after="0"/>
              <w:rPr>
                <w:rFonts w:eastAsia="Yu Gothic" w:cs="Times New Roman"/>
                <w:color w:val="000000"/>
              </w:rPr>
            </w:pPr>
            <w:proofErr w:type="spellStart"/>
            <w:r>
              <w:rPr>
                <w:rFonts w:eastAsia="Yu Gothic" w:cs="Times New Roman" w:hint="eastAsia"/>
                <w:color w:val="000000"/>
                <w:lang w:eastAsia="ja-JP"/>
              </w:rPr>
              <w:t>Ctsd</w:t>
            </w:r>
            <w:proofErr w:type="spellEnd"/>
            <w:r w:rsidR="00DD52AF">
              <w:rPr>
                <w:rFonts w:eastAsia="Yu Gothic" w:cs="Times New Roman"/>
                <w:color w:val="000000"/>
              </w:rPr>
              <w:t xml:space="preserve"> </w:t>
            </w:r>
            <w:r w:rsidR="008403C9">
              <w:rPr>
                <w:rFonts w:eastAsia="Yu Gothic" w:cs="Times New Roman" w:hint="eastAsia"/>
                <w:color w:val="000000"/>
                <w:lang w:eastAsia="ja-JP"/>
              </w:rPr>
              <w:t>g</w:t>
            </w:r>
            <w:r w:rsidR="00DD52AF">
              <w:rPr>
                <w:rFonts w:eastAsia="Yu Gothic" w:cs="Times New Roman"/>
                <w:color w:val="000000"/>
              </w:rPr>
              <w:t xml:space="preserve">enotyping </w:t>
            </w:r>
            <w:r>
              <w:rPr>
                <w:rFonts w:eastAsia="Yu Gothic" w:cs="Times New Roman" w:hint="eastAsia"/>
                <w:color w:val="000000"/>
                <w:lang w:eastAsia="ja-JP"/>
              </w:rPr>
              <w:t xml:space="preserve">R </w:t>
            </w:r>
            <w:r w:rsidR="00DD52AF">
              <w:rPr>
                <w:rFonts w:eastAsia="Yu Gothic" w:cs="Times New Roman"/>
                <w:color w:val="000000"/>
              </w:rPr>
              <w:t>primer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359114" w14:textId="7300AE9C" w:rsidR="00DD52AF" w:rsidRDefault="00503569" w:rsidP="00127085">
            <w:pPr>
              <w:spacing w:before="0" w:after="0"/>
              <w:rPr>
                <w:rFonts w:eastAsia="Yu Gothic" w:cs="Times New Roman"/>
                <w:color w:val="222222"/>
                <w:lang w:eastAsia="ja-JP"/>
              </w:rPr>
            </w:pPr>
            <w:r>
              <w:rPr>
                <w:rFonts w:eastAsia="Yu Gothic" w:cs="Times New Roman" w:hint="eastAsia"/>
                <w:color w:val="222222"/>
                <w:lang w:eastAsia="ja-JP"/>
              </w:rPr>
              <w:t>5</w:t>
            </w:r>
            <w:r>
              <w:rPr>
                <w:rFonts w:eastAsia="Yu Gothic" w:cs="Times New Roman"/>
                <w:color w:val="222222"/>
                <w:lang w:eastAsia="ja-JP"/>
              </w:rPr>
              <w:t>’</w:t>
            </w:r>
            <w:r>
              <w:rPr>
                <w:rFonts w:eastAsia="Yu Gothic" w:cs="Times New Roman" w:hint="eastAsia"/>
                <w:color w:val="222222"/>
                <w:lang w:eastAsia="ja-JP"/>
              </w:rPr>
              <w:t>-</w:t>
            </w:r>
            <w:r w:rsidRPr="00503569">
              <w:rPr>
                <w:rFonts w:eastAsia="Yu Gothic" w:cs="Times New Roman"/>
                <w:color w:val="222222"/>
              </w:rPr>
              <w:t>catctccggacccagagc</w:t>
            </w:r>
            <w:r>
              <w:rPr>
                <w:rFonts w:eastAsia="Yu Gothic" w:cs="Times New Roman" w:hint="eastAsia"/>
                <w:color w:val="222222"/>
                <w:lang w:eastAsia="ja-JP"/>
              </w:rPr>
              <w:t>-3</w:t>
            </w:r>
            <w:r>
              <w:rPr>
                <w:rFonts w:eastAsia="Yu Gothic" w:cs="Times New Roman"/>
                <w:color w:val="222222"/>
                <w:lang w:eastAsia="ja-JP"/>
              </w:rPr>
              <w:t>’</w:t>
            </w:r>
          </w:p>
        </w:tc>
      </w:tr>
      <w:tr w:rsidR="00DD52AF" w14:paraId="6DD1031A" w14:textId="77777777" w:rsidTr="008403C9">
        <w:trPr>
          <w:trHeight w:val="62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6CBF44" w14:textId="740BD91E" w:rsidR="00DD52AF" w:rsidRDefault="00503569" w:rsidP="00127085">
            <w:pPr>
              <w:spacing w:before="0" w:after="0"/>
              <w:rPr>
                <w:rFonts w:eastAsia="Yu Gothic" w:cs="Times New Roman"/>
                <w:color w:val="000000"/>
                <w:lang w:eastAsia="ja-JP"/>
              </w:rPr>
            </w:pPr>
            <w:r>
              <w:rPr>
                <w:rFonts w:eastAsia="Yu Gothic" w:cs="Times New Roman" w:hint="eastAsia"/>
                <w:color w:val="000000"/>
                <w:lang w:eastAsia="ja-JP"/>
              </w:rPr>
              <w:t>Cxcr2 crRNA1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F27DCE" w14:textId="170471AE" w:rsidR="00DD52AF" w:rsidRDefault="00503569" w:rsidP="00127085">
            <w:pPr>
              <w:spacing w:before="0" w:after="0"/>
              <w:rPr>
                <w:rFonts w:eastAsia="Yu Gothic" w:cs="Times New Roman"/>
                <w:color w:val="222222"/>
                <w:lang w:eastAsia="ja-JP"/>
              </w:rPr>
            </w:pPr>
            <w:r>
              <w:rPr>
                <w:rFonts w:eastAsia="Yu Gothic" w:cs="Times New Roman" w:hint="eastAsia"/>
                <w:color w:val="222222"/>
                <w:lang w:eastAsia="ja-JP"/>
              </w:rPr>
              <w:t>5</w:t>
            </w:r>
            <w:r>
              <w:rPr>
                <w:rFonts w:eastAsia="Yu Gothic" w:cs="Times New Roman"/>
                <w:color w:val="222222"/>
                <w:lang w:eastAsia="ja-JP"/>
              </w:rPr>
              <w:t>’</w:t>
            </w:r>
            <w:r>
              <w:rPr>
                <w:rFonts w:eastAsia="Yu Gothic" w:cs="Times New Roman" w:hint="eastAsia"/>
                <w:color w:val="222222"/>
                <w:lang w:eastAsia="ja-JP"/>
              </w:rPr>
              <w:t>-</w:t>
            </w:r>
            <w:r w:rsidRPr="00503569">
              <w:rPr>
                <w:rFonts w:eastAsia="Yu Gothic" w:cs="Times New Roman"/>
                <w:color w:val="222222"/>
              </w:rPr>
              <w:t>aacaatacatcccgtttgaggg</w:t>
            </w:r>
            <w:r>
              <w:rPr>
                <w:rFonts w:eastAsia="Yu Gothic" w:cs="Times New Roman" w:hint="eastAsia"/>
                <w:color w:val="222222"/>
                <w:lang w:eastAsia="ja-JP"/>
              </w:rPr>
              <w:t>-3</w:t>
            </w:r>
            <w:r>
              <w:rPr>
                <w:rFonts w:eastAsia="Yu Gothic" w:cs="Times New Roman"/>
                <w:color w:val="222222"/>
                <w:lang w:eastAsia="ja-JP"/>
              </w:rPr>
              <w:t>’</w:t>
            </w:r>
          </w:p>
        </w:tc>
      </w:tr>
      <w:tr w:rsidR="00DD52AF" w14:paraId="798EF8FD" w14:textId="77777777" w:rsidTr="008403C9">
        <w:trPr>
          <w:trHeight w:val="620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70F04A" w14:textId="318888A4" w:rsidR="00DD52AF" w:rsidRDefault="00503569" w:rsidP="00127085">
            <w:pPr>
              <w:spacing w:before="0" w:after="0"/>
              <w:rPr>
                <w:rFonts w:eastAsia="Yu Gothic" w:cs="Times New Roman"/>
                <w:color w:val="000000"/>
                <w:lang w:eastAsia="ja-JP"/>
              </w:rPr>
            </w:pPr>
            <w:r>
              <w:rPr>
                <w:rFonts w:eastAsia="Yu Gothic" w:cs="Times New Roman" w:hint="eastAsia"/>
                <w:color w:val="000000"/>
                <w:lang w:eastAsia="ja-JP"/>
              </w:rPr>
              <w:t>Cxcr2 crRNA2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BEF377" w14:textId="5F3EA294" w:rsidR="00DD52AF" w:rsidRPr="00503569" w:rsidRDefault="00503569" w:rsidP="00127085">
            <w:pPr>
              <w:spacing w:before="0" w:after="0"/>
              <w:rPr>
                <w:rFonts w:eastAsia="Yu Gothic" w:cs="Times New Roman"/>
                <w:color w:val="222222"/>
                <w:lang w:eastAsia="ja-JP"/>
              </w:rPr>
            </w:pPr>
            <w:r>
              <w:rPr>
                <w:rFonts w:eastAsia="Yu Gothic" w:cs="Times New Roman" w:hint="eastAsia"/>
                <w:color w:val="222222"/>
                <w:lang w:eastAsia="ja-JP"/>
              </w:rPr>
              <w:t>5</w:t>
            </w:r>
            <w:r>
              <w:rPr>
                <w:rFonts w:eastAsia="Yu Gothic" w:cs="Times New Roman"/>
                <w:color w:val="222222"/>
                <w:lang w:eastAsia="ja-JP"/>
              </w:rPr>
              <w:t>’</w:t>
            </w:r>
            <w:r>
              <w:rPr>
                <w:rFonts w:eastAsia="Yu Gothic" w:cs="Times New Roman" w:hint="eastAsia"/>
                <w:color w:val="222222"/>
                <w:lang w:eastAsia="ja-JP"/>
              </w:rPr>
              <w:t>-</w:t>
            </w:r>
            <w:r w:rsidRPr="00503569">
              <w:rPr>
                <w:rFonts w:eastAsia="Yu Gothic" w:cs="Times New Roman"/>
                <w:color w:val="222222"/>
              </w:rPr>
              <w:t>cgaagatgacccgcatggcccgg</w:t>
            </w:r>
            <w:r>
              <w:rPr>
                <w:rFonts w:eastAsia="Yu Gothic" w:cs="Times New Roman" w:hint="eastAsia"/>
                <w:color w:val="222222"/>
                <w:lang w:eastAsia="ja-JP"/>
              </w:rPr>
              <w:t>-3</w:t>
            </w:r>
            <w:r>
              <w:rPr>
                <w:rFonts w:eastAsia="Yu Gothic" w:cs="Times New Roman"/>
                <w:color w:val="222222"/>
                <w:lang w:eastAsia="ja-JP"/>
              </w:rPr>
              <w:t>’</w:t>
            </w:r>
          </w:p>
        </w:tc>
      </w:tr>
      <w:tr w:rsidR="00DD52AF" w14:paraId="0FAF31CF" w14:textId="77777777" w:rsidTr="008403C9">
        <w:trPr>
          <w:trHeight w:val="620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F2FD2A" w14:textId="3AEEC8E0" w:rsidR="00DD52AF" w:rsidRDefault="00503569" w:rsidP="00127085">
            <w:pPr>
              <w:spacing w:before="0" w:after="0"/>
              <w:rPr>
                <w:rFonts w:eastAsia="Yu Gothic" w:cs="Times New Roman"/>
                <w:color w:val="000000"/>
              </w:rPr>
            </w:pPr>
            <w:r>
              <w:rPr>
                <w:rFonts w:eastAsia="Yu Gothic" w:cs="Times New Roman" w:hint="eastAsia"/>
                <w:color w:val="000000"/>
                <w:lang w:eastAsia="ja-JP"/>
              </w:rPr>
              <w:t>Cxcr2</w:t>
            </w:r>
            <w:r w:rsidR="008403C9">
              <w:rPr>
                <w:rFonts w:eastAsia="Yu Gothic" w:cs="Times New Roman" w:hint="eastAsia"/>
                <w:color w:val="000000"/>
                <w:lang w:eastAsia="ja-JP"/>
              </w:rPr>
              <w:t xml:space="preserve"> genotyping </w:t>
            </w:r>
            <w:r>
              <w:rPr>
                <w:rFonts w:eastAsia="Yu Gothic" w:cs="Times New Roman" w:hint="eastAsia"/>
                <w:color w:val="000000"/>
                <w:lang w:eastAsia="ja-JP"/>
              </w:rPr>
              <w:t xml:space="preserve">F </w:t>
            </w:r>
            <w:r w:rsidR="00DD52AF">
              <w:rPr>
                <w:rFonts w:eastAsia="Yu Gothic" w:cs="Times New Roman"/>
                <w:color w:val="000000"/>
              </w:rPr>
              <w:t>primer</w:t>
            </w:r>
          </w:p>
        </w:tc>
        <w:tc>
          <w:tcPr>
            <w:tcW w:w="5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E72CD2" w14:textId="43245CCF" w:rsidR="00DD52AF" w:rsidRDefault="00503569" w:rsidP="00127085">
            <w:pPr>
              <w:spacing w:before="0" w:after="0"/>
              <w:rPr>
                <w:rFonts w:eastAsia="Yu Gothic" w:cs="Times New Roman"/>
                <w:color w:val="222222"/>
                <w:lang w:eastAsia="ja-JP"/>
              </w:rPr>
            </w:pPr>
            <w:r>
              <w:rPr>
                <w:rFonts w:eastAsia="Yu Gothic" w:cs="Times New Roman" w:hint="eastAsia"/>
                <w:color w:val="222222"/>
                <w:lang w:eastAsia="ja-JP"/>
              </w:rPr>
              <w:t>5</w:t>
            </w:r>
            <w:r>
              <w:rPr>
                <w:rFonts w:eastAsia="Yu Gothic" w:cs="Times New Roman"/>
                <w:color w:val="222222"/>
                <w:lang w:eastAsia="ja-JP"/>
              </w:rPr>
              <w:t>’</w:t>
            </w:r>
            <w:r>
              <w:rPr>
                <w:rFonts w:eastAsia="Yu Gothic" w:cs="Times New Roman" w:hint="eastAsia"/>
                <w:color w:val="222222"/>
                <w:lang w:eastAsia="ja-JP"/>
              </w:rPr>
              <w:t>-</w:t>
            </w:r>
            <w:r w:rsidRPr="00503569">
              <w:rPr>
                <w:rFonts w:eastAsia="Yu Gothic" w:cs="Times New Roman"/>
                <w:color w:val="222222"/>
              </w:rPr>
              <w:t>gtcaagtttgtgtgcatagcca</w:t>
            </w:r>
            <w:r>
              <w:rPr>
                <w:rFonts w:eastAsia="Yu Gothic" w:cs="Times New Roman" w:hint="eastAsia"/>
                <w:color w:val="222222"/>
                <w:lang w:eastAsia="ja-JP"/>
              </w:rPr>
              <w:t>-3</w:t>
            </w:r>
            <w:r>
              <w:rPr>
                <w:rFonts w:eastAsia="Yu Gothic" w:cs="Times New Roman"/>
                <w:color w:val="222222"/>
                <w:lang w:eastAsia="ja-JP"/>
              </w:rPr>
              <w:t>’</w:t>
            </w:r>
          </w:p>
        </w:tc>
      </w:tr>
      <w:tr w:rsidR="00503569" w14:paraId="2A11A1C5" w14:textId="77777777" w:rsidTr="008403C9">
        <w:trPr>
          <w:trHeight w:val="620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44E8F6F" w14:textId="27164462" w:rsidR="00503569" w:rsidRDefault="008403C9" w:rsidP="00127085">
            <w:pPr>
              <w:spacing w:before="0" w:after="0"/>
              <w:rPr>
                <w:rFonts w:eastAsia="Yu Gothic" w:cs="Times New Roman"/>
                <w:color w:val="000000"/>
              </w:rPr>
            </w:pPr>
            <w:r>
              <w:rPr>
                <w:rFonts w:eastAsia="Yu Gothic" w:cs="Times New Roman" w:hint="eastAsia"/>
                <w:color w:val="000000"/>
                <w:lang w:eastAsia="ja-JP"/>
              </w:rPr>
              <w:t xml:space="preserve">Cxcr2 genotyping R </w:t>
            </w:r>
            <w:r>
              <w:rPr>
                <w:rFonts w:eastAsia="Yu Gothic" w:cs="Times New Roman"/>
                <w:color w:val="000000"/>
              </w:rPr>
              <w:t>primer</w:t>
            </w:r>
          </w:p>
        </w:tc>
        <w:tc>
          <w:tcPr>
            <w:tcW w:w="516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4E180A9" w14:textId="7AC381D4" w:rsidR="00503569" w:rsidRDefault="008403C9" w:rsidP="00127085">
            <w:pPr>
              <w:spacing w:before="0" w:after="0"/>
              <w:rPr>
                <w:rFonts w:eastAsia="Yu Gothic" w:cs="Times New Roman"/>
                <w:color w:val="222222"/>
                <w:lang w:eastAsia="ja-JP"/>
              </w:rPr>
            </w:pPr>
            <w:r>
              <w:rPr>
                <w:rFonts w:eastAsia="Yu Gothic" w:cs="Times New Roman" w:hint="eastAsia"/>
                <w:color w:val="222222"/>
                <w:lang w:eastAsia="ja-JP"/>
              </w:rPr>
              <w:t>5</w:t>
            </w:r>
            <w:r>
              <w:rPr>
                <w:rFonts w:eastAsia="Yu Gothic" w:cs="Times New Roman"/>
                <w:color w:val="222222"/>
                <w:lang w:eastAsia="ja-JP"/>
              </w:rPr>
              <w:t>’</w:t>
            </w:r>
            <w:r>
              <w:rPr>
                <w:rFonts w:eastAsia="Yu Gothic" w:cs="Times New Roman" w:hint="eastAsia"/>
                <w:color w:val="222222"/>
                <w:lang w:eastAsia="ja-JP"/>
              </w:rPr>
              <w:t>-</w:t>
            </w:r>
            <w:r w:rsidRPr="008403C9">
              <w:rPr>
                <w:rFonts w:eastAsia="Yu Gothic" w:cs="Times New Roman"/>
                <w:color w:val="222222"/>
              </w:rPr>
              <w:t>ggccttgtcaatgtcatcgc</w:t>
            </w:r>
            <w:r>
              <w:rPr>
                <w:rFonts w:eastAsia="Yu Gothic" w:cs="Times New Roman" w:hint="eastAsia"/>
                <w:color w:val="222222"/>
                <w:lang w:eastAsia="ja-JP"/>
              </w:rPr>
              <w:t>-3</w:t>
            </w:r>
            <w:r>
              <w:rPr>
                <w:rFonts w:eastAsia="Yu Gothic" w:cs="Times New Roman"/>
                <w:color w:val="222222"/>
                <w:lang w:eastAsia="ja-JP"/>
              </w:rPr>
              <w:t>’</w:t>
            </w:r>
          </w:p>
        </w:tc>
      </w:tr>
    </w:tbl>
    <w:p w14:paraId="2E7A08A1" w14:textId="77777777" w:rsidR="00DD52AF" w:rsidRPr="00DD52AF" w:rsidRDefault="00DD52AF" w:rsidP="00DD52AF">
      <w:pPr>
        <w:rPr>
          <w:lang w:eastAsia="ja-JP"/>
        </w:rPr>
      </w:pPr>
    </w:p>
    <w:sectPr w:rsidR="00DD52AF" w:rsidRPr="00DD52AF" w:rsidSect="0093429D">
      <w:headerReference w:type="even" r:id="rId12"/>
      <w:footerReference w:type="even" r:id="rId13"/>
      <w:footerReference w:type="default" r:id="rId14"/>
      <w:headerReference w:type="first" r:id="rId15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229E3" w14:textId="77777777" w:rsidR="00894900" w:rsidRDefault="00894900" w:rsidP="00117666">
      <w:pPr>
        <w:spacing w:after="0"/>
      </w:pPr>
      <w:r>
        <w:separator/>
      </w:r>
    </w:p>
  </w:endnote>
  <w:endnote w:type="continuationSeparator" w:id="0">
    <w:p w14:paraId="30CD70B1" w14:textId="77777777" w:rsidR="00894900" w:rsidRDefault="00894900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4AB28" w14:textId="77777777" w:rsidR="00425102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7777777" w:rsidR="00425102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4D054D26" w14:textId="77777777" w:rsidR="00425102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FF27" w14:textId="77777777" w:rsidR="00425102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77777777" w:rsidR="00425102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085E15EB" w14:textId="77777777" w:rsidR="00425102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3E50C" w14:textId="77777777" w:rsidR="00894900" w:rsidRDefault="00894900" w:rsidP="00117666">
      <w:pPr>
        <w:spacing w:after="0"/>
      </w:pPr>
      <w:r>
        <w:separator/>
      </w:r>
    </w:p>
  </w:footnote>
  <w:footnote w:type="continuationSeparator" w:id="0">
    <w:p w14:paraId="4999F9DD" w14:textId="77777777" w:rsidR="00894900" w:rsidRDefault="00894900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1EDBA" w14:textId="77777777" w:rsidR="00425102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11A5B" w14:textId="77777777" w:rsidR="00425102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7EAE9060" wp14:editId="09E5B960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821115517">
    <w:abstractNumId w:val="0"/>
  </w:num>
  <w:num w:numId="2" w16cid:durableId="1683165481">
    <w:abstractNumId w:val="4"/>
  </w:num>
  <w:num w:numId="3" w16cid:durableId="615480040">
    <w:abstractNumId w:val="1"/>
  </w:num>
  <w:num w:numId="4" w16cid:durableId="1566183234">
    <w:abstractNumId w:val="5"/>
  </w:num>
  <w:num w:numId="5" w16cid:durableId="180770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9223692">
    <w:abstractNumId w:val="3"/>
  </w:num>
  <w:num w:numId="7" w16cid:durableId="1359550598">
    <w:abstractNumId w:val="6"/>
  </w:num>
  <w:num w:numId="8" w16cid:durableId="1559510671">
    <w:abstractNumId w:val="6"/>
  </w:num>
  <w:num w:numId="9" w16cid:durableId="1734543462">
    <w:abstractNumId w:val="6"/>
  </w:num>
  <w:num w:numId="10" w16cid:durableId="708839681">
    <w:abstractNumId w:val="6"/>
  </w:num>
  <w:num w:numId="11" w16cid:durableId="2046978920">
    <w:abstractNumId w:val="6"/>
  </w:num>
  <w:num w:numId="12" w16cid:durableId="2124614653">
    <w:abstractNumId w:val="6"/>
  </w:num>
  <w:num w:numId="13" w16cid:durableId="150105246">
    <w:abstractNumId w:val="3"/>
  </w:num>
  <w:num w:numId="14" w16cid:durableId="515769853">
    <w:abstractNumId w:val="2"/>
  </w:num>
  <w:num w:numId="15" w16cid:durableId="1753046014">
    <w:abstractNumId w:val="2"/>
  </w:num>
  <w:num w:numId="16" w16cid:durableId="665939894">
    <w:abstractNumId w:val="2"/>
  </w:num>
  <w:num w:numId="17" w16cid:durableId="2078749421">
    <w:abstractNumId w:val="2"/>
  </w:num>
  <w:num w:numId="18" w16cid:durableId="825047625">
    <w:abstractNumId w:val="2"/>
  </w:num>
  <w:num w:numId="19" w16cid:durableId="803810417">
    <w:abstractNumId w:val="2"/>
  </w:num>
  <w:num w:numId="20" w16cid:durableId="9662060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evenAndOddHeader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24"/>
    <w:rsid w:val="0001436A"/>
    <w:rsid w:val="00021632"/>
    <w:rsid w:val="00034304"/>
    <w:rsid w:val="00035434"/>
    <w:rsid w:val="00052A14"/>
    <w:rsid w:val="00077D53"/>
    <w:rsid w:val="00105FD9"/>
    <w:rsid w:val="00117666"/>
    <w:rsid w:val="00127085"/>
    <w:rsid w:val="001549D3"/>
    <w:rsid w:val="00160065"/>
    <w:rsid w:val="001606A8"/>
    <w:rsid w:val="00177D84"/>
    <w:rsid w:val="001A0B53"/>
    <w:rsid w:val="00267D18"/>
    <w:rsid w:val="002868E2"/>
    <w:rsid w:val="002869C3"/>
    <w:rsid w:val="002936E4"/>
    <w:rsid w:val="002B4A57"/>
    <w:rsid w:val="002C74CA"/>
    <w:rsid w:val="003544FB"/>
    <w:rsid w:val="003D2F2D"/>
    <w:rsid w:val="00401590"/>
    <w:rsid w:val="00425102"/>
    <w:rsid w:val="00447801"/>
    <w:rsid w:val="00452E9C"/>
    <w:rsid w:val="004735C8"/>
    <w:rsid w:val="004961FF"/>
    <w:rsid w:val="00503569"/>
    <w:rsid w:val="00517A89"/>
    <w:rsid w:val="005250F2"/>
    <w:rsid w:val="005721CC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03D24"/>
    <w:rsid w:val="00817DD6"/>
    <w:rsid w:val="008403C9"/>
    <w:rsid w:val="00885156"/>
    <w:rsid w:val="00894900"/>
    <w:rsid w:val="008D365C"/>
    <w:rsid w:val="009151AA"/>
    <w:rsid w:val="0093429D"/>
    <w:rsid w:val="00943573"/>
    <w:rsid w:val="00970F7D"/>
    <w:rsid w:val="00994A3D"/>
    <w:rsid w:val="009C2B12"/>
    <w:rsid w:val="009C70F3"/>
    <w:rsid w:val="009D2003"/>
    <w:rsid w:val="00A174D9"/>
    <w:rsid w:val="00A569CD"/>
    <w:rsid w:val="00AB6715"/>
    <w:rsid w:val="00B1671E"/>
    <w:rsid w:val="00B25EB8"/>
    <w:rsid w:val="00B354E1"/>
    <w:rsid w:val="00B37F4D"/>
    <w:rsid w:val="00C52A7B"/>
    <w:rsid w:val="00C56BAF"/>
    <w:rsid w:val="00C679AA"/>
    <w:rsid w:val="00C75972"/>
    <w:rsid w:val="00CC0A3A"/>
    <w:rsid w:val="00CD066B"/>
    <w:rsid w:val="00CE4FEE"/>
    <w:rsid w:val="00DB59C3"/>
    <w:rsid w:val="00DC259A"/>
    <w:rsid w:val="00DD52AF"/>
    <w:rsid w:val="00DE23E8"/>
    <w:rsid w:val="00E52377"/>
    <w:rsid w:val="00E64E17"/>
    <w:rsid w:val="00E866C9"/>
    <w:rsid w:val="00EA3D3C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0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rsid w:val="00AB6715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見出し 2 (文字)"/>
    <w:basedOn w:val="a1"/>
    <w:link w:val="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a5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a5">
    <w:name w:val="副題 (文字)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6">
    <w:name w:val="Balloon Text"/>
    <w:basedOn w:val="a0"/>
    <w:link w:val="a7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吹き出し (文字)"/>
    <w:basedOn w:val="a1"/>
    <w:link w:val="a6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8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9">
    <w:name w:val="caption"/>
    <w:basedOn w:val="a0"/>
    <w:next w:val="aa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a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b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AB6715"/>
    <w:rPr>
      <w:sz w:val="20"/>
      <w:szCs w:val="20"/>
    </w:rPr>
  </w:style>
  <w:style w:type="character" w:customStyle="1" w:styleId="ad">
    <w:name w:val="コメント文字列 (文字)"/>
    <w:basedOn w:val="a1"/>
    <w:link w:val="ac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671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f0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f1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endnote text"/>
    <w:basedOn w:val="a0"/>
    <w:link w:val="af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3">
    <w:name w:val="文末脚注文字列 (文字)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4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5">
    <w:name w:val="footer"/>
    <w:basedOn w:val="a0"/>
    <w:link w:val="af6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af6">
    <w:name w:val="フッター (文字)"/>
    <w:basedOn w:val="a1"/>
    <w:link w:val="af5"/>
    <w:uiPriority w:val="99"/>
    <w:rsid w:val="00AB6715"/>
    <w:rPr>
      <w:rFonts w:ascii="Times New Roman" w:hAnsi="Times New Roman"/>
      <w:sz w:val="24"/>
    </w:rPr>
  </w:style>
  <w:style w:type="character" w:styleId="af7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8">
    <w:name w:val="footnote text"/>
    <w:basedOn w:val="a0"/>
    <w:link w:val="af9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9">
    <w:name w:val="脚注文字列 (文字)"/>
    <w:basedOn w:val="a1"/>
    <w:link w:val="af8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a">
    <w:name w:val="header"/>
    <w:basedOn w:val="a0"/>
    <w:link w:val="afb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afb">
    <w:name w:val="ヘッダー (文字)"/>
    <w:basedOn w:val="a1"/>
    <w:link w:val="afa"/>
    <w:uiPriority w:val="99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c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21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22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d">
    <w:name w:val="line number"/>
    <w:basedOn w:val="a1"/>
    <w:uiPriority w:val="99"/>
    <w:semiHidden/>
    <w:unhideWhenUsed/>
    <w:rsid w:val="00AB6715"/>
  </w:style>
  <w:style w:type="character" w:customStyle="1" w:styleId="30">
    <w:name w:val="見出し 3 (文字)"/>
    <w:basedOn w:val="a1"/>
    <w:link w:val="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見出し 4 (文字)"/>
    <w:basedOn w:val="a1"/>
    <w:link w:val="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見出し 5 (文字)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Web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e">
    <w:name w:val="Quote"/>
    <w:basedOn w:val="a0"/>
    <w:next w:val="a0"/>
    <w:link w:val="aff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">
    <w:name w:val="引用文 (文字)"/>
    <w:basedOn w:val="a1"/>
    <w:link w:val="af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f0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f1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f2">
    <w:name w:val="Table Grid"/>
    <w:basedOn w:val="a2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Title"/>
    <w:basedOn w:val="a0"/>
    <w:next w:val="a0"/>
    <w:link w:val="aff4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aff4">
    <w:name w:val="表題 (文字)"/>
    <w:basedOn w:val="a1"/>
    <w:link w:val="aff3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f3"/>
    <w:next w:val="aff3"/>
    <w:qFormat/>
    <w:rsid w:val="0001436A"/>
    <w:pPr>
      <w:spacing w:after="120"/>
    </w:pPr>
    <w:rPr>
      <w:i/>
    </w:rPr>
  </w:style>
  <w:style w:type="paragraph" w:styleId="aff5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  <w:style w:type="character" w:styleId="aff6">
    <w:name w:val="Unresolved Mention"/>
    <w:basedOn w:val="a1"/>
    <w:uiPriority w:val="99"/>
    <w:semiHidden/>
    <w:unhideWhenUsed/>
    <w:rsid w:val="00DD5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5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60</TotalTime>
  <Pages>5</Pages>
  <Words>834</Words>
  <Characters>4754</Characters>
  <Application>Microsoft Office Word</Application>
  <DocSecurity>0</DocSecurity>
  <Lines>39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Frontiers</dc:creator>
  <cp:lastModifiedBy>啓文 西園</cp:lastModifiedBy>
  <cp:revision>4</cp:revision>
  <cp:lastPrinted>2013-10-03T12:51:00Z</cp:lastPrinted>
  <dcterms:created xsi:type="dcterms:W3CDTF">2024-06-25T06:35:00Z</dcterms:created>
  <dcterms:modified xsi:type="dcterms:W3CDTF">2025-06-09T03:37:00Z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