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9BBA" w14:textId="049CA138" w:rsidR="00D66D11" w:rsidRPr="00647EC6" w:rsidRDefault="00647EC6" w:rsidP="00D66D11">
      <w:pPr>
        <w:tabs>
          <w:tab w:val="left" w:pos="5925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647EC6">
        <w:rPr>
          <w:rFonts w:asciiTheme="majorBidi" w:hAnsiTheme="majorBidi" w:cstheme="majorBidi"/>
          <w:b/>
          <w:bCs/>
          <w:sz w:val="24"/>
          <w:szCs w:val="24"/>
          <w:lang w:eastAsia="zh-CN"/>
        </w:rPr>
        <w:t>S</w:t>
      </w:r>
      <w:r w:rsidRPr="00647EC6">
        <w:rPr>
          <w:rFonts w:asciiTheme="majorBidi" w:hAnsiTheme="majorBidi" w:cstheme="majorBidi" w:hint="eastAsia"/>
          <w:b/>
          <w:bCs/>
          <w:sz w:val="24"/>
          <w:szCs w:val="24"/>
          <w:lang w:eastAsia="zh-CN"/>
        </w:rPr>
        <w:t xml:space="preserve">upplementary </w:t>
      </w:r>
      <w:r w:rsidR="00D66D11" w:rsidRPr="00647EC6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BC77DB">
        <w:rPr>
          <w:rFonts w:asciiTheme="majorBidi" w:hAnsiTheme="majorBidi" w:cstheme="majorBidi" w:hint="eastAsia"/>
          <w:b/>
          <w:bCs/>
          <w:sz w:val="24"/>
          <w:szCs w:val="24"/>
          <w:lang w:eastAsia="zh-CN"/>
        </w:rPr>
        <w:t>3</w:t>
      </w:r>
      <w:r w:rsidRPr="00647EC6">
        <w:rPr>
          <w:rFonts w:asciiTheme="majorBidi" w:hAnsiTheme="majorBidi" w:cstheme="majorBidi" w:hint="eastAsia"/>
          <w:b/>
          <w:bCs/>
          <w:sz w:val="24"/>
          <w:szCs w:val="24"/>
          <w:lang w:eastAsia="zh-CN"/>
        </w:rPr>
        <w:t xml:space="preserve"> </w:t>
      </w:r>
      <w:r w:rsidR="00D66D11" w:rsidRPr="00647EC6">
        <w:rPr>
          <w:rFonts w:asciiTheme="majorBidi" w:hAnsiTheme="majorBidi" w:cstheme="majorBidi"/>
          <w:b/>
          <w:bCs/>
          <w:sz w:val="24"/>
          <w:szCs w:val="24"/>
        </w:rPr>
        <w:t xml:space="preserve">The checklist items for Joanna Briggs's critical appraisal tool for prevalence studies. </w:t>
      </w:r>
    </w:p>
    <w:p w14:paraId="01A9FB00" w14:textId="77777777" w:rsidR="00D66D11" w:rsidRPr="00397609" w:rsidRDefault="00D66D11" w:rsidP="00D66D11">
      <w:pPr>
        <w:tabs>
          <w:tab w:val="left" w:pos="5925"/>
        </w:tabs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5"/>
        <w:gridCol w:w="745"/>
        <w:gridCol w:w="681"/>
        <w:gridCol w:w="976"/>
        <w:gridCol w:w="1203"/>
      </w:tblGrid>
      <w:tr w:rsidR="00D66D11" w:rsidRPr="00397609" w14:paraId="73360E13" w14:textId="77777777" w:rsidTr="002214A3">
        <w:tc>
          <w:tcPr>
            <w:tcW w:w="5778" w:type="dxa"/>
            <w:vAlign w:val="center"/>
          </w:tcPr>
          <w:p w14:paraId="710EECF7" w14:textId="77777777" w:rsidR="00D66D11" w:rsidRPr="000C6DF7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4A5A1E3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682" w:type="dxa"/>
            <w:vAlign w:val="center"/>
          </w:tcPr>
          <w:p w14:paraId="414064E5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908" w:type="dxa"/>
            <w:vAlign w:val="center"/>
          </w:tcPr>
          <w:p w14:paraId="5E6B8074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Unclear</w:t>
            </w:r>
          </w:p>
        </w:tc>
        <w:tc>
          <w:tcPr>
            <w:tcW w:w="1128" w:type="dxa"/>
            <w:vAlign w:val="center"/>
          </w:tcPr>
          <w:p w14:paraId="5D2BC51F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Not applicable</w:t>
            </w:r>
          </w:p>
        </w:tc>
      </w:tr>
      <w:tr w:rsidR="00D66D11" w:rsidRPr="00397609" w14:paraId="7D745DED" w14:textId="77777777" w:rsidTr="002214A3">
        <w:tc>
          <w:tcPr>
            <w:tcW w:w="5778" w:type="dxa"/>
          </w:tcPr>
          <w:p w14:paraId="7BC6EA9B" w14:textId="77777777" w:rsidR="00D66D11" w:rsidRPr="00397609" w:rsidRDefault="00D66D11" w:rsidP="002214A3">
            <w:pPr>
              <w:numPr>
                <w:ilvl w:val="0"/>
                <w:numId w:val="1"/>
              </w:numPr>
              <w:spacing w:line="276" w:lineRule="auto"/>
              <w:ind w:left="426" w:hanging="42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Was the sample frame appropriate to address the target population?</w:t>
            </w:r>
          </w:p>
        </w:tc>
        <w:tc>
          <w:tcPr>
            <w:tcW w:w="746" w:type="dxa"/>
            <w:vAlign w:val="center"/>
          </w:tcPr>
          <w:p w14:paraId="19233851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682" w:type="dxa"/>
            <w:vAlign w:val="center"/>
          </w:tcPr>
          <w:p w14:paraId="77344693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908" w:type="dxa"/>
            <w:vAlign w:val="center"/>
          </w:tcPr>
          <w:p w14:paraId="2B847CB9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1128" w:type="dxa"/>
            <w:vAlign w:val="center"/>
          </w:tcPr>
          <w:p w14:paraId="14B1A0D9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</w:tr>
      <w:tr w:rsidR="00D66D11" w:rsidRPr="00397609" w14:paraId="5042B502" w14:textId="77777777" w:rsidTr="002214A3">
        <w:tc>
          <w:tcPr>
            <w:tcW w:w="5778" w:type="dxa"/>
          </w:tcPr>
          <w:p w14:paraId="744436AB" w14:textId="77777777" w:rsidR="00D66D11" w:rsidRPr="00397609" w:rsidRDefault="00D66D11" w:rsidP="002214A3">
            <w:pPr>
              <w:numPr>
                <w:ilvl w:val="0"/>
                <w:numId w:val="1"/>
              </w:numPr>
              <w:spacing w:line="276" w:lineRule="auto"/>
              <w:ind w:left="426" w:hanging="42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Were study participants sampled in an appropriate way?</w:t>
            </w:r>
          </w:p>
        </w:tc>
        <w:tc>
          <w:tcPr>
            <w:tcW w:w="746" w:type="dxa"/>
            <w:vAlign w:val="center"/>
          </w:tcPr>
          <w:p w14:paraId="77F23BC6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682" w:type="dxa"/>
            <w:vAlign w:val="center"/>
          </w:tcPr>
          <w:p w14:paraId="22EC0C4C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908" w:type="dxa"/>
            <w:vAlign w:val="center"/>
          </w:tcPr>
          <w:p w14:paraId="54A092B4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1128" w:type="dxa"/>
            <w:vAlign w:val="center"/>
          </w:tcPr>
          <w:p w14:paraId="2F28EE17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</w:tr>
      <w:tr w:rsidR="00D66D11" w:rsidRPr="00397609" w14:paraId="5DD683F1" w14:textId="77777777" w:rsidTr="002214A3">
        <w:tc>
          <w:tcPr>
            <w:tcW w:w="5778" w:type="dxa"/>
          </w:tcPr>
          <w:p w14:paraId="2A26E099" w14:textId="77777777" w:rsidR="00D66D11" w:rsidRPr="00397609" w:rsidRDefault="00D66D11" w:rsidP="002214A3">
            <w:pPr>
              <w:numPr>
                <w:ilvl w:val="0"/>
                <w:numId w:val="1"/>
              </w:numPr>
              <w:spacing w:line="276" w:lineRule="auto"/>
              <w:ind w:left="426" w:hanging="42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Was the sample size adequate?</w:t>
            </w:r>
          </w:p>
        </w:tc>
        <w:tc>
          <w:tcPr>
            <w:tcW w:w="746" w:type="dxa"/>
            <w:vAlign w:val="center"/>
          </w:tcPr>
          <w:p w14:paraId="30832360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682" w:type="dxa"/>
            <w:vAlign w:val="center"/>
          </w:tcPr>
          <w:p w14:paraId="31F0F2E4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908" w:type="dxa"/>
            <w:vAlign w:val="center"/>
          </w:tcPr>
          <w:p w14:paraId="03A2E694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1128" w:type="dxa"/>
            <w:vAlign w:val="center"/>
          </w:tcPr>
          <w:p w14:paraId="1B7475C3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</w:tr>
      <w:tr w:rsidR="00D66D11" w:rsidRPr="00397609" w14:paraId="182813AD" w14:textId="77777777" w:rsidTr="002214A3">
        <w:tc>
          <w:tcPr>
            <w:tcW w:w="5778" w:type="dxa"/>
          </w:tcPr>
          <w:p w14:paraId="0990A70B" w14:textId="77777777" w:rsidR="00D66D11" w:rsidRPr="00397609" w:rsidRDefault="00D66D11" w:rsidP="002214A3">
            <w:pPr>
              <w:numPr>
                <w:ilvl w:val="0"/>
                <w:numId w:val="1"/>
              </w:numPr>
              <w:spacing w:line="276" w:lineRule="auto"/>
              <w:ind w:left="426" w:hanging="42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Were the study subjects and the setting described in detail?</w:t>
            </w:r>
          </w:p>
        </w:tc>
        <w:tc>
          <w:tcPr>
            <w:tcW w:w="746" w:type="dxa"/>
            <w:vAlign w:val="center"/>
          </w:tcPr>
          <w:p w14:paraId="0D651975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682" w:type="dxa"/>
            <w:vAlign w:val="center"/>
          </w:tcPr>
          <w:p w14:paraId="7A8E436A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908" w:type="dxa"/>
            <w:vAlign w:val="center"/>
          </w:tcPr>
          <w:p w14:paraId="3EBD3644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1128" w:type="dxa"/>
            <w:vAlign w:val="center"/>
          </w:tcPr>
          <w:p w14:paraId="7BD792CF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</w:tr>
      <w:tr w:rsidR="00D66D11" w:rsidRPr="00397609" w14:paraId="7EA86BFF" w14:textId="77777777" w:rsidTr="002214A3">
        <w:tc>
          <w:tcPr>
            <w:tcW w:w="5778" w:type="dxa"/>
          </w:tcPr>
          <w:p w14:paraId="54878CB8" w14:textId="77777777" w:rsidR="00D66D11" w:rsidRPr="00397609" w:rsidRDefault="00D66D11" w:rsidP="002214A3">
            <w:pPr>
              <w:numPr>
                <w:ilvl w:val="0"/>
                <w:numId w:val="1"/>
              </w:numPr>
              <w:spacing w:line="276" w:lineRule="auto"/>
              <w:ind w:left="426" w:hanging="42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 xml:space="preserve">Was the data analysis conducted with sufficient coverage of the identified sample? </w:t>
            </w:r>
          </w:p>
        </w:tc>
        <w:tc>
          <w:tcPr>
            <w:tcW w:w="746" w:type="dxa"/>
            <w:vAlign w:val="center"/>
          </w:tcPr>
          <w:p w14:paraId="6F2E4383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682" w:type="dxa"/>
            <w:vAlign w:val="center"/>
          </w:tcPr>
          <w:p w14:paraId="5CE0DC2B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908" w:type="dxa"/>
            <w:vAlign w:val="center"/>
          </w:tcPr>
          <w:p w14:paraId="396B46E5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1128" w:type="dxa"/>
            <w:vAlign w:val="center"/>
          </w:tcPr>
          <w:p w14:paraId="638BA0E5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</w:tr>
      <w:tr w:rsidR="00D66D11" w:rsidRPr="00397609" w14:paraId="3B4CCEBA" w14:textId="77777777" w:rsidTr="002214A3">
        <w:tc>
          <w:tcPr>
            <w:tcW w:w="5778" w:type="dxa"/>
          </w:tcPr>
          <w:p w14:paraId="1E440AAD" w14:textId="77777777" w:rsidR="00D66D11" w:rsidRPr="00397609" w:rsidRDefault="00D66D11" w:rsidP="002214A3">
            <w:pPr>
              <w:numPr>
                <w:ilvl w:val="0"/>
                <w:numId w:val="1"/>
              </w:numPr>
              <w:spacing w:line="276" w:lineRule="auto"/>
              <w:ind w:left="426" w:hanging="42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 xml:space="preserve">Were valid methods used for the identification of the condition? </w:t>
            </w:r>
          </w:p>
        </w:tc>
        <w:tc>
          <w:tcPr>
            <w:tcW w:w="746" w:type="dxa"/>
            <w:vAlign w:val="center"/>
          </w:tcPr>
          <w:p w14:paraId="335A5E33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682" w:type="dxa"/>
            <w:vAlign w:val="center"/>
          </w:tcPr>
          <w:p w14:paraId="2CDC8BB7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908" w:type="dxa"/>
            <w:vAlign w:val="center"/>
          </w:tcPr>
          <w:p w14:paraId="23E8C65F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1128" w:type="dxa"/>
            <w:vAlign w:val="center"/>
          </w:tcPr>
          <w:p w14:paraId="340EEAA7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</w:tr>
      <w:tr w:rsidR="00D66D11" w:rsidRPr="00397609" w14:paraId="46857E09" w14:textId="77777777" w:rsidTr="002214A3">
        <w:tc>
          <w:tcPr>
            <w:tcW w:w="5778" w:type="dxa"/>
          </w:tcPr>
          <w:p w14:paraId="0CA3890B" w14:textId="77777777" w:rsidR="00D66D11" w:rsidRPr="00397609" w:rsidRDefault="00D66D11" w:rsidP="002214A3">
            <w:pPr>
              <w:numPr>
                <w:ilvl w:val="0"/>
                <w:numId w:val="1"/>
              </w:numPr>
              <w:spacing w:line="276" w:lineRule="auto"/>
              <w:ind w:left="426" w:hanging="42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 xml:space="preserve">Was the condition measured in a standard, reliable way for all participants? </w:t>
            </w:r>
          </w:p>
        </w:tc>
        <w:tc>
          <w:tcPr>
            <w:tcW w:w="746" w:type="dxa"/>
            <w:vAlign w:val="center"/>
          </w:tcPr>
          <w:p w14:paraId="78CD2BCE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682" w:type="dxa"/>
            <w:vAlign w:val="center"/>
          </w:tcPr>
          <w:p w14:paraId="7216829B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908" w:type="dxa"/>
            <w:vAlign w:val="center"/>
          </w:tcPr>
          <w:p w14:paraId="649D6F6A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1128" w:type="dxa"/>
            <w:vAlign w:val="center"/>
          </w:tcPr>
          <w:p w14:paraId="06C82022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</w:tr>
      <w:tr w:rsidR="00D66D11" w:rsidRPr="00397609" w14:paraId="2E939F86" w14:textId="77777777" w:rsidTr="002214A3">
        <w:tc>
          <w:tcPr>
            <w:tcW w:w="5778" w:type="dxa"/>
          </w:tcPr>
          <w:p w14:paraId="0A40F644" w14:textId="77777777" w:rsidR="00D66D11" w:rsidRPr="00397609" w:rsidRDefault="00D66D11" w:rsidP="002214A3">
            <w:pPr>
              <w:numPr>
                <w:ilvl w:val="0"/>
                <w:numId w:val="1"/>
              </w:numPr>
              <w:spacing w:line="276" w:lineRule="auto"/>
              <w:ind w:left="426" w:hanging="42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 xml:space="preserve">Was there appropriate statistical analysis? </w:t>
            </w:r>
          </w:p>
        </w:tc>
        <w:tc>
          <w:tcPr>
            <w:tcW w:w="746" w:type="dxa"/>
            <w:vAlign w:val="center"/>
          </w:tcPr>
          <w:p w14:paraId="79343DC1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682" w:type="dxa"/>
            <w:vAlign w:val="center"/>
          </w:tcPr>
          <w:p w14:paraId="64321803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908" w:type="dxa"/>
            <w:vAlign w:val="center"/>
          </w:tcPr>
          <w:p w14:paraId="70D01184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1128" w:type="dxa"/>
            <w:vAlign w:val="center"/>
          </w:tcPr>
          <w:p w14:paraId="793CDA67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</w:tr>
      <w:tr w:rsidR="00D66D11" w:rsidRPr="00397609" w14:paraId="2FE3DFC3" w14:textId="77777777" w:rsidTr="002214A3">
        <w:tc>
          <w:tcPr>
            <w:tcW w:w="5778" w:type="dxa"/>
          </w:tcPr>
          <w:p w14:paraId="705BA621" w14:textId="77777777" w:rsidR="00D66D11" w:rsidRPr="00397609" w:rsidRDefault="00D66D11" w:rsidP="002214A3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Was the response rate adequate, and if not, was the low response rate managed appropriately?</w:t>
            </w:r>
          </w:p>
        </w:tc>
        <w:tc>
          <w:tcPr>
            <w:tcW w:w="746" w:type="dxa"/>
            <w:vAlign w:val="center"/>
            <w:hideMark/>
          </w:tcPr>
          <w:p w14:paraId="070120A6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682" w:type="dxa"/>
            <w:vAlign w:val="center"/>
            <w:hideMark/>
          </w:tcPr>
          <w:p w14:paraId="514E4011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908" w:type="dxa"/>
            <w:vAlign w:val="center"/>
            <w:hideMark/>
          </w:tcPr>
          <w:p w14:paraId="41FCBC1E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  <w:tc>
          <w:tcPr>
            <w:tcW w:w="1128" w:type="dxa"/>
            <w:vAlign w:val="center"/>
            <w:hideMark/>
          </w:tcPr>
          <w:p w14:paraId="17C9B2FA" w14:textId="77777777" w:rsidR="00D66D11" w:rsidRPr="00397609" w:rsidRDefault="00D66D11" w:rsidP="002214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609">
              <w:rPr>
                <w:rFonts w:asciiTheme="majorBidi" w:hAnsiTheme="majorBidi" w:cstheme="majorBidi"/>
                <w:sz w:val="24"/>
                <w:szCs w:val="24"/>
              </w:rPr>
              <w:t>□</w:t>
            </w:r>
          </w:p>
        </w:tc>
      </w:tr>
    </w:tbl>
    <w:p w14:paraId="540C057E" w14:textId="77777777" w:rsidR="00D66D11" w:rsidRPr="00397609" w:rsidRDefault="00D66D11" w:rsidP="00D66D11">
      <w:pPr>
        <w:tabs>
          <w:tab w:val="left" w:pos="274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  <w:sectPr w:rsidR="00D66D11" w:rsidRPr="00397609" w:rsidSect="00D66D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534CAD9" w14:textId="77777777" w:rsidR="00A97CF5" w:rsidRDefault="00A97CF5" w:rsidP="003F6FA9">
      <w:pPr>
        <w:rPr>
          <w:rFonts w:hint="eastAsia"/>
        </w:rPr>
      </w:pPr>
    </w:p>
    <w:sectPr w:rsidR="00A97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497B" w14:textId="77777777" w:rsidR="00A40CD4" w:rsidRDefault="00A40CD4" w:rsidP="00D66D1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CF8E631" w14:textId="77777777" w:rsidR="00A40CD4" w:rsidRDefault="00A40CD4" w:rsidP="00D66D1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5C0A" w14:textId="77777777" w:rsidR="00D66D11" w:rsidRDefault="00D66D11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B01C" w14:textId="77777777" w:rsidR="00792A51" w:rsidRDefault="00792A51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C910" w14:textId="77777777" w:rsidR="00D66D11" w:rsidRDefault="00D66D11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BD48" w14:textId="77777777" w:rsidR="00A40CD4" w:rsidRDefault="00A40CD4" w:rsidP="00D66D1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E47EDFE" w14:textId="77777777" w:rsidR="00A40CD4" w:rsidRDefault="00A40CD4" w:rsidP="00D66D1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145E" w14:textId="77777777" w:rsidR="00D66D11" w:rsidRDefault="00D66D11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9B8F" w14:textId="77777777" w:rsidR="00D66D11" w:rsidRDefault="00D66D11">
    <w:pPr>
      <w:pStyle w:val="a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1298" w14:textId="77777777" w:rsidR="00D66D11" w:rsidRDefault="00D66D11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62FCE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79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11"/>
    <w:rsid w:val="003809B5"/>
    <w:rsid w:val="00387A6B"/>
    <w:rsid w:val="003F6FA9"/>
    <w:rsid w:val="005F1A86"/>
    <w:rsid w:val="00647EC6"/>
    <w:rsid w:val="00792A51"/>
    <w:rsid w:val="009E123D"/>
    <w:rsid w:val="00A40CD4"/>
    <w:rsid w:val="00A97CF5"/>
    <w:rsid w:val="00BC77DB"/>
    <w:rsid w:val="00BF1BA1"/>
    <w:rsid w:val="00BF29E2"/>
    <w:rsid w:val="00CB753F"/>
    <w:rsid w:val="00D66D11"/>
    <w:rsid w:val="00DC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4EDA"/>
  <w15:chartTrackingRefBased/>
  <w15:docId w15:val="{7F82E97F-6DD9-4AE9-8BB7-163A40A8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D11"/>
    <w:pPr>
      <w:spacing w:line="259" w:lineRule="auto"/>
    </w:pPr>
    <w:rPr>
      <w:kern w:val="0"/>
      <w:szCs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6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脚 字符"/>
    <w:basedOn w:val="a0"/>
    <w:link w:val="a3"/>
    <w:uiPriority w:val="99"/>
    <w:rsid w:val="00D66D11"/>
    <w:rPr>
      <w:kern w:val="0"/>
      <w:szCs w:val="22"/>
      <w:lang w:eastAsia="en-US"/>
      <w14:ligatures w14:val="none"/>
    </w:rPr>
  </w:style>
  <w:style w:type="table" w:styleId="a5">
    <w:name w:val="Grid Table Light"/>
    <w:basedOn w:val="a1"/>
    <w:uiPriority w:val="40"/>
    <w:rsid w:val="00D66D11"/>
    <w:pPr>
      <w:spacing w:after="0" w:line="240" w:lineRule="auto"/>
    </w:pPr>
    <w:rPr>
      <w:kern w:val="0"/>
      <w:szCs w:val="22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D66D1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66D11"/>
    <w:rPr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嘉庆 蒋</dc:creator>
  <cp:keywords/>
  <dc:description/>
  <cp:lastModifiedBy>QL H</cp:lastModifiedBy>
  <cp:revision>5</cp:revision>
  <dcterms:created xsi:type="dcterms:W3CDTF">2025-01-01T09:06:00Z</dcterms:created>
  <dcterms:modified xsi:type="dcterms:W3CDTF">2025-10-08T05:02:00Z</dcterms:modified>
</cp:coreProperties>
</file>