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EC7B" w14:textId="227BC512" w:rsidR="00F53A3F" w:rsidRPr="00391AEF" w:rsidRDefault="00F53A3F" w:rsidP="00E02FED">
      <w:pPr>
        <w:spacing w:line="240" w:lineRule="auto"/>
        <w:rPr>
          <w:rFonts w:ascii="Times New Roman" w:hAnsi="Times New Roman" w:cs="Times New Roman"/>
          <w:b/>
          <w:bCs/>
          <w:sz w:val="24"/>
          <w:szCs w:val="24"/>
          <w:lang w:val="en-US"/>
        </w:rPr>
      </w:pPr>
      <w:r w:rsidRPr="00391AEF">
        <w:rPr>
          <w:rFonts w:ascii="Times New Roman" w:hAnsi="Times New Roman" w:cs="Times New Roman"/>
          <w:b/>
          <w:bCs/>
          <w:sz w:val="24"/>
          <w:szCs w:val="24"/>
          <w:lang w:val="en-US"/>
        </w:rPr>
        <w:t>APPENDIX A</w:t>
      </w:r>
    </w:p>
    <w:tbl>
      <w:tblPr>
        <w:tblStyle w:val="Tabellrutenett"/>
        <w:tblW w:w="0" w:type="auto"/>
        <w:tblLook w:val="04A0" w:firstRow="1" w:lastRow="0" w:firstColumn="1" w:lastColumn="0" w:noHBand="0" w:noVBand="1"/>
      </w:tblPr>
      <w:tblGrid>
        <w:gridCol w:w="2346"/>
        <w:gridCol w:w="2348"/>
        <w:gridCol w:w="2348"/>
        <w:gridCol w:w="2482"/>
        <w:gridCol w:w="2348"/>
        <w:gridCol w:w="2348"/>
      </w:tblGrid>
      <w:tr w:rsidR="009371AD" w:rsidRPr="00391AEF" w14:paraId="7A630362" w14:textId="77777777" w:rsidTr="6D6B8CA0">
        <w:tc>
          <w:tcPr>
            <w:tcW w:w="2356" w:type="dxa"/>
          </w:tcPr>
          <w:p w14:paraId="04D82712" w14:textId="77777777" w:rsidR="00F53A3F" w:rsidRPr="00391AEF" w:rsidRDefault="00F53A3F" w:rsidP="00E02FED">
            <w:pPr>
              <w:rPr>
                <w:rFonts w:ascii="Times New Roman" w:hAnsi="Times New Roman" w:cs="Times New Roman"/>
                <w:b/>
                <w:bCs/>
                <w:sz w:val="24"/>
                <w:szCs w:val="24"/>
                <w:lang w:val="en-US"/>
              </w:rPr>
            </w:pPr>
            <w:r w:rsidRPr="00391AEF">
              <w:rPr>
                <w:rFonts w:ascii="Times New Roman" w:hAnsi="Times New Roman" w:cs="Times New Roman"/>
                <w:b/>
                <w:bCs/>
                <w:sz w:val="24"/>
                <w:szCs w:val="24"/>
                <w:lang w:val="en-US"/>
              </w:rPr>
              <w:t>Reference</w:t>
            </w:r>
          </w:p>
        </w:tc>
        <w:tc>
          <w:tcPr>
            <w:tcW w:w="2356" w:type="dxa"/>
          </w:tcPr>
          <w:p w14:paraId="318DB7AF" w14:textId="4BE4E60C" w:rsidR="00F53A3F" w:rsidRPr="00391AEF" w:rsidRDefault="00F53A3F" w:rsidP="00E02FED">
            <w:pPr>
              <w:rPr>
                <w:rFonts w:ascii="Times New Roman" w:hAnsi="Times New Roman" w:cs="Times New Roman"/>
                <w:b/>
                <w:bCs/>
                <w:sz w:val="24"/>
                <w:szCs w:val="24"/>
                <w:lang w:val="en-US"/>
              </w:rPr>
            </w:pPr>
            <w:r w:rsidRPr="00391AEF">
              <w:rPr>
                <w:rFonts w:ascii="Times New Roman" w:hAnsi="Times New Roman" w:cs="Times New Roman"/>
                <w:b/>
                <w:bCs/>
                <w:sz w:val="24"/>
                <w:szCs w:val="24"/>
                <w:lang w:val="en-US"/>
              </w:rPr>
              <w:t>Focus of attention</w:t>
            </w:r>
            <w:r w:rsidR="00E02FED" w:rsidRPr="00391AEF">
              <w:rPr>
                <w:rFonts w:ascii="Times New Roman" w:hAnsi="Times New Roman" w:cs="Times New Roman"/>
                <w:b/>
                <w:bCs/>
                <w:sz w:val="24"/>
                <w:szCs w:val="24"/>
                <w:lang w:val="en-US"/>
              </w:rPr>
              <w:br/>
            </w:r>
            <w:r w:rsidRPr="00391AEF">
              <w:rPr>
                <w:rFonts w:ascii="Times New Roman" w:hAnsi="Times New Roman" w:cs="Times New Roman"/>
                <w:b/>
                <w:bCs/>
                <w:iCs/>
                <w:sz w:val="24"/>
                <w:szCs w:val="24"/>
                <w:lang w:val="en-US"/>
              </w:rPr>
              <w:t xml:space="preserve">(research on measures applied in primary and lower secondary school mathematics in order to increase </w:t>
            </w:r>
            <w:r w:rsidR="00CE5F2F" w:rsidRPr="00391AEF">
              <w:rPr>
                <w:rFonts w:ascii="Times New Roman" w:hAnsi="Times New Roman" w:cs="Times New Roman"/>
                <w:b/>
                <w:bCs/>
                <w:iCs/>
                <w:sz w:val="24"/>
                <w:szCs w:val="24"/>
                <w:lang w:val="en-US"/>
              </w:rPr>
              <w:t>low-performing</w:t>
            </w:r>
            <w:r w:rsidRPr="00391AEF">
              <w:rPr>
                <w:rFonts w:ascii="Times New Roman" w:hAnsi="Times New Roman" w:cs="Times New Roman"/>
                <w:b/>
                <w:bCs/>
                <w:iCs/>
                <w:sz w:val="24"/>
                <w:szCs w:val="24"/>
                <w:lang w:val="en-US"/>
              </w:rPr>
              <w:t xml:space="preserve"> students’ learning?)</w:t>
            </w:r>
          </w:p>
          <w:p w14:paraId="24CC6FD8" w14:textId="77777777" w:rsidR="00F53A3F" w:rsidRPr="00391AEF" w:rsidRDefault="00F53A3F" w:rsidP="00E02FED">
            <w:pPr>
              <w:rPr>
                <w:rFonts w:ascii="Times New Roman" w:hAnsi="Times New Roman" w:cs="Times New Roman"/>
                <w:b/>
                <w:bCs/>
                <w:sz w:val="24"/>
                <w:szCs w:val="24"/>
                <w:lang w:val="en-US"/>
              </w:rPr>
            </w:pPr>
          </w:p>
        </w:tc>
        <w:tc>
          <w:tcPr>
            <w:tcW w:w="2355" w:type="dxa"/>
          </w:tcPr>
          <w:p w14:paraId="51EB7EF2" w14:textId="275A492E" w:rsidR="00F53A3F" w:rsidRPr="00391AEF" w:rsidRDefault="00F53A3F" w:rsidP="00E02FED">
            <w:pPr>
              <w:rPr>
                <w:rFonts w:ascii="Times New Roman" w:hAnsi="Times New Roman" w:cs="Times New Roman"/>
                <w:b/>
                <w:bCs/>
                <w:sz w:val="24"/>
                <w:szCs w:val="24"/>
                <w:lang w:val="en-US"/>
              </w:rPr>
            </w:pPr>
            <w:r w:rsidRPr="00391AEF">
              <w:rPr>
                <w:rFonts w:ascii="Times New Roman" w:hAnsi="Times New Roman" w:cs="Times New Roman"/>
                <w:b/>
                <w:bCs/>
                <w:sz w:val="24"/>
                <w:szCs w:val="24"/>
                <w:lang w:val="en-US"/>
              </w:rPr>
              <w:t xml:space="preserve">Setting </w:t>
            </w:r>
            <w:r w:rsidR="00E02FED" w:rsidRPr="00391AEF">
              <w:rPr>
                <w:rFonts w:ascii="Times New Roman" w:hAnsi="Times New Roman" w:cs="Times New Roman"/>
                <w:b/>
                <w:bCs/>
                <w:sz w:val="24"/>
                <w:szCs w:val="24"/>
                <w:lang w:val="en-US"/>
              </w:rPr>
              <w:br/>
            </w:r>
            <w:r w:rsidRPr="00391AEF">
              <w:rPr>
                <w:rFonts w:ascii="Times New Roman" w:hAnsi="Times New Roman" w:cs="Times New Roman"/>
                <w:b/>
                <w:bCs/>
                <w:sz w:val="24"/>
                <w:szCs w:val="24"/>
                <w:lang w:val="en-US"/>
              </w:rPr>
              <w:t>(informants, type of school, number of participants)</w:t>
            </w:r>
          </w:p>
        </w:tc>
        <w:tc>
          <w:tcPr>
            <w:tcW w:w="2441" w:type="dxa"/>
          </w:tcPr>
          <w:p w14:paraId="5271DCB6" w14:textId="6D41D6D6" w:rsidR="00F53A3F" w:rsidRPr="00391AEF" w:rsidRDefault="00F53A3F" w:rsidP="00E02FED">
            <w:pPr>
              <w:rPr>
                <w:rFonts w:ascii="Times New Roman" w:hAnsi="Times New Roman" w:cs="Times New Roman"/>
                <w:b/>
                <w:bCs/>
                <w:sz w:val="24"/>
                <w:szCs w:val="24"/>
                <w:lang w:val="en-US"/>
              </w:rPr>
            </w:pPr>
            <w:r w:rsidRPr="00391AEF">
              <w:rPr>
                <w:rFonts w:ascii="Times New Roman" w:hAnsi="Times New Roman" w:cs="Times New Roman"/>
                <w:b/>
                <w:bCs/>
                <w:sz w:val="24"/>
                <w:szCs w:val="24"/>
                <w:lang w:val="en-US"/>
              </w:rPr>
              <w:t>Method, Data source</w:t>
            </w:r>
          </w:p>
        </w:tc>
        <w:tc>
          <w:tcPr>
            <w:tcW w:w="2356" w:type="dxa"/>
          </w:tcPr>
          <w:p w14:paraId="752D00F0" w14:textId="1ECF44F5" w:rsidR="00F53A3F" w:rsidRPr="00391AEF" w:rsidRDefault="005639E2" w:rsidP="00E02FED">
            <w:pPr>
              <w:rPr>
                <w:rFonts w:ascii="Times New Roman" w:hAnsi="Times New Roman" w:cs="Times New Roman"/>
                <w:b/>
                <w:bCs/>
                <w:sz w:val="24"/>
                <w:szCs w:val="24"/>
                <w:lang w:val="en-US"/>
              </w:rPr>
            </w:pPr>
            <w:r w:rsidRPr="00391AEF">
              <w:rPr>
                <w:rFonts w:ascii="Times New Roman" w:hAnsi="Times New Roman" w:cs="Times New Roman"/>
                <w:b/>
                <w:bCs/>
                <w:sz w:val="24"/>
                <w:szCs w:val="24"/>
                <w:lang w:val="en-US"/>
              </w:rPr>
              <w:t>Conclusions and i</w:t>
            </w:r>
            <w:r w:rsidR="00F53A3F" w:rsidRPr="00391AEF">
              <w:rPr>
                <w:rFonts w:ascii="Times New Roman" w:hAnsi="Times New Roman" w:cs="Times New Roman"/>
                <w:b/>
                <w:bCs/>
                <w:sz w:val="24"/>
                <w:szCs w:val="24"/>
                <w:lang w:val="en-US"/>
              </w:rPr>
              <w:t xml:space="preserve">mplications </w:t>
            </w:r>
            <w:r w:rsidR="00F53A3F" w:rsidRPr="00391AEF">
              <w:rPr>
                <w:rFonts w:ascii="Times New Roman" w:hAnsi="Times New Roman" w:cs="Times New Roman"/>
                <w:b/>
                <w:bCs/>
                <w:iCs/>
                <w:sz w:val="24"/>
                <w:szCs w:val="24"/>
                <w:lang w:val="en-US"/>
              </w:rPr>
              <w:t xml:space="preserve">for primary and lower secondary school teaching to increase learning for </w:t>
            </w:r>
            <w:r w:rsidR="00CE5F2F" w:rsidRPr="00391AEF">
              <w:rPr>
                <w:rFonts w:ascii="Times New Roman" w:hAnsi="Times New Roman" w:cs="Times New Roman"/>
                <w:b/>
                <w:bCs/>
                <w:iCs/>
                <w:sz w:val="24"/>
                <w:szCs w:val="24"/>
                <w:lang w:val="en-US"/>
              </w:rPr>
              <w:t>low-performing</w:t>
            </w:r>
            <w:r w:rsidR="00F53A3F" w:rsidRPr="00391AEF">
              <w:rPr>
                <w:rFonts w:ascii="Times New Roman" w:hAnsi="Times New Roman" w:cs="Times New Roman"/>
                <w:b/>
                <w:bCs/>
                <w:iCs/>
                <w:sz w:val="24"/>
                <w:szCs w:val="24"/>
                <w:lang w:val="en-US"/>
              </w:rPr>
              <w:t xml:space="preserve"> students in mathematics</w:t>
            </w:r>
          </w:p>
        </w:tc>
        <w:tc>
          <w:tcPr>
            <w:tcW w:w="2356" w:type="dxa"/>
          </w:tcPr>
          <w:p w14:paraId="5A89FAAF" w14:textId="47B2F8D5" w:rsidR="00F53A3F" w:rsidRPr="00391AEF" w:rsidRDefault="7A82672D" w:rsidP="00E02FED">
            <w:pPr>
              <w:rPr>
                <w:rFonts w:ascii="Times New Roman" w:hAnsi="Times New Roman" w:cs="Times New Roman"/>
                <w:b/>
                <w:bCs/>
                <w:sz w:val="24"/>
                <w:szCs w:val="24"/>
                <w:lang w:val="en-US"/>
              </w:rPr>
            </w:pPr>
            <w:r w:rsidRPr="00391AEF">
              <w:rPr>
                <w:rFonts w:ascii="Times New Roman" w:hAnsi="Times New Roman" w:cs="Times New Roman"/>
                <w:b/>
                <w:bCs/>
                <w:sz w:val="24"/>
                <w:szCs w:val="24"/>
                <w:lang w:val="en-US"/>
              </w:rPr>
              <w:t>I</w:t>
            </w:r>
            <w:r w:rsidR="00F53A3F" w:rsidRPr="00391AEF">
              <w:rPr>
                <w:rFonts w:ascii="Times New Roman" w:hAnsi="Times New Roman" w:cs="Times New Roman"/>
                <w:b/>
                <w:bCs/>
                <w:sz w:val="24"/>
                <w:szCs w:val="24"/>
                <w:lang w:val="en-US"/>
              </w:rPr>
              <w:t xml:space="preserve">mplications for research on measures applied to increase learning for </w:t>
            </w:r>
            <w:r w:rsidR="00CE5F2F" w:rsidRPr="00391AEF">
              <w:rPr>
                <w:rFonts w:ascii="Times New Roman" w:hAnsi="Times New Roman" w:cs="Times New Roman"/>
                <w:b/>
                <w:bCs/>
                <w:sz w:val="24"/>
                <w:szCs w:val="24"/>
                <w:lang w:val="en-US"/>
              </w:rPr>
              <w:t>low-performing</w:t>
            </w:r>
            <w:r w:rsidR="00F53A3F" w:rsidRPr="00391AEF">
              <w:rPr>
                <w:rFonts w:ascii="Times New Roman" w:hAnsi="Times New Roman" w:cs="Times New Roman"/>
                <w:b/>
                <w:bCs/>
                <w:sz w:val="24"/>
                <w:szCs w:val="24"/>
                <w:lang w:val="en-US"/>
              </w:rPr>
              <w:t xml:space="preserve"> students in mathematics</w:t>
            </w:r>
          </w:p>
        </w:tc>
      </w:tr>
      <w:tr w:rsidR="009371AD" w:rsidRPr="00391AEF" w14:paraId="77BC0C8F" w14:textId="77777777" w:rsidTr="6D6B8CA0">
        <w:tc>
          <w:tcPr>
            <w:tcW w:w="2356" w:type="dxa"/>
          </w:tcPr>
          <w:p w14:paraId="4385B173" w14:textId="3C0C0D64" w:rsidR="00F53A3F" w:rsidRPr="00391AEF" w:rsidRDefault="002776DA"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009C4FD2" w:rsidRPr="00391AEF">
              <w:rPr>
                <w:rFonts w:ascii="Times New Roman" w:hAnsi="Times New Roman" w:cs="Times New Roman"/>
                <w:sz w:val="24"/>
                <w:szCs w:val="24"/>
                <w:lang w:val="en-US"/>
              </w:rPr>
              <w:instrText xml:space="preserve"> ADDIN EN.CITE &lt;EndNote&gt;&lt;Cite&gt;&lt;Author&gt;Burns&lt;/Author&gt;&lt;Year&gt;2019&lt;/Year&gt;&lt;RecNum&gt;61&lt;/RecNum&gt;&lt;DisplayText&gt;(Burns et al., 2019)&lt;/DisplayText&gt;&lt;record&gt;&lt;rec-number&gt;61&lt;/rec-number&gt;&lt;foreign-keys&gt;&lt;key app="EN" db-id="p5xzts5x8xvs20e520uvxpv0xd50wdz5aw0w" timestamp="1739780713"&gt;61&lt;/key&gt;&lt;/foreign-keys&gt;&lt;ref-type name="Journal Article"&gt;17&lt;/ref-type&gt;&lt;contributors&gt;&lt;authors&gt;&lt;author&gt;Burns, Matthew&lt;/author&gt;&lt;author&gt;Aguilar, Lisa&lt;/author&gt;&lt;author&gt;Young, Helen&lt;/author&gt;&lt;author&gt;Preast, June&lt;/author&gt;&lt;author&gt;Taylor, Crystal&lt;/author&gt;&lt;author&gt;Walsh, Allison&lt;/author&gt;&lt;/authors&gt;&lt;/contributors&gt;&lt;titles&gt;&lt;title&gt;Comparing the Effects of Incremental Rehearsal and Traditional Drill on Retention of Mathematics Facts and Predicting the Effects With Memory&lt;/title&gt;&lt;secondary-title&gt;School Psychology&lt;/secondary-title&gt;&lt;/titles&gt;&lt;periodical&gt;&lt;full-title&gt;School Psychology&lt;/full-title&gt;&lt;/periodical&gt;&lt;pages&gt;521-530&lt;/pages&gt;&lt;volume&gt;34&lt;/volume&gt;&lt;dates&gt;&lt;year&gt;2019&lt;/year&gt;&lt;pub-dates&gt;&lt;date&gt;05/02&lt;/date&gt;&lt;/pub-dates&gt;&lt;/dates&gt;&lt;urls&gt;&lt;/urls&gt;&lt;electronic-resource-num&gt;10.1037/spq0000312&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(Burns et al., 2019)</w:t>
            </w:r>
            <w:r w:rsidRPr="00391AEF">
              <w:rPr>
                <w:rFonts w:ascii="Times New Roman" w:hAnsi="Times New Roman" w:cs="Times New Roman"/>
                <w:sz w:val="24"/>
                <w:szCs w:val="24"/>
                <w:lang w:val="en-US"/>
              </w:rPr>
              <w:fldChar w:fldCharType="end"/>
            </w:r>
          </w:p>
        </w:tc>
        <w:tc>
          <w:tcPr>
            <w:tcW w:w="2356" w:type="dxa"/>
          </w:tcPr>
          <w:p w14:paraId="1194665E" w14:textId="77777777" w:rsidR="00F329F7" w:rsidRPr="00391AEF" w:rsidRDefault="00F329F7"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To compare the </w:t>
            </w:r>
            <w:r w:rsidR="003E0081" w:rsidRPr="00391AEF">
              <w:rPr>
                <w:rFonts w:ascii="Times New Roman" w:hAnsi="Times New Roman" w:cs="Times New Roman"/>
                <w:sz w:val="24"/>
                <w:szCs w:val="24"/>
                <w:lang w:val="en-US"/>
              </w:rPr>
              <w:t xml:space="preserve">effectiveness and </w:t>
            </w:r>
            <w:r w:rsidR="00771D0B" w:rsidRPr="00391AEF">
              <w:rPr>
                <w:rFonts w:ascii="Times New Roman" w:hAnsi="Times New Roman" w:cs="Times New Roman"/>
                <w:sz w:val="24"/>
                <w:szCs w:val="24"/>
                <w:lang w:val="en-US"/>
              </w:rPr>
              <w:t>effi</w:t>
            </w:r>
            <w:r w:rsidR="006322F5" w:rsidRPr="00391AEF">
              <w:rPr>
                <w:rFonts w:ascii="Times New Roman" w:hAnsi="Times New Roman" w:cs="Times New Roman"/>
                <w:sz w:val="24"/>
                <w:szCs w:val="24"/>
                <w:lang w:val="en-US"/>
              </w:rPr>
              <w:t>ciency</w:t>
            </w:r>
            <w:r w:rsidR="00086FB8" w:rsidRPr="00391AEF">
              <w:rPr>
                <w:rFonts w:ascii="Times New Roman" w:hAnsi="Times New Roman" w:cs="Times New Roman"/>
                <w:sz w:val="24"/>
                <w:szCs w:val="24"/>
                <w:lang w:val="en-US"/>
              </w:rPr>
              <w:t xml:space="preserve"> of Incremental Rehearsal (IR) and traditional drill (TD) on retention of multiplication facts</w:t>
            </w:r>
            <w:r w:rsidR="00E51548" w:rsidRPr="00391AEF">
              <w:rPr>
                <w:rFonts w:ascii="Times New Roman" w:hAnsi="Times New Roman" w:cs="Times New Roman"/>
                <w:sz w:val="24"/>
                <w:szCs w:val="24"/>
                <w:lang w:val="en-US"/>
              </w:rPr>
              <w:t xml:space="preserve"> </w:t>
            </w:r>
            <w:r w:rsidRPr="00391AEF">
              <w:rPr>
                <w:rFonts w:ascii="Times New Roman" w:hAnsi="Times New Roman" w:cs="Times New Roman"/>
                <w:sz w:val="24"/>
                <w:szCs w:val="24"/>
                <w:lang w:val="en-US"/>
              </w:rPr>
              <w:t>among students with mathematics difficulties, and to examine the effect that memory has on the results</w:t>
            </w:r>
            <w:r w:rsidR="00E51548" w:rsidRPr="00391AEF">
              <w:rPr>
                <w:rFonts w:ascii="Times New Roman" w:hAnsi="Times New Roman" w:cs="Times New Roman"/>
                <w:sz w:val="24"/>
                <w:szCs w:val="24"/>
                <w:lang w:val="en-US"/>
              </w:rPr>
              <w:t>.</w:t>
            </w:r>
          </w:p>
          <w:p w14:paraId="64348A8C" w14:textId="77777777" w:rsidR="00C35CDD" w:rsidRPr="00391AEF" w:rsidRDefault="00C35CDD" w:rsidP="00E02FED">
            <w:pPr>
              <w:rPr>
                <w:rFonts w:ascii="Times New Roman" w:hAnsi="Times New Roman" w:cs="Times New Roman"/>
                <w:sz w:val="24"/>
                <w:szCs w:val="24"/>
                <w:lang w:val="en-US"/>
              </w:rPr>
            </w:pPr>
          </w:p>
          <w:p w14:paraId="7AF56383" w14:textId="57B038B1" w:rsidR="00C35CDD" w:rsidRPr="00391AEF" w:rsidRDefault="005B3E5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IR is a type of flashcard technique that practices new multiplication facts with previously mastered ones at a </w:t>
            </w:r>
            <w:r w:rsidRPr="00391AEF">
              <w:rPr>
                <w:rFonts w:ascii="Times New Roman" w:hAnsi="Times New Roman" w:cs="Times New Roman"/>
                <w:sz w:val="24"/>
                <w:szCs w:val="24"/>
                <w:lang w:val="en-US"/>
              </w:rPr>
              <w:lastRenderedPageBreak/>
              <w:t xml:space="preserve">ratio of one new unknown fact to seven, eight, or nine known ones. The new unknown items are rehearsed incrementally among the known ones. After completing the procedure, the first unknown fact becomes the first known fact, the last known fact is removed, and an additional unknown fact is rehearsed. </w:t>
            </w:r>
          </w:p>
        </w:tc>
        <w:tc>
          <w:tcPr>
            <w:tcW w:w="2355" w:type="dxa"/>
          </w:tcPr>
          <w:p w14:paraId="4198912F" w14:textId="05A442E6" w:rsidR="004B2318" w:rsidRPr="00391AEF" w:rsidRDefault="004B2318"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00A65BA4" w:rsidRPr="00391AEF">
              <w:rPr>
                <w:rFonts w:ascii="Times New Roman" w:hAnsi="Times New Roman" w:cs="Times New Roman"/>
                <w:sz w:val="24"/>
                <w:szCs w:val="24"/>
                <w:lang w:val="en-US"/>
              </w:rPr>
              <w:t xml:space="preserve"> 3</w:t>
            </w:r>
            <w:r w:rsidR="00A65BA4" w:rsidRPr="00391AEF">
              <w:rPr>
                <w:rFonts w:ascii="Times New Roman" w:hAnsi="Times New Roman" w:cs="Times New Roman"/>
                <w:sz w:val="24"/>
                <w:szCs w:val="24"/>
                <w:vertAlign w:val="superscript"/>
                <w:lang w:val="en-US"/>
              </w:rPr>
              <w:t>rd</w:t>
            </w:r>
            <w:r w:rsidR="00A65BA4" w:rsidRPr="00391AEF">
              <w:rPr>
                <w:rFonts w:ascii="Times New Roman" w:hAnsi="Times New Roman" w:cs="Times New Roman"/>
                <w:sz w:val="24"/>
                <w:szCs w:val="24"/>
                <w:lang w:val="en-US"/>
              </w:rPr>
              <w:t xml:space="preserve"> and 4</w:t>
            </w:r>
            <w:r w:rsidR="00A65BA4" w:rsidRPr="00391AEF">
              <w:rPr>
                <w:rFonts w:ascii="Times New Roman" w:hAnsi="Times New Roman" w:cs="Times New Roman"/>
                <w:sz w:val="24"/>
                <w:szCs w:val="24"/>
                <w:vertAlign w:val="superscript"/>
                <w:lang w:val="en-US"/>
              </w:rPr>
              <w:t>th</w:t>
            </w:r>
            <w:r w:rsidR="00A65BA4" w:rsidRPr="00391AEF">
              <w:rPr>
                <w:rFonts w:ascii="Times New Roman" w:hAnsi="Times New Roman" w:cs="Times New Roman"/>
                <w:sz w:val="24"/>
                <w:szCs w:val="24"/>
                <w:lang w:val="en-US"/>
              </w:rPr>
              <w:t xml:space="preserve"> grade students</w:t>
            </w:r>
          </w:p>
          <w:p w14:paraId="5A17740B" w14:textId="77777777" w:rsidR="004400B4" w:rsidRPr="00391AEF" w:rsidRDefault="004400B4" w:rsidP="00E02FED">
            <w:pPr>
              <w:rPr>
                <w:rFonts w:ascii="Times New Roman" w:hAnsi="Times New Roman" w:cs="Times New Roman"/>
                <w:sz w:val="24"/>
                <w:szCs w:val="24"/>
                <w:lang w:val="en-US"/>
              </w:rPr>
            </w:pPr>
          </w:p>
          <w:p w14:paraId="3993FE9C" w14:textId="13C89775" w:rsidR="004B2318" w:rsidRPr="00391AEF" w:rsidRDefault="004B2318"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004400B4" w:rsidRPr="00391AEF">
              <w:rPr>
                <w:rFonts w:ascii="Times New Roman" w:hAnsi="Times New Roman" w:cs="Times New Roman"/>
                <w:i/>
                <w:iCs/>
                <w:sz w:val="24"/>
                <w:szCs w:val="24"/>
                <w:lang w:val="en-US"/>
              </w:rPr>
              <w:t>:</w:t>
            </w:r>
            <w:r w:rsidR="004400B4" w:rsidRPr="00391AEF">
              <w:rPr>
                <w:rFonts w:ascii="Times New Roman" w:hAnsi="Times New Roman" w:cs="Times New Roman"/>
                <w:sz w:val="24"/>
                <w:szCs w:val="24"/>
                <w:lang w:val="en-US"/>
              </w:rPr>
              <w:t xml:space="preserve"> </w:t>
            </w:r>
            <w:r w:rsidR="00AF7A38" w:rsidRPr="00391AEF">
              <w:rPr>
                <w:rFonts w:ascii="Times New Roman" w:hAnsi="Times New Roman" w:cs="Times New Roman"/>
                <w:sz w:val="24"/>
                <w:szCs w:val="24"/>
                <w:lang w:val="en-US"/>
              </w:rPr>
              <w:t>Primary</w:t>
            </w:r>
            <w:r w:rsidR="004400B4" w:rsidRPr="00391AEF">
              <w:rPr>
                <w:rFonts w:ascii="Times New Roman" w:hAnsi="Times New Roman" w:cs="Times New Roman"/>
                <w:sz w:val="24"/>
                <w:szCs w:val="24"/>
                <w:lang w:val="en-US"/>
              </w:rPr>
              <w:t xml:space="preserve"> school</w:t>
            </w:r>
          </w:p>
          <w:p w14:paraId="78C876EB" w14:textId="77777777" w:rsidR="004400B4" w:rsidRPr="00391AEF" w:rsidRDefault="004400B4" w:rsidP="00E02FED">
            <w:pPr>
              <w:rPr>
                <w:rFonts w:ascii="Times New Roman" w:hAnsi="Times New Roman" w:cs="Times New Roman"/>
                <w:i/>
                <w:iCs/>
                <w:sz w:val="24"/>
                <w:szCs w:val="24"/>
                <w:lang w:val="en-US"/>
              </w:rPr>
            </w:pPr>
          </w:p>
          <w:p w14:paraId="7D9B792A" w14:textId="403628CF" w:rsidR="004B2318" w:rsidRPr="00391AEF" w:rsidRDefault="004B2318" w:rsidP="00E02FED">
            <w:pPr>
              <w:rPr>
                <w:rFonts w:ascii="Times New Roman" w:hAnsi="Times New Roman" w:cs="Times New Roman"/>
                <w:i/>
                <w:iCs/>
                <w:sz w:val="24"/>
                <w:szCs w:val="24"/>
                <w:lang w:val="en-US"/>
              </w:rPr>
            </w:pPr>
            <w:r w:rsidRPr="00391AEF">
              <w:rPr>
                <w:rFonts w:ascii="Times New Roman" w:hAnsi="Times New Roman" w:cs="Times New Roman"/>
                <w:i/>
                <w:iCs/>
                <w:sz w:val="24"/>
                <w:szCs w:val="24"/>
                <w:lang w:val="en-US"/>
              </w:rPr>
              <w:t>Number of participants:</w:t>
            </w:r>
            <w:r w:rsidR="00143759" w:rsidRPr="00391AEF">
              <w:rPr>
                <w:rFonts w:ascii="Times New Roman" w:hAnsi="Times New Roman" w:cs="Times New Roman"/>
                <w:i/>
                <w:iCs/>
                <w:sz w:val="24"/>
                <w:szCs w:val="24"/>
                <w:lang w:val="en-US"/>
              </w:rPr>
              <w:t xml:space="preserve"> 29</w:t>
            </w:r>
          </w:p>
          <w:p w14:paraId="040586B3" w14:textId="77777777" w:rsidR="004400B4" w:rsidRPr="00391AEF" w:rsidRDefault="004400B4" w:rsidP="00E02FED">
            <w:pPr>
              <w:rPr>
                <w:rFonts w:ascii="Times New Roman" w:hAnsi="Times New Roman" w:cs="Times New Roman"/>
                <w:i/>
                <w:iCs/>
                <w:sz w:val="24"/>
                <w:szCs w:val="24"/>
                <w:lang w:val="en-US"/>
              </w:rPr>
            </w:pPr>
          </w:p>
          <w:p w14:paraId="43A45BD3" w14:textId="3D8720E3" w:rsidR="00A65BA4" w:rsidRPr="00391AEF" w:rsidRDefault="00A65BA4" w:rsidP="00E02FED">
            <w:pPr>
              <w:rPr>
                <w:rFonts w:ascii="Times New Roman" w:hAnsi="Times New Roman" w:cs="Times New Roman"/>
                <w:i/>
                <w:iCs/>
                <w:sz w:val="24"/>
                <w:szCs w:val="24"/>
                <w:lang w:val="en-US"/>
              </w:rPr>
            </w:pPr>
            <w:r w:rsidRPr="00391AEF">
              <w:rPr>
                <w:rFonts w:ascii="Times New Roman" w:hAnsi="Times New Roman" w:cs="Times New Roman"/>
                <w:i/>
                <w:iCs/>
                <w:sz w:val="24"/>
                <w:szCs w:val="24"/>
                <w:lang w:val="en-US"/>
              </w:rPr>
              <w:t>Country: USA</w:t>
            </w:r>
          </w:p>
          <w:p w14:paraId="0D64A1E0" w14:textId="77777777" w:rsidR="004400B4" w:rsidRPr="00391AEF" w:rsidRDefault="004400B4" w:rsidP="00E02FED">
            <w:pPr>
              <w:rPr>
                <w:rFonts w:ascii="Times New Roman" w:hAnsi="Times New Roman" w:cs="Times New Roman"/>
                <w:i/>
                <w:iCs/>
                <w:sz w:val="24"/>
                <w:szCs w:val="24"/>
                <w:lang w:val="en-US"/>
              </w:rPr>
            </w:pPr>
          </w:p>
          <w:p w14:paraId="32F79785" w14:textId="510CA08C" w:rsidR="00F53A3F" w:rsidRPr="00391AEF" w:rsidRDefault="00A72AF8"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w:t>
            </w:r>
            <w:r w:rsidR="001E4027" w:rsidRPr="00391AEF">
              <w:rPr>
                <w:rFonts w:ascii="Times New Roman" w:hAnsi="Times New Roman" w:cs="Times New Roman"/>
                <w:i/>
                <w:iCs/>
                <w:sz w:val="24"/>
                <w:szCs w:val="24"/>
                <w:lang w:val="en-US"/>
              </w:rPr>
              <w:t>-</w:t>
            </w:r>
            <w:r w:rsidRPr="00391AEF">
              <w:rPr>
                <w:rFonts w:ascii="Times New Roman" w:hAnsi="Times New Roman" w:cs="Times New Roman"/>
                <w:i/>
                <w:iCs/>
                <w:sz w:val="24"/>
                <w:szCs w:val="24"/>
                <w:lang w:val="en-US"/>
              </w:rPr>
              <w:t>performing students:</w:t>
            </w:r>
            <w:r w:rsidR="00143759" w:rsidRPr="00391AEF">
              <w:rPr>
                <w:rFonts w:ascii="Times New Roman" w:hAnsi="Times New Roman" w:cs="Times New Roman"/>
                <w:sz w:val="24"/>
                <w:szCs w:val="24"/>
                <w:lang w:val="en-US"/>
              </w:rPr>
              <w:t xml:space="preserve"> </w:t>
            </w:r>
            <w:r w:rsidR="008B372F" w:rsidRPr="00391AEF">
              <w:rPr>
                <w:rFonts w:ascii="Times New Roman" w:hAnsi="Times New Roman" w:cs="Times New Roman"/>
                <w:sz w:val="24"/>
                <w:szCs w:val="24"/>
                <w:lang w:val="en-US"/>
              </w:rPr>
              <w:t>d</w:t>
            </w:r>
            <w:r w:rsidRPr="00391AEF">
              <w:rPr>
                <w:rFonts w:ascii="Times New Roman" w:hAnsi="Times New Roman" w:cs="Times New Roman"/>
                <w:sz w:val="24"/>
                <w:szCs w:val="24"/>
                <w:lang w:val="en-US"/>
              </w:rPr>
              <w:t xml:space="preserve">efined by their </w:t>
            </w:r>
            <w:r w:rsidR="00143759" w:rsidRPr="00391AEF">
              <w:rPr>
                <w:rFonts w:ascii="Times New Roman" w:hAnsi="Times New Roman" w:cs="Times New Roman"/>
                <w:sz w:val="24"/>
                <w:szCs w:val="24"/>
                <w:lang w:val="en-US"/>
              </w:rPr>
              <w:t>teachers, based on low mathematical skills as the sole criteria.</w:t>
            </w:r>
          </w:p>
        </w:tc>
        <w:tc>
          <w:tcPr>
            <w:tcW w:w="2441" w:type="dxa"/>
          </w:tcPr>
          <w:p w14:paraId="64DC8E74" w14:textId="77777777" w:rsidR="00F53A3F" w:rsidRPr="00391AEF" w:rsidRDefault="00376A51"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Quantitative study</w:t>
            </w:r>
          </w:p>
          <w:p w14:paraId="056F5ADC" w14:textId="77777777" w:rsidR="00065F14" w:rsidRPr="00391AEF" w:rsidRDefault="00065F14" w:rsidP="00E02FED">
            <w:pPr>
              <w:rPr>
                <w:rFonts w:ascii="Times New Roman" w:hAnsi="Times New Roman" w:cs="Times New Roman"/>
                <w:sz w:val="24"/>
                <w:szCs w:val="24"/>
                <w:lang w:val="en-US"/>
              </w:rPr>
            </w:pPr>
          </w:p>
          <w:p w14:paraId="6405CBEE" w14:textId="071BA2F4" w:rsidR="00065F14" w:rsidRPr="00391AEF" w:rsidRDefault="00065F14"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Two interventions</w:t>
            </w:r>
            <w:r w:rsidR="00BD39C0" w:rsidRPr="00391AEF">
              <w:rPr>
                <w:rFonts w:ascii="Times New Roman" w:hAnsi="Times New Roman" w:cs="Times New Roman"/>
                <w:sz w:val="24"/>
                <w:szCs w:val="24"/>
                <w:lang w:val="en-US"/>
              </w:rPr>
              <w:t xml:space="preserve">, one </w:t>
            </w:r>
            <w:r w:rsidR="00CF1C2D" w:rsidRPr="00391AEF">
              <w:rPr>
                <w:rFonts w:ascii="Times New Roman" w:hAnsi="Times New Roman" w:cs="Times New Roman"/>
                <w:sz w:val="24"/>
                <w:szCs w:val="24"/>
                <w:lang w:val="en-US"/>
              </w:rPr>
              <w:t xml:space="preserve">with emphasis </w:t>
            </w:r>
            <w:r w:rsidR="00371115" w:rsidRPr="00391AEF">
              <w:rPr>
                <w:rFonts w:ascii="Times New Roman" w:hAnsi="Times New Roman" w:cs="Times New Roman"/>
                <w:sz w:val="24"/>
                <w:szCs w:val="24"/>
                <w:lang w:val="en-US"/>
              </w:rPr>
              <w:t>on</w:t>
            </w:r>
            <w:r w:rsidR="00CF1C2D" w:rsidRPr="00391AEF">
              <w:rPr>
                <w:rFonts w:ascii="Times New Roman" w:hAnsi="Times New Roman" w:cs="Times New Roman"/>
                <w:sz w:val="24"/>
                <w:szCs w:val="24"/>
                <w:lang w:val="en-US"/>
              </w:rPr>
              <w:t xml:space="preserve"> IR and one with emphasis on TD</w:t>
            </w:r>
            <w:r w:rsidR="00C96A9F" w:rsidRPr="00391AEF">
              <w:rPr>
                <w:rFonts w:ascii="Times New Roman" w:hAnsi="Times New Roman" w:cs="Times New Roman"/>
                <w:sz w:val="24"/>
                <w:szCs w:val="24"/>
                <w:lang w:val="en-US"/>
              </w:rPr>
              <w:t>.</w:t>
            </w:r>
          </w:p>
          <w:p w14:paraId="7A5ADD25" w14:textId="77777777" w:rsidR="00D2627B" w:rsidRPr="00391AEF" w:rsidRDefault="00D2627B" w:rsidP="00E02FED">
            <w:pPr>
              <w:rPr>
                <w:rFonts w:ascii="Times New Roman" w:hAnsi="Times New Roman" w:cs="Times New Roman"/>
                <w:sz w:val="24"/>
                <w:szCs w:val="24"/>
                <w:lang w:val="en-US"/>
              </w:rPr>
            </w:pPr>
          </w:p>
          <w:p w14:paraId="37C5D524" w14:textId="157DD87A" w:rsidR="00D2627B" w:rsidRPr="00391AEF" w:rsidRDefault="00D2627B"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Analysis of number of fac</w:t>
            </w:r>
            <w:r w:rsidR="00123D28" w:rsidRPr="00391AEF">
              <w:rPr>
                <w:rFonts w:ascii="Times New Roman" w:hAnsi="Times New Roman" w:cs="Times New Roman"/>
                <w:sz w:val="24"/>
                <w:szCs w:val="24"/>
                <w:lang w:val="en-US"/>
              </w:rPr>
              <w:t>t</w:t>
            </w:r>
            <w:r w:rsidR="00334D56" w:rsidRPr="00391AEF">
              <w:rPr>
                <w:rFonts w:ascii="Times New Roman" w:hAnsi="Times New Roman" w:cs="Times New Roman"/>
                <w:sz w:val="24"/>
                <w:szCs w:val="24"/>
                <w:lang w:val="en-US"/>
              </w:rPr>
              <w:t xml:space="preserve">s used </w:t>
            </w:r>
            <w:r w:rsidR="009F405F" w:rsidRPr="00391AEF">
              <w:rPr>
                <w:rFonts w:ascii="Times New Roman" w:hAnsi="Times New Roman" w:cs="Times New Roman"/>
                <w:sz w:val="24"/>
                <w:szCs w:val="24"/>
                <w:lang w:val="en-US"/>
              </w:rPr>
              <w:t>related to IR and TD</w:t>
            </w:r>
            <w:r w:rsidR="00A9770B" w:rsidRPr="00391AEF">
              <w:rPr>
                <w:rFonts w:ascii="Times New Roman" w:hAnsi="Times New Roman" w:cs="Times New Roman"/>
                <w:sz w:val="24"/>
                <w:szCs w:val="24"/>
                <w:lang w:val="en-US"/>
              </w:rPr>
              <w:t>,</w:t>
            </w:r>
            <w:r w:rsidR="00793FAD" w:rsidRPr="00391AEF">
              <w:rPr>
                <w:rFonts w:ascii="Times New Roman" w:hAnsi="Times New Roman" w:cs="Times New Roman"/>
                <w:sz w:val="24"/>
                <w:szCs w:val="24"/>
                <w:lang w:val="en-US"/>
              </w:rPr>
              <w:t xml:space="preserve"> with respect to </w:t>
            </w:r>
            <w:r w:rsidR="00943393" w:rsidRPr="00391AEF">
              <w:rPr>
                <w:rFonts w:ascii="Times New Roman" w:hAnsi="Times New Roman" w:cs="Times New Roman"/>
                <w:sz w:val="24"/>
                <w:szCs w:val="24"/>
                <w:lang w:val="en-US"/>
              </w:rPr>
              <w:t>retention, time and efficiency</w:t>
            </w:r>
          </w:p>
          <w:p w14:paraId="6C5E3FEB" w14:textId="77777777" w:rsidR="00376A51" w:rsidRPr="00391AEF" w:rsidRDefault="00376A51" w:rsidP="00E02FED">
            <w:pPr>
              <w:rPr>
                <w:rFonts w:ascii="Times New Roman" w:hAnsi="Times New Roman" w:cs="Times New Roman"/>
                <w:sz w:val="24"/>
                <w:szCs w:val="24"/>
                <w:lang w:val="en-US"/>
              </w:rPr>
            </w:pPr>
          </w:p>
          <w:p w14:paraId="5F7C97C4" w14:textId="58C41661" w:rsidR="00376A51" w:rsidRPr="00391AEF" w:rsidRDefault="00376A51" w:rsidP="00E02FED">
            <w:pPr>
              <w:rPr>
                <w:rFonts w:ascii="Times New Roman" w:hAnsi="Times New Roman" w:cs="Times New Roman"/>
                <w:sz w:val="24"/>
                <w:szCs w:val="24"/>
                <w:lang w:val="en-US"/>
              </w:rPr>
            </w:pPr>
          </w:p>
        </w:tc>
        <w:tc>
          <w:tcPr>
            <w:tcW w:w="2356" w:type="dxa"/>
          </w:tcPr>
          <w:p w14:paraId="7F46048D" w14:textId="77777777" w:rsidR="00772820" w:rsidRPr="00391AEF" w:rsidRDefault="0007750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Results indicated that IR led to significantly more facts being retained, and was essentially equal to TD for efficiency as measured by number of facts retained per instructional minute. </w:t>
            </w:r>
          </w:p>
          <w:p w14:paraId="235BDCA7" w14:textId="77777777" w:rsidR="00772820" w:rsidRPr="00391AEF" w:rsidRDefault="00772820" w:rsidP="00E02FED">
            <w:pPr>
              <w:rPr>
                <w:rFonts w:ascii="Times New Roman" w:hAnsi="Times New Roman" w:cs="Times New Roman"/>
                <w:sz w:val="24"/>
                <w:szCs w:val="24"/>
                <w:lang w:val="en-US"/>
              </w:rPr>
            </w:pPr>
          </w:p>
          <w:p w14:paraId="49D71ADC" w14:textId="3C299C3E" w:rsidR="00F53A3F" w:rsidRPr="00391AEF" w:rsidRDefault="00772820"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R</w:t>
            </w:r>
            <w:r w:rsidR="00077509" w:rsidRPr="00391AEF">
              <w:rPr>
                <w:rFonts w:ascii="Times New Roman" w:hAnsi="Times New Roman" w:cs="Times New Roman"/>
                <w:sz w:val="24"/>
                <w:szCs w:val="24"/>
                <w:lang w:val="en-US"/>
              </w:rPr>
              <w:t xml:space="preserve">etention of multiplication facts seems largely influenced by a student’s memory skills when using less effective instructional techniques such as TD, while approaches like IR are likely effective regardless of </w:t>
            </w:r>
            <w:r w:rsidR="00077509" w:rsidRPr="00391AEF">
              <w:rPr>
                <w:rFonts w:ascii="Times New Roman" w:hAnsi="Times New Roman" w:cs="Times New Roman"/>
                <w:sz w:val="24"/>
                <w:szCs w:val="24"/>
                <w:lang w:val="en-US"/>
              </w:rPr>
              <w:lastRenderedPageBreak/>
              <w:t>memory skills.</w:t>
            </w:r>
          </w:p>
        </w:tc>
        <w:tc>
          <w:tcPr>
            <w:tcW w:w="2356" w:type="dxa"/>
          </w:tcPr>
          <w:p w14:paraId="1AB6183C" w14:textId="77777777" w:rsidR="00482242" w:rsidRPr="00391AEF" w:rsidRDefault="00F14B8D"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IR is</w:t>
            </w:r>
            <w:r w:rsidR="003945F7" w:rsidRPr="00391AEF">
              <w:rPr>
                <w:rFonts w:ascii="Times New Roman" w:hAnsi="Times New Roman" w:cs="Times New Roman"/>
                <w:sz w:val="24"/>
                <w:szCs w:val="24"/>
                <w:lang w:val="en-US"/>
              </w:rPr>
              <w:t xml:space="preserve"> more effective than </w:t>
            </w:r>
            <w:r w:rsidRPr="00391AEF">
              <w:rPr>
                <w:rFonts w:ascii="Times New Roman" w:hAnsi="Times New Roman" w:cs="Times New Roman"/>
                <w:sz w:val="24"/>
                <w:szCs w:val="24"/>
                <w:lang w:val="en-US"/>
              </w:rPr>
              <w:t>TD</w:t>
            </w:r>
            <w:r w:rsidR="003945F7" w:rsidRPr="00391AEF">
              <w:rPr>
                <w:rFonts w:ascii="Times New Roman" w:hAnsi="Times New Roman" w:cs="Times New Roman"/>
                <w:sz w:val="24"/>
                <w:szCs w:val="24"/>
                <w:lang w:val="en-US"/>
              </w:rPr>
              <w:t xml:space="preserve"> in helping students retain multiplication facts. </w:t>
            </w:r>
          </w:p>
          <w:p w14:paraId="7CDDDDDB" w14:textId="77777777" w:rsidR="00482242" w:rsidRPr="00391AEF" w:rsidRDefault="00482242" w:rsidP="00E02FED">
            <w:pPr>
              <w:rPr>
                <w:rFonts w:ascii="Times New Roman" w:hAnsi="Times New Roman" w:cs="Times New Roman"/>
                <w:sz w:val="24"/>
                <w:szCs w:val="24"/>
                <w:lang w:val="en-US"/>
              </w:rPr>
            </w:pPr>
          </w:p>
          <w:p w14:paraId="5C2E4FE6" w14:textId="55D841D3" w:rsidR="00F53A3F" w:rsidRPr="00391AEF" w:rsidRDefault="003945F7"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It may be more effective for </w:t>
            </w:r>
            <w:r w:rsidR="00141ED7" w:rsidRPr="00391AEF">
              <w:rPr>
                <w:rFonts w:ascii="Times New Roman" w:hAnsi="Times New Roman" w:cs="Times New Roman"/>
                <w:sz w:val="24"/>
                <w:szCs w:val="24"/>
                <w:lang w:val="en-US"/>
              </w:rPr>
              <w:t>teachers</w:t>
            </w:r>
            <w:r w:rsidRPr="00391AEF">
              <w:rPr>
                <w:rFonts w:ascii="Times New Roman" w:hAnsi="Times New Roman" w:cs="Times New Roman"/>
                <w:sz w:val="24"/>
                <w:szCs w:val="24"/>
                <w:lang w:val="en-US"/>
              </w:rPr>
              <w:t xml:space="preserve"> to use an </w:t>
            </w:r>
            <w:r w:rsidR="00141ED7" w:rsidRPr="00391AEF">
              <w:rPr>
                <w:rFonts w:ascii="Times New Roman" w:hAnsi="Times New Roman" w:cs="Times New Roman"/>
                <w:sz w:val="24"/>
                <w:szCs w:val="24"/>
                <w:lang w:val="en-US"/>
              </w:rPr>
              <w:t>activity</w:t>
            </w:r>
            <w:r w:rsidR="008758DC" w:rsidRPr="00391AEF">
              <w:rPr>
                <w:rFonts w:ascii="Times New Roman" w:hAnsi="Times New Roman" w:cs="Times New Roman"/>
                <w:sz w:val="24"/>
                <w:szCs w:val="24"/>
                <w:lang w:val="en-US"/>
              </w:rPr>
              <w:t xml:space="preserve"> structure</w:t>
            </w:r>
            <w:r w:rsidRPr="00391AEF">
              <w:rPr>
                <w:rFonts w:ascii="Times New Roman" w:hAnsi="Times New Roman" w:cs="Times New Roman"/>
                <w:sz w:val="24"/>
                <w:szCs w:val="24"/>
                <w:lang w:val="en-US"/>
              </w:rPr>
              <w:t xml:space="preserve"> that works despite memory difficulties than to </w:t>
            </w:r>
            <w:r w:rsidR="00862F86" w:rsidRPr="00391AEF">
              <w:rPr>
                <w:rFonts w:ascii="Times New Roman" w:hAnsi="Times New Roman" w:cs="Times New Roman"/>
                <w:sz w:val="24"/>
                <w:szCs w:val="24"/>
                <w:lang w:val="en-US"/>
              </w:rPr>
              <w:t xml:space="preserve">use </w:t>
            </w:r>
            <w:r w:rsidR="000A39CC" w:rsidRPr="00391AEF">
              <w:rPr>
                <w:rFonts w:ascii="Times New Roman" w:hAnsi="Times New Roman" w:cs="Times New Roman"/>
                <w:sz w:val="24"/>
                <w:szCs w:val="24"/>
                <w:lang w:val="en-US"/>
              </w:rPr>
              <w:t>an activity structure based</w:t>
            </w:r>
            <w:r w:rsidRPr="00391AEF">
              <w:rPr>
                <w:rFonts w:ascii="Times New Roman" w:hAnsi="Times New Roman" w:cs="Times New Roman"/>
                <w:sz w:val="24"/>
                <w:szCs w:val="24"/>
                <w:lang w:val="en-US"/>
              </w:rPr>
              <w:t xml:space="preserve"> on measures of memory</w:t>
            </w:r>
            <w:r w:rsidR="000A39CC" w:rsidRPr="00391AEF">
              <w:rPr>
                <w:rFonts w:ascii="Times New Roman" w:hAnsi="Times New Roman" w:cs="Times New Roman"/>
                <w:sz w:val="24"/>
                <w:szCs w:val="24"/>
                <w:lang w:val="en-US"/>
              </w:rPr>
              <w:t>,</w:t>
            </w:r>
            <w:r w:rsidRPr="00391AEF">
              <w:rPr>
                <w:rFonts w:ascii="Times New Roman" w:hAnsi="Times New Roman" w:cs="Times New Roman"/>
                <w:sz w:val="24"/>
                <w:szCs w:val="24"/>
                <w:lang w:val="en-US"/>
              </w:rPr>
              <w:t xml:space="preserve"> for </w:t>
            </w:r>
            <w:r w:rsidR="005F3034" w:rsidRPr="00391AEF">
              <w:rPr>
                <w:rFonts w:ascii="Times New Roman" w:hAnsi="Times New Roman" w:cs="Times New Roman"/>
                <w:sz w:val="24"/>
                <w:szCs w:val="24"/>
                <w:lang w:val="en-US"/>
              </w:rPr>
              <w:t>low</w:t>
            </w:r>
            <w:r w:rsidR="007275B1" w:rsidRPr="00391AEF">
              <w:rPr>
                <w:rFonts w:ascii="Times New Roman" w:hAnsi="Times New Roman" w:cs="Times New Roman"/>
                <w:sz w:val="24"/>
                <w:szCs w:val="24"/>
                <w:lang w:val="en-US"/>
              </w:rPr>
              <w:t xml:space="preserve">-performing </w:t>
            </w:r>
            <w:r w:rsidRPr="00391AEF">
              <w:rPr>
                <w:rFonts w:ascii="Times New Roman" w:hAnsi="Times New Roman" w:cs="Times New Roman"/>
                <w:sz w:val="24"/>
                <w:szCs w:val="24"/>
                <w:lang w:val="en-US"/>
              </w:rPr>
              <w:t>students</w:t>
            </w:r>
            <w:r w:rsidR="00E86AD6" w:rsidRPr="00391AEF">
              <w:rPr>
                <w:rFonts w:ascii="Times New Roman" w:hAnsi="Times New Roman" w:cs="Times New Roman"/>
                <w:sz w:val="24"/>
                <w:szCs w:val="24"/>
                <w:lang w:val="en-US"/>
              </w:rPr>
              <w:t>.</w:t>
            </w:r>
          </w:p>
        </w:tc>
      </w:tr>
      <w:tr w:rsidR="009371AD" w:rsidRPr="00391AEF" w14:paraId="4F4A9837" w14:textId="77777777" w:rsidTr="6D6B8CA0">
        <w:tc>
          <w:tcPr>
            <w:tcW w:w="2356" w:type="dxa"/>
          </w:tcPr>
          <w:p w14:paraId="0C5FA99B" w14:textId="77777777" w:rsidR="00643786" w:rsidRPr="00391AEF" w:rsidRDefault="00E0173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Pr="00391AEF">
              <w:rPr>
                <w:rFonts w:ascii="Times New Roman" w:hAnsi="Times New Roman" w:cs="Times New Roman"/>
                <w:sz w:val="24"/>
                <w:szCs w:val="24"/>
                <w:lang w:val="en-US"/>
              </w:rPr>
              <w:instrText xml:space="preserve"> ADDIN EN.CITE &lt;EndNote&gt;&lt;Cite&gt;&lt;Author&gt;Casler-Failing&lt;/Author&gt;&lt;Year&gt;2018&lt;/Year&gt;&lt;RecNum&gt;58&lt;/RecNum&gt;&lt;DisplayText&gt;(Casler-Failing, 2018)&lt;/DisplayText&gt;&lt;record&gt;&lt;rec-number&gt;58&lt;/rec-number&gt;&lt;foreign-keys&gt;&lt;key app="EN" db-id="p5xzts5x8xvs20e520uvxpv0xd50wdz5aw0w" timestamp="1739780224"&gt;58&lt;/key&gt;&lt;/foreign-keys&gt;&lt;ref-type name="Journal Article"&gt;17&lt;/ref-type&gt;&lt;contributors&gt;&lt;authors&gt;&lt;author&gt;Casler-Failing, Shelli&lt;/author&gt;&lt;/authors&gt;&lt;/contributors&gt;&lt;titles&gt;&lt;title&gt;The Effects of Integrating LEGO Robotics Into a Mathematics Curriculum to Promote the Development of Proportional Reasoning&lt;/title&gt;&lt;secondary-title&gt;Proceedings of the Interdisciplinary STEM Teaching and Learning Conference&lt;/secondary-title&gt;&lt;/titles&gt;&lt;periodical&gt;&lt;full-title&gt;Proceedings of the Interdisciplinary STEM Teaching and Learning Conference&lt;/full-title&gt;&lt;/periodical&gt;&lt;volume&gt;2&lt;/volume&gt;&lt;dates&gt;&lt;year&gt;2018&lt;/year&gt;&lt;pub-dates&gt;&lt;date&gt;01/01&lt;/date&gt;&lt;/pub-dates&gt;&lt;/dates&gt;&lt;urls&gt;&lt;/urls&gt;&lt;electronic-resource-num&gt;10.20429/stem.2018.020105&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(Casler-Failing, 2018)</w:t>
            </w:r>
            <w:r w:rsidRPr="00391AEF">
              <w:rPr>
                <w:rFonts w:ascii="Times New Roman" w:hAnsi="Times New Roman" w:cs="Times New Roman"/>
                <w:sz w:val="24"/>
                <w:szCs w:val="24"/>
                <w:lang w:val="en-US"/>
              </w:rPr>
              <w:fldChar w:fldCharType="end"/>
            </w:r>
          </w:p>
          <w:p w14:paraId="043ABA45" w14:textId="09871D88" w:rsidR="00F53987" w:rsidRPr="00391AEF" w:rsidRDefault="00F53987" w:rsidP="00E02FED">
            <w:pPr>
              <w:rPr>
                <w:rFonts w:ascii="Times New Roman" w:hAnsi="Times New Roman" w:cs="Times New Roman"/>
                <w:b/>
                <w:sz w:val="24"/>
                <w:szCs w:val="24"/>
                <w:lang w:val="en-US"/>
              </w:rPr>
            </w:pPr>
          </w:p>
        </w:tc>
        <w:tc>
          <w:tcPr>
            <w:tcW w:w="2356" w:type="dxa"/>
          </w:tcPr>
          <w:p w14:paraId="5C08A755" w14:textId="24695650" w:rsidR="00F53A3F" w:rsidRPr="00391AEF" w:rsidRDefault="00DD68F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I</w:t>
            </w:r>
            <w:r w:rsidR="00AA7049" w:rsidRPr="00391AEF">
              <w:rPr>
                <w:rFonts w:ascii="Times New Roman" w:hAnsi="Times New Roman" w:cs="Times New Roman"/>
                <w:sz w:val="24"/>
                <w:szCs w:val="24"/>
                <w:lang w:val="en-US"/>
              </w:rPr>
              <w:t>n</w:t>
            </w:r>
            <w:r w:rsidR="00F53987" w:rsidRPr="00391AEF">
              <w:rPr>
                <w:rFonts w:ascii="Times New Roman" w:hAnsi="Times New Roman" w:cs="Times New Roman"/>
                <w:sz w:val="24"/>
                <w:szCs w:val="24"/>
                <w:lang w:val="en-US"/>
              </w:rPr>
              <w:t>vestigat</w:t>
            </w:r>
            <w:r w:rsidR="00AA7049" w:rsidRPr="00391AEF">
              <w:rPr>
                <w:rFonts w:ascii="Times New Roman" w:hAnsi="Times New Roman" w:cs="Times New Roman"/>
                <w:sz w:val="24"/>
                <w:szCs w:val="24"/>
                <w:lang w:val="en-US"/>
              </w:rPr>
              <w:t>ion of</w:t>
            </w:r>
            <w:r w:rsidR="00F53987" w:rsidRPr="00391AEF">
              <w:rPr>
                <w:rFonts w:ascii="Times New Roman" w:hAnsi="Times New Roman" w:cs="Times New Roman"/>
                <w:sz w:val="24"/>
                <w:szCs w:val="24"/>
                <w:lang w:val="en-US"/>
              </w:rPr>
              <w:t xml:space="preserve"> the effects of incorporating LEGO robotics into a seventh-grade mathematics curriculum. </w:t>
            </w:r>
          </w:p>
        </w:tc>
        <w:tc>
          <w:tcPr>
            <w:tcW w:w="2355" w:type="dxa"/>
          </w:tcPr>
          <w:p w14:paraId="48460434" w14:textId="2F778C5B" w:rsidR="004400B4" w:rsidRPr="00391AEF" w:rsidRDefault="004400B4"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7</w:t>
            </w:r>
            <w:r w:rsidRPr="00391AEF">
              <w:rPr>
                <w:rFonts w:ascii="Times New Roman" w:hAnsi="Times New Roman" w:cs="Times New Roman"/>
                <w:sz w:val="24"/>
                <w:szCs w:val="24"/>
                <w:vertAlign w:val="superscript"/>
                <w:lang w:val="en-US"/>
              </w:rPr>
              <w:t>th</w:t>
            </w:r>
            <w:r w:rsidRPr="00391AEF">
              <w:rPr>
                <w:rFonts w:ascii="Times New Roman" w:hAnsi="Times New Roman" w:cs="Times New Roman"/>
                <w:sz w:val="24"/>
                <w:szCs w:val="24"/>
                <w:lang w:val="en-US"/>
              </w:rPr>
              <w:t xml:space="preserve"> grade students</w:t>
            </w:r>
          </w:p>
          <w:p w14:paraId="411C246B" w14:textId="77777777" w:rsidR="004400B4" w:rsidRPr="00391AEF" w:rsidRDefault="004400B4" w:rsidP="00E02FED">
            <w:pPr>
              <w:rPr>
                <w:rFonts w:ascii="Times New Roman" w:hAnsi="Times New Roman" w:cs="Times New Roman"/>
                <w:sz w:val="24"/>
                <w:szCs w:val="24"/>
                <w:lang w:val="en-US"/>
              </w:rPr>
            </w:pPr>
          </w:p>
          <w:p w14:paraId="6FADFB6E" w14:textId="00F5179D" w:rsidR="004400B4" w:rsidRPr="00391AEF" w:rsidRDefault="004400B4"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044783" w:rsidRPr="00391AEF">
              <w:rPr>
                <w:rFonts w:ascii="Times New Roman" w:hAnsi="Times New Roman" w:cs="Times New Roman"/>
                <w:sz w:val="24"/>
                <w:szCs w:val="24"/>
                <w:lang w:val="en-US"/>
              </w:rPr>
              <w:t>S</w:t>
            </w:r>
            <w:r w:rsidR="00524814" w:rsidRPr="00391AEF">
              <w:rPr>
                <w:rFonts w:ascii="Times New Roman" w:hAnsi="Times New Roman" w:cs="Times New Roman"/>
                <w:sz w:val="24"/>
                <w:szCs w:val="24"/>
                <w:lang w:val="en-US"/>
              </w:rPr>
              <w:t>mall, progressive, independent school</w:t>
            </w:r>
          </w:p>
          <w:p w14:paraId="00938DA5" w14:textId="77777777" w:rsidR="004400B4" w:rsidRPr="00391AEF" w:rsidRDefault="004400B4" w:rsidP="00E02FED">
            <w:pPr>
              <w:rPr>
                <w:rFonts w:ascii="Times New Roman" w:hAnsi="Times New Roman" w:cs="Times New Roman"/>
                <w:i/>
                <w:iCs/>
                <w:sz w:val="24"/>
                <w:szCs w:val="24"/>
                <w:lang w:val="en-US"/>
              </w:rPr>
            </w:pPr>
          </w:p>
          <w:p w14:paraId="37ADAEF6" w14:textId="18505E4C" w:rsidR="004400B4" w:rsidRPr="00391AEF" w:rsidRDefault="004400B4" w:rsidP="00E02FED">
            <w:pPr>
              <w:rPr>
                <w:rFonts w:ascii="Times New Roman" w:hAnsi="Times New Roman" w:cs="Times New Roman"/>
                <w:i/>
                <w:iCs/>
                <w:sz w:val="24"/>
                <w:szCs w:val="24"/>
                <w:lang w:val="en-US"/>
              </w:rPr>
            </w:pPr>
            <w:r w:rsidRPr="00391AEF">
              <w:rPr>
                <w:rFonts w:ascii="Times New Roman" w:hAnsi="Times New Roman" w:cs="Times New Roman"/>
                <w:i/>
                <w:iCs/>
                <w:sz w:val="24"/>
                <w:szCs w:val="24"/>
                <w:lang w:val="en-US"/>
              </w:rPr>
              <w:t xml:space="preserve">Number of participants: </w:t>
            </w:r>
            <w:r w:rsidR="00524814" w:rsidRPr="00391AEF">
              <w:rPr>
                <w:rFonts w:ascii="Times New Roman" w:hAnsi="Times New Roman" w:cs="Times New Roman"/>
                <w:i/>
                <w:iCs/>
                <w:sz w:val="24"/>
                <w:szCs w:val="24"/>
                <w:lang w:val="en-US"/>
              </w:rPr>
              <w:t>6</w:t>
            </w:r>
          </w:p>
          <w:p w14:paraId="1D1DD9CE" w14:textId="77777777" w:rsidR="004400B4" w:rsidRPr="00391AEF" w:rsidRDefault="004400B4" w:rsidP="00E02FED">
            <w:pPr>
              <w:rPr>
                <w:rFonts w:ascii="Times New Roman" w:hAnsi="Times New Roman" w:cs="Times New Roman"/>
                <w:i/>
                <w:iCs/>
                <w:sz w:val="24"/>
                <w:szCs w:val="24"/>
                <w:lang w:val="en-US"/>
              </w:rPr>
            </w:pPr>
          </w:p>
          <w:p w14:paraId="1D3968E3" w14:textId="108FCD3C" w:rsidR="004400B4" w:rsidRPr="00391AEF" w:rsidRDefault="004400B4" w:rsidP="00E02FED">
            <w:pPr>
              <w:rPr>
                <w:rFonts w:ascii="Times New Roman" w:hAnsi="Times New Roman" w:cs="Times New Roman"/>
                <w:i/>
                <w:iCs/>
                <w:sz w:val="24"/>
                <w:szCs w:val="24"/>
                <w:lang w:val="en-US"/>
              </w:rPr>
            </w:pPr>
            <w:r w:rsidRPr="00391AEF">
              <w:rPr>
                <w:rFonts w:ascii="Times New Roman" w:hAnsi="Times New Roman" w:cs="Times New Roman"/>
                <w:i/>
                <w:iCs/>
                <w:sz w:val="24"/>
                <w:szCs w:val="24"/>
                <w:lang w:val="en-US"/>
              </w:rPr>
              <w:t>Country:</w:t>
            </w:r>
            <w:r w:rsidR="000A36BD" w:rsidRPr="00391AEF">
              <w:rPr>
                <w:rFonts w:ascii="Times New Roman" w:hAnsi="Times New Roman" w:cs="Times New Roman"/>
                <w:i/>
                <w:iCs/>
                <w:sz w:val="24"/>
                <w:szCs w:val="24"/>
                <w:lang w:val="en-US"/>
              </w:rPr>
              <w:t xml:space="preserve"> </w:t>
            </w:r>
            <w:r w:rsidR="000A36BD" w:rsidRPr="00391AEF">
              <w:rPr>
                <w:rFonts w:ascii="Times New Roman" w:hAnsi="Times New Roman" w:cs="Times New Roman"/>
                <w:sz w:val="24"/>
                <w:szCs w:val="24"/>
                <w:lang w:val="en-US"/>
              </w:rPr>
              <w:t>USA</w:t>
            </w:r>
          </w:p>
          <w:p w14:paraId="3E799705" w14:textId="77777777" w:rsidR="004400B4" w:rsidRPr="00391AEF" w:rsidRDefault="004400B4" w:rsidP="00E02FED">
            <w:pPr>
              <w:rPr>
                <w:rFonts w:ascii="Times New Roman" w:hAnsi="Times New Roman" w:cs="Times New Roman"/>
                <w:i/>
                <w:iCs/>
                <w:sz w:val="24"/>
                <w:szCs w:val="24"/>
                <w:lang w:val="en-US"/>
              </w:rPr>
            </w:pPr>
          </w:p>
          <w:p w14:paraId="799AF2CB" w14:textId="53DB641C" w:rsidR="004400B4" w:rsidRPr="00391AEF" w:rsidRDefault="00CE5F2F"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w:t>
            </w:r>
            <w:r w:rsidR="009E38D1" w:rsidRPr="00391AEF">
              <w:rPr>
                <w:rFonts w:ascii="Times New Roman" w:hAnsi="Times New Roman" w:cs="Times New Roman"/>
                <w:i/>
                <w:iCs/>
                <w:sz w:val="24"/>
                <w:szCs w:val="24"/>
                <w:lang w:val="en-US"/>
              </w:rPr>
              <w:t>orming</w:t>
            </w:r>
            <w:r w:rsidR="00A72AF8" w:rsidRPr="00391AEF">
              <w:rPr>
                <w:rFonts w:ascii="Times New Roman" w:hAnsi="Times New Roman" w:cs="Times New Roman"/>
                <w:i/>
                <w:iCs/>
                <w:sz w:val="24"/>
                <w:szCs w:val="24"/>
                <w:lang w:val="en-US"/>
              </w:rPr>
              <w:t xml:space="preserve"> students: </w:t>
            </w:r>
          </w:p>
          <w:p w14:paraId="2A916877" w14:textId="3D540F73" w:rsidR="00954F6B" w:rsidRPr="00391AEF" w:rsidRDefault="008B372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d</w:t>
            </w:r>
            <w:r w:rsidR="00320EAB" w:rsidRPr="00391AEF">
              <w:rPr>
                <w:rFonts w:ascii="Times New Roman" w:hAnsi="Times New Roman" w:cs="Times New Roman"/>
                <w:sz w:val="24"/>
                <w:szCs w:val="24"/>
                <w:lang w:val="en-US"/>
              </w:rPr>
              <w:t xml:space="preserve">efined by the teacher </w:t>
            </w:r>
            <w:r w:rsidR="00320EAB" w:rsidRPr="00391AEF">
              <w:rPr>
                <w:rFonts w:ascii="Times New Roman" w:hAnsi="Times New Roman" w:cs="Times New Roman"/>
                <w:sz w:val="24"/>
                <w:szCs w:val="24"/>
                <w:lang w:val="en-US"/>
              </w:rPr>
              <w:lastRenderedPageBreak/>
              <w:t>as low-performing.</w:t>
            </w:r>
          </w:p>
          <w:p w14:paraId="53083F8B" w14:textId="043420F5" w:rsidR="00F53A3F" w:rsidRPr="00391AEF" w:rsidRDefault="00F53A3F" w:rsidP="00E02FED">
            <w:pPr>
              <w:rPr>
                <w:rFonts w:ascii="Times New Roman" w:hAnsi="Times New Roman" w:cs="Times New Roman"/>
                <w:sz w:val="24"/>
                <w:szCs w:val="24"/>
                <w:lang w:val="en-US"/>
              </w:rPr>
            </w:pPr>
          </w:p>
        </w:tc>
        <w:tc>
          <w:tcPr>
            <w:tcW w:w="2441" w:type="dxa"/>
          </w:tcPr>
          <w:p w14:paraId="718E28E1" w14:textId="28DC0D06" w:rsidR="00F53A3F" w:rsidRPr="00391AEF" w:rsidRDefault="00F53987"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Mixed-method study</w:t>
            </w:r>
          </w:p>
          <w:p w14:paraId="5AB01DF4" w14:textId="77777777" w:rsidR="007F4530" w:rsidRPr="00391AEF" w:rsidRDefault="007F4530" w:rsidP="00E02FED">
            <w:pPr>
              <w:rPr>
                <w:rFonts w:ascii="Times New Roman" w:hAnsi="Times New Roman" w:cs="Times New Roman"/>
                <w:sz w:val="24"/>
                <w:szCs w:val="24"/>
                <w:lang w:val="en-US"/>
              </w:rPr>
            </w:pPr>
          </w:p>
          <w:p w14:paraId="3F0F5D24" w14:textId="77777777" w:rsidR="007F4530" w:rsidRPr="00391AEF" w:rsidRDefault="007F4530"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An action researc</w:t>
            </w:r>
            <w:r w:rsidR="00E84CA9" w:rsidRPr="00391AEF">
              <w:rPr>
                <w:rFonts w:ascii="Times New Roman" w:hAnsi="Times New Roman" w:cs="Times New Roman"/>
                <w:sz w:val="24"/>
                <w:szCs w:val="24"/>
                <w:lang w:val="en-US"/>
              </w:rPr>
              <w:t>h case study</w:t>
            </w:r>
            <w:r w:rsidR="00934E8B" w:rsidRPr="00391AEF">
              <w:rPr>
                <w:rFonts w:ascii="Times New Roman" w:hAnsi="Times New Roman" w:cs="Times New Roman"/>
                <w:sz w:val="24"/>
                <w:szCs w:val="24"/>
                <w:lang w:val="en-US"/>
              </w:rPr>
              <w:t xml:space="preserve"> applying </w:t>
            </w:r>
            <w:r w:rsidR="008A74B9" w:rsidRPr="00391AEF">
              <w:rPr>
                <w:rFonts w:ascii="Times New Roman" w:hAnsi="Times New Roman" w:cs="Times New Roman"/>
                <w:sz w:val="24"/>
                <w:szCs w:val="24"/>
                <w:lang w:val="en-US"/>
              </w:rPr>
              <w:t xml:space="preserve">designed lesson </w:t>
            </w:r>
            <w:r w:rsidR="00805544" w:rsidRPr="00391AEF">
              <w:rPr>
                <w:rFonts w:ascii="Times New Roman" w:hAnsi="Times New Roman" w:cs="Times New Roman"/>
                <w:sz w:val="24"/>
                <w:szCs w:val="24"/>
                <w:lang w:val="en-US"/>
              </w:rPr>
              <w:t>based on previous knowledge of the distance, rate, and time formula,</w:t>
            </w:r>
            <w:r w:rsidR="00E84CA9" w:rsidRPr="00391AEF">
              <w:rPr>
                <w:rFonts w:ascii="Times New Roman" w:hAnsi="Times New Roman" w:cs="Times New Roman"/>
                <w:sz w:val="24"/>
                <w:szCs w:val="24"/>
                <w:lang w:val="en-US"/>
              </w:rPr>
              <w:t xml:space="preserve"> </w:t>
            </w:r>
            <w:r w:rsidR="00DD68F9" w:rsidRPr="00391AEF">
              <w:rPr>
                <w:rFonts w:ascii="Times New Roman" w:hAnsi="Times New Roman" w:cs="Times New Roman"/>
                <w:sz w:val="24"/>
                <w:szCs w:val="24"/>
                <w:lang w:val="en-US"/>
              </w:rPr>
              <w:t xml:space="preserve">combined with </w:t>
            </w:r>
            <w:r w:rsidR="00805544" w:rsidRPr="00391AEF">
              <w:rPr>
                <w:rFonts w:ascii="Times New Roman" w:hAnsi="Times New Roman" w:cs="Times New Roman"/>
                <w:sz w:val="24"/>
                <w:szCs w:val="24"/>
                <w:lang w:val="en-US"/>
              </w:rPr>
              <w:t xml:space="preserve">a </w:t>
            </w:r>
            <w:r w:rsidR="00512F6D" w:rsidRPr="00391AEF">
              <w:rPr>
                <w:rFonts w:ascii="Times New Roman" w:hAnsi="Times New Roman" w:cs="Times New Roman"/>
                <w:sz w:val="24"/>
                <w:szCs w:val="24"/>
                <w:lang w:val="en-US"/>
              </w:rPr>
              <w:t xml:space="preserve">quantitative analysis </w:t>
            </w:r>
            <w:r w:rsidR="00FE2ED7" w:rsidRPr="00391AEF">
              <w:rPr>
                <w:rFonts w:ascii="Times New Roman" w:hAnsi="Times New Roman" w:cs="Times New Roman"/>
                <w:sz w:val="24"/>
                <w:szCs w:val="24"/>
                <w:lang w:val="en-US"/>
              </w:rPr>
              <w:t xml:space="preserve">related to </w:t>
            </w:r>
            <w:r w:rsidR="00512F6D" w:rsidRPr="00391AEF">
              <w:rPr>
                <w:rFonts w:ascii="Times New Roman" w:hAnsi="Times New Roman" w:cs="Times New Roman"/>
                <w:sz w:val="24"/>
                <w:szCs w:val="24"/>
                <w:lang w:val="en-US"/>
              </w:rPr>
              <w:t>the acquisition of understanding of proportional relationships</w:t>
            </w:r>
            <w:r w:rsidR="006B10F3" w:rsidRPr="00391AEF">
              <w:rPr>
                <w:rFonts w:ascii="Times New Roman" w:hAnsi="Times New Roman" w:cs="Times New Roman"/>
                <w:sz w:val="24"/>
                <w:szCs w:val="24"/>
                <w:lang w:val="en-US"/>
              </w:rPr>
              <w:t>.</w:t>
            </w:r>
          </w:p>
          <w:p w14:paraId="653902F8" w14:textId="77777777" w:rsidR="008F1576" w:rsidRPr="00391AEF" w:rsidRDefault="008F1576" w:rsidP="00E02FED">
            <w:pPr>
              <w:rPr>
                <w:rFonts w:ascii="Times New Roman" w:hAnsi="Times New Roman" w:cs="Times New Roman"/>
                <w:sz w:val="24"/>
                <w:szCs w:val="24"/>
                <w:lang w:val="en-US"/>
              </w:rPr>
            </w:pPr>
          </w:p>
          <w:p w14:paraId="5733DCF4" w14:textId="690793AA" w:rsidR="008F1576" w:rsidRPr="00391AEF" w:rsidRDefault="00F56480"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Data included</w:t>
            </w:r>
            <w:r w:rsidR="008F1576" w:rsidRPr="00391AEF">
              <w:rPr>
                <w:rFonts w:ascii="Times New Roman" w:hAnsi="Times New Roman" w:cs="Times New Roman"/>
                <w:sz w:val="24"/>
                <w:szCs w:val="24"/>
                <w:lang w:val="en-US"/>
              </w:rPr>
              <w:t xml:space="preserve"> a pre- and post-test, eight designed lessons</w:t>
            </w:r>
            <w:r w:rsidR="0034246C" w:rsidRPr="00391AEF">
              <w:rPr>
                <w:rFonts w:ascii="Times New Roman" w:hAnsi="Times New Roman" w:cs="Times New Roman"/>
                <w:sz w:val="24"/>
                <w:szCs w:val="24"/>
                <w:lang w:val="en-US"/>
              </w:rPr>
              <w:t>,</w:t>
            </w:r>
            <w:r w:rsidR="008F1576" w:rsidRPr="00391AEF">
              <w:rPr>
                <w:rFonts w:ascii="Times New Roman" w:hAnsi="Times New Roman" w:cs="Times New Roman"/>
                <w:sz w:val="24"/>
                <w:szCs w:val="24"/>
                <w:lang w:val="en-US"/>
              </w:rPr>
              <w:t xml:space="preserve"> and three activities given </w:t>
            </w:r>
            <w:r w:rsidR="0034246C" w:rsidRPr="00391AEF">
              <w:rPr>
                <w:rFonts w:ascii="Times New Roman" w:hAnsi="Times New Roman" w:cs="Times New Roman"/>
                <w:sz w:val="24"/>
                <w:szCs w:val="24"/>
                <w:lang w:val="en-US"/>
              </w:rPr>
              <w:t xml:space="preserve">during </w:t>
            </w:r>
            <w:r w:rsidR="008F1576" w:rsidRPr="00391AEF">
              <w:rPr>
                <w:rFonts w:ascii="Times New Roman" w:hAnsi="Times New Roman" w:cs="Times New Roman"/>
                <w:sz w:val="24"/>
                <w:szCs w:val="24"/>
                <w:lang w:val="en-US"/>
              </w:rPr>
              <w:t>intervention</w:t>
            </w:r>
            <w:r w:rsidR="0070050D" w:rsidRPr="00391AEF">
              <w:rPr>
                <w:rFonts w:ascii="Times New Roman" w:hAnsi="Times New Roman" w:cs="Times New Roman"/>
                <w:sz w:val="24"/>
                <w:szCs w:val="24"/>
                <w:lang w:val="en-US"/>
              </w:rPr>
              <w:t>.</w:t>
            </w:r>
          </w:p>
          <w:p w14:paraId="7E7AA543" w14:textId="019F708C" w:rsidR="008F1576" w:rsidRPr="00391AEF" w:rsidRDefault="008F1576" w:rsidP="00E02FED">
            <w:pPr>
              <w:rPr>
                <w:rFonts w:ascii="Times New Roman" w:hAnsi="Times New Roman" w:cs="Times New Roman"/>
                <w:sz w:val="24"/>
                <w:szCs w:val="24"/>
                <w:lang w:val="en-US"/>
              </w:rPr>
            </w:pPr>
          </w:p>
        </w:tc>
        <w:tc>
          <w:tcPr>
            <w:tcW w:w="2356" w:type="dxa"/>
          </w:tcPr>
          <w:p w14:paraId="105274C3" w14:textId="2BD72F31" w:rsidR="00DA6D44" w:rsidRPr="00391AEF" w:rsidRDefault="008D3EA2"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T</w:t>
            </w:r>
            <w:r w:rsidR="0031092B" w:rsidRPr="00391AEF">
              <w:rPr>
                <w:rFonts w:ascii="Times New Roman" w:hAnsi="Times New Roman" w:cs="Times New Roman"/>
                <w:sz w:val="24"/>
                <w:szCs w:val="24"/>
                <w:lang w:val="en-US"/>
              </w:rPr>
              <w:t xml:space="preserve">he quantitative analysis reflects the acquisition of understanding of proportional relationships with the greatest increase being from </w:t>
            </w:r>
            <w:r w:rsidR="00CB44AA" w:rsidRPr="00391AEF">
              <w:rPr>
                <w:rFonts w:ascii="Times New Roman" w:hAnsi="Times New Roman" w:cs="Times New Roman"/>
                <w:sz w:val="24"/>
                <w:szCs w:val="24"/>
                <w:lang w:val="en-US"/>
              </w:rPr>
              <w:t xml:space="preserve">the </w:t>
            </w:r>
            <w:r w:rsidR="0031092B" w:rsidRPr="00391AEF">
              <w:rPr>
                <w:rFonts w:ascii="Times New Roman" w:hAnsi="Times New Roman" w:cs="Times New Roman"/>
                <w:sz w:val="24"/>
                <w:szCs w:val="24"/>
                <w:lang w:val="en-US"/>
              </w:rPr>
              <w:t>low- performing students</w:t>
            </w:r>
            <w:r w:rsidR="00CB44AA" w:rsidRPr="00391AEF">
              <w:rPr>
                <w:rFonts w:ascii="Times New Roman" w:hAnsi="Times New Roman" w:cs="Times New Roman"/>
                <w:sz w:val="24"/>
                <w:szCs w:val="24"/>
                <w:lang w:val="en-US"/>
              </w:rPr>
              <w:t xml:space="preserve"> in the group</w:t>
            </w:r>
            <w:r w:rsidR="00A57983" w:rsidRPr="00391AEF">
              <w:rPr>
                <w:rFonts w:ascii="Times New Roman" w:hAnsi="Times New Roman" w:cs="Times New Roman"/>
                <w:sz w:val="24"/>
                <w:szCs w:val="24"/>
                <w:lang w:val="en-US"/>
              </w:rPr>
              <w:t>. D</w:t>
            </w:r>
            <w:r w:rsidR="0034246C" w:rsidRPr="00391AEF">
              <w:rPr>
                <w:rFonts w:ascii="Times New Roman" w:hAnsi="Times New Roman" w:cs="Times New Roman"/>
                <w:sz w:val="24"/>
                <w:szCs w:val="24"/>
                <w:lang w:val="en-US"/>
              </w:rPr>
              <w:t>ue to</w:t>
            </w:r>
            <w:r w:rsidR="00892450" w:rsidRPr="00391AEF">
              <w:rPr>
                <w:rFonts w:ascii="Times New Roman" w:hAnsi="Times New Roman" w:cs="Times New Roman"/>
                <w:sz w:val="24"/>
                <w:szCs w:val="24"/>
                <w:lang w:val="en-US"/>
              </w:rPr>
              <w:t xml:space="preserve"> the</w:t>
            </w:r>
            <w:r w:rsidR="0034246C" w:rsidRPr="00391AEF">
              <w:rPr>
                <w:rFonts w:ascii="Times New Roman" w:hAnsi="Times New Roman" w:cs="Times New Roman"/>
                <w:sz w:val="24"/>
                <w:szCs w:val="24"/>
                <w:lang w:val="en-US"/>
              </w:rPr>
              <w:t xml:space="preserve"> sample size, th</w:t>
            </w:r>
            <w:r w:rsidR="00B03C10" w:rsidRPr="00391AEF">
              <w:rPr>
                <w:rFonts w:ascii="Times New Roman" w:hAnsi="Times New Roman" w:cs="Times New Roman"/>
                <w:sz w:val="24"/>
                <w:szCs w:val="24"/>
                <w:lang w:val="en-US"/>
              </w:rPr>
              <w:t xml:space="preserve">is </w:t>
            </w:r>
            <w:r w:rsidR="00441015" w:rsidRPr="00391AEF">
              <w:rPr>
                <w:rFonts w:ascii="Times New Roman" w:hAnsi="Times New Roman" w:cs="Times New Roman"/>
                <w:sz w:val="24"/>
                <w:szCs w:val="24"/>
                <w:lang w:val="en-US"/>
              </w:rPr>
              <w:t xml:space="preserve">can only be </w:t>
            </w:r>
            <w:r w:rsidR="00CE2CE3" w:rsidRPr="00391AEF">
              <w:rPr>
                <w:rFonts w:ascii="Times New Roman" w:hAnsi="Times New Roman" w:cs="Times New Roman"/>
                <w:sz w:val="24"/>
                <w:szCs w:val="24"/>
                <w:lang w:val="en-US"/>
              </w:rPr>
              <w:t>brought into attention</w:t>
            </w:r>
            <w:r w:rsidR="001D1511" w:rsidRPr="00391AEF">
              <w:rPr>
                <w:rFonts w:ascii="Times New Roman" w:hAnsi="Times New Roman" w:cs="Times New Roman"/>
                <w:sz w:val="24"/>
                <w:szCs w:val="24"/>
                <w:lang w:val="en-US"/>
              </w:rPr>
              <w:t xml:space="preserve"> related to</w:t>
            </w:r>
            <w:r w:rsidR="0034246C" w:rsidRPr="00391AEF">
              <w:rPr>
                <w:rFonts w:ascii="Times New Roman" w:hAnsi="Times New Roman" w:cs="Times New Roman"/>
                <w:sz w:val="24"/>
                <w:szCs w:val="24"/>
                <w:lang w:val="en-US"/>
              </w:rPr>
              <w:t xml:space="preserve"> </w:t>
            </w:r>
            <w:r w:rsidR="00D22C50" w:rsidRPr="00391AEF">
              <w:rPr>
                <w:rFonts w:ascii="Times New Roman" w:hAnsi="Times New Roman" w:cs="Times New Roman"/>
                <w:sz w:val="24"/>
                <w:szCs w:val="24"/>
                <w:lang w:val="en-US"/>
              </w:rPr>
              <w:t xml:space="preserve">their </w:t>
            </w:r>
            <w:r w:rsidR="0034246C" w:rsidRPr="00391AEF">
              <w:rPr>
                <w:rFonts w:ascii="Times New Roman" w:hAnsi="Times New Roman" w:cs="Times New Roman"/>
                <w:sz w:val="24"/>
                <w:szCs w:val="24"/>
                <w:lang w:val="en-US"/>
              </w:rPr>
              <w:t>learning.</w:t>
            </w:r>
          </w:p>
          <w:p w14:paraId="6F6EFD14" w14:textId="77777777" w:rsidR="00DA6D44" w:rsidRPr="00391AEF" w:rsidRDefault="00DA6D44" w:rsidP="00E02FED">
            <w:pPr>
              <w:rPr>
                <w:rFonts w:ascii="Times New Roman" w:hAnsi="Times New Roman" w:cs="Times New Roman"/>
                <w:sz w:val="24"/>
                <w:szCs w:val="24"/>
                <w:lang w:val="en-US"/>
              </w:rPr>
            </w:pPr>
          </w:p>
          <w:p w14:paraId="4222FF83" w14:textId="70FC833F" w:rsidR="00F53A3F" w:rsidRPr="00391AEF" w:rsidRDefault="0031092B"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The qualitative analysis </w:t>
            </w:r>
            <w:r w:rsidR="00141E0D" w:rsidRPr="00391AEF">
              <w:rPr>
                <w:rFonts w:ascii="Times New Roman" w:hAnsi="Times New Roman" w:cs="Times New Roman"/>
                <w:sz w:val="24"/>
                <w:szCs w:val="24"/>
                <w:lang w:val="en-US"/>
              </w:rPr>
              <w:t xml:space="preserve">showed </w:t>
            </w:r>
            <w:r w:rsidR="00C30569" w:rsidRPr="00391AEF">
              <w:rPr>
                <w:rFonts w:ascii="Times New Roman" w:hAnsi="Times New Roman" w:cs="Times New Roman"/>
                <w:sz w:val="24"/>
                <w:szCs w:val="24"/>
                <w:lang w:val="en-US"/>
              </w:rPr>
              <w:t xml:space="preserve">that the students </w:t>
            </w:r>
            <w:r w:rsidRPr="00391AEF">
              <w:rPr>
                <w:rFonts w:ascii="Times New Roman" w:hAnsi="Times New Roman" w:cs="Times New Roman"/>
                <w:sz w:val="24"/>
                <w:szCs w:val="24"/>
                <w:lang w:val="en-US"/>
              </w:rPr>
              <w:t>used their understanding of the distance, rate, and time relationship to develop proportional reasoning skills.</w:t>
            </w:r>
          </w:p>
        </w:tc>
        <w:tc>
          <w:tcPr>
            <w:tcW w:w="2356" w:type="dxa"/>
          </w:tcPr>
          <w:p w14:paraId="53B12E50" w14:textId="79B9E2D2" w:rsidR="00F53A3F" w:rsidRPr="00391AEF" w:rsidRDefault="0032317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T</w:t>
            </w:r>
            <w:r w:rsidR="004312C0" w:rsidRPr="00391AEF">
              <w:rPr>
                <w:rFonts w:ascii="Times New Roman" w:hAnsi="Times New Roman" w:cs="Times New Roman"/>
                <w:sz w:val="24"/>
                <w:szCs w:val="24"/>
                <w:lang w:val="en-US"/>
              </w:rPr>
              <w:t xml:space="preserve">he inclusion of robotics was productive for </w:t>
            </w:r>
            <w:r w:rsidR="00DD0D55" w:rsidRPr="00391AEF">
              <w:rPr>
                <w:rFonts w:ascii="Times New Roman" w:hAnsi="Times New Roman" w:cs="Times New Roman"/>
                <w:sz w:val="24"/>
                <w:szCs w:val="24"/>
                <w:lang w:val="en-US"/>
              </w:rPr>
              <w:t xml:space="preserve">the students </w:t>
            </w:r>
            <w:r w:rsidR="004312C0" w:rsidRPr="00391AEF">
              <w:rPr>
                <w:rFonts w:ascii="Times New Roman" w:hAnsi="Times New Roman" w:cs="Times New Roman"/>
                <w:sz w:val="24"/>
                <w:szCs w:val="24"/>
                <w:lang w:val="en-US"/>
              </w:rPr>
              <w:t>learning</w:t>
            </w:r>
            <w:r w:rsidR="006C5E05" w:rsidRPr="00391AEF">
              <w:rPr>
                <w:rFonts w:ascii="Times New Roman" w:hAnsi="Times New Roman" w:cs="Times New Roman"/>
                <w:sz w:val="24"/>
                <w:szCs w:val="24"/>
                <w:lang w:val="en-US"/>
              </w:rPr>
              <w:t>, especially related to reasoning skills</w:t>
            </w:r>
            <w:r w:rsidR="00CD354F" w:rsidRPr="00391AEF">
              <w:rPr>
                <w:rFonts w:ascii="Times New Roman" w:hAnsi="Times New Roman" w:cs="Times New Roman"/>
                <w:sz w:val="24"/>
                <w:szCs w:val="24"/>
                <w:lang w:val="en-US"/>
              </w:rPr>
              <w:t>.</w:t>
            </w:r>
          </w:p>
        </w:tc>
      </w:tr>
      <w:tr w:rsidR="009371AD" w:rsidRPr="00391AEF" w14:paraId="154AE49E" w14:textId="77777777" w:rsidTr="6D6B8CA0">
        <w:tc>
          <w:tcPr>
            <w:tcW w:w="2356" w:type="dxa"/>
          </w:tcPr>
          <w:p w14:paraId="7BBE580F" w14:textId="78314B40" w:rsidR="00643786" w:rsidRPr="00391AEF" w:rsidRDefault="00EF10E4"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00E02FED" w:rsidRPr="00391AEF">
              <w:rPr>
                <w:rFonts w:ascii="Times New Roman" w:hAnsi="Times New Roman" w:cs="Times New Roman"/>
                <w:sz w:val="24"/>
                <w:szCs w:val="24"/>
                <w:lang w:val="en-US"/>
              </w:rPr>
              <w:instrText xml:space="preserve"> ADDIN EN.CITE &lt;EndNote&gt;&lt;Cite&gt;&lt;Author&gt;de Barros&lt;/Author&gt;&lt;Year&gt;2024&lt;/Year&gt;&lt;RecNum&gt;54&lt;/RecNum&gt;&lt;DisplayText&gt;(de Barros and Ganimian, 2024)&lt;/DisplayText&gt;&lt;record&gt;&lt;rec-number&gt;54&lt;/rec-number&gt;&lt;foreign-keys&gt;&lt;key app="EN" db-id="p5xzts5x8xvs20e520uvxpv0xd50wdz5aw0w" timestamp="1739779246"&gt;54&lt;/key&gt;&lt;/foreign-keys&gt;&lt;ref-type name="Journal Article"&gt;17&lt;/ref-type&gt;&lt;contributors&gt;&lt;authors&gt;&lt;author&gt;de Barros, Andreas&lt;/author&gt;&lt;author&gt;Ganimian, Alejandro J.&lt;/author&gt;&lt;/authors&gt;&lt;/contributors&gt;&lt;titles&gt;&lt;title&gt;Which Students Benefit from Computer-Based Individualized Instruction? Experimental Evidence from Public Schools in India&lt;/title&gt;&lt;secondary-title&gt;Journal of Research on Educational Effectiveness&lt;/secondary-title&gt;&lt;/titles&gt;&lt;periodical&gt;&lt;full-title&gt;Journal of Research on Educational Effectiveness&lt;/full-title&gt;&lt;/periodical&gt;&lt;pages&gt;318-343&lt;/pages&gt;&lt;volume&gt;17&lt;/volume&gt;&lt;number&gt;2&lt;/number&gt;&lt;dates&gt;&lt;year&gt;2024&lt;/year&gt;&lt;pub-dates&gt;&lt;date&gt;2024/04/02&lt;/date&gt;&lt;/pub-dates&gt;&lt;/dates&gt;&lt;publisher&gt;Routledge&lt;/publisher&gt;&lt;isbn&gt;1934-5747&lt;/isbn&gt;&lt;urls&gt;&lt;related-urls&gt;&lt;url&gt;https://doi.org/10.1080/19345747.2023.2191604&lt;/url&gt;&lt;/related-urls&gt;&lt;/urls&gt;&lt;electronic-resource-num&gt;10.1080/19345747.2023.2191604&lt;/electronic-resource-num&gt;&lt;/record&gt;&lt;/Cite&gt;&lt;/EndNote&gt;</w:instrText>
            </w:r>
            <w:r w:rsidRPr="00391AEF">
              <w:rPr>
                <w:rFonts w:ascii="Times New Roman" w:hAnsi="Times New Roman" w:cs="Times New Roman"/>
                <w:sz w:val="24"/>
                <w:szCs w:val="24"/>
                <w:lang w:val="en-US"/>
              </w:rPr>
              <w:fldChar w:fldCharType="separate"/>
            </w:r>
            <w:r w:rsidR="00E02FED" w:rsidRPr="00391AEF">
              <w:rPr>
                <w:rFonts w:ascii="Times New Roman" w:hAnsi="Times New Roman" w:cs="Times New Roman"/>
                <w:noProof/>
                <w:sz w:val="24"/>
                <w:szCs w:val="24"/>
                <w:lang w:val="en-US"/>
              </w:rPr>
              <w:t>(de Barros and Ganimian, 2024)</w:t>
            </w:r>
            <w:r w:rsidRPr="00391AEF">
              <w:rPr>
                <w:rFonts w:ascii="Times New Roman" w:hAnsi="Times New Roman" w:cs="Times New Roman"/>
                <w:sz w:val="24"/>
                <w:szCs w:val="24"/>
                <w:lang w:val="en-US"/>
              </w:rPr>
              <w:fldChar w:fldCharType="end"/>
            </w:r>
          </w:p>
        </w:tc>
        <w:tc>
          <w:tcPr>
            <w:tcW w:w="2356" w:type="dxa"/>
          </w:tcPr>
          <w:p w14:paraId="50452EBC" w14:textId="527E3B0C" w:rsidR="00F53A3F" w:rsidRPr="00391AEF" w:rsidRDefault="00ED3791"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E</w:t>
            </w:r>
            <w:r w:rsidR="00C115BC" w:rsidRPr="00391AEF">
              <w:rPr>
                <w:rFonts w:ascii="Times New Roman" w:hAnsi="Times New Roman" w:cs="Times New Roman"/>
                <w:sz w:val="24"/>
                <w:szCs w:val="24"/>
                <w:lang w:val="en-US"/>
              </w:rPr>
              <w:t>valuat</w:t>
            </w:r>
            <w:r w:rsidRPr="00391AEF">
              <w:rPr>
                <w:rFonts w:ascii="Times New Roman" w:hAnsi="Times New Roman" w:cs="Times New Roman"/>
                <w:sz w:val="24"/>
                <w:szCs w:val="24"/>
                <w:lang w:val="en-US"/>
              </w:rPr>
              <w:t>ion</w:t>
            </w:r>
            <w:r w:rsidR="001C0F5D" w:rsidRPr="00391AEF">
              <w:rPr>
                <w:rFonts w:ascii="Times New Roman" w:hAnsi="Times New Roman" w:cs="Times New Roman"/>
                <w:sz w:val="24"/>
                <w:szCs w:val="24"/>
                <w:lang w:val="en-US"/>
              </w:rPr>
              <w:t xml:space="preserve"> of</w:t>
            </w:r>
            <w:r w:rsidR="00C115BC" w:rsidRPr="00391AEF">
              <w:rPr>
                <w:rFonts w:ascii="Times New Roman" w:hAnsi="Times New Roman" w:cs="Times New Roman"/>
                <w:sz w:val="24"/>
                <w:szCs w:val="24"/>
                <w:lang w:val="en-US"/>
              </w:rPr>
              <w:t xml:space="preserve"> impact of computer-based individualized instruction</w:t>
            </w:r>
            <w:r w:rsidR="00996ACA" w:rsidRPr="00391AEF">
              <w:rPr>
                <w:rFonts w:ascii="Times New Roman" w:hAnsi="Times New Roman" w:cs="Times New Roman"/>
                <w:sz w:val="24"/>
                <w:szCs w:val="24"/>
                <w:lang w:val="en-US"/>
              </w:rPr>
              <w:t>,</w:t>
            </w:r>
            <w:r w:rsidR="00C115BC" w:rsidRPr="00391AEF">
              <w:rPr>
                <w:rFonts w:ascii="Times New Roman" w:hAnsi="Times New Roman" w:cs="Times New Roman"/>
                <w:sz w:val="24"/>
                <w:szCs w:val="24"/>
                <w:lang w:val="en-US"/>
              </w:rPr>
              <w:t xml:space="preserve"> in a developing country </w:t>
            </w:r>
          </w:p>
        </w:tc>
        <w:tc>
          <w:tcPr>
            <w:tcW w:w="2355" w:type="dxa"/>
          </w:tcPr>
          <w:p w14:paraId="27A26CA2" w14:textId="118CFBE7" w:rsidR="004400B4" w:rsidRPr="00391AEF" w:rsidRDefault="004400B4"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524814" w:rsidRPr="00391AEF">
              <w:rPr>
                <w:rFonts w:ascii="Times New Roman" w:hAnsi="Times New Roman" w:cs="Times New Roman"/>
                <w:sz w:val="24"/>
                <w:szCs w:val="24"/>
                <w:lang w:val="en-US"/>
              </w:rPr>
              <w:t>6</w:t>
            </w:r>
            <w:r w:rsidR="00524814" w:rsidRPr="00391AEF">
              <w:rPr>
                <w:rFonts w:ascii="Times New Roman" w:hAnsi="Times New Roman" w:cs="Times New Roman"/>
                <w:sz w:val="24"/>
                <w:szCs w:val="24"/>
                <w:vertAlign w:val="superscript"/>
                <w:lang w:val="en-US"/>
              </w:rPr>
              <w:t>th</w:t>
            </w:r>
            <w:r w:rsidR="00524814" w:rsidRPr="00391AEF">
              <w:rPr>
                <w:rFonts w:ascii="Times New Roman" w:hAnsi="Times New Roman" w:cs="Times New Roman"/>
                <w:sz w:val="24"/>
                <w:szCs w:val="24"/>
                <w:lang w:val="en-US"/>
              </w:rPr>
              <w:t xml:space="preserve"> -</w:t>
            </w:r>
            <w:r w:rsidR="00C43D1D" w:rsidRPr="00391AEF">
              <w:rPr>
                <w:rFonts w:ascii="Times New Roman" w:hAnsi="Times New Roman" w:cs="Times New Roman"/>
                <w:sz w:val="24"/>
                <w:szCs w:val="24"/>
                <w:lang w:val="en-US"/>
              </w:rPr>
              <w:t>8</w:t>
            </w:r>
            <w:r w:rsidR="00C43D1D" w:rsidRPr="00391AEF">
              <w:rPr>
                <w:rFonts w:ascii="Times New Roman" w:hAnsi="Times New Roman" w:cs="Times New Roman"/>
                <w:sz w:val="24"/>
                <w:szCs w:val="24"/>
                <w:vertAlign w:val="superscript"/>
                <w:lang w:val="en-US"/>
              </w:rPr>
              <w:t>th</w:t>
            </w:r>
            <w:r w:rsidR="00C43D1D" w:rsidRPr="00391AEF">
              <w:rPr>
                <w:rFonts w:ascii="Times New Roman" w:hAnsi="Times New Roman" w:cs="Times New Roman"/>
                <w:sz w:val="24"/>
                <w:szCs w:val="24"/>
                <w:lang w:val="en-US"/>
              </w:rPr>
              <w:t xml:space="preserve"> grade students in 15 schools</w:t>
            </w:r>
          </w:p>
          <w:p w14:paraId="1D2E4880" w14:textId="77777777" w:rsidR="004400B4" w:rsidRPr="00391AEF" w:rsidRDefault="004400B4" w:rsidP="00E02FED">
            <w:pPr>
              <w:rPr>
                <w:rFonts w:ascii="Times New Roman" w:hAnsi="Times New Roman" w:cs="Times New Roman"/>
                <w:sz w:val="24"/>
                <w:szCs w:val="24"/>
                <w:lang w:val="en-US"/>
              </w:rPr>
            </w:pPr>
          </w:p>
          <w:p w14:paraId="13A016D4" w14:textId="423D9DE1" w:rsidR="004400B4" w:rsidRPr="00391AEF" w:rsidRDefault="004400B4"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C43D1D" w:rsidRPr="00391AEF">
              <w:rPr>
                <w:rFonts w:ascii="Times New Roman" w:hAnsi="Times New Roman" w:cs="Times New Roman"/>
                <w:sz w:val="24"/>
                <w:szCs w:val="24"/>
                <w:lang w:val="en-US"/>
              </w:rPr>
              <w:t>“</w:t>
            </w:r>
            <w:r w:rsidR="00194489" w:rsidRPr="00391AEF">
              <w:rPr>
                <w:rFonts w:ascii="Times New Roman" w:hAnsi="Times New Roman" w:cs="Times New Roman"/>
                <w:sz w:val="24"/>
                <w:szCs w:val="24"/>
                <w:lang w:val="en-US"/>
              </w:rPr>
              <w:t>M</w:t>
            </w:r>
            <w:r w:rsidR="00C43D1D" w:rsidRPr="00391AEF">
              <w:rPr>
                <w:rFonts w:ascii="Times New Roman" w:hAnsi="Times New Roman" w:cs="Times New Roman"/>
                <w:sz w:val="24"/>
                <w:szCs w:val="24"/>
                <w:lang w:val="en-US"/>
              </w:rPr>
              <w:t>odel” public schools.</w:t>
            </w:r>
          </w:p>
          <w:p w14:paraId="7F98874F" w14:textId="77777777" w:rsidR="004400B4" w:rsidRPr="00391AEF" w:rsidRDefault="004400B4" w:rsidP="00E02FED">
            <w:pPr>
              <w:rPr>
                <w:rFonts w:ascii="Times New Roman" w:hAnsi="Times New Roman" w:cs="Times New Roman"/>
                <w:i/>
                <w:iCs/>
                <w:sz w:val="24"/>
                <w:szCs w:val="24"/>
                <w:lang w:val="en-US"/>
              </w:rPr>
            </w:pPr>
          </w:p>
          <w:p w14:paraId="198BE46A" w14:textId="1A3A2D1F" w:rsidR="004400B4" w:rsidRPr="00391AEF" w:rsidRDefault="004400B4" w:rsidP="00E02FED">
            <w:pPr>
              <w:rPr>
                <w:rFonts w:ascii="Times New Roman" w:hAnsi="Times New Roman" w:cs="Times New Roman"/>
                <w:i/>
                <w:iCs/>
                <w:sz w:val="24"/>
                <w:szCs w:val="24"/>
                <w:lang w:val="en-US"/>
              </w:rPr>
            </w:pPr>
            <w:r w:rsidRPr="00391AEF">
              <w:rPr>
                <w:rFonts w:ascii="Times New Roman" w:hAnsi="Times New Roman" w:cs="Times New Roman"/>
                <w:i/>
                <w:iCs/>
                <w:sz w:val="24"/>
                <w:szCs w:val="24"/>
                <w:lang w:val="en-US"/>
              </w:rPr>
              <w:t xml:space="preserve">Number of participants: </w:t>
            </w:r>
            <w:r w:rsidR="00C43D1D" w:rsidRPr="00391AEF">
              <w:rPr>
                <w:rFonts w:ascii="Times New Roman" w:hAnsi="Times New Roman" w:cs="Times New Roman"/>
                <w:sz w:val="24"/>
                <w:szCs w:val="24"/>
                <w:lang w:val="en-US"/>
              </w:rPr>
              <w:t>1528</w:t>
            </w:r>
          </w:p>
          <w:p w14:paraId="26C6785F" w14:textId="77777777" w:rsidR="004400B4" w:rsidRPr="00391AEF" w:rsidRDefault="004400B4" w:rsidP="00E02FED">
            <w:pPr>
              <w:rPr>
                <w:rFonts w:ascii="Times New Roman" w:hAnsi="Times New Roman" w:cs="Times New Roman"/>
                <w:i/>
                <w:iCs/>
                <w:sz w:val="24"/>
                <w:szCs w:val="24"/>
                <w:lang w:val="en-US"/>
              </w:rPr>
            </w:pPr>
          </w:p>
          <w:p w14:paraId="2704A164" w14:textId="5BCE8295" w:rsidR="004400B4" w:rsidRPr="00391AEF" w:rsidRDefault="004400B4"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Country:</w:t>
            </w:r>
            <w:r w:rsidR="00B04267" w:rsidRPr="00391AEF">
              <w:rPr>
                <w:rFonts w:ascii="Times New Roman" w:hAnsi="Times New Roman" w:cs="Times New Roman"/>
                <w:i/>
                <w:iCs/>
                <w:sz w:val="24"/>
                <w:szCs w:val="24"/>
                <w:lang w:val="en-US"/>
              </w:rPr>
              <w:t xml:space="preserve"> </w:t>
            </w:r>
            <w:r w:rsidR="00B04267" w:rsidRPr="00391AEF">
              <w:rPr>
                <w:rFonts w:ascii="Times New Roman" w:hAnsi="Times New Roman" w:cs="Times New Roman"/>
                <w:sz w:val="24"/>
                <w:szCs w:val="24"/>
                <w:lang w:val="en-US"/>
              </w:rPr>
              <w:t>India</w:t>
            </w:r>
          </w:p>
          <w:p w14:paraId="77B03ABD" w14:textId="77777777" w:rsidR="004400B4" w:rsidRPr="00391AEF" w:rsidRDefault="004400B4" w:rsidP="00E02FED">
            <w:pPr>
              <w:rPr>
                <w:rFonts w:ascii="Times New Roman" w:hAnsi="Times New Roman" w:cs="Times New Roman"/>
                <w:i/>
                <w:iCs/>
                <w:sz w:val="24"/>
                <w:szCs w:val="24"/>
                <w:lang w:val="en-US"/>
              </w:rPr>
            </w:pPr>
          </w:p>
          <w:p w14:paraId="42D67D75" w14:textId="7F3D0614" w:rsidR="00C13108" w:rsidRPr="00391AEF" w:rsidRDefault="00320EAB"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w:t>
            </w:r>
            <w:r w:rsidR="00A72AF8" w:rsidRPr="00391AEF">
              <w:rPr>
                <w:rFonts w:ascii="Times New Roman" w:hAnsi="Times New Roman" w:cs="Times New Roman"/>
                <w:i/>
                <w:iCs/>
                <w:sz w:val="24"/>
                <w:szCs w:val="24"/>
                <w:lang w:val="en-US"/>
              </w:rPr>
              <w:t>-</w:t>
            </w:r>
            <w:r w:rsidRPr="00391AEF">
              <w:rPr>
                <w:rFonts w:ascii="Times New Roman" w:hAnsi="Times New Roman" w:cs="Times New Roman"/>
                <w:i/>
                <w:iCs/>
                <w:sz w:val="24"/>
                <w:szCs w:val="24"/>
                <w:lang w:val="en-US"/>
              </w:rPr>
              <w:t>performing students</w:t>
            </w:r>
            <w:r w:rsidR="00A72AF8" w:rsidRPr="00391AEF">
              <w:rPr>
                <w:rFonts w:ascii="Times New Roman" w:hAnsi="Times New Roman" w:cs="Times New Roman"/>
                <w:i/>
                <w:iCs/>
                <w:sz w:val="24"/>
                <w:szCs w:val="24"/>
                <w:lang w:val="en-US"/>
              </w:rPr>
              <w:t>:</w:t>
            </w:r>
            <w:r w:rsidRPr="00391AEF">
              <w:rPr>
                <w:rFonts w:ascii="Times New Roman" w:hAnsi="Times New Roman" w:cs="Times New Roman"/>
                <w:sz w:val="24"/>
                <w:szCs w:val="24"/>
                <w:lang w:val="en-US"/>
              </w:rPr>
              <w:t xml:space="preserve"> </w:t>
            </w:r>
            <w:r w:rsidR="008B372F" w:rsidRPr="00391AEF">
              <w:rPr>
                <w:rFonts w:ascii="Times New Roman" w:hAnsi="Times New Roman" w:cs="Times New Roman"/>
                <w:sz w:val="24"/>
                <w:szCs w:val="24"/>
                <w:lang w:val="en-US"/>
              </w:rPr>
              <w:t xml:space="preserve">performed </w:t>
            </w:r>
            <w:r w:rsidR="00C13108" w:rsidRPr="00391AEF">
              <w:rPr>
                <w:rFonts w:ascii="Times New Roman" w:hAnsi="Times New Roman" w:cs="Times New Roman"/>
                <w:sz w:val="24"/>
                <w:szCs w:val="24"/>
                <w:lang w:val="en-US"/>
              </w:rPr>
              <w:t>in the lowest quartile of their grade’s baseline math achievement</w:t>
            </w:r>
          </w:p>
          <w:p w14:paraId="091EC2BC" w14:textId="3997CDE4" w:rsidR="00320EAB" w:rsidRPr="00391AEF" w:rsidRDefault="00C1310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distribution</w:t>
            </w:r>
          </w:p>
        </w:tc>
        <w:tc>
          <w:tcPr>
            <w:tcW w:w="2441" w:type="dxa"/>
          </w:tcPr>
          <w:p w14:paraId="7FAE4681" w14:textId="7EBE0822" w:rsidR="00F53A3F" w:rsidRPr="00391AEF" w:rsidRDefault="00F5282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Quanti</w:t>
            </w:r>
            <w:r w:rsidR="009F6932" w:rsidRPr="00391AEF">
              <w:rPr>
                <w:rFonts w:ascii="Times New Roman" w:hAnsi="Times New Roman" w:cs="Times New Roman"/>
                <w:sz w:val="24"/>
                <w:szCs w:val="24"/>
                <w:lang w:val="en-US"/>
              </w:rPr>
              <w:t>t</w:t>
            </w:r>
            <w:r w:rsidRPr="00391AEF">
              <w:rPr>
                <w:rFonts w:ascii="Times New Roman" w:hAnsi="Times New Roman" w:cs="Times New Roman"/>
                <w:sz w:val="24"/>
                <w:szCs w:val="24"/>
                <w:lang w:val="en-US"/>
              </w:rPr>
              <w:t>ative study</w:t>
            </w:r>
          </w:p>
          <w:p w14:paraId="7C215101" w14:textId="3C63B0BB" w:rsidR="009F6932" w:rsidRPr="00391AEF" w:rsidRDefault="009F6932"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Quasi-experimental study where </w:t>
            </w:r>
            <w:r w:rsidR="00EF19D4" w:rsidRPr="00391AEF">
              <w:rPr>
                <w:rFonts w:ascii="Times New Roman" w:hAnsi="Times New Roman" w:cs="Times New Roman"/>
                <w:sz w:val="24"/>
                <w:szCs w:val="24"/>
                <w:lang w:val="en-US"/>
              </w:rPr>
              <w:t>the students who were using a computer-adaptive learning software were</w:t>
            </w:r>
            <w:r w:rsidRPr="00391AEF">
              <w:rPr>
                <w:rFonts w:ascii="Times New Roman" w:hAnsi="Times New Roman" w:cs="Times New Roman"/>
                <w:sz w:val="24"/>
                <w:szCs w:val="24"/>
                <w:lang w:val="en-US"/>
              </w:rPr>
              <w:t xml:space="preserve"> randomly assigned to</w:t>
            </w:r>
            <w:r w:rsidR="003C2B7E" w:rsidRPr="00391AEF">
              <w:rPr>
                <w:rFonts w:ascii="Times New Roman" w:hAnsi="Times New Roman" w:cs="Times New Roman"/>
                <w:sz w:val="24"/>
                <w:szCs w:val="24"/>
                <w:lang w:val="en-US"/>
              </w:rPr>
              <w:t xml:space="preserve"> either</w:t>
            </w:r>
            <w:r w:rsidRPr="00391AEF">
              <w:rPr>
                <w:rFonts w:ascii="Times New Roman" w:hAnsi="Times New Roman" w:cs="Times New Roman"/>
                <w:sz w:val="24"/>
                <w:szCs w:val="24"/>
                <w:lang w:val="en-US"/>
              </w:rPr>
              <w:t xml:space="preserve"> a control group</w:t>
            </w:r>
            <w:r w:rsidR="003C2B7E" w:rsidRPr="00391AEF">
              <w:rPr>
                <w:rFonts w:ascii="Times New Roman" w:hAnsi="Times New Roman" w:cs="Times New Roman"/>
                <w:sz w:val="24"/>
                <w:szCs w:val="24"/>
                <w:lang w:val="en-US"/>
              </w:rPr>
              <w:t xml:space="preserve"> (</w:t>
            </w:r>
            <w:r w:rsidR="0091789A" w:rsidRPr="00391AEF">
              <w:rPr>
                <w:rFonts w:ascii="Times New Roman" w:hAnsi="Times New Roman" w:cs="Times New Roman"/>
                <w:sz w:val="24"/>
                <w:szCs w:val="24"/>
                <w:lang w:val="en-US"/>
              </w:rPr>
              <w:t xml:space="preserve">where </w:t>
            </w:r>
            <w:r w:rsidRPr="00391AEF">
              <w:rPr>
                <w:rFonts w:ascii="Times New Roman" w:hAnsi="Times New Roman" w:cs="Times New Roman"/>
                <w:sz w:val="24"/>
                <w:szCs w:val="24"/>
                <w:lang w:val="en-US"/>
              </w:rPr>
              <w:t>they were only able to access the activities for their enrolled grade level</w:t>
            </w:r>
            <w:r w:rsidR="007F4BDC" w:rsidRPr="00391AEF">
              <w:rPr>
                <w:rFonts w:ascii="Times New Roman" w:hAnsi="Times New Roman" w:cs="Times New Roman"/>
                <w:sz w:val="24"/>
                <w:szCs w:val="24"/>
                <w:lang w:val="en-US"/>
              </w:rPr>
              <w:t xml:space="preserve">), or an intervention </w:t>
            </w:r>
            <w:r w:rsidRPr="00391AEF">
              <w:rPr>
                <w:rFonts w:ascii="Times New Roman" w:hAnsi="Times New Roman" w:cs="Times New Roman"/>
                <w:sz w:val="24"/>
                <w:szCs w:val="24"/>
                <w:lang w:val="en-US"/>
              </w:rPr>
              <w:t>group</w:t>
            </w:r>
            <w:r w:rsidR="007F4BDC" w:rsidRPr="00391AEF">
              <w:rPr>
                <w:rFonts w:ascii="Times New Roman" w:hAnsi="Times New Roman" w:cs="Times New Roman"/>
                <w:sz w:val="24"/>
                <w:szCs w:val="24"/>
                <w:lang w:val="en-US"/>
              </w:rPr>
              <w:t xml:space="preserve"> (where </w:t>
            </w:r>
            <w:r w:rsidRPr="00391AEF">
              <w:rPr>
                <w:rFonts w:ascii="Times New Roman" w:hAnsi="Times New Roman" w:cs="Times New Roman"/>
                <w:sz w:val="24"/>
                <w:szCs w:val="24"/>
                <w:lang w:val="en-US"/>
              </w:rPr>
              <w:t>they were able to access exercises appropriate for their performance level</w:t>
            </w:r>
            <w:r w:rsidR="007F4BDC" w:rsidRPr="00391AEF">
              <w:rPr>
                <w:rFonts w:ascii="Times New Roman" w:hAnsi="Times New Roman" w:cs="Times New Roman"/>
                <w:sz w:val="24"/>
                <w:szCs w:val="24"/>
                <w:lang w:val="en-US"/>
              </w:rPr>
              <w:t>)</w:t>
            </w:r>
            <w:r w:rsidRPr="00391AEF">
              <w:rPr>
                <w:rFonts w:ascii="Times New Roman" w:hAnsi="Times New Roman" w:cs="Times New Roman"/>
                <w:sz w:val="24"/>
                <w:szCs w:val="24"/>
                <w:lang w:val="en-US"/>
              </w:rPr>
              <w:t>.</w:t>
            </w:r>
          </w:p>
        </w:tc>
        <w:tc>
          <w:tcPr>
            <w:tcW w:w="2356" w:type="dxa"/>
          </w:tcPr>
          <w:p w14:paraId="252D81BC" w14:textId="5935099E" w:rsidR="00F53A3F" w:rsidRPr="00391AEF" w:rsidRDefault="00D12022"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The study </w:t>
            </w:r>
            <w:r w:rsidR="00380B4E" w:rsidRPr="00391AEF">
              <w:rPr>
                <w:rFonts w:ascii="Times New Roman" w:hAnsi="Times New Roman" w:cs="Times New Roman"/>
                <w:sz w:val="24"/>
                <w:szCs w:val="24"/>
                <w:lang w:val="en-US"/>
              </w:rPr>
              <w:t>shows that a</w:t>
            </w:r>
            <w:r w:rsidR="007F4BDC" w:rsidRPr="00391AEF">
              <w:rPr>
                <w:rFonts w:ascii="Times New Roman" w:hAnsi="Times New Roman" w:cs="Times New Roman"/>
                <w:sz w:val="24"/>
                <w:szCs w:val="24"/>
                <w:lang w:val="en-US"/>
              </w:rPr>
              <w:t>fter 9 months, computer-based individualized instruction had a null average effect on math</w:t>
            </w:r>
            <w:r w:rsidR="000D67D1" w:rsidRPr="00391AEF">
              <w:rPr>
                <w:rFonts w:ascii="Times New Roman" w:hAnsi="Times New Roman" w:cs="Times New Roman"/>
                <w:sz w:val="24"/>
                <w:szCs w:val="24"/>
                <w:lang w:val="en-US"/>
              </w:rPr>
              <w:t>ematics</w:t>
            </w:r>
            <w:r w:rsidR="007F4BDC" w:rsidRPr="00391AEF">
              <w:rPr>
                <w:rFonts w:ascii="Times New Roman" w:hAnsi="Times New Roman" w:cs="Times New Roman"/>
                <w:sz w:val="24"/>
                <w:szCs w:val="24"/>
                <w:lang w:val="en-US"/>
              </w:rPr>
              <w:t xml:space="preserve"> achievement. </w:t>
            </w:r>
            <w:r w:rsidR="00A17EB8" w:rsidRPr="00391AEF">
              <w:rPr>
                <w:rFonts w:ascii="Times New Roman" w:hAnsi="Times New Roman" w:cs="Times New Roman"/>
                <w:sz w:val="24"/>
                <w:szCs w:val="24"/>
                <w:lang w:val="en-US"/>
              </w:rPr>
              <w:t xml:space="preserve">On the other hand, </w:t>
            </w:r>
            <w:r w:rsidR="00D92701" w:rsidRPr="00391AEF">
              <w:rPr>
                <w:rFonts w:ascii="Times New Roman" w:hAnsi="Times New Roman" w:cs="Times New Roman"/>
                <w:sz w:val="24"/>
                <w:szCs w:val="24"/>
                <w:lang w:val="en-US"/>
              </w:rPr>
              <w:t>it showed that</w:t>
            </w:r>
            <w:r w:rsidR="00F96CAA" w:rsidRPr="00391AEF">
              <w:rPr>
                <w:rFonts w:ascii="Times New Roman" w:hAnsi="Times New Roman" w:cs="Times New Roman"/>
                <w:sz w:val="24"/>
                <w:szCs w:val="24"/>
                <w:lang w:val="en-US"/>
              </w:rPr>
              <w:t xml:space="preserve"> </w:t>
            </w:r>
            <w:r w:rsidR="007F4BDC" w:rsidRPr="00391AEF">
              <w:rPr>
                <w:rFonts w:ascii="Times New Roman" w:hAnsi="Times New Roman" w:cs="Times New Roman"/>
                <w:sz w:val="24"/>
                <w:szCs w:val="24"/>
                <w:lang w:val="en-US"/>
              </w:rPr>
              <w:t xml:space="preserve">students </w:t>
            </w:r>
            <w:r w:rsidR="00F96CAA" w:rsidRPr="00391AEF">
              <w:rPr>
                <w:rFonts w:ascii="Times New Roman" w:hAnsi="Times New Roman" w:cs="Times New Roman"/>
                <w:sz w:val="24"/>
                <w:szCs w:val="24"/>
                <w:lang w:val="en-US"/>
              </w:rPr>
              <w:t xml:space="preserve">in the intervention group </w:t>
            </w:r>
            <w:r w:rsidR="007F4BDC" w:rsidRPr="00391AEF">
              <w:rPr>
                <w:rFonts w:ascii="Times New Roman" w:hAnsi="Times New Roman" w:cs="Times New Roman"/>
                <w:sz w:val="24"/>
                <w:szCs w:val="24"/>
                <w:lang w:val="en-US"/>
              </w:rPr>
              <w:t xml:space="preserve">with low initial performance </w:t>
            </w:r>
            <w:r w:rsidR="00D62DAC" w:rsidRPr="00391AEF">
              <w:rPr>
                <w:rFonts w:ascii="Times New Roman" w:hAnsi="Times New Roman" w:cs="Times New Roman"/>
                <w:sz w:val="24"/>
                <w:szCs w:val="24"/>
                <w:lang w:val="en-US"/>
              </w:rPr>
              <w:t xml:space="preserve">scored significantly higher </w:t>
            </w:r>
            <w:r w:rsidR="00B94BE6" w:rsidRPr="00391AEF">
              <w:rPr>
                <w:rFonts w:ascii="Times New Roman" w:hAnsi="Times New Roman" w:cs="Times New Roman"/>
                <w:sz w:val="24"/>
                <w:szCs w:val="24"/>
                <w:lang w:val="en-US"/>
              </w:rPr>
              <w:t xml:space="preserve">than </w:t>
            </w:r>
            <w:r w:rsidR="007F4BDC" w:rsidRPr="00391AEF">
              <w:rPr>
                <w:rFonts w:ascii="Times New Roman" w:hAnsi="Times New Roman" w:cs="Times New Roman"/>
                <w:sz w:val="24"/>
                <w:szCs w:val="24"/>
                <w:lang w:val="en-US"/>
              </w:rPr>
              <w:t>their control counterparts.</w:t>
            </w:r>
          </w:p>
        </w:tc>
        <w:tc>
          <w:tcPr>
            <w:tcW w:w="2356" w:type="dxa"/>
          </w:tcPr>
          <w:p w14:paraId="5DD6D233" w14:textId="7AA2FB0E" w:rsidR="00F53A3F" w:rsidRPr="00391AEF" w:rsidRDefault="002F3B1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The study implies </w:t>
            </w:r>
            <w:r w:rsidR="007D7E94" w:rsidRPr="00391AEF">
              <w:rPr>
                <w:rFonts w:ascii="Times New Roman" w:hAnsi="Times New Roman" w:cs="Times New Roman"/>
                <w:sz w:val="24"/>
                <w:szCs w:val="24"/>
                <w:lang w:val="en-US"/>
              </w:rPr>
              <w:t xml:space="preserve">that </w:t>
            </w:r>
            <w:r w:rsidR="007F4BDC" w:rsidRPr="00391AEF">
              <w:rPr>
                <w:rFonts w:ascii="Times New Roman" w:hAnsi="Times New Roman" w:cs="Times New Roman"/>
                <w:sz w:val="24"/>
                <w:szCs w:val="24"/>
                <w:lang w:val="en-US"/>
              </w:rPr>
              <w:t>that computer-based individualized instruction is most beneficial for low-performing students.</w:t>
            </w:r>
          </w:p>
        </w:tc>
      </w:tr>
      <w:tr w:rsidR="009371AD" w:rsidRPr="00391AEF" w14:paraId="39EFA0DF" w14:textId="77777777" w:rsidTr="6D6B8CA0">
        <w:tc>
          <w:tcPr>
            <w:tcW w:w="2356" w:type="dxa"/>
          </w:tcPr>
          <w:p w14:paraId="6E0BDE81" w14:textId="70874A25"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Pr="00391AEF">
              <w:rPr>
                <w:rFonts w:ascii="Times New Roman" w:hAnsi="Times New Roman" w:cs="Times New Roman"/>
                <w:sz w:val="24"/>
                <w:szCs w:val="24"/>
                <w:lang w:val="en-US"/>
              </w:rPr>
              <w:instrText xml:space="preserve"> ADDIN EN.CITE &lt;EndNote&gt;&lt;Cite&gt;&lt;Author&gt;Fernández-Company&lt;/Author&gt;&lt;Year&gt;2023&lt;/Year&gt;&lt;RecNum&gt;67&lt;/RecNum&gt;&lt;DisplayText&gt;(Fernández-Company et al., 2023)&lt;/DisplayText&gt;&lt;record&gt;&lt;rec-number&gt;67&lt;/rec-number&gt;&lt;foreign-keys&gt;&lt;key app="EN" db-id="p5xzts5x8xvs20e520uvxpv0xd50wdz5aw0w" timestamp="1739783465"&gt;67&lt;/key&gt;&lt;/foreign-keys&gt;&lt;ref-type name="Journal Article"&gt;17&lt;/ref-type&gt;&lt;contributors&gt;&lt;authors&gt;&lt;author&gt;Fernández-Company, J. F.&lt;/author&gt;&lt;author&gt;Alvarado, J. M.&lt;/author&gt;&lt;author&gt;García-Rodríguez, M.&lt;/author&gt;&lt;author&gt;Chamorro-Cantero, I.&lt;/author&gt;&lt;/authors&gt;&lt;/contributors&gt;&lt;titles&gt;&lt;title&gt;Efficacy of music listening on mathematical performance&lt;/title&gt;&lt;secondary-title&gt;Revista Electronica Complutense De Investigacion En Educacion Musical-Reciem&lt;/secondary-title&gt;&lt;/titles&gt;&lt;periodical&gt;&lt;full-title&gt;Revista Electronica Complutense De Investigacion En Educacion Musical-Reciem&lt;/full-title&gt;&lt;/periodical&gt;&lt;pages&gt;129-154&lt;/pages&gt;&lt;volume&gt;20&lt;/volume&gt;&lt;dates&gt;&lt;year&gt;2023&lt;/year&gt;&lt;/dates&gt;&lt;isbn&gt;1698-7454&lt;/isbn&gt;&lt;accession-num&gt;WOS:001081632900012&lt;/accession-num&gt;&lt;urls&gt;&lt;related-urls&gt;&lt;url&gt;&amp;lt;Go to ISI&amp;gt;://WOS:001081632900012&lt;/url&gt;&lt;/related-urls&gt;&lt;/urls&gt;&lt;electronic-resource-num&gt;10.5209/reciem.80541&lt;/electronic-resource-num&gt;&lt;/record&gt;&lt;/Cite&gt;&lt;/EndNote&gt;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(Fernández-Company et al., 2023)</w:t>
            </w:r>
            <w:r w:rsidRPr="00391AEF">
              <w:rPr>
                <w:rFonts w:ascii="Times New Roman" w:hAnsi="Times New Roman" w:cs="Times New Roman"/>
                <w:sz w:val="24"/>
                <w:szCs w:val="24"/>
                <w:lang w:val="en-US"/>
              </w:rPr>
              <w:fldChar w:fldCharType="end"/>
            </w:r>
          </w:p>
        </w:tc>
        <w:tc>
          <w:tcPr>
            <w:tcW w:w="2356" w:type="dxa"/>
          </w:tcPr>
          <w:p w14:paraId="5863DD05" w14:textId="57249784" w:rsidR="00E46369" w:rsidRPr="00391AEF" w:rsidRDefault="0012542E"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w:t>
            </w:r>
            <w:r w:rsidR="00211743" w:rsidRPr="00391AEF">
              <w:rPr>
                <w:rFonts w:ascii="Times New Roman" w:hAnsi="Times New Roman" w:cs="Times New Roman"/>
                <w:sz w:val="24"/>
                <w:szCs w:val="24"/>
                <w:lang w:val="en-US"/>
              </w:rPr>
              <w:t xml:space="preserve">o determine which </w:t>
            </w:r>
            <w:r w:rsidRPr="00391AEF">
              <w:rPr>
                <w:rFonts w:ascii="Times New Roman" w:hAnsi="Times New Roman" w:cs="Times New Roman"/>
                <w:sz w:val="24"/>
                <w:szCs w:val="24"/>
                <w:lang w:val="en-US"/>
              </w:rPr>
              <w:t>music</w:t>
            </w:r>
            <w:r w:rsidR="00860695" w:rsidRPr="00391AEF">
              <w:rPr>
                <w:rFonts w:ascii="Times New Roman" w:hAnsi="Times New Roman" w:cs="Times New Roman"/>
                <w:sz w:val="24"/>
                <w:szCs w:val="24"/>
                <w:lang w:val="en-US"/>
              </w:rPr>
              <w:t xml:space="preserve">, either personal </w:t>
            </w:r>
            <w:r w:rsidR="00E9408C" w:rsidRPr="00391AEF">
              <w:rPr>
                <w:rFonts w:ascii="Times New Roman" w:hAnsi="Times New Roman" w:cs="Times New Roman"/>
                <w:sz w:val="24"/>
                <w:szCs w:val="24"/>
                <w:lang w:val="en-US"/>
              </w:rPr>
              <w:t>music prefer</w:t>
            </w:r>
            <w:r w:rsidR="001B2C1C" w:rsidRPr="00391AEF">
              <w:rPr>
                <w:rFonts w:ascii="Times New Roman" w:hAnsi="Times New Roman" w:cs="Times New Roman"/>
                <w:sz w:val="24"/>
                <w:szCs w:val="24"/>
                <w:lang w:val="en-US"/>
              </w:rPr>
              <w:t>e</w:t>
            </w:r>
            <w:r w:rsidR="00E9408C" w:rsidRPr="00391AEF">
              <w:rPr>
                <w:rFonts w:ascii="Times New Roman" w:hAnsi="Times New Roman" w:cs="Times New Roman"/>
                <w:sz w:val="24"/>
                <w:szCs w:val="24"/>
                <w:lang w:val="en-US"/>
              </w:rPr>
              <w:t>nces</w:t>
            </w:r>
            <w:r w:rsidR="00860695" w:rsidRPr="00391AEF">
              <w:rPr>
                <w:rFonts w:ascii="Times New Roman" w:hAnsi="Times New Roman" w:cs="Times New Roman"/>
                <w:sz w:val="24"/>
                <w:szCs w:val="24"/>
                <w:lang w:val="en-US"/>
              </w:rPr>
              <w:t xml:space="preserve"> or </w:t>
            </w:r>
            <w:r w:rsidR="0089056C" w:rsidRPr="00391AEF">
              <w:rPr>
                <w:rFonts w:ascii="Times New Roman" w:hAnsi="Times New Roman" w:cs="Times New Roman"/>
                <w:sz w:val="24"/>
                <w:szCs w:val="24"/>
                <w:lang w:val="en-US"/>
              </w:rPr>
              <w:t xml:space="preserve">music by </w:t>
            </w:r>
            <w:r w:rsidR="00860695" w:rsidRPr="00391AEF">
              <w:rPr>
                <w:rFonts w:ascii="Times New Roman" w:hAnsi="Times New Roman" w:cs="Times New Roman"/>
                <w:sz w:val="24"/>
                <w:szCs w:val="24"/>
                <w:lang w:val="en-US"/>
              </w:rPr>
              <w:t>Mozart</w:t>
            </w:r>
            <w:r w:rsidR="00F36024" w:rsidRPr="00391AEF">
              <w:rPr>
                <w:rFonts w:ascii="Times New Roman" w:hAnsi="Times New Roman" w:cs="Times New Roman"/>
                <w:sz w:val="24"/>
                <w:szCs w:val="24"/>
                <w:lang w:val="en-US"/>
              </w:rPr>
              <w:t xml:space="preserve"> that</w:t>
            </w:r>
            <w:r w:rsidR="00211743" w:rsidRPr="00391AEF">
              <w:rPr>
                <w:rFonts w:ascii="Times New Roman" w:hAnsi="Times New Roman" w:cs="Times New Roman"/>
                <w:sz w:val="24"/>
                <w:szCs w:val="24"/>
                <w:lang w:val="en-US"/>
              </w:rPr>
              <w:t xml:space="preserve"> </w:t>
            </w:r>
            <w:r w:rsidR="00211743" w:rsidRPr="00391AEF">
              <w:rPr>
                <w:rFonts w:ascii="Times New Roman" w:hAnsi="Times New Roman" w:cs="Times New Roman"/>
                <w:sz w:val="24"/>
                <w:szCs w:val="24"/>
                <w:lang w:val="en-US"/>
              </w:rPr>
              <w:lastRenderedPageBreak/>
              <w:t>have the most beneficial effect on mathematical performance in a sample of students</w:t>
            </w:r>
          </w:p>
        </w:tc>
        <w:tc>
          <w:tcPr>
            <w:tcW w:w="2355" w:type="dxa"/>
          </w:tcPr>
          <w:p w14:paraId="186D7BD3" w14:textId="3137F804" w:rsidR="00524814" w:rsidRPr="00391AEF" w:rsidRDefault="00524814"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Pr="00391AEF">
              <w:rPr>
                <w:rFonts w:ascii="Times New Roman" w:hAnsi="Times New Roman" w:cs="Times New Roman"/>
                <w:sz w:val="24"/>
                <w:szCs w:val="24"/>
                <w:lang w:val="en-US"/>
              </w:rPr>
              <w:t xml:space="preserve"> </w:t>
            </w:r>
            <w:r w:rsidR="00E26156" w:rsidRPr="00391AEF">
              <w:rPr>
                <w:rFonts w:ascii="Times New Roman" w:hAnsi="Times New Roman" w:cs="Times New Roman"/>
                <w:sz w:val="24"/>
                <w:szCs w:val="24"/>
                <w:lang w:val="en-US"/>
              </w:rPr>
              <w:t>Between 12 and 17 years</w:t>
            </w:r>
          </w:p>
          <w:p w14:paraId="3B341D27" w14:textId="77777777" w:rsidR="00524814" w:rsidRPr="00391AEF" w:rsidRDefault="00524814" w:rsidP="00E02FED">
            <w:pPr>
              <w:rPr>
                <w:rFonts w:ascii="Times New Roman" w:hAnsi="Times New Roman" w:cs="Times New Roman"/>
                <w:sz w:val="24"/>
                <w:szCs w:val="24"/>
                <w:lang w:val="en-US"/>
              </w:rPr>
            </w:pPr>
          </w:p>
          <w:p w14:paraId="594F3DF2" w14:textId="1A4E4369" w:rsidR="00524814" w:rsidRPr="00391AEF" w:rsidRDefault="00524814"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223C36" w:rsidRPr="00391AEF">
              <w:rPr>
                <w:rFonts w:ascii="Times New Roman" w:hAnsi="Times New Roman" w:cs="Times New Roman"/>
                <w:sz w:val="24"/>
                <w:szCs w:val="24"/>
                <w:lang w:val="en-US"/>
              </w:rPr>
              <w:lastRenderedPageBreak/>
              <w:t>Compulsory Secondary Education</w:t>
            </w:r>
          </w:p>
          <w:p w14:paraId="5008604E" w14:textId="77777777" w:rsidR="00524814" w:rsidRPr="00391AEF" w:rsidRDefault="00524814" w:rsidP="00E02FED">
            <w:pPr>
              <w:rPr>
                <w:rFonts w:ascii="Times New Roman" w:hAnsi="Times New Roman" w:cs="Times New Roman"/>
                <w:i/>
                <w:iCs/>
                <w:sz w:val="24"/>
                <w:szCs w:val="24"/>
                <w:lang w:val="en-US"/>
              </w:rPr>
            </w:pPr>
          </w:p>
          <w:p w14:paraId="6C635FAF" w14:textId="14CD5A9B" w:rsidR="00524814" w:rsidRPr="00391AEF" w:rsidRDefault="00524814"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Number of participants: </w:t>
            </w:r>
            <w:r w:rsidR="00B04267" w:rsidRPr="00391AEF">
              <w:rPr>
                <w:rFonts w:ascii="Times New Roman" w:hAnsi="Times New Roman" w:cs="Times New Roman"/>
                <w:sz w:val="24"/>
                <w:szCs w:val="24"/>
                <w:lang w:val="en-US"/>
              </w:rPr>
              <w:t>185</w:t>
            </w:r>
          </w:p>
          <w:p w14:paraId="3B5AA420" w14:textId="77777777" w:rsidR="00524814" w:rsidRPr="00391AEF" w:rsidRDefault="00524814" w:rsidP="00E02FED">
            <w:pPr>
              <w:rPr>
                <w:rFonts w:ascii="Times New Roman" w:hAnsi="Times New Roman" w:cs="Times New Roman"/>
                <w:i/>
                <w:iCs/>
                <w:sz w:val="24"/>
                <w:szCs w:val="24"/>
                <w:lang w:val="en-US"/>
              </w:rPr>
            </w:pPr>
          </w:p>
          <w:p w14:paraId="1F573AAA" w14:textId="01F79DF9" w:rsidR="00524814" w:rsidRPr="00391AEF" w:rsidRDefault="00524814"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Country:</w:t>
            </w:r>
            <w:r w:rsidR="00B04267" w:rsidRPr="00391AEF">
              <w:rPr>
                <w:rFonts w:ascii="Times New Roman" w:hAnsi="Times New Roman" w:cs="Times New Roman"/>
                <w:i/>
                <w:iCs/>
                <w:sz w:val="24"/>
                <w:szCs w:val="24"/>
                <w:lang w:val="en-US"/>
              </w:rPr>
              <w:t xml:space="preserve"> </w:t>
            </w:r>
            <w:r w:rsidR="00B04267" w:rsidRPr="00391AEF">
              <w:rPr>
                <w:rFonts w:ascii="Times New Roman" w:hAnsi="Times New Roman" w:cs="Times New Roman"/>
                <w:sz w:val="24"/>
                <w:szCs w:val="24"/>
                <w:lang w:val="en-US"/>
              </w:rPr>
              <w:t>Spain</w:t>
            </w:r>
          </w:p>
          <w:p w14:paraId="707259D5" w14:textId="77777777" w:rsidR="00524814" w:rsidRPr="00391AEF" w:rsidRDefault="00524814" w:rsidP="00E02FED">
            <w:pPr>
              <w:rPr>
                <w:rFonts w:ascii="Times New Roman" w:hAnsi="Times New Roman" w:cs="Times New Roman"/>
                <w:i/>
                <w:iCs/>
                <w:sz w:val="24"/>
                <w:szCs w:val="24"/>
                <w:lang w:val="en-US"/>
              </w:rPr>
            </w:pPr>
          </w:p>
          <w:p w14:paraId="0A22E0DC" w14:textId="28012871" w:rsidR="00C861A9" w:rsidRPr="00391AEF" w:rsidRDefault="00194489"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00524814" w:rsidRPr="00391AEF">
              <w:rPr>
                <w:rFonts w:ascii="Times New Roman" w:hAnsi="Times New Roman" w:cs="Times New Roman"/>
                <w:sz w:val="24"/>
                <w:szCs w:val="24"/>
                <w:lang w:val="en-US"/>
              </w:rPr>
              <w:t xml:space="preserve"> </w:t>
            </w:r>
            <w:r w:rsidR="00B04267" w:rsidRPr="00391AEF">
              <w:rPr>
                <w:rFonts w:ascii="Times New Roman" w:hAnsi="Times New Roman" w:cs="Times New Roman"/>
                <w:sz w:val="24"/>
                <w:szCs w:val="24"/>
                <w:lang w:val="en-US"/>
              </w:rPr>
              <w:t>lower academic grades.</w:t>
            </w:r>
          </w:p>
        </w:tc>
        <w:tc>
          <w:tcPr>
            <w:tcW w:w="2441" w:type="dxa"/>
          </w:tcPr>
          <w:p w14:paraId="3CFB6533" w14:textId="63CDFC21" w:rsidR="00A6105B" w:rsidRPr="00391AEF" w:rsidRDefault="0087779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Quantita</w:t>
            </w:r>
            <w:r w:rsidR="00A6105B" w:rsidRPr="00391AEF">
              <w:rPr>
                <w:rFonts w:ascii="Times New Roman" w:hAnsi="Times New Roman" w:cs="Times New Roman"/>
                <w:sz w:val="24"/>
                <w:szCs w:val="24"/>
                <w:lang w:val="en-US"/>
              </w:rPr>
              <w:t>tive study</w:t>
            </w:r>
            <w:r w:rsidR="00253D67" w:rsidRPr="00391AEF">
              <w:rPr>
                <w:rFonts w:ascii="Times New Roman" w:hAnsi="Times New Roman" w:cs="Times New Roman"/>
                <w:sz w:val="24"/>
                <w:szCs w:val="24"/>
                <w:lang w:val="en-US"/>
              </w:rPr>
              <w:t xml:space="preserve">, comparing </w:t>
            </w:r>
            <w:r w:rsidR="00E10C51" w:rsidRPr="00391AEF">
              <w:rPr>
                <w:rFonts w:ascii="Times New Roman" w:hAnsi="Times New Roman" w:cs="Times New Roman"/>
                <w:sz w:val="24"/>
                <w:szCs w:val="24"/>
                <w:lang w:val="en-US"/>
              </w:rPr>
              <w:t xml:space="preserve">results </w:t>
            </w:r>
            <w:r w:rsidR="00803462" w:rsidRPr="00391AEF">
              <w:rPr>
                <w:rFonts w:ascii="Times New Roman" w:hAnsi="Times New Roman" w:cs="Times New Roman"/>
                <w:sz w:val="24"/>
                <w:szCs w:val="24"/>
                <w:lang w:val="en-US"/>
              </w:rPr>
              <w:t xml:space="preserve">on three </w:t>
            </w:r>
            <w:r w:rsidR="009B7139" w:rsidRPr="00391AEF">
              <w:rPr>
                <w:rFonts w:ascii="Times New Roman" w:hAnsi="Times New Roman" w:cs="Times New Roman"/>
                <w:sz w:val="24"/>
                <w:szCs w:val="24"/>
                <w:lang w:val="en-US"/>
              </w:rPr>
              <w:t xml:space="preserve">mathematics </w:t>
            </w:r>
            <w:r w:rsidR="00976198" w:rsidRPr="00391AEF">
              <w:rPr>
                <w:rFonts w:ascii="Times New Roman" w:hAnsi="Times New Roman" w:cs="Times New Roman"/>
                <w:sz w:val="24"/>
                <w:szCs w:val="24"/>
                <w:lang w:val="en-US"/>
              </w:rPr>
              <w:t>tests</w:t>
            </w:r>
            <w:r w:rsidR="00D26283" w:rsidRPr="00391AEF">
              <w:rPr>
                <w:rFonts w:ascii="Times New Roman" w:hAnsi="Times New Roman" w:cs="Times New Roman"/>
                <w:sz w:val="24"/>
                <w:szCs w:val="24"/>
                <w:lang w:val="en-US"/>
              </w:rPr>
              <w:t xml:space="preserve">, where the latter </w:t>
            </w:r>
            <w:r w:rsidR="00457705" w:rsidRPr="00391AEF">
              <w:rPr>
                <w:rFonts w:ascii="Times New Roman" w:hAnsi="Times New Roman" w:cs="Times New Roman"/>
                <w:sz w:val="24"/>
                <w:szCs w:val="24"/>
                <w:lang w:val="en-US"/>
              </w:rPr>
              <w:lastRenderedPageBreak/>
              <w:t>was accompanied by music</w:t>
            </w:r>
            <w:r w:rsidR="009A4A55" w:rsidRPr="00391AEF">
              <w:rPr>
                <w:rFonts w:ascii="Times New Roman" w:hAnsi="Times New Roman" w:cs="Times New Roman"/>
                <w:sz w:val="24"/>
                <w:szCs w:val="24"/>
                <w:lang w:val="en-US"/>
              </w:rPr>
              <w:t xml:space="preserve"> (The tests were held in term 1, term 2 and term 3, respectively)</w:t>
            </w:r>
            <w:r w:rsidR="00457705" w:rsidRPr="00391AEF">
              <w:rPr>
                <w:rFonts w:ascii="Times New Roman" w:hAnsi="Times New Roman" w:cs="Times New Roman"/>
                <w:sz w:val="24"/>
                <w:szCs w:val="24"/>
                <w:lang w:val="en-US"/>
              </w:rPr>
              <w:t>.</w:t>
            </w:r>
          </w:p>
          <w:p w14:paraId="50766EDD" w14:textId="77777777" w:rsidR="00A6105B" w:rsidRPr="00391AEF" w:rsidRDefault="00A6105B" w:rsidP="00E02FED">
            <w:pPr>
              <w:rPr>
                <w:rFonts w:ascii="Times New Roman" w:hAnsi="Times New Roman" w:cs="Times New Roman"/>
                <w:sz w:val="24"/>
                <w:szCs w:val="24"/>
                <w:lang w:val="en-US"/>
              </w:rPr>
            </w:pPr>
          </w:p>
          <w:p w14:paraId="77191BCE" w14:textId="221846F2" w:rsidR="00E46369" w:rsidRPr="00391AEF" w:rsidRDefault="001B2C1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The groups were randomly assigned to one of two conditions: listening to their musical preference</w:t>
            </w:r>
            <w:r w:rsidR="003A30FC" w:rsidRPr="00391AEF">
              <w:rPr>
                <w:rFonts w:ascii="Times New Roman" w:hAnsi="Times New Roman" w:cs="Times New Roman"/>
                <w:sz w:val="24"/>
                <w:szCs w:val="24"/>
                <w:lang w:val="en-US"/>
              </w:rPr>
              <w:t xml:space="preserve"> with headphones</w:t>
            </w:r>
            <w:r w:rsidRPr="00391AEF">
              <w:rPr>
                <w:rFonts w:ascii="Times New Roman" w:hAnsi="Times New Roman" w:cs="Times New Roman"/>
                <w:sz w:val="24"/>
                <w:szCs w:val="24"/>
                <w:lang w:val="en-US"/>
              </w:rPr>
              <w:t xml:space="preserve"> or to compositions by Mozart</w:t>
            </w:r>
            <w:r w:rsidR="007162EE" w:rsidRPr="00391AEF">
              <w:rPr>
                <w:rFonts w:ascii="Times New Roman" w:hAnsi="Times New Roman" w:cs="Times New Roman"/>
                <w:sz w:val="24"/>
                <w:szCs w:val="24"/>
                <w:lang w:val="en-US"/>
              </w:rPr>
              <w:t xml:space="preserve"> as background </w:t>
            </w:r>
            <w:r w:rsidR="00633389" w:rsidRPr="00391AEF">
              <w:rPr>
                <w:rFonts w:ascii="Times New Roman" w:hAnsi="Times New Roman" w:cs="Times New Roman"/>
                <w:sz w:val="24"/>
                <w:szCs w:val="24"/>
                <w:lang w:val="en-US"/>
              </w:rPr>
              <w:t>music in the classroom</w:t>
            </w:r>
            <w:r w:rsidRPr="00391AEF">
              <w:rPr>
                <w:rFonts w:ascii="Times New Roman" w:hAnsi="Times New Roman" w:cs="Times New Roman"/>
                <w:sz w:val="24"/>
                <w:szCs w:val="24"/>
                <w:lang w:val="en-US"/>
              </w:rPr>
              <w:t>, while performing a mathematics test.</w:t>
            </w:r>
          </w:p>
        </w:tc>
        <w:tc>
          <w:tcPr>
            <w:tcW w:w="2356" w:type="dxa"/>
          </w:tcPr>
          <w:p w14:paraId="00586647" w14:textId="77777777" w:rsidR="00FA6C5E" w:rsidRPr="00391AEF" w:rsidRDefault="00145152"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T</w:t>
            </w:r>
            <w:r w:rsidR="00A72AD8" w:rsidRPr="00391AEF">
              <w:rPr>
                <w:rFonts w:ascii="Times New Roman" w:hAnsi="Times New Roman" w:cs="Times New Roman"/>
                <w:sz w:val="24"/>
                <w:szCs w:val="24"/>
                <w:lang w:val="en-US"/>
              </w:rPr>
              <w:t xml:space="preserve">here was a decrease in the time </w:t>
            </w:r>
            <w:r w:rsidR="007A5FE5" w:rsidRPr="00391AEF">
              <w:rPr>
                <w:rFonts w:ascii="Times New Roman" w:hAnsi="Times New Roman" w:cs="Times New Roman"/>
                <w:sz w:val="24"/>
                <w:szCs w:val="24"/>
                <w:lang w:val="en-US"/>
              </w:rPr>
              <w:t>used to</w:t>
            </w:r>
            <w:r w:rsidR="00A72AD8" w:rsidRPr="00391AEF">
              <w:rPr>
                <w:rFonts w:ascii="Times New Roman" w:hAnsi="Times New Roman" w:cs="Times New Roman"/>
                <w:sz w:val="24"/>
                <w:szCs w:val="24"/>
                <w:lang w:val="en-US"/>
              </w:rPr>
              <w:t xml:space="preserve"> perform mathematical tasks and the lower-</w:t>
            </w:r>
            <w:r w:rsidR="00A72AD8" w:rsidRPr="00391AEF">
              <w:rPr>
                <w:rFonts w:ascii="Times New Roman" w:hAnsi="Times New Roman" w:cs="Times New Roman"/>
                <w:sz w:val="24"/>
                <w:szCs w:val="24"/>
                <w:lang w:val="en-US"/>
              </w:rPr>
              <w:lastRenderedPageBreak/>
              <w:t xml:space="preserve">performing students obtained greater benefit from music. </w:t>
            </w:r>
          </w:p>
          <w:p w14:paraId="0AD049A6" w14:textId="77777777" w:rsidR="00FA6C5E" w:rsidRPr="00391AEF" w:rsidRDefault="00FA6C5E" w:rsidP="00E02FED">
            <w:pPr>
              <w:rPr>
                <w:rFonts w:ascii="Times New Roman" w:hAnsi="Times New Roman" w:cs="Times New Roman"/>
                <w:sz w:val="24"/>
                <w:szCs w:val="24"/>
                <w:lang w:val="en-US"/>
              </w:rPr>
            </w:pPr>
          </w:p>
          <w:p w14:paraId="7D20573C" w14:textId="77777777" w:rsidR="007D360A" w:rsidRPr="00391AEF" w:rsidRDefault="00FA6C5E"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In</w:t>
            </w:r>
            <w:r w:rsidR="00A72AD8" w:rsidRPr="00391AEF">
              <w:rPr>
                <w:rFonts w:ascii="Times New Roman" w:hAnsi="Times New Roman" w:cs="Times New Roman"/>
                <w:sz w:val="24"/>
                <w:szCs w:val="24"/>
                <w:lang w:val="en-US"/>
              </w:rPr>
              <w:t xml:space="preserve"> the group that listened to their musical preference, </w:t>
            </w:r>
            <w:r w:rsidRPr="00391AEF">
              <w:rPr>
                <w:rFonts w:ascii="Times New Roman" w:hAnsi="Times New Roman" w:cs="Times New Roman"/>
                <w:sz w:val="24"/>
                <w:szCs w:val="24"/>
                <w:lang w:val="en-US"/>
              </w:rPr>
              <w:t>girls improved the most,</w:t>
            </w:r>
            <w:r w:rsidR="00A72AD8" w:rsidRPr="00391AEF">
              <w:rPr>
                <w:rFonts w:ascii="Times New Roman" w:hAnsi="Times New Roman" w:cs="Times New Roman"/>
                <w:sz w:val="24"/>
                <w:szCs w:val="24"/>
                <w:lang w:val="en-US"/>
              </w:rPr>
              <w:t xml:space="preserve"> and in the group that listened to Mozart’s music, </w:t>
            </w:r>
            <w:r w:rsidR="00C22032" w:rsidRPr="00391AEF">
              <w:rPr>
                <w:rFonts w:ascii="Times New Roman" w:hAnsi="Times New Roman" w:cs="Times New Roman"/>
                <w:sz w:val="24"/>
                <w:szCs w:val="24"/>
                <w:lang w:val="en-US"/>
              </w:rPr>
              <w:t>boys improved the most</w:t>
            </w:r>
            <w:r w:rsidR="00A72AD8" w:rsidRPr="00391AEF">
              <w:rPr>
                <w:rFonts w:ascii="Times New Roman" w:hAnsi="Times New Roman" w:cs="Times New Roman"/>
                <w:sz w:val="24"/>
                <w:szCs w:val="24"/>
                <w:lang w:val="en-US"/>
              </w:rPr>
              <w:t>.</w:t>
            </w:r>
          </w:p>
          <w:p w14:paraId="3B7D67CF" w14:textId="77777777" w:rsidR="007D360A" w:rsidRPr="00391AEF" w:rsidRDefault="007D360A" w:rsidP="00E02FED">
            <w:pPr>
              <w:rPr>
                <w:rFonts w:ascii="Times New Roman" w:hAnsi="Times New Roman" w:cs="Times New Roman"/>
                <w:sz w:val="24"/>
                <w:szCs w:val="24"/>
                <w:lang w:val="en-US"/>
              </w:rPr>
            </w:pPr>
          </w:p>
          <w:p w14:paraId="194C9D68" w14:textId="5CBF8C7C" w:rsidR="00E46369" w:rsidRPr="00391AEF" w:rsidRDefault="00A72AD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It is considered that the optimization of arousal levels has improved attentional focus, which in turn has increased processing speed, enhancing efficiency in selecting information and finding more accurate answers, thus improving mathematical performance. </w:t>
            </w:r>
          </w:p>
        </w:tc>
        <w:tc>
          <w:tcPr>
            <w:tcW w:w="2356" w:type="dxa"/>
          </w:tcPr>
          <w:p w14:paraId="2A7DB4ED" w14:textId="04EC5E94" w:rsidR="00E46369" w:rsidRPr="00391AEF" w:rsidRDefault="0012454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Listening to music while performing mathematical tasks helped students with </w:t>
            </w:r>
            <w:r w:rsidRPr="00391AEF">
              <w:rPr>
                <w:rFonts w:ascii="Times New Roman" w:hAnsi="Times New Roman" w:cs="Times New Roman"/>
                <w:sz w:val="24"/>
                <w:szCs w:val="24"/>
                <w:lang w:val="en-US"/>
              </w:rPr>
              <w:lastRenderedPageBreak/>
              <w:t>poor mathematical performance to a greater extent than other students.</w:t>
            </w:r>
          </w:p>
          <w:p w14:paraId="3392A7B6" w14:textId="77777777" w:rsidR="00E46369" w:rsidRPr="00391AEF" w:rsidRDefault="00E46369" w:rsidP="00E02FED">
            <w:pPr>
              <w:rPr>
                <w:rFonts w:ascii="Times New Roman" w:hAnsi="Times New Roman" w:cs="Times New Roman"/>
                <w:sz w:val="24"/>
                <w:szCs w:val="24"/>
                <w:lang w:val="en-US"/>
              </w:rPr>
            </w:pPr>
          </w:p>
          <w:p w14:paraId="4B083C94" w14:textId="77777777" w:rsidR="00E46369" w:rsidRPr="00391AEF" w:rsidRDefault="00E46369" w:rsidP="00E02FED">
            <w:pPr>
              <w:rPr>
                <w:rFonts w:ascii="Times New Roman" w:hAnsi="Times New Roman" w:cs="Times New Roman"/>
                <w:sz w:val="24"/>
                <w:szCs w:val="24"/>
                <w:lang w:val="en-US"/>
              </w:rPr>
            </w:pPr>
          </w:p>
          <w:p w14:paraId="2B3F6417" w14:textId="77777777" w:rsidR="00E46369" w:rsidRPr="00391AEF" w:rsidRDefault="00E46369" w:rsidP="00E02FED">
            <w:pPr>
              <w:rPr>
                <w:rFonts w:ascii="Times New Roman" w:hAnsi="Times New Roman" w:cs="Times New Roman"/>
                <w:sz w:val="24"/>
                <w:szCs w:val="24"/>
                <w:lang w:val="en-US"/>
              </w:rPr>
            </w:pPr>
          </w:p>
        </w:tc>
      </w:tr>
      <w:tr w:rsidR="009371AD" w:rsidRPr="00391AEF" w14:paraId="4B94D3D1" w14:textId="77777777" w:rsidTr="6D6B8CA0">
        <w:tc>
          <w:tcPr>
            <w:tcW w:w="2356" w:type="dxa"/>
          </w:tcPr>
          <w:p w14:paraId="38FB4EAC" w14:textId="357852F8"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Pr="00391AEF">
              <w:rPr>
                <w:rFonts w:ascii="Times New Roman" w:hAnsi="Times New Roman" w:cs="Times New Roman"/>
                <w:sz w:val="24"/>
                <w:szCs w:val="24"/>
                <w:lang w:val="en-US"/>
              </w:rPr>
              <w:instrText xml:space="preserve"> ADDIN EN.CITE &lt;EndNote&gt;&lt;Cite&gt;&lt;Author&gt;Fuchs&lt;/Author&gt;&lt;Year&gt;2016&lt;/Year&gt;&lt;RecNum&gt;53&lt;/RecNum&gt;&lt;DisplayText&gt;(Fuchs et al., 2016)&lt;/DisplayText&gt;&lt;record&gt;&lt;rec-number&gt;53&lt;/rec-number&gt;&lt;foreign-keys&gt;&lt;key app="EN" db-id="p5xzts5x8xvs20e520uvxpv0xd50wdz5aw0w" timestamp="1739779201"&gt;53&lt;/key&gt;&lt;/foreign-keys&gt;&lt;ref-type name="Journal Article"&gt;17&lt;/ref-type&gt;&lt;contributors&gt;&lt;authors&gt;&lt;author&gt;Fuchs, Lynn S.&lt;/author&gt;&lt;author&gt;Sterba, Sonya K.&lt;/author&gt;&lt;author&gt;Fuchs, Douglas&lt;/author&gt;&lt;author&gt;Malone, Amelia S.&lt;/author&gt;&lt;/authors&gt;&lt;/contributors&gt;&lt;titles&gt;&lt;title&gt;Does Evidence-Based Fractions Intervention Address the Needs of Very Low-Performing Students?&lt;/title&gt;&lt;secondary-title&gt;Journal of Research on Educational Effectiveness&lt;/secondary-title&gt;&lt;/titles&gt;&lt;periodical&gt;&lt;full-title&gt;Journal of Research on Educational Effectiveness&lt;/full-title&gt;&lt;/periodical&gt;&lt;pages&gt;662-677&lt;/pages&gt;&lt;volume&gt;9&lt;/volume&gt;&lt;number&gt;4&lt;/number&gt;&lt;dates&gt;&lt;year&gt;2016&lt;/year&gt;&lt;pub-dates&gt;&lt;date&gt;2016/10/01&lt;/date&gt;&lt;/pub-dates&gt;&lt;/dates&gt;&lt;publisher&gt;Routledge&lt;/publisher&gt;&lt;isbn&gt;1934-5747&lt;/isbn&gt;&lt;urls&gt;&lt;related-urls&gt;&lt;url&gt;https://doi.org/10.1080/19345747.2015.1123336&lt;/url&gt;&lt;/related-urls&gt;&lt;/urls&gt;&lt;electronic-resource-num&gt;10.1080/19345747.2015.1123336&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(Fuchs et al., 2016)</w:t>
            </w:r>
            <w:r w:rsidRPr="00391AEF">
              <w:rPr>
                <w:rFonts w:ascii="Times New Roman" w:hAnsi="Times New Roman" w:cs="Times New Roman"/>
                <w:sz w:val="24"/>
                <w:szCs w:val="24"/>
                <w:lang w:val="en-US"/>
              </w:rPr>
              <w:fldChar w:fldCharType="end"/>
            </w:r>
          </w:p>
        </w:tc>
        <w:tc>
          <w:tcPr>
            <w:tcW w:w="2356" w:type="dxa"/>
          </w:tcPr>
          <w:p w14:paraId="1C05F726" w14:textId="614A622D"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Wants to focus on student-level characteristics associated with </w:t>
            </w:r>
            <w:r w:rsidRPr="00391AEF">
              <w:rPr>
                <w:rFonts w:ascii="Times New Roman" w:hAnsi="Times New Roman" w:cs="Times New Roman"/>
                <w:sz w:val="24"/>
                <w:szCs w:val="24"/>
                <w:lang w:val="en-US"/>
              </w:rPr>
              <w:lastRenderedPageBreak/>
              <w:t xml:space="preserve">responsiveness, through a fourth-grade fraction intervention. An initial academic deficit severity hypothesis is put forward, in which at-risk students with more severe initial academic deficits are expected to profit less from intervention than students with less severe initial academic deficits. </w:t>
            </w:r>
          </w:p>
        </w:tc>
        <w:tc>
          <w:tcPr>
            <w:tcW w:w="2355" w:type="dxa"/>
          </w:tcPr>
          <w:p w14:paraId="0729D6D8" w14:textId="5FBF81C3" w:rsidR="00044783" w:rsidRPr="00391AEF" w:rsidRDefault="00044783"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Pr="00391AEF">
              <w:rPr>
                <w:rFonts w:ascii="Times New Roman" w:hAnsi="Times New Roman" w:cs="Times New Roman"/>
                <w:sz w:val="24"/>
                <w:szCs w:val="24"/>
                <w:lang w:val="en-US"/>
              </w:rPr>
              <w:t xml:space="preserve"> </w:t>
            </w:r>
            <w:r w:rsidR="009D4D19" w:rsidRPr="00391AEF">
              <w:rPr>
                <w:rFonts w:ascii="Times New Roman" w:hAnsi="Times New Roman" w:cs="Times New Roman"/>
                <w:sz w:val="24"/>
                <w:szCs w:val="24"/>
                <w:lang w:val="en-US"/>
              </w:rPr>
              <w:t>4</w:t>
            </w:r>
            <w:r w:rsidR="009D4D19" w:rsidRPr="00391AEF">
              <w:rPr>
                <w:rFonts w:ascii="Times New Roman" w:hAnsi="Times New Roman" w:cs="Times New Roman"/>
                <w:sz w:val="24"/>
                <w:szCs w:val="24"/>
                <w:vertAlign w:val="superscript"/>
                <w:lang w:val="en-US"/>
              </w:rPr>
              <w:t>th</w:t>
            </w:r>
            <w:r w:rsidR="009D4D19" w:rsidRPr="00391AEF">
              <w:rPr>
                <w:rFonts w:ascii="Times New Roman" w:hAnsi="Times New Roman" w:cs="Times New Roman"/>
                <w:sz w:val="24"/>
                <w:szCs w:val="24"/>
                <w:lang w:val="en-US"/>
              </w:rPr>
              <w:t xml:space="preserve"> grade students</w:t>
            </w:r>
          </w:p>
          <w:p w14:paraId="6B23DF9A" w14:textId="77777777" w:rsidR="00044783" w:rsidRPr="00391AEF" w:rsidRDefault="00044783" w:rsidP="00E02FED">
            <w:pPr>
              <w:rPr>
                <w:rFonts w:ascii="Times New Roman" w:hAnsi="Times New Roman" w:cs="Times New Roman"/>
                <w:sz w:val="24"/>
                <w:szCs w:val="24"/>
                <w:lang w:val="en-US"/>
              </w:rPr>
            </w:pPr>
          </w:p>
          <w:p w14:paraId="5A460D8E" w14:textId="2101DC94" w:rsidR="00044783" w:rsidRPr="00391AEF" w:rsidRDefault="00044783"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9D4D19" w:rsidRPr="00391AEF">
              <w:rPr>
                <w:rFonts w:ascii="Times New Roman" w:hAnsi="Times New Roman" w:cs="Times New Roman"/>
                <w:sz w:val="24"/>
                <w:szCs w:val="24"/>
                <w:lang w:val="en-US"/>
              </w:rPr>
              <w:lastRenderedPageBreak/>
              <w:t>Primary school</w:t>
            </w:r>
          </w:p>
          <w:p w14:paraId="4C82EF1B" w14:textId="77777777" w:rsidR="00044783" w:rsidRPr="00391AEF" w:rsidRDefault="00044783" w:rsidP="00E02FED">
            <w:pPr>
              <w:rPr>
                <w:rFonts w:ascii="Times New Roman" w:hAnsi="Times New Roman" w:cs="Times New Roman"/>
                <w:i/>
                <w:iCs/>
                <w:sz w:val="24"/>
                <w:szCs w:val="24"/>
                <w:lang w:val="en-US"/>
              </w:rPr>
            </w:pPr>
          </w:p>
          <w:p w14:paraId="561BB593" w14:textId="3A4EDBA7" w:rsidR="00044783" w:rsidRPr="00391AEF" w:rsidRDefault="00044783"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Number of participants: </w:t>
            </w:r>
            <w:r w:rsidR="009D4D19" w:rsidRPr="00391AEF">
              <w:rPr>
                <w:rFonts w:ascii="Times New Roman" w:hAnsi="Times New Roman" w:cs="Times New Roman"/>
                <w:sz w:val="24"/>
                <w:szCs w:val="24"/>
                <w:lang w:val="en-US"/>
              </w:rPr>
              <w:t>236</w:t>
            </w:r>
          </w:p>
          <w:p w14:paraId="0011AF48" w14:textId="77777777" w:rsidR="00044783" w:rsidRPr="00391AEF" w:rsidRDefault="00044783" w:rsidP="00E02FED">
            <w:pPr>
              <w:rPr>
                <w:rFonts w:ascii="Times New Roman" w:hAnsi="Times New Roman" w:cs="Times New Roman"/>
                <w:i/>
                <w:iCs/>
                <w:sz w:val="24"/>
                <w:szCs w:val="24"/>
                <w:lang w:val="en-US"/>
              </w:rPr>
            </w:pPr>
          </w:p>
          <w:p w14:paraId="417E1FB1" w14:textId="047D6F31" w:rsidR="00044783" w:rsidRPr="00391AEF" w:rsidRDefault="00044783"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9D4D19" w:rsidRPr="00391AEF">
              <w:rPr>
                <w:rFonts w:ascii="Times New Roman" w:hAnsi="Times New Roman" w:cs="Times New Roman"/>
                <w:sz w:val="24"/>
                <w:szCs w:val="24"/>
                <w:lang w:val="en-US"/>
              </w:rPr>
              <w:t>USA</w:t>
            </w:r>
          </w:p>
          <w:p w14:paraId="1E92AE88" w14:textId="77777777" w:rsidR="00044783" w:rsidRPr="00391AEF" w:rsidRDefault="00044783" w:rsidP="00E02FED">
            <w:pPr>
              <w:rPr>
                <w:rFonts w:ascii="Times New Roman" w:hAnsi="Times New Roman" w:cs="Times New Roman"/>
                <w:i/>
                <w:iCs/>
                <w:sz w:val="24"/>
                <w:szCs w:val="24"/>
                <w:lang w:val="en-US"/>
              </w:rPr>
            </w:pPr>
          </w:p>
          <w:p w14:paraId="2BE73E67" w14:textId="7DF8CA52" w:rsidR="00B21952" w:rsidRPr="00391AEF" w:rsidRDefault="00044783"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E43EE6" w:rsidRPr="00391AEF">
              <w:rPr>
                <w:rFonts w:ascii="Times New Roman" w:hAnsi="Times New Roman" w:cs="Times New Roman"/>
                <w:sz w:val="24"/>
                <w:szCs w:val="24"/>
                <w:lang w:val="en-US"/>
              </w:rPr>
              <w:t>s</w:t>
            </w:r>
            <w:r w:rsidR="00B21952" w:rsidRPr="00391AEF">
              <w:rPr>
                <w:rFonts w:ascii="Times New Roman" w:hAnsi="Times New Roman" w:cs="Times New Roman"/>
                <w:sz w:val="24"/>
                <w:szCs w:val="24"/>
                <w:lang w:val="en-US"/>
              </w:rPr>
              <w:t>core</w:t>
            </w:r>
            <w:r w:rsidR="00E43EE6" w:rsidRPr="00391AEF">
              <w:rPr>
                <w:rFonts w:ascii="Times New Roman" w:hAnsi="Times New Roman" w:cs="Times New Roman"/>
                <w:sz w:val="24"/>
                <w:szCs w:val="24"/>
                <w:lang w:val="en-US"/>
              </w:rPr>
              <w:t>d</w:t>
            </w:r>
            <w:r w:rsidR="00B21952" w:rsidRPr="00391AEF">
              <w:rPr>
                <w:rFonts w:ascii="Times New Roman" w:hAnsi="Times New Roman" w:cs="Times New Roman"/>
                <w:sz w:val="24"/>
                <w:szCs w:val="24"/>
                <w:lang w:val="en-US"/>
              </w:rPr>
              <w:t xml:space="preserve"> below the 35th percentile on a nationally norm-referenced math achievement test</w:t>
            </w:r>
            <w:r w:rsidR="00651620" w:rsidRPr="00391AEF">
              <w:rPr>
                <w:rFonts w:ascii="Times New Roman" w:hAnsi="Times New Roman" w:cs="Times New Roman"/>
                <w:sz w:val="24"/>
                <w:szCs w:val="24"/>
                <w:lang w:val="en-US"/>
              </w:rPr>
              <w:t>.</w:t>
            </w:r>
          </w:p>
        </w:tc>
        <w:tc>
          <w:tcPr>
            <w:tcW w:w="2441" w:type="dxa"/>
          </w:tcPr>
          <w:p w14:paraId="697D48EF" w14:textId="77777777"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Quantitative study</w:t>
            </w:r>
          </w:p>
          <w:p w14:paraId="40C05C78" w14:textId="77777777" w:rsidR="00E46369" w:rsidRPr="00391AEF" w:rsidRDefault="00E46369" w:rsidP="00E02FED">
            <w:pPr>
              <w:rPr>
                <w:rFonts w:ascii="Times New Roman" w:hAnsi="Times New Roman" w:cs="Times New Roman"/>
                <w:sz w:val="24"/>
                <w:szCs w:val="24"/>
                <w:lang w:val="en-US"/>
              </w:rPr>
            </w:pPr>
          </w:p>
          <w:p w14:paraId="6151C7D6" w14:textId="26C045AE"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Quasi-experimental study, consisting of </w:t>
            </w:r>
            <w:r w:rsidRPr="00391AEF">
              <w:rPr>
                <w:rFonts w:ascii="Times New Roman" w:hAnsi="Times New Roman" w:cs="Times New Roman"/>
                <w:sz w:val="24"/>
                <w:szCs w:val="24"/>
                <w:lang w:val="en-US"/>
              </w:rPr>
              <w:lastRenderedPageBreak/>
              <w:t>two intervention groups and one control group. The intervention was identical across the two variances, except for one 7-min component in each 35-min session.</w:t>
            </w:r>
          </w:p>
        </w:tc>
        <w:tc>
          <w:tcPr>
            <w:tcW w:w="2356" w:type="dxa"/>
          </w:tcPr>
          <w:p w14:paraId="196C5574" w14:textId="7015F1AC"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At-risk students who begin intervention with more severe initial math deficits </w:t>
            </w:r>
            <w:r w:rsidRPr="00391AEF">
              <w:rPr>
                <w:rFonts w:ascii="Times New Roman" w:hAnsi="Times New Roman" w:cs="Times New Roman"/>
                <w:sz w:val="24"/>
                <w:szCs w:val="24"/>
                <w:lang w:val="en-US"/>
              </w:rPr>
              <w:lastRenderedPageBreak/>
              <w:t>than other students are less likely to complete the intervention having achieved normalized performance, but only when the outcome requires complex integration of the skills addressed during intervention. In the case of fourth-grade fractions, only simple whole-number skill is required to meaningfully participate in and succeed with intervention.</w:t>
            </w:r>
          </w:p>
        </w:tc>
        <w:tc>
          <w:tcPr>
            <w:tcW w:w="2356" w:type="dxa"/>
          </w:tcPr>
          <w:p w14:paraId="6FB97069" w14:textId="77777777" w:rsidR="00A2736C"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At the level of intervention development, the need to extend the </w:t>
            </w:r>
            <w:r w:rsidRPr="00391AEF">
              <w:rPr>
                <w:rFonts w:ascii="Times New Roman" w:hAnsi="Times New Roman" w:cs="Times New Roman"/>
                <w:sz w:val="24"/>
                <w:szCs w:val="24"/>
                <w:lang w:val="en-US"/>
              </w:rPr>
              <w:lastRenderedPageBreak/>
              <w:t>efficacy of the intervention</w:t>
            </w:r>
            <w:r w:rsidR="00A2736C" w:rsidRPr="00391AEF">
              <w:rPr>
                <w:rFonts w:ascii="Times New Roman" w:hAnsi="Times New Roman" w:cs="Times New Roman"/>
                <w:sz w:val="24"/>
                <w:szCs w:val="24"/>
                <w:lang w:val="en-US"/>
              </w:rPr>
              <w:t xml:space="preserve"> needs to be considered</w:t>
            </w:r>
            <w:r w:rsidRPr="00391AEF">
              <w:rPr>
                <w:rFonts w:ascii="Times New Roman" w:hAnsi="Times New Roman" w:cs="Times New Roman"/>
                <w:sz w:val="24"/>
                <w:szCs w:val="24"/>
                <w:lang w:val="en-US"/>
              </w:rPr>
              <w:t>.</w:t>
            </w:r>
          </w:p>
          <w:p w14:paraId="65CD25E8" w14:textId="77777777" w:rsidR="00A2736C" w:rsidRPr="00391AEF" w:rsidRDefault="00A2736C" w:rsidP="00E02FED">
            <w:pPr>
              <w:rPr>
                <w:rFonts w:ascii="Times New Roman" w:hAnsi="Times New Roman" w:cs="Times New Roman"/>
                <w:sz w:val="24"/>
                <w:szCs w:val="24"/>
                <w:lang w:val="en-US"/>
              </w:rPr>
            </w:pPr>
          </w:p>
          <w:p w14:paraId="644A29C5" w14:textId="0A341E09"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At the level of school decision making, it reveals the need for practitioners to consider post-intervention achievement gaps when determining whether students require more sustained or individualized (more intensive) intervention</w:t>
            </w:r>
            <w:r w:rsidR="00A2736C" w:rsidRPr="00391AEF">
              <w:rPr>
                <w:rFonts w:ascii="Times New Roman" w:hAnsi="Times New Roman" w:cs="Times New Roman"/>
                <w:sz w:val="24"/>
                <w:szCs w:val="24"/>
                <w:lang w:val="en-US"/>
              </w:rPr>
              <w:t>.</w:t>
            </w:r>
          </w:p>
          <w:p w14:paraId="6C170E84" w14:textId="77256162" w:rsidR="00E46369" w:rsidRPr="00391AEF" w:rsidRDefault="00E46369" w:rsidP="00E02FED">
            <w:pPr>
              <w:rPr>
                <w:rFonts w:ascii="Times New Roman" w:hAnsi="Times New Roman" w:cs="Times New Roman"/>
                <w:sz w:val="24"/>
                <w:szCs w:val="24"/>
                <w:lang w:val="en-US"/>
              </w:rPr>
            </w:pPr>
          </w:p>
        </w:tc>
      </w:tr>
      <w:tr w:rsidR="009371AD" w:rsidRPr="00391AEF" w14:paraId="03C605FB" w14:textId="77777777" w:rsidTr="6D6B8CA0">
        <w:tc>
          <w:tcPr>
            <w:tcW w:w="2356" w:type="dxa"/>
          </w:tcPr>
          <w:p w14:paraId="0FEB8AFF" w14:textId="15E2A397"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Pr="00391AEF">
              <w:rPr>
                <w:rFonts w:ascii="Times New Roman" w:hAnsi="Times New Roman" w:cs="Times New Roman"/>
                <w:sz w:val="24"/>
                <w:szCs w:val="24"/>
                <w:lang w:val="en-US"/>
              </w:rPr>
              <w:instrText xml:space="preserve"> ADDIN EN.CITE &lt;EndNote&gt;&lt;Cite&gt;&lt;Author&gt;Hellstrand&lt;/Author&gt;&lt;Year&gt;2020&lt;/Year&gt;&lt;RecNum&gt;49&lt;/RecNum&gt;&lt;DisplayText&gt;(Hellstrand et al., 2020)&lt;/DisplayText&gt;&lt;record&gt;&lt;rec-number&gt;49&lt;/rec-number&gt;&lt;foreign-keys&gt;&lt;key app="EN" db-id="p5xzts5x8xvs20e520uvxpv0xd50wdz5aw0w" timestamp="1739778951"&gt;49&lt;/key&gt;&lt;/foreign-keys&gt;&lt;ref-type name="Journal Article"&gt;17&lt;/ref-type&gt;&lt;contributors&gt;&lt;authors&gt;&lt;author&gt;Hellstrand, Heidi&lt;/author&gt;&lt;author&gt;Korhonen, Johan&lt;/author&gt;&lt;author&gt;Linnanmäki, Karin&lt;/author&gt;&lt;author&gt;Aunio, Pirjo&lt;/author&gt;&lt;/authors&gt;&lt;/contributors&gt;&lt;titles&gt;&lt;title&gt;The Number Race – computer-assisted intervention for mathematically low-performing first graders&lt;/title&gt;&lt;secondary-title&gt;European Journal of Special Needs Education&lt;/secondary-title&gt;&lt;/titles&gt;&lt;periodical&gt;&lt;full-title&gt;European Journal of Special Needs Education&lt;/full-title&gt;&lt;/periodical&gt;&lt;pages&gt;85-99&lt;/pages&gt;&lt;volume&gt;35&lt;/volume&gt;&lt;number&gt;1&lt;/number&gt;&lt;dates&gt;&lt;year&gt;2020&lt;/year&gt;&lt;pub-dates&gt;&lt;date&gt;2020/01/01&lt;/date&gt;&lt;/pub-dates&gt;&lt;/dates&gt;&lt;publisher&gt;Routledge&lt;/publisher&gt;&lt;isbn&gt;0885-6257&lt;/isbn&gt;&lt;urls&gt;&lt;related-urls&gt;&lt;url&gt;https://doi.org/10.1080/13488678.2019.1615792&lt;/url&gt;&lt;/related-urls&gt;&lt;/urls&gt;&lt;electronic-resource-num&gt;10.1080/13488678.2019.1615792&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(Hellstrand et al., 2020)</w:t>
            </w:r>
            <w:r w:rsidRPr="00391AEF">
              <w:rPr>
                <w:rFonts w:ascii="Times New Roman" w:hAnsi="Times New Roman" w:cs="Times New Roman"/>
                <w:sz w:val="24"/>
                <w:szCs w:val="24"/>
                <w:lang w:val="en-US"/>
              </w:rPr>
              <w:fldChar w:fldCharType="end"/>
            </w:r>
          </w:p>
        </w:tc>
        <w:tc>
          <w:tcPr>
            <w:tcW w:w="2356" w:type="dxa"/>
          </w:tcPr>
          <w:p w14:paraId="5A401806" w14:textId="3E0C2C38"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Impact from a version of the computer-based training </w:t>
            </w:r>
            <w:r w:rsidR="00371115" w:rsidRPr="00391AEF">
              <w:rPr>
                <w:rFonts w:ascii="Times New Roman" w:hAnsi="Times New Roman" w:cs="Times New Roman"/>
                <w:sz w:val="24"/>
                <w:szCs w:val="24"/>
                <w:lang w:val="en-US"/>
              </w:rPr>
              <w:t>program</w:t>
            </w:r>
            <w:r w:rsidRPr="00391AEF">
              <w:rPr>
                <w:rFonts w:ascii="Times New Roman" w:hAnsi="Times New Roman" w:cs="Times New Roman"/>
                <w:sz w:val="24"/>
                <w:szCs w:val="24"/>
                <w:lang w:val="en-US"/>
              </w:rPr>
              <w:t xml:space="preserve"> </w:t>
            </w:r>
            <w:r w:rsidRPr="00391AEF">
              <w:rPr>
                <w:rFonts w:ascii="Times New Roman" w:hAnsi="Times New Roman" w:cs="Times New Roman"/>
                <w:i/>
                <w:iCs/>
                <w:sz w:val="24"/>
                <w:szCs w:val="24"/>
                <w:lang w:val="en-US"/>
              </w:rPr>
              <w:t>The Number Race</w:t>
            </w:r>
            <w:r w:rsidRPr="00391AEF">
              <w:rPr>
                <w:rFonts w:ascii="Times New Roman" w:hAnsi="Times New Roman" w:cs="Times New Roman"/>
                <w:sz w:val="24"/>
                <w:szCs w:val="24"/>
                <w:lang w:val="en-US"/>
              </w:rPr>
              <w:t xml:space="preserve"> (NR) for mathematically low-performing children in grade one. (The NR computer game was originally developed for remediation of dyscalculia in </w:t>
            </w:r>
            <w:r w:rsidRPr="00391AEF">
              <w:rPr>
                <w:rFonts w:ascii="Times New Roman" w:hAnsi="Times New Roman" w:cs="Times New Roman"/>
                <w:sz w:val="24"/>
                <w:szCs w:val="24"/>
                <w:lang w:val="en-US"/>
              </w:rPr>
              <w:lastRenderedPageBreak/>
              <w:t>children ages 5–8.</w:t>
            </w:r>
          </w:p>
        </w:tc>
        <w:tc>
          <w:tcPr>
            <w:tcW w:w="2355" w:type="dxa"/>
          </w:tcPr>
          <w:p w14:paraId="146137E0" w14:textId="166D83C9" w:rsidR="00044783" w:rsidRPr="00391AEF" w:rsidRDefault="00044783"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Pr="00391AEF">
              <w:rPr>
                <w:rFonts w:ascii="Times New Roman" w:hAnsi="Times New Roman" w:cs="Times New Roman"/>
                <w:sz w:val="24"/>
                <w:szCs w:val="24"/>
                <w:lang w:val="en-US"/>
              </w:rPr>
              <w:t xml:space="preserve"> </w:t>
            </w:r>
            <w:r w:rsidR="00E43EE6" w:rsidRPr="00391AEF">
              <w:rPr>
                <w:rFonts w:ascii="Times New Roman" w:hAnsi="Times New Roman" w:cs="Times New Roman"/>
                <w:sz w:val="24"/>
                <w:szCs w:val="24"/>
                <w:lang w:val="en-US"/>
              </w:rPr>
              <w:t>1</w:t>
            </w:r>
            <w:r w:rsidR="00E43EE6" w:rsidRPr="00391AEF">
              <w:rPr>
                <w:rFonts w:ascii="Times New Roman" w:hAnsi="Times New Roman" w:cs="Times New Roman"/>
                <w:sz w:val="24"/>
                <w:szCs w:val="24"/>
                <w:vertAlign w:val="superscript"/>
                <w:lang w:val="en-US"/>
              </w:rPr>
              <w:t>st</w:t>
            </w:r>
            <w:r w:rsidR="00E43EE6" w:rsidRPr="00391AEF">
              <w:rPr>
                <w:rFonts w:ascii="Times New Roman" w:hAnsi="Times New Roman" w:cs="Times New Roman"/>
                <w:sz w:val="24"/>
                <w:szCs w:val="24"/>
                <w:lang w:val="en-US"/>
              </w:rPr>
              <w:t xml:space="preserve"> grade students</w:t>
            </w:r>
          </w:p>
          <w:p w14:paraId="70A93CED" w14:textId="77777777" w:rsidR="00044783" w:rsidRPr="00391AEF" w:rsidRDefault="00044783" w:rsidP="00E02FED">
            <w:pPr>
              <w:rPr>
                <w:rFonts w:ascii="Times New Roman" w:hAnsi="Times New Roman" w:cs="Times New Roman"/>
                <w:sz w:val="24"/>
                <w:szCs w:val="24"/>
                <w:lang w:val="en-US"/>
              </w:rPr>
            </w:pPr>
          </w:p>
          <w:p w14:paraId="279344EA" w14:textId="31FF2871" w:rsidR="00044783" w:rsidRPr="00391AEF" w:rsidRDefault="00044783"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D65F10" w:rsidRPr="00391AEF">
              <w:rPr>
                <w:rFonts w:ascii="Times New Roman" w:hAnsi="Times New Roman" w:cs="Times New Roman"/>
                <w:sz w:val="24"/>
                <w:szCs w:val="24"/>
                <w:lang w:val="en-US"/>
              </w:rPr>
              <w:t>Primary school</w:t>
            </w:r>
          </w:p>
          <w:p w14:paraId="57C77F60" w14:textId="77777777" w:rsidR="00044783" w:rsidRPr="00391AEF" w:rsidRDefault="00044783" w:rsidP="00E02FED">
            <w:pPr>
              <w:rPr>
                <w:rFonts w:ascii="Times New Roman" w:hAnsi="Times New Roman" w:cs="Times New Roman"/>
                <w:i/>
                <w:iCs/>
                <w:sz w:val="24"/>
                <w:szCs w:val="24"/>
                <w:lang w:val="en-US"/>
              </w:rPr>
            </w:pPr>
          </w:p>
          <w:p w14:paraId="1B6E72D3" w14:textId="45B264F3" w:rsidR="00044783" w:rsidRPr="00391AEF" w:rsidRDefault="00044783"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E43EE6" w:rsidRPr="00391AEF">
              <w:rPr>
                <w:rFonts w:ascii="Times New Roman" w:hAnsi="Times New Roman" w:cs="Times New Roman"/>
                <w:i/>
                <w:iCs/>
                <w:sz w:val="24"/>
                <w:szCs w:val="24"/>
                <w:lang w:val="en-US"/>
              </w:rPr>
              <w:t xml:space="preserve"> </w:t>
            </w:r>
            <w:r w:rsidR="00E43EE6" w:rsidRPr="00391AEF">
              <w:rPr>
                <w:rFonts w:ascii="Times New Roman" w:hAnsi="Times New Roman" w:cs="Times New Roman"/>
                <w:sz w:val="24"/>
                <w:szCs w:val="24"/>
                <w:lang w:val="en-US"/>
              </w:rPr>
              <w:t>56 low-performing students + 278 average-performing students</w:t>
            </w:r>
          </w:p>
          <w:p w14:paraId="7737C02C" w14:textId="77777777" w:rsidR="00044783" w:rsidRPr="00391AEF" w:rsidRDefault="00044783" w:rsidP="00E02FED">
            <w:pPr>
              <w:rPr>
                <w:rFonts w:ascii="Times New Roman" w:hAnsi="Times New Roman" w:cs="Times New Roman"/>
                <w:i/>
                <w:iCs/>
                <w:sz w:val="24"/>
                <w:szCs w:val="24"/>
                <w:lang w:val="en-US"/>
              </w:rPr>
            </w:pPr>
          </w:p>
          <w:p w14:paraId="30D448AE" w14:textId="09B3078E" w:rsidR="00044783" w:rsidRPr="00391AEF" w:rsidRDefault="00044783"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E43EE6" w:rsidRPr="00391AEF">
              <w:rPr>
                <w:rFonts w:ascii="Times New Roman" w:hAnsi="Times New Roman" w:cs="Times New Roman"/>
                <w:sz w:val="24"/>
                <w:szCs w:val="24"/>
                <w:lang w:val="en-US"/>
              </w:rPr>
              <w:t>Finland</w:t>
            </w:r>
          </w:p>
          <w:p w14:paraId="5AF4F5E1" w14:textId="77777777" w:rsidR="00044783" w:rsidRPr="00391AEF" w:rsidRDefault="00044783" w:rsidP="00E02FED">
            <w:pPr>
              <w:rPr>
                <w:rFonts w:ascii="Times New Roman" w:hAnsi="Times New Roman" w:cs="Times New Roman"/>
                <w:i/>
                <w:iCs/>
                <w:sz w:val="24"/>
                <w:szCs w:val="24"/>
                <w:lang w:val="en-US"/>
              </w:rPr>
            </w:pPr>
          </w:p>
          <w:p w14:paraId="2F75F38A" w14:textId="77777777" w:rsidR="00D65F10" w:rsidRPr="00391AEF" w:rsidRDefault="00044783"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D65F10" w:rsidRPr="00391AEF">
              <w:rPr>
                <w:rFonts w:ascii="Times New Roman" w:hAnsi="Times New Roman" w:cs="Times New Roman"/>
                <w:sz w:val="24"/>
                <w:szCs w:val="24"/>
                <w:lang w:val="en-US"/>
              </w:rPr>
              <w:t>perform at or below the twenty-fifth</w:t>
            </w:r>
          </w:p>
          <w:p w14:paraId="67E691A4" w14:textId="0EFBA9B0" w:rsidR="00651620" w:rsidRPr="00391AEF" w:rsidRDefault="00D65F10"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percentile in validated mathematics tests.</w:t>
            </w:r>
          </w:p>
        </w:tc>
        <w:tc>
          <w:tcPr>
            <w:tcW w:w="2441" w:type="dxa"/>
          </w:tcPr>
          <w:p w14:paraId="19C4FB5A" w14:textId="77777777"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Quantitative study</w:t>
            </w:r>
          </w:p>
          <w:p w14:paraId="48BF7DD7" w14:textId="77777777" w:rsidR="00E46369" w:rsidRPr="00391AEF" w:rsidRDefault="00E46369" w:rsidP="00E02FED">
            <w:pPr>
              <w:rPr>
                <w:rFonts w:ascii="Times New Roman" w:hAnsi="Times New Roman" w:cs="Times New Roman"/>
                <w:sz w:val="24"/>
                <w:szCs w:val="24"/>
                <w:lang w:val="en-US"/>
              </w:rPr>
            </w:pPr>
          </w:p>
          <w:p w14:paraId="136E3D43" w14:textId="49966998"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Quasi-experimental study, intervention group (n=29) and control group (n=27) + control group comprising average-performing children (n = 278)</w:t>
            </w:r>
          </w:p>
        </w:tc>
        <w:tc>
          <w:tcPr>
            <w:tcW w:w="2356" w:type="dxa"/>
          </w:tcPr>
          <w:p w14:paraId="13466DE1" w14:textId="26752D91"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The investigated the effectiveness of the NR computer game in enhancing low-performing first-grade </w:t>
            </w:r>
            <w:r w:rsidR="00371115" w:rsidRPr="00391AEF">
              <w:rPr>
                <w:rFonts w:ascii="Times New Roman" w:hAnsi="Times New Roman" w:cs="Times New Roman"/>
                <w:sz w:val="24"/>
                <w:szCs w:val="24"/>
                <w:lang w:val="en-US"/>
              </w:rPr>
              <w:t>children’s</w:t>
            </w:r>
            <w:r w:rsidRPr="00391AEF">
              <w:rPr>
                <w:rFonts w:ascii="Times New Roman" w:hAnsi="Times New Roman" w:cs="Times New Roman"/>
                <w:sz w:val="24"/>
                <w:szCs w:val="24"/>
                <w:lang w:val="en-US"/>
              </w:rPr>
              <w:t xml:space="preserve"> mathematical performance. There was no statistically significant NR intervention effect found in this study.</w:t>
            </w:r>
          </w:p>
          <w:p w14:paraId="0730F069" w14:textId="2A90AE0E"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As there are several </w:t>
            </w:r>
            <w:r w:rsidRPr="00391AEF">
              <w:rPr>
                <w:rFonts w:ascii="Times New Roman" w:hAnsi="Times New Roman" w:cs="Times New Roman"/>
                <w:sz w:val="24"/>
                <w:szCs w:val="24"/>
                <w:lang w:val="en-US"/>
              </w:rPr>
              <w:lastRenderedPageBreak/>
              <w:t>commercial products available, it is important to have a critical approach regarding what products to apply in the teaching, and to have a defined rationale for the use.</w:t>
            </w:r>
          </w:p>
        </w:tc>
        <w:tc>
          <w:tcPr>
            <w:tcW w:w="2356" w:type="dxa"/>
          </w:tcPr>
          <w:p w14:paraId="7B83A10A" w14:textId="31F39765"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As classrooms evolve towards e-classrooms and textbooks are replaced or complemented with e-books, we need more research on the effectiveness of computer assisted instruction. It is primarily important to discuss interventions with </w:t>
            </w:r>
            <w:r w:rsidRPr="00391AEF">
              <w:rPr>
                <w:rFonts w:ascii="Times New Roman" w:hAnsi="Times New Roman" w:cs="Times New Roman"/>
                <w:sz w:val="24"/>
                <w:szCs w:val="24"/>
                <w:lang w:val="en-US"/>
              </w:rPr>
              <w:lastRenderedPageBreak/>
              <w:t xml:space="preserve">positive outcomes and situations in which interventions worked. Therefore, it is also important to learn from studies in which CAI does not appear to be as effective as predicted. </w:t>
            </w:r>
          </w:p>
        </w:tc>
      </w:tr>
      <w:tr w:rsidR="009371AD" w:rsidRPr="00391AEF" w14:paraId="1747A273" w14:textId="77777777" w:rsidTr="6D6B8CA0">
        <w:tc>
          <w:tcPr>
            <w:tcW w:w="2356" w:type="dxa"/>
          </w:tcPr>
          <w:p w14:paraId="129E8746" w14:textId="20CA1C06"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Pr="00391AEF">
              <w:rPr>
                <w:rFonts w:ascii="Times New Roman" w:hAnsi="Times New Roman" w:cs="Times New Roman"/>
                <w:sz w:val="24"/>
                <w:szCs w:val="24"/>
                <w:lang w:val="en-US"/>
              </w:rPr>
              <w:instrText xml:space="preserve"> ADDIN EN.CITE &lt;EndNote&gt;&lt;Cite&gt;&lt;Author&gt;Herbst&lt;/Author&gt;&lt;Year&gt;2023&lt;/Year&gt;&lt;RecNum&gt;70&lt;/RecNum&gt;&lt;DisplayText&gt;(Herbst et al., 2023)&lt;/DisplayText&gt;&lt;record&gt;&lt;rec-number&gt;70&lt;/rec-number&gt;&lt;foreign-keys&gt;&lt;key app="EN" db-id="p5xzts5x8xvs20e520uvxpv0xd50wdz5aw0w" timestamp="1739783647"&gt;70&lt;/key&gt;&lt;/foreign-keys&gt;&lt;ref-type name="Journal Article"&gt;17&lt;/ref-type&gt;&lt;contributors&gt;&lt;authors&gt;&lt;author&gt;Herbst, M.&lt;/author&gt;&lt;author&gt;Sobotka, A.&lt;/author&gt;&lt;author&gt;Wójcik, P.&lt;/author&gt;&lt;/authors&gt;&lt;/contributors&gt;&lt;titles&gt;&lt;title&gt;The effect of peer group stability on achievements: Evidence from Poland&lt;/title&gt;&lt;secondary-title&gt;European Journal of Education&lt;/secondary-title&gt;&lt;/titles&gt;&lt;periodical&gt;&lt;full-title&gt;European Journal of Education&lt;/full-title&gt;&lt;/periodical&gt;&lt;pages&gt;166-180&lt;/pages&gt;&lt;volume&gt;58&lt;/volume&gt;&lt;number&gt;1&lt;/number&gt;&lt;dates&gt;&lt;year&gt;2023&lt;/year&gt;&lt;pub-dates&gt;&lt;date&gt;Mar&lt;/date&gt;&lt;/pub-dates&gt;&lt;/dates&gt;&lt;isbn&gt;0141-8211&lt;/isbn&gt;&lt;accession-num&gt;WOS:000905763200001&lt;/accession-num&gt;&lt;urls&gt;&lt;related-urls&gt;&lt;url&gt;&amp;lt;Go to ISI&amp;gt;://WOS:000905763200001&lt;/url&gt;&lt;/related-urls&gt;&lt;/urls&gt;&lt;electronic-resource-num&gt;10.1111/ejed.12545&lt;/electronic-resource-num&gt;&lt;/record&gt;&lt;/Cite&gt;&lt;/EndNote&gt;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(Herbst et al., 2023)</w:t>
            </w:r>
            <w:r w:rsidRPr="00391AEF">
              <w:rPr>
                <w:rFonts w:ascii="Times New Roman" w:hAnsi="Times New Roman" w:cs="Times New Roman"/>
                <w:sz w:val="24"/>
                <w:szCs w:val="24"/>
                <w:lang w:val="en-US"/>
              </w:rPr>
              <w:fldChar w:fldCharType="end"/>
            </w:r>
          </w:p>
        </w:tc>
        <w:tc>
          <w:tcPr>
            <w:tcW w:w="2356" w:type="dxa"/>
          </w:tcPr>
          <w:p w14:paraId="66B830F7" w14:textId="701E8DB5"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Impact of peer group stability on lower secondary school students’ achievement in mathematics and science </w:t>
            </w:r>
          </w:p>
        </w:tc>
        <w:tc>
          <w:tcPr>
            <w:tcW w:w="2355" w:type="dxa"/>
          </w:tcPr>
          <w:p w14:paraId="5874FBD3" w14:textId="291F371E"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294C53" w:rsidRPr="00391AEF">
              <w:rPr>
                <w:rFonts w:ascii="Times New Roman" w:hAnsi="Times New Roman" w:cs="Times New Roman"/>
                <w:sz w:val="24"/>
                <w:szCs w:val="24"/>
                <w:lang w:val="en-US"/>
              </w:rPr>
              <w:t>9</w:t>
            </w:r>
            <w:r w:rsidR="00294C53" w:rsidRPr="00391AEF">
              <w:rPr>
                <w:rFonts w:ascii="Times New Roman" w:hAnsi="Times New Roman" w:cs="Times New Roman"/>
                <w:sz w:val="24"/>
                <w:szCs w:val="24"/>
                <w:vertAlign w:val="superscript"/>
                <w:lang w:val="en-US"/>
              </w:rPr>
              <w:t>th</w:t>
            </w:r>
            <w:r w:rsidR="00294C53" w:rsidRPr="00391AEF">
              <w:rPr>
                <w:rFonts w:ascii="Times New Roman" w:hAnsi="Times New Roman" w:cs="Times New Roman"/>
                <w:sz w:val="24"/>
                <w:szCs w:val="24"/>
                <w:lang w:val="en-US"/>
              </w:rPr>
              <w:t xml:space="preserve"> grade students</w:t>
            </w:r>
            <w:r w:rsidR="00D757FD" w:rsidRPr="00391AEF">
              <w:rPr>
                <w:rFonts w:ascii="Times New Roman" w:hAnsi="Times New Roman" w:cs="Times New Roman"/>
                <w:sz w:val="24"/>
                <w:szCs w:val="24"/>
                <w:lang w:val="en-US"/>
              </w:rPr>
              <w:t xml:space="preserve"> in the period 2010-1015.</w:t>
            </w:r>
          </w:p>
          <w:p w14:paraId="1AEDC52A" w14:textId="77777777" w:rsidR="00E43EE6" w:rsidRPr="00391AEF" w:rsidRDefault="00E43EE6" w:rsidP="00E02FED">
            <w:pPr>
              <w:rPr>
                <w:rFonts w:ascii="Times New Roman" w:hAnsi="Times New Roman" w:cs="Times New Roman"/>
                <w:sz w:val="24"/>
                <w:szCs w:val="24"/>
                <w:lang w:val="en-US"/>
              </w:rPr>
            </w:pPr>
          </w:p>
          <w:p w14:paraId="2EB1AB3C" w14:textId="6DDC20CB"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D757FD" w:rsidRPr="00391AEF">
              <w:rPr>
                <w:rFonts w:ascii="Times New Roman" w:hAnsi="Times New Roman" w:cs="Times New Roman"/>
                <w:sz w:val="24"/>
                <w:szCs w:val="24"/>
                <w:lang w:val="en-US"/>
              </w:rPr>
              <w:t>compuls</w:t>
            </w:r>
            <w:r w:rsidR="00D65639" w:rsidRPr="00391AEF">
              <w:rPr>
                <w:rFonts w:ascii="Times New Roman" w:hAnsi="Times New Roman" w:cs="Times New Roman"/>
                <w:sz w:val="24"/>
                <w:szCs w:val="24"/>
                <w:lang w:val="en-US"/>
              </w:rPr>
              <w:t xml:space="preserve">ory </w:t>
            </w:r>
            <w:r w:rsidR="00294C53" w:rsidRPr="00391AEF">
              <w:rPr>
                <w:rFonts w:ascii="Times New Roman" w:hAnsi="Times New Roman" w:cs="Times New Roman"/>
                <w:sz w:val="24"/>
                <w:szCs w:val="24"/>
                <w:lang w:val="en-US"/>
              </w:rPr>
              <w:t>middle school, also labelled lower secondary school</w:t>
            </w:r>
          </w:p>
          <w:p w14:paraId="7102E181" w14:textId="77777777" w:rsidR="00E43EE6" w:rsidRPr="00391AEF" w:rsidRDefault="00E43EE6" w:rsidP="00E02FED">
            <w:pPr>
              <w:rPr>
                <w:rFonts w:ascii="Times New Roman" w:hAnsi="Times New Roman" w:cs="Times New Roman"/>
                <w:i/>
                <w:iCs/>
                <w:sz w:val="24"/>
                <w:szCs w:val="24"/>
                <w:lang w:val="en-US"/>
              </w:rPr>
            </w:pPr>
          </w:p>
          <w:p w14:paraId="1692015C" w14:textId="62321A6A"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AD29E1" w:rsidRPr="00391AEF">
              <w:rPr>
                <w:rFonts w:ascii="Times New Roman" w:hAnsi="Times New Roman" w:cs="Times New Roman"/>
                <w:i/>
                <w:iCs/>
                <w:sz w:val="24"/>
                <w:szCs w:val="24"/>
                <w:lang w:val="en-US"/>
              </w:rPr>
              <w:t xml:space="preserve"> </w:t>
            </w:r>
            <w:r w:rsidR="00AD29E1" w:rsidRPr="00391AEF">
              <w:rPr>
                <w:rFonts w:ascii="Times New Roman" w:hAnsi="Times New Roman" w:cs="Times New Roman"/>
                <w:sz w:val="24"/>
                <w:szCs w:val="24"/>
                <w:lang w:val="en-US"/>
              </w:rPr>
              <w:t>671286</w:t>
            </w:r>
          </w:p>
          <w:p w14:paraId="7A4AE4AF" w14:textId="77777777" w:rsidR="00E43EE6" w:rsidRPr="00391AEF" w:rsidRDefault="00E43EE6" w:rsidP="00E02FED">
            <w:pPr>
              <w:rPr>
                <w:rFonts w:ascii="Times New Roman" w:hAnsi="Times New Roman" w:cs="Times New Roman"/>
                <w:i/>
                <w:iCs/>
                <w:sz w:val="24"/>
                <w:szCs w:val="24"/>
                <w:lang w:val="en-US"/>
              </w:rPr>
            </w:pPr>
          </w:p>
          <w:p w14:paraId="26340B9B" w14:textId="5591601A"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AD29E1" w:rsidRPr="00391AEF">
              <w:rPr>
                <w:rFonts w:ascii="Times New Roman" w:hAnsi="Times New Roman" w:cs="Times New Roman"/>
                <w:sz w:val="24"/>
                <w:szCs w:val="24"/>
                <w:lang w:val="en-US"/>
              </w:rPr>
              <w:t>Poland</w:t>
            </w:r>
          </w:p>
          <w:p w14:paraId="35AE00DE" w14:textId="77777777" w:rsidR="00E43EE6" w:rsidRPr="00391AEF" w:rsidRDefault="00E43EE6" w:rsidP="00E02FED">
            <w:pPr>
              <w:rPr>
                <w:rFonts w:ascii="Times New Roman" w:hAnsi="Times New Roman" w:cs="Times New Roman"/>
                <w:i/>
                <w:iCs/>
                <w:sz w:val="24"/>
                <w:szCs w:val="24"/>
                <w:lang w:val="en-US"/>
              </w:rPr>
            </w:pPr>
          </w:p>
          <w:p w14:paraId="3DC8CCFF" w14:textId="610A4565" w:rsidR="00265D4E"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265D4E" w:rsidRPr="00391AEF">
              <w:rPr>
                <w:rFonts w:ascii="Times New Roman" w:hAnsi="Times New Roman" w:cs="Times New Roman"/>
                <w:sz w:val="24"/>
                <w:szCs w:val="24"/>
                <w:lang w:val="en-US"/>
              </w:rPr>
              <w:t>the lowest decile on a test.</w:t>
            </w:r>
          </w:p>
          <w:p w14:paraId="31E96ACE" w14:textId="77777777" w:rsidR="00E46369" w:rsidRPr="00391AEF" w:rsidRDefault="00E46369" w:rsidP="00E02FED">
            <w:pPr>
              <w:rPr>
                <w:rFonts w:ascii="Times New Roman" w:hAnsi="Times New Roman" w:cs="Times New Roman"/>
                <w:sz w:val="24"/>
                <w:szCs w:val="24"/>
                <w:lang w:val="en-US"/>
              </w:rPr>
            </w:pPr>
          </w:p>
          <w:p w14:paraId="433B57D6" w14:textId="3997AD1E" w:rsidR="00E46369" w:rsidRPr="00391AEF" w:rsidRDefault="00E46369" w:rsidP="00E02FED">
            <w:pPr>
              <w:rPr>
                <w:rFonts w:ascii="Times New Roman" w:hAnsi="Times New Roman" w:cs="Times New Roman"/>
                <w:sz w:val="24"/>
                <w:szCs w:val="24"/>
                <w:lang w:val="en-US"/>
              </w:rPr>
            </w:pPr>
          </w:p>
        </w:tc>
        <w:tc>
          <w:tcPr>
            <w:tcW w:w="2441" w:type="dxa"/>
          </w:tcPr>
          <w:p w14:paraId="56A579FE" w14:textId="5D88EDA7"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Quantitative study, using data from nationwide, </w:t>
            </w:r>
            <w:r w:rsidR="00371115" w:rsidRPr="00391AEF">
              <w:rPr>
                <w:rFonts w:ascii="Times New Roman" w:hAnsi="Times New Roman" w:cs="Times New Roman"/>
                <w:sz w:val="24"/>
                <w:szCs w:val="24"/>
                <w:lang w:val="en-US"/>
              </w:rPr>
              <w:t>standardized</w:t>
            </w:r>
            <w:r w:rsidRPr="00391AEF">
              <w:rPr>
                <w:rFonts w:ascii="Times New Roman" w:hAnsi="Times New Roman" w:cs="Times New Roman"/>
                <w:sz w:val="24"/>
                <w:szCs w:val="24"/>
                <w:lang w:val="en-US"/>
              </w:rPr>
              <w:t xml:space="preserve"> examinations in Poland in the period of 2007-2015 for each of the involved students from their tests in both 6</w:t>
            </w:r>
            <w:r w:rsidRPr="00391AEF">
              <w:rPr>
                <w:rFonts w:ascii="Times New Roman" w:hAnsi="Times New Roman" w:cs="Times New Roman"/>
                <w:sz w:val="24"/>
                <w:szCs w:val="24"/>
                <w:vertAlign w:val="superscript"/>
                <w:lang w:val="en-US"/>
              </w:rPr>
              <w:t>th</w:t>
            </w:r>
            <w:r w:rsidRPr="00391AEF">
              <w:rPr>
                <w:rFonts w:ascii="Times New Roman" w:hAnsi="Times New Roman" w:cs="Times New Roman"/>
                <w:sz w:val="24"/>
                <w:szCs w:val="24"/>
                <w:lang w:val="en-US"/>
              </w:rPr>
              <w:t xml:space="preserve"> and 9</w:t>
            </w:r>
            <w:r w:rsidRPr="00391AEF">
              <w:rPr>
                <w:rFonts w:ascii="Times New Roman" w:hAnsi="Times New Roman" w:cs="Times New Roman"/>
                <w:sz w:val="24"/>
                <w:szCs w:val="24"/>
                <w:vertAlign w:val="superscript"/>
                <w:lang w:val="en-US"/>
              </w:rPr>
              <w:t>th</w:t>
            </w:r>
            <w:r w:rsidRPr="00391AEF">
              <w:rPr>
                <w:rFonts w:ascii="Times New Roman" w:hAnsi="Times New Roman" w:cs="Times New Roman"/>
                <w:sz w:val="24"/>
                <w:szCs w:val="24"/>
                <w:lang w:val="en-US"/>
              </w:rPr>
              <w:t xml:space="preserve"> grade in the period.</w:t>
            </w:r>
          </w:p>
        </w:tc>
        <w:tc>
          <w:tcPr>
            <w:tcW w:w="2356" w:type="dxa"/>
          </w:tcPr>
          <w:p w14:paraId="2545E988" w14:textId="1FC1E397"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The study show that instability significantly reduces students' expected performance in mathematics and science. The impact of peer group stability on test achievements varies strongly, but very low-performing students and top performing students were most affected</w:t>
            </w:r>
          </w:p>
        </w:tc>
        <w:tc>
          <w:tcPr>
            <w:tcW w:w="2356" w:type="dxa"/>
          </w:tcPr>
          <w:p w14:paraId="061CBB3C" w14:textId="0C22C202"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It is not recommendable to push out very low-performing students to an entirely new learning environment. Such a policy proves detrimental (at least in terms of academic achievements) for these struggling children, no matter if they previously attended a competitive or low-profile primary school. </w:t>
            </w:r>
          </w:p>
        </w:tc>
      </w:tr>
      <w:tr w:rsidR="009371AD" w:rsidRPr="00391AEF" w14:paraId="3C138048" w14:textId="77777777" w:rsidTr="6D6B8CA0">
        <w:tc>
          <w:tcPr>
            <w:tcW w:w="2356" w:type="dxa"/>
          </w:tcPr>
          <w:p w14:paraId="322FCB5A" w14:textId="20A36C2D"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009C4FD2" w:rsidRPr="00391AEF">
              <w:rPr>
                <w:rFonts w:ascii="Times New Roman" w:hAnsi="Times New Roman" w:cs="Times New Roman"/>
                <w:sz w:val="24"/>
                <w:szCs w:val="24"/>
                <w:lang w:val="en-US"/>
              </w:rPr>
              <w:instrText xml:space="preserve"> ADDIN EN.CITE &lt;EndNote&gt;&lt;Cite&gt;&lt;Author&gt;Herrmann&lt;/Author&gt;&lt;Year&gt;2022&lt;/Year&gt;&lt;RecNum&gt;71&lt;/RecNum&gt;&lt;DisplayText&gt;(Herrmann et al., 2022)&lt;/DisplayText&gt;&lt;record&gt;&lt;rec-number&gt;71&lt;/rec-number&gt;&lt;foreign-keys&gt;&lt;key app="EN" db-id="p5xzts5x8xvs20e520uvxpv0xd50wdz5aw0w" timestamp="1739783697"&gt;71&lt;/key&gt;&lt;/foreign-keys&gt;&lt;ref-type name="Journal Article"&gt;17&lt;/ref-type&gt;&lt;contributors&gt;&lt;authors&gt;&lt;author&gt;Herrmann, S.&lt;/author&gt;&lt;author&gt;Meissner, C.&lt;/author&gt;&lt;author&gt;Nussbaumer, M.&lt;/author&gt;&lt;author&gt;Ditton, H.&lt;/author&gt;&lt;/authors&gt;&lt;/contributors&gt;&lt;titles&gt;&lt;title&gt;Matthew or compensatory effects? Factors that influence the math literacy of primary-school children in Germany&lt;/title&gt;&lt;secondary-title&gt;British Journal of Educational Psychology&lt;/secondary-title&gt;&lt;/titles&gt;&lt;periodical&gt;&lt;full-title&gt;British Journal of Educational Psychology&lt;/full-title&gt;&lt;/periodical&gt;&lt;pages&gt;518-534&lt;/pages&gt;&lt;volume&gt;92&lt;/volume&gt;&lt;number&gt;2&lt;/number&gt;&lt;dates&gt;&lt;year&gt;2022&lt;/year&gt;&lt;pub-dates&gt;&lt;date&gt;Jun&lt;/date&gt;&lt;/pub-dates&gt;&lt;/dates&gt;&lt;isbn&gt;0007-0998&lt;/isbn&gt;&lt;accession-num&gt;WOS:000705307200001&lt;/accession-num&gt;&lt;urls&gt;&lt;related-urls&gt;&lt;url&gt;&lt;style face="underline" font="default" size="100%"&gt;&amp;lt;Go to ISI&amp;gt;://WOS:000705307200001&lt;/style&gt;&lt;/url&gt;&lt;/related-urls&gt;&lt;/urls&gt;&lt;electronic-resource-num&gt;10.1111/bjep.12462&lt;/electronic-resource-num&gt;&lt;/record&gt;&lt;/Cite&gt;&lt;/EndNote&gt;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(Herrmann et al., 2022)</w:t>
            </w:r>
            <w:r w:rsidRPr="00391AEF">
              <w:rPr>
                <w:rFonts w:ascii="Times New Roman" w:hAnsi="Times New Roman" w:cs="Times New Roman"/>
                <w:sz w:val="24"/>
                <w:szCs w:val="24"/>
                <w:lang w:val="en-US"/>
              </w:rPr>
              <w:fldChar w:fldCharType="end"/>
            </w:r>
          </w:p>
        </w:tc>
        <w:tc>
          <w:tcPr>
            <w:tcW w:w="2356" w:type="dxa"/>
          </w:tcPr>
          <w:p w14:paraId="6E9910A9" w14:textId="7A02BE03" w:rsidR="00E46369" w:rsidRPr="00391AEF" w:rsidRDefault="48DDEC7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Investigated individual differences in math achievement </w:t>
            </w:r>
            <w:r w:rsidRPr="00391AEF">
              <w:rPr>
                <w:rFonts w:ascii="Times New Roman" w:hAnsi="Times New Roman" w:cs="Times New Roman"/>
                <w:sz w:val="24"/>
                <w:szCs w:val="24"/>
                <w:lang w:val="en-US"/>
              </w:rPr>
              <w:lastRenderedPageBreak/>
              <w:t>among primary school children in</w:t>
            </w:r>
            <w:r w:rsidR="0B738B0E" w:rsidRPr="00391AEF">
              <w:rPr>
                <w:rFonts w:ascii="Times New Roman" w:hAnsi="Times New Roman" w:cs="Times New Roman"/>
                <w:sz w:val="24"/>
                <w:szCs w:val="24"/>
                <w:lang w:val="en-US"/>
              </w:rPr>
              <w:t xml:space="preserve"> Germany: whether there are Matt</w:t>
            </w:r>
            <w:r w:rsidR="3C47C979" w:rsidRPr="00391AEF">
              <w:rPr>
                <w:rFonts w:ascii="Times New Roman" w:hAnsi="Times New Roman" w:cs="Times New Roman"/>
                <w:sz w:val="24"/>
                <w:szCs w:val="24"/>
                <w:lang w:val="en-US"/>
              </w:rPr>
              <w:t>h</w:t>
            </w:r>
            <w:r w:rsidR="0B738B0E" w:rsidRPr="00391AEF">
              <w:rPr>
                <w:rFonts w:ascii="Times New Roman" w:hAnsi="Times New Roman" w:cs="Times New Roman"/>
                <w:sz w:val="24"/>
                <w:szCs w:val="24"/>
                <w:lang w:val="en-US"/>
              </w:rPr>
              <w:t>ew effects</w:t>
            </w:r>
            <w:r w:rsidR="6DCD9703" w:rsidRPr="00391AEF">
              <w:rPr>
                <w:rFonts w:ascii="Times New Roman" w:hAnsi="Times New Roman" w:cs="Times New Roman"/>
                <w:sz w:val="24"/>
                <w:szCs w:val="24"/>
                <w:lang w:val="en-US"/>
              </w:rPr>
              <w:t xml:space="preserve"> (</w:t>
            </w:r>
            <w:r w:rsidR="5C6F68F3" w:rsidRPr="00391AEF">
              <w:rPr>
                <w:rFonts w:ascii="Times New Roman" w:hAnsi="Times New Roman" w:cs="Times New Roman"/>
                <w:sz w:val="24"/>
                <w:szCs w:val="24"/>
                <w:lang w:val="en-US"/>
              </w:rPr>
              <w:t xml:space="preserve">=accumulated advantage: </w:t>
            </w:r>
            <w:r w:rsidR="00D7D2DB" w:rsidRPr="00391AEF">
              <w:rPr>
                <w:rFonts w:ascii="Times New Roman" w:hAnsi="Times New Roman" w:cs="Times New Roman"/>
                <w:sz w:val="24"/>
                <w:szCs w:val="24"/>
                <w:lang w:val="en-US"/>
              </w:rPr>
              <w:t>individual differences such as math competencies increase over time</w:t>
            </w:r>
            <w:r w:rsidR="6DCD9703" w:rsidRPr="00391AEF">
              <w:rPr>
                <w:rFonts w:ascii="Times New Roman" w:hAnsi="Times New Roman" w:cs="Times New Roman"/>
                <w:sz w:val="24"/>
                <w:szCs w:val="24"/>
                <w:lang w:val="en-US"/>
              </w:rPr>
              <w:t>)</w:t>
            </w:r>
            <w:r w:rsidR="0B738B0E" w:rsidRPr="00391AEF">
              <w:rPr>
                <w:rFonts w:ascii="Times New Roman" w:hAnsi="Times New Roman" w:cs="Times New Roman"/>
                <w:sz w:val="24"/>
                <w:szCs w:val="24"/>
                <w:lang w:val="en-US"/>
              </w:rPr>
              <w:t xml:space="preserve"> or compensatory effects</w:t>
            </w:r>
            <w:r w:rsidR="56959FDA" w:rsidRPr="00391AEF">
              <w:rPr>
                <w:rFonts w:ascii="Times New Roman" w:hAnsi="Times New Roman" w:cs="Times New Roman"/>
                <w:sz w:val="24"/>
                <w:szCs w:val="24"/>
                <w:lang w:val="en-US"/>
              </w:rPr>
              <w:t xml:space="preserve"> (low achievers catch up with their classmates over time)</w:t>
            </w:r>
            <w:r w:rsidR="0B738B0E" w:rsidRPr="00391AEF">
              <w:rPr>
                <w:rFonts w:ascii="Times New Roman" w:hAnsi="Times New Roman" w:cs="Times New Roman"/>
                <w:sz w:val="24"/>
                <w:szCs w:val="24"/>
                <w:lang w:val="en-US"/>
              </w:rPr>
              <w:t xml:space="preserve"> in math literacy affecting </w:t>
            </w:r>
            <w:r w:rsidR="4A2A3A7A" w:rsidRPr="00391AEF">
              <w:rPr>
                <w:rFonts w:ascii="Times New Roman" w:hAnsi="Times New Roman" w:cs="Times New Roman"/>
                <w:sz w:val="24"/>
                <w:szCs w:val="24"/>
                <w:lang w:val="en-US"/>
              </w:rPr>
              <w:t>competence development.</w:t>
            </w:r>
          </w:p>
        </w:tc>
        <w:tc>
          <w:tcPr>
            <w:tcW w:w="2355" w:type="dxa"/>
          </w:tcPr>
          <w:p w14:paraId="3D814607" w14:textId="5AFCFFF1"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Pr="00391AEF">
              <w:rPr>
                <w:rFonts w:ascii="Times New Roman" w:hAnsi="Times New Roman" w:cs="Times New Roman"/>
                <w:sz w:val="24"/>
                <w:szCs w:val="24"/>
                <w:lang w:val="en-US"/>
              </w:rPr>
              <w:t xml:space="preserve"> </w:t>
            </w:r>
            <w:r w:rsidR="0066711E" w:rsidRPr="00391AEF">
              <w:rPr>
                <w:rFonts w:ascii="Times New Roman" w:hAnsi="Times New Roman" w:cs="Times New Roman"/>
                <w:sz w:val="24"/>
                <w:szCs w:val="24"/>
                <w:lang w:val="en-US"/>
              </w:rPr>
              <w:t>1</w:t>
            </w:r>
            <w:r w:rsidR="0066711E" w:rsidRPr="00391AEF">
              <w:rPr>
                <w:rFonts w:ascii="Times New Roman" w:hAnsi="Times New Roman" w:cs="Times New Roman"/>
                <w:sz w:val="24"/>
                <w:szCs w:val="24"/>
                <w:vertAlign w:val="superscript"/>
                <w:lang w:val="en-US"/>
              </w:rPr>
              <w:t>st</w:t>
            </w:r>
            <w:r w:rsidR="0066711E" w:rsidRPr="00391AEF">
              <w:rPr>
                <w:rFonts w:ascii="Times New Roman" w:hAnsi="Times New Roman" w:cs="Times New Roman"/>
                <w:sz w:val="24"/>
                <w:szCs w:val="24"/>
                <w:lang w:val="en-US"/>
              </w:rPr>
              <w:t>-4</w:t>
            </w:r>
            <w:r w:rsidR="0066711E" w:rsidRPr="00391AEF">
              <w:rPr>
                <w:rFonts w:ascii="Times New Roman" w:hAnsi="Times New Roman" w:cs="Times New Roman"/>
                <w:sz w:val="24"/>
                <w:szCs w:val="24"/>
                <w:vertAlign w:val="superscript"/>
                <w:lang w:val="en-US"/>
              </w:rPr>
              <w:t>th</w:t>
            </w:r>
            <w:r w:rsidR="0066711E" w:rsidRPr="00391AEF">
              <w:rPr>
                <w:rFonts w:ascii="Times New Roman" w:hAnsi="Times New Roman" w:cs="Times New Roman"/>
                <w:sz w:val="24"/>
                <w:szCs w:val="24"/>
                <w:lang w:val="en-US"/>
              </w:rPr>
              <w:t xml:space="preserve"> grade students</w:t>
            </w:r>
          </w:p>
          <w:p w14:paraId="236846F9" w14:textId="77777777" w:rsidR="00E43EE6" w:rsidRPr="00391AEF" w:rsidRDefault="00E43EE6" w:rsidP="00E02FED">
            <w:pPr>
              <w:rPr>
                <w:rFonts w:ascii="Times New Roman" w:hAnsi="Times New Roman" w:cs="Times New Roman"/>
                <w:sz w:val="24"/>
                <w:szCs w:val="24"/>
                <w:lang w:val="en-US"/>
              </w:rPr>
            </w:pPr>
          </w:p>
          <w:p w14:paraId="72777C6C" w14:textId="4B596D89"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Type of school:</w:t>
            </w:r>
            <w:r w:rsidRPr="00391AEF">
              <w:rPr>
                <w:rFonts w:ascii="Times New Roman" w:hAnsi="Times New Roman" w:cs="Times New Roman"/>
                <w:sz w:val="24"/>
                <w:szCs w:val="24"/>
                <w:lang w:val="en-US"/>
              </w:rPr>
              <w:t xml:space="preserve"> </w:t>
            </w:r>
            <w:r w:rsidR="0066711E" w:rsidRPr="00391AEF">
              <w:rPr>
                <w:rFonts w:ascii="Times New Roman" w:hAnsi="Times New Roman" w:cs="Times New Roman"/>
                <w:sz w:val="24"/>
                <w:szCs w:val="24"/>
                <w:lang w:val="en-US"/>
              </w:rPr>
              <w:t>Primary school</w:t>
            </w:r>
          </w:p>
          <w:p w14:paraId="6CED1D63" w14:textId="77777777" w:rsidR="00E43EE6" w:rsidRPr="00391AEF" w:rsidRDefault="00E43EE6" w:rsidP="00E02FED">
            <w:pPr>
              <w:rPr>
                <w:rFonts w:ascii="Times New Roman" w:hAnsi="Times New Roman" w:cs="Times New Roman"/>
                <w:i/>
                <w:iCs/>
                <w:sz w:val="24"/>
                <w:szCs w:val="24"/>
                <w:lang w:val="en-US"/>
              </w:rPr>
            </w:pPr>
          </w:p>
          <w:p w14:paraId="5F8D5D5E" w14:textId="2B9CCB64"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66711E" w:rsidRPr="00391AEF">
              <w:rPr>
                <w:rFonts w:ascii="Times New Roman" w:hAnsi="Times New Roman" w:cs="Times New Roman"/>
                <w:i/>
                <w:iCs/>
                <w:sz w:val="24"/>
                <w:szCs w:val="24"/>
                <w:lang w:val="en-US"/>
              </w:rPr>
              <w:t xml:space="preserve"> </w:t>
            </w:r>
            <w:r w:rsidR="0066711E" w:rsidRPr="00391AEF">
              <w:rPr>
                <w:rFonts w:ascii="Times New Roman" w:hAnsi="Times New Roman" w:cs="Times New Roman"/>
                <w:sz w:val="24"/>
                <w:szCs w:val="24"/>
                <w:lang w:val="en-US"/>
              </w:rPr>
              <w:t xml:space="preserve">4982 observations corresponding to 2491 </w:t>
            </w:r>
            <w:r w:rsidR="00B1321A" w:rsidRPr="00391AEF">
              <w:rPr>
                <w:rFonts w:ascii="Times New Roman" w:hAnsi="Times New Roman" w:cs="Times New Roman"/>
                <w:sz w:val="24"/>
                <w:szCs w:val="24"/>
                <w:lang w:val="en-US"/>
              </w:rPr>
              <w:t>children</w:t>
            </w:r>
          </w:p>
          <w:p w14:paraId="4D43C979" w14:textId="77777777" w:rsidR="00E43EE6" w:rsidRPr="00391AEF" w:rsidRDefault="00E43EE6" w:rsidP="00E02FED">
            <w:pPr>
              <w:rPr>
                <w:rFonts w:ascii="Times New Roman" w:hAnsi="Times New Roman" w:cs="Times New Roman"/>
                <w:i/>
                <w:iCs/>
                <w:sz w:val="24"/>
                <w:szCs w:val="24"/>
                <w:lang w:val="en-US"/>
              </w:rPr>
            </w:pPr>
          </w:p>
          <w:p w14:paraId="3C94F721" w14:textId="7ABF2121"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0516F5" w:rsidRPr="00391AEF">
              <w:rPr>
                <w:rFonts w:ascii="Times New Roman" w:hAnsi="Times New Roman" w:cs="Times New Roman"/>
                <w:sz w:val="24"/>
                <w:szCs w:val="24"/>
                <w:lang w:val="en-US"/>
              </w:rPr>
              <w:t>Germany</w:t>
            </w:r>
          </w:p>
          <w:p w14:paraId="39D99477" w14:textId="77777777" w:rsidR="00E43EE6" w:rsidRPr="00391AEF" w:rsidRDefault="00E43EE6" w:rsidP="00E02FED">
            <w:pPr>
              <w:rPr>
                <w:rFonts w:ascii="Times New Roman" w:hAnsi="Times New Roman" w:cs="Times New Roman"/>
                <w:i/>
                <w:iCs/>
                <w:sz w:val="24"/>
                <w:szCs w:val="24"/>
                <w:lang w:val="en-US"/>
              </w:rPr>
            </w:pPr>
          </w:p>
          <w:p w14:paraId="012122DA" w14:textId="6C6075D0" w:rsidR="00535E1D"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0516F5" w:rsidRPr="00391AEF">
              <w:rPr>
                <w:rFonts w:ascii="Times New Roman" w:hAnsi="Times New Roman" w:cs="Times New Roman"/>
                <w:sz w:val="24"/>
                <w:szCs w:val="24"/>
                <w:lang w:val="en-US"/>
              </w:rPr>
              <w:t>the lowest 1/3 of performers on a test.</w:t>
            </w:r>
          </w:p>
        </w:tc>
        <w:tc>
          <w:tcPr>
            <w:tcW w:w="2441" w:type="dxa"/>
          </w:tcPr>
          <w:p w14:paraId="6F42B79F" w14:textId="0A588DF4" w:rsidR="00E46369" w:rsidRPr="00391AEF" w:rsidRDefault="5ED2089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Quantitative study. Selected children were subject to annual tests </w:t>
            </w:r>
            <w:r w:rsidRPr="00391AEF">
              <w:rPr>
                <w:rFonts w:ascii="Times New Roman" w:hAnsi="Times New Roman" w:cs="Times New Roman"/>
                <w:sz w:val="24"/>
                <w:szCs w:val="24"/>
                <w:lang w:val="en-US"/>
              </w:rPr>
              <w:lastRenderedPageBreak/>
              <w:t>on educational development</w:t>
            </w:r>
            <w:r w:rsidR="3E2555CB" w:rsidRPr="00391AEF">
              <w:rPr>
                <w:rFonts w:ascii="Times New Roman" w:hAnsi="Times New Roman" w:cs="Times New Roman"/>
                <w:sz w:val="24"/>
                <w:szCs w:val="24"/>
                <w:lang w:val="en-US"/>
              </w:rPr>
              <w:t>, as well as regular math tests.</w:t>
            </w:r>
          </w:p>
        </w:tc>
        <w:tc>
          <w:tcPr>
            <w:tcW w:w="2356" w:type="dxa"/>
          </w:tcPr>
          <w:p w14:paraId="10B94C36" w14:textId="22CAFEF4" w:rsidR="4FEF1045" w:rsidRPr="00391AEF" w:rsidRDefault="4FEF104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Both Matthew effects and compensatory effects were found in </w:t>
            </w:r>
            <w:r w:rsidRPr="00391AEF">
              <w:rPr>
                <w:rFonts w:ascii="Times New Roman" w:hAnsi="Times New Roman" w:cs="Times New Roman"/>
                <w:sz w:val="24"/>
                <w:szCs w:val="24"/>
                <w:lang w:val="en-US"/>
              </w:rPr>
              <w:lastRenderedPageBreak/>
              <w:t xml:space="preserve">the study. </w:t>
            </w:r>
          </w:p>
          <w:p w14:paraId="1A4C8297" w14:textId="28C62802" w:rsidR="00E46369" w:rsidRPr="00391AEF" w:rsidRDefault="2C66F76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The study showed compensatory effects for low</w:t>
            </w:r>
            <w:r w:rsidR="566D3074" w:rsidRPr="00391AEF">
              <w:rPr>
                <w:rFonts w:ascii="Times New Roman" w:hAnsi="Times New Roman" w:cs="Times New Roman"/>
                <w:sz w:val="24"/>
                <w:szCs w:val="24"/>
                <w:lang w:val="en-US"/>
              </w:rPr>
              <w:t xml:space="preserve"> and middle </w:t>
            </w:r>
            <w:r w:rsidRPr="00391AEF">
              <w:rPr>
                <w:rFonts w:ascii="Times New Roman" w:hAnsi="Times New Roman" w:cs="Times New Roman"/>
                <w:sz w:val="24"/>
                <w:szCs w:val="24"/>
                <w:lang w:val="en-US"/>
              </w:rPr>
              <w:t xml:space="preserve">achieving students in math literacy, while </w:t>
            </w:r>
            <w:r w:rsidR="5852E9D5" w:rsidRPr="00391AEF">
              <w:rPr>
                <w:rFonts w:ascii="Times New Roman" w:hAnsi="Times New Roman" w:cs="Times New Roman"/>
                <w:sz w:val="24"/>
                <w:szCs w:val="24"/>
                <w:lang w:val="en-US"/>
              </w:rPr>
              <w:t>h</w:t>
            </w:r>
            <w:r w:rsidRPr="00391AEF">
              <w:rPr>
                <w:rFonts w:ascii="Times New Roman" w:hAnsi="Times New Roman" w:cs="Times New Roman"/>
                <w:sz w:val="24"/>
                <w:szCs w:val="24"/>
                <w:lang w:val="en-US"/>
              </w:rPr>
              <w:t>igher achieving students</w:t>
            </w:r>
            <w:r w:rsidR="52BCCFF7" w:rsidRPr="00391AEF">
              <w:rPr>
                <w:rFonts w:ascii="Times New Roman" w:hAnsi="Times New Roman" w:cs="Times New Roman"/>
                <w:sz w:val="24"/>
                <w:szCs w:val="24"/>
                <w:lang w:val="en-US"/>
              </w:rPr>
              <w:t xml:space="preserve"> </w:t>
            </w:r>
            <w:r w:rsidRPr="00391AEF">
              <w:rPr>
                <w:rFonts w:ascii="Times New Roman" w:hAnsi="Times New Roman" w:cs="Times New Roman"/>
                <w:sz w:val="24"/>
                <w:szCs w:val="24"/>
                <w:lang w:val="en-US"/>
              </w:rPr>
              <w:t>retained their lead, implying that social inequalities persist to some extent</w:t>
            </w:r>
            <w:r w:rsidR="6CC63E35" w:rsidRPr="00391AEF">
              <w:rPr>
                <w:rFonts w:ascii="Times New Roman" w:hAnsi="Times New Roman" w:cs="Times New Roman"/>
                <w:sz w:val="24"/>
                <w:szCs w:val="24"/>
                <w:lang w:val="en-US"/>
              </w:rPr>
              <w:t>.</w:t>
            </w:r>
          </w:p>
          <w:p w14:paraId="2E5CF308" w14:textId="39700973" w:rsidR="00E46369" w:rsidRPr="00391AEF" w:rsidRDefault="00E46369" w:rsidP="00E02FED">
            <w:pPr>
              <w:rPr>
                <w:rFonts w:ascii="Times New Roman" w:hAnsi="Times New Roman" w:cs="Times New Roman"/>
                <w:sz w:val="24"/>
                <w:szCs w:val="24"/>
                <w:lang w:val="en-US"/>
              </w:rPr>
            </w:pPr>
          </w:p>
          <w:p w14:paraId="01A87E3B" w14:textId="016743AD" w:rsidR="00E46369" w:rsidRPr="00391AEF" w:rsidRDefault="0F6FA74D"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Only small </w:t>
            </w:r>
            <w:r w:rsidR="38A72419" w:rsidRPr="00391AEF">
              <w:rPr>
                <w:rFonts w:ascii="Times New Roman" w:hAnsi="Times New Roman" w:cs="Times New Roman"/>
                <w:sz w:val="24"/>
                <w:szCs w:val="24"/>
                <w:lang w:val="en-US"/>
              </w:rPr>
              <w:t xml:space="preserve">long term </w:t>
            </w:r>
            <w:r w:rsidRPr="00391AEF">
              <w:rPr>
                <w:rFonts w:ascii="Times New Roman" w:hAnsi="Times New Roman" w:cs="Times New Roman"/>
                <w:sz w:val="24"/>
                <w:szCs w:val="24"/>
                <w:lang w:val="en-US"/>
              </w:rPr>
              <w:t xml:space="preserve">differences found </w:t>
            </w:r>
            <w:proofErr w:type="spellStart"/>
            <w:r w:rsidRPr="00391AEF">
              <w:rPr>
                <w:rFonts w:ascii="Times New Roman" w:hAnsi="Times New Roman" w:cs="Times New Roman"/>
                <w:sz w:val="24"/>
                <w:szCs w:val="24"/>
                <w:lang w:val="en-US"/>
              </w:rPr>
              <w:t>w.r.t.</w:t>
            </w:r>
            <w:proofErr w:type="spellEnd"/>
            <w:r w:rsidRPr="00391AEF">
              <w:rPr>
                <w:rFonts w:ascii="Times New Roman" w:hAnsi="Times New Roman" w:cs="Times New Roman"/>
                <w:sz w:val="24"/>
                <w:szCs w:val="24"/>
                <w:lang w:val="en-US"/>
              </w:rPr>
              <w:t xml:space="preserve"> gender</w:t>
            </w:r>
            <w:r w:rsidR="2905EB94" w:rsidRPr="00391AEF">
              <w:rPr>
                <w:rFonts w:ascii="Times New Roman" w:hAnsi="Times New Roman" w:cs="Times New Roman"/>
                <w:sz w:val="24"/>
                <w:szCs w:val="24"/>
                <w:lang w:val="en-US"/>
              </w:rPr>
              <w:t xml:space="preserve"> or</w:t>
            </w:r>
            <w:r w:rsidRPr="00391AEF">
              <w:rPr>
                <w:rFonts w:ascii="Times New Roman" w:hAnsi="Times New Roman" w:cs="Times New Roman"/>
                <w:sz w:val="24"/>
                <w:szCs w:val="24"/>
                <w:lang w:val="en-US"/>
              </w:rPr>
              <w:t xml:space="preserve"> immigration background</w:t>
            </w:r>
            <w:r w:rsidR="41E8CC9F" w:rsidRPr="00391AEF">
              <w:rPr>
                <w:rFonts w:ascii="Times New Roman" w:hAnsi="Times New Roman" w:cs="Times New Roman"/>
                <w:sz w:val="24"/>
                <w:szCs w:val="24"/>
                <w:lang w:val="en-US"/>
              </w:rPr>
              <w:t>. Parental educational level was a decisive factor in initial math achievement,</w:t>
            </w:r>
            <w:r w:rsidR="736162D0" w:rsidRPr="00391AEF">
              <w:rPr>
                <w:rFonts w:ascii="Times New Roman" w:hAnsi="Times New Roman" w:cs="Times New Roman"/>
                <w:sz w:val="24"/>
                <w:szCs w:val="24"/>
                <w:lang w:val="en-US"/>
              </w:rPr>
              <w:t xml:space="preserve"> but</w:t>
            </w:r>
            <w:r w:rsidR="41E8CC9F" w:rsidRPr="00391AEF">
              <w:rPr>
                <w:rFonts w:ascii="Times New Roman" w:hAnsi="Times New Roman" w:cs="Times New Roman"/>
                <w:sz w:val="24"/>
                <w:szCs w:val="24"/>
                <w:lang w:val="en-US"/>
              </w:rPr>
              <w:t xml:space="preserve"> competence</w:t>
            </w:r>
            <w:r w:rsidR="74DF14C8" w:rsidRPr="00391AEF">
              <w:rPr>
                <w:rFonts w:ascii="Times New Roman" w:hAnsi="Times New Roman" w:cs="Times New Roman"/>
                <w:sz w:val="24"/>
                <w:szCs w:val="24"/>
                <w:lang w:val="en-US"/>
              </w:rPr>
              <w:t xml:space="preserve"> </w:t>
            </w:r>
            <w:r w:rsidR="41E8CC9F" w:rsidRPr="00391AEF">
              <w:rPr>
                <w:rFonts w:ascii="Times New Roman" w:hAnsi="Times New Roman" w:cs="Times New Roman"/>
                <w:sz w:val="24"/>
                <w:szCs w:val="24"/>
                <w:lang w:val="en-US"/>
              </w:rPr>
              <w:t>development over time was mixed among the performance groups</w:t>
            </w:r>
            <w:r w:rsidR="7AD7C95C" w:rsidRPr="00391AEF">
              <w:rPr>
                <w:rFonts w:ascii="Times New Roman" w:hAnsi="Times New Roman" w:cs="Times New Roman"/>
                <w:sz w:val="24"/>
                <w:szCs w:val="24"/>
                <w:lang w:val="en-US"/>
              </w:rPr>
              <w:t>.</w:t>
            </w:r>
          </w:p>
          <w:p w14:paraId="0564583E" w14:textId="4B37BECF" w:rsidR="00E46369" w:rsidRPr="00391AEF" w:rsidRDefault="00E46369" w:rsidP="00E02FED">
            <w:pPr>
              <w:rPr>
                <w:rFonts w:ascii="Times New Roman" w:hAnsi="Times New Roman" w:cs="Times New Roman"/>
                <w:sz w:val="24"/>
                <w:szCs w:val="24"/>
                <w:lang w:val="en-US"/>
              </w:rPr>
            </w:pPr>
          </w:p>
          <w:p w14:paraId="30AC97FF" w14:textId="3D80571F" w:rsidR="00E46369" w:rsidRPr="00391AEF" w:rsidRDefault="3B329531"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The study cannot decisively identify whether teaching in performance</w:t>
            </w:r>
            <w:r w:rsidR="429061B9" w:rsidRPr="00391AEF">
              <w:rPr>
                <w:rFonts w:ascii="Times New Roman" w:hAnsi="Times New Roman" w:cs="Times New Roman"/>
                <w:sz w:val="24"/>
                <w:szCs w:val="24"/>
                <w:lang w:val="en-US"/>
              </w:rPr>
              <w:t xml:space="preserve"> </w:t>
            </w:r>
            <w:r w:rsidR="429061B9" w:rsidRPr="00391AEF">
              <w:rPr>
                <w:rFonts w:ascii="Times New Roman" w:hAnsi="Times New Roman" w:cs="Times New Roman"/>
                <w:sz w:val="24"/>
                <w:szCs w:val="24"/>
                <w:lang w:val="en-US"/>
              </w:rPr>
              <w:lastRenderedPageBreak/>
              <w:t>homogenous</w:t>
            </w:r>
            <w:r w:rsidRPr="00391AEF">
              <w:rPr>
                <w:rFonts w:ascii="Times New Roman" w:hAnsi="Times New Roman" w:cs="Times New Roman"/>
                <w:sz w:val="24"/>
                <w:szCs w:val="24"/>
                <w:lang w:val="en-US"/>
              </w:rPr>
              <w:t xml:space="preserve"> groups or in groups with mixed performance is more </w:t>
            </w:r>
            <w:r w:rsidR="535FB323" w:rsidRPr="00391AEF">
              <w:rPr>
                <w:rFonts w:ascii="Times New Roman" w:hAnsi="Times New Roman" w:cs="Times New Roman"/>
                <w:sz w:val="24"/>
                <w:szCs w:val="24"/>
                <w:lang w:val="en-US"/>
              </w:rPr>
              <w:t>beneficial</w:t>
            </w:r>
            <w:r w:rsidR="3DC58693" w:rsidRPr="00391AEF">
              <w:rPr>
                <w:rFonts w:ascii="Times New Roman" w:hAnsi="Times New Roman" w:cs="Times New Roman"/>
                <w:sz w:val="24"/>
                <w:szCs w:val="24"/>
                <w:lang w:val="en-US"/>
              </w:rPr>
              <w:t xml:space="preserve">, but </w:t>
            </w:r>
            <w:r w:rsidR="7222DA2F" w:rsidRPr="00391AEF">
              <w:rPr>
                <w:rFonts w:ascii="Times New Roman" w:hAnsi="Times New Roman" w:cs="Times New Roman"/>
                <w:sz w:val="24"/>
                <w:szCs w:val="24"/>
                <w:lang w:val="en-US"/>
              </w:rPr>
              <w:t>the results</w:t>
            </w:r>
            <w:r w:rsidR="3DC58693" w:rsidRPr="00391AEF">
              <w:rPr>
                <w:rFonts w:ascii="Times New Roman" w:hAnsi="Times New Roman" w:cs="Times New Roman"/>
                <w:sz w:val="24"/>
                <w:szCs w:val="24"/>
                <w:lang w:val="en-US"/>
              </w:rPr>
              <w:t xml:space="preserve"> indicate that low-achieving students benefit from their higher performing classmates.</w:t>
            </w:r>
          </w:p>
          <w:p w14:paraId="48A94085" w14:textId="277EB37E" w:rsidR="00E46369" w:rsidRPr="00391AEF" w:rsidRDefault="00E46369" w:rsidP="00E02FED">
            <w:pPr>
              <w:rPr>
                <w:rFonts w:ascii="Times New Roman" w:hAnsi="Times New Roman" w:cs="Times New Roman"/>
                <w:sz w:val="24"/>
                <w:szCs w:val="24"/>
                <w:lang w:val="en-US"/>
              </w:rPr>
            </w:pPr>
          </w:p>
          <w:p w14:paraId="6D8B31F7" w14:textId="64967B5F" w:rsidR="00E46369" w:rsidRPr="00391AEF" w:rsidRDefault="4DC7E3E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“In principle, our</w:t>
            </w:r>
            <w:r w:rsidR="00712FAD" w:rsidRPr="00391AEF">
              <w:rPr>
                <w:rFonts w:ascii="Times New Roman" w:hAnsi="Times New Roman" w:cs="Times New Roman"/>
                <w:sz w:val="24"/>
                <w:szCs w:val="24"/>
                <w:lang w:val="en-US"/>
              </w:rPr>
              <w:t xml:space="preserve"> fi</w:t>
            </w:r>
            <w:r w:rsidRPr="00391AEF">
              <w:rPr>
                <w:rFonts w:ascii="Times New Roman" w:hAnsi="Times New Roman" w:cs="Times New Roman"/>
                <w:sz w:val="24"/>
                <w:szCs w:val="24"/>
                <w:lang w:val="en-US"/>
              </w:rPr>
              <w:t>ndings provide evidence of the educational policy requirement that schools create equal opportunities</w:t>
            </w:r>
            <w:r w:rsidR="644819DB" w:rsidRPr="00391AEF">
              <w:rPr>
                <w:rFonts w:ascii="Times New Roman" w:hAnsi="Times New Roman" w:cs="Times New Roman"/>
                <w:sz w:val="24"/>
                <w:szCs w:val="24"/>
                <w:lang w:val="en-US"/>
              </w:rPr>
              <w:t>.</w:t>
            </w:r>
            <w:r w:rsidRPr="00391AEF">
              <w:rPr>
                <w:rFonts w:ascii="Times New Roman" w:hAnsi="Times New Roman" w:cs="Times New Roman"/>
                <w:sz w:val="24"/>
                <w:szCs w:val="24"/>
                <w:lang w:val="en-US"/>
              </w:rPr>
              <w:t>” (p. 530)</w:t>
            </w:r>
          </w:p>
        </w:tc>
        <w:tc>
          <w:tcPr>
            <w:tcW w:w="2356" w:type="dxa"/>
          </w:tcPr>
          <w:p w14:paraId="1008C8FE" w14:textId="479EDBE6" w:rsidR="00E46369" w:rsidRPr="00391AEF" w:rsidRDefault="1FB2DF8E"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“Since primary schools seem to reduce initial </w:t>
            </w:r>
            <w:r w:rsidRPr="00391AEF">
              <w:rPr>
                <w:rFonts w:ascii="Times New Roman" w:hAnsi="Times New Roman" w:cs="Times New Roman"/>
                <w:sz w:val="24"/>
                <w:szCs w:val="24"/>
                <w:lang w:val="en-US"/>
              </w:rPr>
              <w:lastRenderedPageBreak/>
              <w:t>disadvantages among their students, it might be worth considering a longer period of joint schooling, beyond fourth grade, to further reduce inequalities. These results can also be applied to the international context: Countries with school systems similar to Germany’s could beneﬁt from late performance-based selection of students and mitigate initial achievement gaps through longer joint schooling.” (p. 530)</w:t>
            </w:r>
          </w:p>
        </w:tc>
      </w:tr>
      <w:tr w:rsidR="009371AD" w:rsidRPr="00391AEF" w14:paraId="27F0D5F1" w14:textId="77777777" w:rsidTr="6D6B8CA0">
        <w:tc>
          <w:tcPr>
            <w:tcW w:w="2356" w:type="dxa"/>
          </w:tcPr>
          <w:p w14:paraId="023FB7EA" w14:textId="16C7071E"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Pr="00391AEF">
              <w:rPr>
                <w:rFonts w:ascii="Times New Roman" w:hAnsi="Times New Roman" w:cs="Times New Roman"/>
                <w:sz w:val="24"/>
                <w:szCs w:val="24"/>
                <w:lang w:val="en-US"/>
              </w:rPr>
              <w:instrText xml:space="preserve"> ADDIN EN.CITE &lt;EndNote&gt;&lt;Cite&gt;&lt;Author&gt;Hodgen&lt;/Author&gt;&lt;Year&gt;2023&lt;/Year&gt;&lt;RecNum&gt;47&lt;/RecNum&gt;&lt;DisplayText&gt;(Hodgen et al., 2023)&lt;/DisplayText&gt;&lt;record&gt;&lt;rec-number&gt;47&lt;/rec-number&gt;&lt;foreign-keys&gt;&lt;key app="EN" db-id="p5xzts5x8xvs20e520uvxpv0xd50wdz5aw0w" timestamp="1739778784"&gt;47&lt;/key&gt;&lt;/foreign-keys&gt;&lt;ref-type name="Journal Article"&gt;17&lt;/ref-type&gt;&lt;contributors&gt;&lt;authors&gt;&lt;author&gt;Hodgen, Jeremy&lt;/author&gt;&lt;author&gt;Adkins, Michael&lt;/author&gt;&lt;author&gt;Ainsworth, Shaaron Elizabeth&lt;/author&gt;&lt;/authors&gt;&lt;/contributors&gt;&lt;titles&gt;&lt;title&gt;Can teaching assistants improve attainment and attitudes of low performing pupils in numeracy? Evidence from a large-scale randomised controlled trial&lt;/title&gt;&lt;secondary-title&gt;Cambridge Journal of Education&lt;/secondary-title&gt;&lt;/titles&gt;&lt;periodical&gt;&lt;full-title&gt;Cambridge Journal of Education&lt;/full-title&gt;&lt;/periodical&gt;&lt;pages&gt;215-235&lt;/pages&gt;&lt;volume&gt;53&lt;/volume&gt;&lt;number&gt;2&lt;/number&gt;&lt;dates&gt;&lt;year&gt;2023&lt;/year&gt;&lt;pub-dates&gt;&lt;date&gt;2023/03/04&lt;/date&gt;&lt;/pub-dates&gt;&lt;/dates&gt;&lt;publisher&gt;Routledge&lt;/publisher&gt;&lt;isbn&gt;0305-764X&lt;/isbn&gt;&lt;urls&gt;&lt;related-urls&gt;&lt;url&gt;https://doi.org/10.1080/0305764X.2022.2093838&lt;/url&gt;&lt;/related-urls&gt;&lt;/urls&gt;&lt;electronic-resource-num&gt;10.1080/0305764X.2022.2093838&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(Hodgen et al., 2023)</w:t>
            </w:r>
            <w:r w:rsidRPr="00391AEF">
              <w:rPr>
                <w:rFonts w:ascii="Times New Roman" w:hAnsi="Times New Roman" w:cs="Times New Roman"/>
                <w:sz w:val="24"/>
                <w:szCs w:val="24"/>
                <w:lang w:val="en-US"/>
              </w:rPr>
              <w:fldChar w:fldCharType="end"/>
            </w:r>
          </w:p>
        </w:tc>
        <w:tc>
          <w:tcPr>
            <w:tcW w:w="2356" w:type="dxa"/>
          </w:tcPr>
          <w:p w14:paraId="617F452D" w14:textId="24FF76E4"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Effects of the use of teaching assistants </w:t>
            </w:r>
            <w:proofErr w:type="spellStart"/>
            <w:r w:rsidRPr="00391AEF">
              <w:rPr>
                <w:rFonts w:ascii="Times New Roman" w:hAnsi="Times New Roman" w:cs="Times New Roman"/>
                <w:sz w:val="24"/>
                <w:szCs w:val="24"/>
                <w:lang w:val="en-US"/>
              </w:rPr>
              <w:t>w.r.t.</w:t>
            </w:r>
            <w:proofErr w:type="spellEnd"/>
            <w:r w:rsidRPr="00391AEF">
              <w:rPr>
                <w:rFonts w:ascii="Times New Roman" w:hAnsi="Times New Roman" w:cs="Times New Roman"/>
                <w:sz w:val="24"/>
                <w:szCs w:val="24"/>
                <w:lang w:val="en-US"/>
              </w:rPr>
              <w:t xml:space="preserve"> attainment and attitude in numeracy for low-performing primary school </w:t>
            </w:r>
            <w:r w:rsidR="001E4027" w:rsidRPr="00391AEF">
              <w:rPr>
                <w:rFonts w:ascii="Times New Roman" w:hAnsi="Times New Roman" w:cs="Times New Roman"/>
                <w:sz w:val="24"/>
                <w:szCs w:val="24"/>
                <w:lang w:val="en-US"/>
              </w:rPr>
              <w:t>student</w:t>
            </w:r>
            <w:r w:rsidRPr="00391AEF">
              <w:rPr>
                <w:rFonts w:ascii="Times New Roman" w:hAnsi="Times New Roman" w:cs="Times New Roman"/>
                <w:sz w:val="24"/>
                <w:szCs w:val="24"/>
                <w:lang w:val="en-US"/>
              </w:rPr>
              <w:t>s (age 7-10) in England</w:t>
            </w:r>
          </w:p>
        </w:tc>
        <w:tc>
          <w:tcPr>
            <w:tcW w:w="2355" w:type="dxa"/>
          </w:tcPr>
          <w:p w14:paraId="01019877" w14:textId="1A8DA8F9"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6157F7" w:rsidRPr="00391AEF">
              <w:rPr>
                <w:rFonts w:ascii="Times New Roman" w:hAnsi="Times New Roman" w:cs="Times New Roman"/>
                <w:sz w:val="24"/>
                <w:szCs w:val="24"/>
                <w:lang w:val="en-US"/>
              </w:rPr>
              <w:t>3</w:t>
            </w:r>
            <w:r w:rsidR="0070397F" w:rsidRPr="00391AEF">
              <w:rPr>
                <w:rFonts w:ascii="Times New Roman" w:hAnsi="Times New Roman" w:cs="Times New Roman"/>
                <w:sz w:val="24"/>
                <w:szCs w:val="24"/>
                <w:vertAlign w:val="superscript"/>
                <w:lang w:val="en-US"/>
              </w:rPr>
              <w:t>rd</w:t>
            </w:r>
            <w:r w:rsidR="0070397F" w:rsidRPr="00391AEF">
              <w:rPr>
                <w:rFonts w:ascii="Times New Roman" w:hAnsi="Times New Roman" w:cs="Times New Roman"/>
                <w:sz w:val="24"/>
                <w:szCs w:val="24"/>
                <w:lang w:val="en-US"/>
              </w:rPr>
              <w:t>-5</w:t>
            </w:r>
            <w:r w:rsidR="0070397F" w:rsidRPr="00391AEF">
              <w:rPr>
                <w:rFonts w:ascii="Times New Roman" w:hAnsi="Times New Roman" w:cs="Times New Roman"/>
                <w:sz w:val="24"/>
                <w:szCs w:val="24"/>
                <w:vertAlign w:val="superscript"/>
                <w:lang w:val="en-US"/>
              </w:rPr>
              <w:t>th</w:t>
            </w:r>
            <w:r w:rsidR="0070397F" w:rsidRPr="00391AEF">
              <w:rPr>
                <w:rFonts w:ascii="Times New Roman" w:hAnsi="Times New Roman" w:cs="Times New Roman"/>
                <w:sz w:val="24"/>
                <w:szCs w:val="24"/>
                <w:lang w:val="en-US"/>
              </w:rPr>
              <w:t xml:space="preserve"> grade students (age 7-10)</w:t>
            </w:r>
          </w:p>
          <w:p w14:paraId="3542B8FD" w14:textId="77777777" w:rsidR="00E43EE6" w:rsidRPr="00391AEF" w:rsidRDefault="00E43EE6" w:rsidP="00E02FED">
            <w:pPr>
              <w:rPr>
                <w:rFonts w:ascii="Times New Roman" w:hAnsi="Times New Roman" w:cs="Times New Roman"/>
                <w:sz w:val="24"/>
                <w:szCs w:val="24"/>
                <w:lang w:val="en-US"/>
              </w:rPr>
            </w:pPr>
          </w:p>
          <w:p w14:paraId="5BBF9EBF" w14:textId="1B8CF139"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E352BA" w:rsidRPr="00391AEF">
              <w:rPr>
                <w:rFonts w:ascii="Times New Roman" w:hAnsi="Times New Roman" w:cs="Times New Roman"/>
                <w:sz w:val="24"/>
                <w:szCs w:val="24"/>
                <w:lang w:val="en-US"/>
              </w:rPr>
              <w:t xml:space="preserve">Primary </w:t>
            </w:r>
            <w:r w:rsidR="00247CA8" w:rsidRPr="00391AEF">
              <w:rPr>
                <w:rFonts w:ascii="Times New Roman" w:hAnsi="Times New Roman" w:cs="Times New Roman"/>
                <w:sz w:val="24"/>
                <w:szCs w:val="24"/>
                <w:lang w:val="en-US"/>
              </w:rPr>
              <w:t>s</w:t>
            </w:r>
            <w:r w:rsidR="00E352BA" w:rsidRPr="00391AEF">
              <w:rPr>
                <w:rFonts w:ascii="Times New Roman" w:hAnsi="Times New Roman" w:cs="Times New Roman"/>
                <w:sz w:val="24"/>
                <w:szCs w:val="24"/>
                <w:lang w:val="en-US"/>
              </w:rPr>
              <w:t>chool</w:t>
            </w:r>
          </w:p>
          <w:p w14:paraId="6139ECC0" w14:textId="77777777" w:rsidR="00E43EE6" w:rsidRPr="00391AEF" w:rsidRDefault="00E43EE6" w:rsidP="00E02FED">
            <w:pPr>
              <w:rPr>
                <w:rFonts w:ascii="Times New Roman" w:hAnsi="Times New Roman" w:cs="Times New Roman"/>
                <w:i/>
                <w:iCs/>
                <w:sz w:val="24"/>
                <w:szCs w:val="24"/>
                <w:lang w:val="en-US"/>
              </w:rPr>
            </w:pPr>
          </w:p>
          <w:p w14:paraId="063C5E5D" w14:textId="50669EAC"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E352BA" w:rsidRPr="00391AEF">
              <w:rPr>
                <w:rFonts w:ascii="Times New Roman" w:hAnsi="Times New Roman" w:cs="Times New Roman"/>
                <w:i/>
                <w:iCs/>
                <w:sz w:val="24"/>
                <w:szCs w:val="24"/>
                <w:lang w:val="en-US"/>
              </w:rPr>
              <w:t xml:space="preserve"> </w:t>
            </w:r>
            <w:r w:rsidR="00E352BA" w:rsidRPr="00391AEF">
              <w:rPr>
                <w:rFonts w:ascii="Times New Roman" w:hAnsi="Times New Roman" w:cs="Times New Roman"/>
                <w:sz w:val="24"/>
                <w:szCs w:val="24"/>
                <w:lang w:val="en-US"/>
              </w:rPr>
              <w:t>150</w:t>
            </w:r>
          </w:p>
          <w:p w14:paraId="54FCDCBE" w14:textId="77777777" w:rsidR="00E43EE6" w:rsidRPr="00391AEF" w:rsidRDefault="00E43EE6" w:rsidP="00E02FED">
            <w:pPr>
              <w:rPr>
                <w:rFonts w:ascii="Times New Roman" w:hAnsi="Times New Roman" w:cs="Times New Roman"/>
                <w:i/>
                <w:iCs/>
                <w:sz w:val="24"/>
                <w:szCs w:val="24"/>
                <w:lang w:val="en-US"/>
              </w:rPr>
            </w:pPr>
          </w:p>
          <w:p w14:paraId="03AD3F64" w14:textId="1611EC39"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9529A8" w:rsidRPr="00391AEF">
              <w:rPr>
                <w:rFonts w:ascii="Times New Roman" w:hAnsi="Times New Roman" w:cs="Times New Roman"/>
                <w:sz w:val="24"/>
                <w:szCs w:val="24"/>
                <w:lang w:val="en-US"/>
              </w:rPr>
              <w:t>England</w:t>
            </w:r>
          </w:p>
          <w:p w14:paraId="2865950E" w14:textId="77777777" w:rsidR="00E43EE6" w:rsidRPr="00391AEF" w:rsidRDefault="00E43EE6" w:rsidP="00E02FED">
            <w:pPr>
              <w:rPr>
                <w:rFonts w:ascii="Times New Roman" w:hAnsi="Times New Roman" w:cs="Times New Roman"/>
                <w:i/>
                <w:iCs/>
                <w:sz w:val="24"/>
                <w:szCs w:val="24"/>
                <w:lang w:val="en-US"/>
              </w:rPr>
            </w:pPr>
          </w:p>
          <w:p w14:paraId="2637D374" w14:textId="30AC69E6" w:rsidR="00247CA8"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Low-performing </w:t>
            </w:r>
            <w:r w:rsidRPr="00391AEF">
              <w:rPr>
                <w:rFonts w:ascii="Times New Roman" w:hAnsi="Times New Roman" w:cs="Times New Roman"/>
                <w:i/>
                <w:iCs/>
                <w:sz w:val="24"/>
                <w:szCs w:val="24"/>
                <w:lang w:val="en-US"/>
              </w:rPr>
              <w:lastRenderedPageBreak/>
              <w:t>students:</w:t>
            </w:r>
            <w:r w:rsidRPr="00391AEF">
              <w:rPr>
                <w:rFonts w:ascii="Times New Roman" w:hAnsi="Times New Roman" w:cs="Times New Roman"/>
                <w:sz w:val="24"/>
                <w:szCs w:val="24"/>
                <w:lang w:val="en-US"/>
              </w:rPr>
              <w:t xml:space="preserve"> </w:t>
            </w:r>
            <w:r w:rsidR="00247CA8" w:rsidRPr="00391AEF">
              <w:rPr>
                <w:rFonts w:ascii="Times New Roman" w:hAnsi="Times New Roman" w:cs="Times New Roman"/>
                <w:sz w:val="24"/>
                <w:szCs w:val="24"/>
                <w:lang w:val="en-US"/>
              </w:rPr>
              <w:t>the lowest</w:t>
            </w:r>
          </w:p>
          <w:p w14:paraId="1D82DA20" w14:textId="00410E57" w:rsidR="00DA6525" w:rsidRPr="00391AEF" w:rsidRDefault="00DA652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attaining 15–</w:t>
            </w:r>
          </w:p>
          <w:p w14:paraId="22649D14" w14:textId="586B4B0E" w:rsidR="005903B3" w:rsidRPr="00391AEF" w:rsidRDefault="00DA652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20% of children for their age who are identified by their school as struggling with</w:t>
            </w:r>
            <w:r w:rsidR="00247CA8" w:rsidRPr="00391AEF">
              <w:rPr>
                <w:rFonts w:ascii="Times New Roman" w:hAnsi="Times New Roman" w:cs="Times New Roman"/>
                <w:sz w:val="24"/>
                <w:szCs w:val="24"/>
                <w:lang w:val="en-US"/>
              </w:rPr>
              <w:t xml:space="preserve"> </w:t>
            </w:r>
            <w:r w:rsidRPr="00391AEF">
              <w:rPr>
                <w:rFonts w:ascii="Times New Roman" w:hAnsi="Times New Roman" w:cs="Times New Roman"/>
                <w:sz w:val="24"/>
                <w:szCs w:val="24"/>
                <w:lang w:val="en-US"/>
              </w:rPr>
              <w:t>numeracy.</w:t>
            </w:r>
          </w:p>
          <w:p w14:paraId="166D9609" w14:textId="77777777" w:rsidR="00D9422C" w:rsidRPr="00391AEF" w:rsidRDefault="00D9422C" w:rsidP="00E02FED">
            <w:pPr>
              <w:rPr>
                <w:rFonts w:ascii="Times New Roman" w:hAnsi="Times New Roman" w:cs="Times New Roman"/>
                <w:sz w:val="24"/>
                <w:szCs w:val="24"/>
                <w:lang w:val="en-US"/>
              </w:rPr>
            </w:pPr>
          </w:p>
          <w:p w14:paraId="12B1C0BA" w14:textId="77777777" w:rsidR="00095341" w:rsidRPr="00391AEF" w:rsidRDefault="00095341" w:rsidP="00E02FED">
            <w:pPr>
              <w:rPr>
                <w:rFonts w:ascii="Times New Roman" w:hAnsi="Times New Roman" w:cs="Times New Roman"/>
                <w:sz w:val="24"/>
                <w:szCs w:val="24"/>
                <w:lang w:val="en-US"/>
              </w:rPr>
            </w:pPr>
          </w:p>
          <w:p w14:paraId="6A8DBFE4" w14:textId="782AD680" w:rsidR="00095341" w:rsidRPr="00391AEF" w:rsidRDefault="00095341" w:rsidP="00E02FED">
            <w:pPr>
              <w:rPr>
                <w:rFonts w:ascii="Times New Roman" w:hAnsi="Times New Roman" w:cs="Times New Roman"/>
                <w:sz w:val="24"/>
                <w:szCs w:val="24"/>
                <w:lang w:val="en-US"/>
              </w:rPr>
            </w:pPr>
          </w:p>
        </w:tc>
        <w:tc>
          <w:tcPr>
            <w:tcW w:w="2441" w:type="dxa"/>
          </w:tcPr>
          <w:p w14:paraId="5B0777ED" w14:textId="0788EF0A" w:rsidR="00E46369" w:rsidRPr="00391AEF" w:rsidRDefault="21A20302"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Quantitative study; l</w:t>
            </w:r>
            <w:r w:rsidR="00E46369" w:rsidRPr="00391AEF">
              <w:rPr>
                <w:rFonts w:ascii="Times New Roman" w:hAnsi="Times New Roman" w:cs="Times New Roman"/>
                <w:sz w:val="24"/>
                <w:szCs w:val="24"/>
                <w:lang w:val="en-US"/>
              </w:rPr>
              <w:t xml:space="preserve">arge scale randomized trial of </w:t>
            </w:r>
            <w:hyperlink r:id="rId6" w:anchor=":~:text=Catch%20Up%C2%AE%20Numeracy%20is%20a%20structured%20one-to-one%20intervention,than%20double%20the%20progress%20of%20typically%20developing%20learners.">
              <w:r w:rsidR="00E46369" w:rsidRPr="00391AEF">
                <w:rPr>
                  <w:rStyle w:val="Hyperkobling"/>
                  <w:rFonts w:ascii="Times New Roman" w:hAnsi="Times New Roman" w:cs="Times New Roman"/>
                  <w:i/>
                  <w:iCs/>
                  <w:color w:val="auto"/>
                  <w:sz w:val="24"/>
                  <w:szCs w:val="24"/>
                  <w:lang w:val="en-US"/>
                </w:rPr>
                <w:t>Catch Up Numeracy</w:t>
              </w:r>
            </w:hyperlink>
            <w:r w:rsidR="00E46369" w:rsidRPr="00391AEF">
              <w:rPr>
                <w:rFonts w:ascii="Times New Roman" w:hAnsi="Times New Roman" w:cs="Times New Roman"/>
                <w:sz w:val="24"/>
                <w:szCs w:val="24"/>
                <w:lang w:val="en-US"/>
              </w:rPr>
              <w:t xml:space="preserve"> (structured one-to-one intervention aimed at improving numeracy), compared to two controls: One in which TAs provided matched-time numeracy support, and another without support. (1794 low-</w:t>
            </w:r>
            <w:r w:rsidR="00E46369" w:rsidRPr="00391AEF">
              <w:rPr>
                <w:rFonts w:ascii="Times New Roman" w:hAnsi="Times New Roman" w:cs="Times New Roman"/>
                <w:sz w:val="24"/>
                <w:szCs w:val="24"/>
                <w:lang w:val="en-US"/>
              </w:rPr>
              <w:lastRenderedPageBreak/>
              <w:t xml:space="preserve">performing </w:t>
            </w:r>
            <w:r w:rsidR="001E4027" w:rsidRPr="00391AEF">
              <w:rPr>
                <w:rFonts w:ascii="Times New Roman" w:hAnsi="Times New Roman" w:cs="Times New Roman"/>
                <w:sz w:val="24"/>
                <w:szCs w:val="24"/>
                <w:lang w:val="en-US"/>
              </w:rPr>
              <w:t>student</w:t>
            </w:r>
            <w:r w:rsidR="00E46369" w:rsidRPr="00391AEF">
              <w:rPr>
                <w:rFonts w:ascii="Times New Roman" w:hAnsi="Times New Roman" w:cs="Times New Roman"/>
                <w:sz w:val="24"/>
                <w:szCs w:val="24"/>
                <w:lang w:val="en-US"/>
              </w:rPr>
              <w:t>s, 300 teaching assistants)</w:t>
            </w:r>
          </w:p>
        </w:tc>
        <w:tc>
          <w:tcPr>
            <w:tcW w:w="2356" w:type="dxa"/>
          </w:tcPr>
          <w:p w14:paraId="633DA566" w14:textId="7523D194"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our results suggest that providing training and teaching materials for TAs may be less important in improving attainment in numeracy than simply ensuring that TA support is structured and regular.” (p. 231)</w:t>
            </w:r>
          </w:p>
          <w:p w14:paraId="7206EBE7" w14:textId="2168795E" w:rsidR="00E46369" w:rsidRPr="00391AEF" w:rsidRDefault="00E46369" w:rsidP="00E02FED">
            <w:pPr>
              <w:rPr>
                <w:rFonts w:ascii="Times New Roman" w:hAnsi="Times New Roman" w:cs="Times New Roman"/>
                <w:sz w:val="24"/>
                <w:szCs w:val="24"/>
                <w:lang w:val="en-US"/>
              </w:rPr>
            </w:pPr>
          </w:p>
          <w:p w14:paraId="5D0E7DDB" w14:textId="238A6F12"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Both Catch Up Numeracy and the matched-time support control group had statistically significant positive effect on numeracy attainment.</w:t>
            </w:r>
          </w:p>
          <w:p w14:paraId="1A4BECA8" w14:textId="1CFE991B" w:rsidR="00E46369" w:rsidRPr="00391AEF" w:rsidRDefault="00E46369" w:rsidP="00E02FED">
            <w:pPr>
              <w:rPr>
                <w:rFonts w:ascii="Times New Roman" w:hAnsi="Times New Roman" w:cs="Times New Roman"/>
                <w:sz w:val="24"/>
                <w:szCs w:val="24"/>
                <w:lang w:val="en-US"/>
              </w:rPr>
            </w:pPr>
          </w:p>
          <w:p w14:paraId="4DC78250" w14:textId="5D7D6075"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But no evidence of the impact of Catch Up Numeracy intervention on </w:t>
            </w:r>
            <w:r w:rsidR="001E4027" w:rsidRPr="00391AEF">
              <w:rPr>
                <w:rFonts w:ascii="Times New Roman" w:hAnsi="Times New Roman" w:cs="Times New Roman"/>
                <w:sz w:val="24"/>
                <w:szCs w:val="24"/>
                <w:lang w:val="en-US"/>
              </w:rPr>
              <w:t>student</w:t>
            </w:r>
            <w:r w:rsidRPr="00391AEF">
              <w:rPr>
                <w:rFonts w:ascii="Times New Roman" w:hAnsi="Times New Roman" w:cs="Times New Roman"/>
                <w:sz w:val="24"/>
                <w:szCs w:val="24"/>
                <w:lang w:val="en-US"/>
              </w:rPr>
              <w:t xml:space="preserve"> attainment compared to the active control.</w:t>
            </w:r>
          </w:p>
          <w:p w14:paraId="446158F5" w14:textId="3489DD53" w:rsidR="00E46369" w:rsidRPr="00391AEF" w:rsidRDefault="00E46369" w:rsidP="00E02FED">
            <w:pPr>
              <w:rPr>
                <w:rFonts w:ascii="Times New Roman" w:hAnsi="Times New Roman" w:cs="Times New Roman"/>
                <w:sz w:val="24"/>
                <w:szCs w:val="24"/>
                <w:lang w:val="en-US"/>
              </w:rPr>
            </w:pPr>
          </w:p>
          <w:p w14:paraId="14987884" w14:textId="4A91E040"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“The implementation analysis suggested that numeracy support in the matched-time group was better aligned with learning in class and this better alignment may be more effective than tailoring the support to individual needs.” (p. 231)</w:t>
            </w:r>
          </w:p>
          <w:p w14:paraId="0CC8E71B" w14:textId="77719D41" w:rsidR="00E46369" w:rsidRPr="00391AEF" w:rsidRDefault="00E46369" w:rsidP="00E02FED">
            <w:pPr>
              <w:rPr>
                <w:rFonts w:ascii="Times New Roman" w:hAnsi="Times New Roman" w:cs="Times New Roman"/>
                <w:sz w:val="24"/>
                <w:szCs w:val="24"/>
                <w:lang w:val="en-US"/>
              </w:rPr>
            </w:pPr>
          </w:p>
          <w:p w14:paraId="5883E962" w14:textId="0FBAD33D"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Weak evidence for positive effect on </w:t>
            </w:r>
            <w:r w:rsidR="001E4027" w:rsidRPr="00391AEF">
              <w:rPr>
                <w:rFonts w:ascii="Times New Roman" w:hAnsi="Times New Roman" w:cs="Times New Roman"/>
                <w:sz w:val="24"/>
                <w:szCs w:val="24"/>
                <w:lang w:val="en-US"/>
              </w:rPr>
              <w:t>student</w:t>
            </w:r>
            <w:r w:rsidRPr="00391AEF">
              <w:rPr>
                <w:rFonts w:ascii="Times New Roman" w:hAnsi="Times New Roman" w:cs="Times New Roman"/>
                <w:sz w:val="24"/>
                <w:szCs w:val="24"/>
                <w:lang w:val="en-US"/>
              </w:rPr>
              <w:t xml:space="preserve"> attitude. </w:t>
            </w:r>
          </w:p>
          <w:p w14:paraId="3C131392" w14:textId="1FF5B154" w:rsidR="00E46369" w:rsidRPr="00391AEF" w:rsidRDefault="00E46369" w:rsidP="00E02FED">
            <w:pPr>
              <w:rPr>
                <w:rFonts w:ascii="Times New Roman" w:hAnsi="Times New Roman" w:cs="Times New Roman"/>
                <w:sz w:val="24"/>
                <w:szCs w:val="24"/>
                <w:lang w:val="en-US"/>
              </w:rPr>
            </w:pPr>
          </w:p>
          <w:p w14:paraId="4890A0BB" w14:textId="43605CC1" w:rsidR="00E46369" w:rsidRPr="00391AEF" w:rsidRDefault="00E46369" w:rsidP="00E02FED">
            <w:pPr>
              <w:rPr>
                <w:rFonts w:ascii="Times New Roman" w:hAnsi="Times New Roman" w:cs="Times New Roman"/>
                <w:sz w:val="24"/>
                <w:szCs w:val="24"/>
                <w:lang w:val="en-US"/>
              </w:rPr>
            </w:pPr>
          </w:p>
        </w:tc>
        <w:tc>
          <w:tcPr>
            <w:tcW w:w="2356" w:type="dxa"/>
          </w:tcPr>
          <w:p w14:paraId="664B9494" w14:textId="5815B566"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Ways that TAs can support learning effectively are poorly understood</w:t>
            </w:r>
          </w:p>
          <w:p w14:paraId="6D03AC0D" w14:textId="4C039770" w:rsidR="00E46369" w:rsidRPr="00391AEF" w:rsidRDefault="00E46369" w:rsidP="00E02FED">
            <w:pPr>
              <w:rPr>
                <w:rFonts w:ascii="Times New Roman" w:hAnsi="Times New Roman" w:cs="Times New Roman"/>
                <w:sz w:val="24"/>
                <w:szCs w:val="24"/>
                <w:lang w:val="en-US"/>
              </w:rPr>
            </w:pPr>
          </w:p>
          <w:p w14:paraId="0E61FEBF" w14:textId="28680B5E" w:rsidR="00E46369" w:rsidRPr="00391AEF" w:rsidRDefault="00E46369" w:rsidP="00E02FED">
            <w:pPr>
              <w:rPr>
                <w:rFonts w:ascii="Times New Roman" w:hAnsi="Times New Roman" w:cs="Times New Roman"/>
                <w:sz w:val="24"/>
                <w:szCs w:val="24"/>
                <w:lang w:val="en-US"/>
              </w:rPr>
            </w:pPr>
          </w:p>
          <w:p w14:paraId="6F72F368" w14:textId="647DA47F"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Weak evidence for potential positive effect on </w:t>
            </w:r>
            <w:r w:rsidR="001E4027" w:rsidRPr="00391AEF">
              <w:rPr>
                <w:rFonts w:ascii="Times New Roman" w:hAnsi="Times New Roman" w:cs="Times New Roman"/>
                <w:sz w:val="24"/>
                <w:szCs w:val="24"/>
                <w:lang w:val="en-US"/>
              </w:rPr>
              <w:t>student</w:t>
            </w:r>
            <w:r w:rsidRPr="00391AEF">
              <w:rPr>
                <w:rFonts w:ascii="Times New Roman" w:hAnsi="Times New Roman" w:cs="Times New Roman"/>
                <w:sz w:val="24"/>
                <w:szCs w:val="24"/>
                <w:lang w:val="en-US"/>
              </w:rPr>
              <w:t xml:space="preserve"> attitude. “[...] worthy of further examination” (p. 229).</w:t>
            </w:r>
          </w:p>
        </w:tc>
      </w:tr>
      <w:tr w:rsidR="009371AD" w:rsidRPr="00391AEF" w14:paraId="6D395433" w14:textId="77777777" w:rsidTr="6D6B8CA0">
        <w:tc>
          <w:tcPr>
            <w:tcW w:w="2356" w:type="dxa"/>
          </w:tcPr>
          <w:p w14:paraId="532D12FC" w14:textId="7D44EC98"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009C4FD2" w:rsidRPr="00391AEF">
              <w:rPr>
                <w:rFonts w:ascii="Times New Roman" w:hAnsi="Times New Roman" w:cs="Times New Roman"/>
                <w:sz w:val="24"/>
                <w:szCs w:val="24"/>
                <w:lang w:val="en-US"/>
              </w:rPr>
              <w:instrText xml:space="preserve"> ADDIN EN.CITE &lt;EndNote&gt;&lt;Cite&gt;&lt;Author&gt;Hotulainen&lt;/Author&gt;&lt;Year&gt;2016&lt;/Year&gt;&lt;RecNum&gt;62&lt;/RecNum&gt;&lt;DisplayText&gt;(Hotulainen et al., 2016)&lt;/DisplayText&gt;&lt;record&gt;&lt;rec-number&gt;62&lt;/rec-number&gt;&lt;foreign-keys&gt;&lt;key app="EN" db-id="p5xzts5x8xvs20e520uvxpv0xd50wdz5aw0w" timestamp="1739780760"&gt;62&lt;/key&gt;&lt;/foreign-keys&gt;&lt;ref-type name="Journal Article"&gt;17&lt;/ref-type&gt;&lt;contributors&gt;&lt;authors&gt;&lt;author&gt;Hotulainen, Risto&lt;/author&gt;&lt;author&gt;Mononen, Riikka&lt;/author&gt;&lt;author&gt;Aunio, Pirjo&lt;/author&gt;&lt;/authors&gt;&lt;/contributors&gt;&lt;titles&gt;&lt;title&gt;Thinking skills intervention for low-achieving first graders&lt;/title&gt;&lt;secondary-title&gt;European Journal of Special Needs Education&lt;/secondary-title&gt;&lt;/titles&gt;&lt;periodical&gt;&lt;full-title&gt;European Journal of Special Needs Education&lt;/full-title&gt;&lt;/periodical&gt;&lt;pages&gt;360-375&lt;/pages&gt;&lt;volume&gt;31&lt;/volume&gt;&lt;number&gt;3&lt;/number&gt;&lt;dates&gt;&lt;year&gt;2016&lt;/year&gt;&lt;pub-dates&gt;&lt;date&gt;2016/07/02&lt;/date&gt;&lt;/pub-dates&gt;&lt;/dates&gt;&lt;publisher&gt;Routledge&lt;/publisher&gt;&lt;isbn&gt;0885-6257&lt;/isbn&gt;&lt;urls&gt;&lt;/urls&gt;&lt;electronic-resource-num&gt;10.1080/08856257.2016.1141541&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(Hotulainen et al., 2016)</w:t>
            </w:r>
            <w:r w:rsidRPr="00391AEF">
              <w:rPr>
                <w:rFonts w:ascii="Times New Roman" w:hAnsi="Times New Roman" w:cs="Times New Roman"/>
                <w:sz w:val="24"/>
                <w:szCs w:val="24"/>
                <w:lang w:val="en-US"/>
              </w:rPr>
              <w:fldChar w:fldCharType="end"/>
            </w:r>
          </w:p>
        </w:tc>
        <w:tc>
          <w:tcPr>
            <w:tcW w:w="2356" w:type="dxa"/>
          </w:tcPr>
          <w:p w14:paraId="033E3CAB" w14:textId="6B777DDE"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A study of results of intervention program (12 lessons) aimed at improving thinking skills of low-achieving first graders.</w:t>
            </w:r>
          </w:p>
        </w:tc>
        <w:tc>
          <w:tcPr>
            <w:tcW w:w="2355" w:type="dxa"/>
          </w:tcPr>
          <w:p w14:paraId="51E99E67" w14:textId="7D9D329C"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247CA8" w:rsidRPr="00391AEF">
              <w:rPr>
                <w:rFonts w:ascii="Times New Roman" w:hAnsi="Times New Roman" w:cs="Times New Roman"/>
                <w:sz w:val="24"/>
                <w:szCs w:val="24"/>
                <w:lang w:val="en-US"/>
              </w:rPr>
              <w:t>1</w:t>
            </w:r>
            <w:r w:rsidR="00247CA8" w:rsidRPr="00391AEF">
              <w:rPr>
                <w:rFonts w:ascii="Times New Roman" w:hAnsi="Times New Roman" w:cs="Times New Roman"/>
                <w:sz w:val="24"/>
                <w:szCs w:val="24"/>
                <w:vertAlign w:val="superscript"/>
                <w:lang w:val="en-US"/>
              </w:rPr>
              <w:t>st</w:t>
            </w:r>
            <w:r w:rsidR="00247CA8" w:rsidRPr="00391AEF">
              <w:rPr>
                <w:rFonts w:ascii="Times New Roman" w:hAnsi="Times New Roman" w:cs="Times New Roman"/>
                <w:sz w:val="24"/>
                <w:szCs w:val="24"/>
                <w:lang w:val="en-US"/>
              </w:rPr>
              <w:t xml:space="preserve"> grade students</w:t>
            </w:r>
            <w:r w:rsidR="00E045FF" w:rsidRPr="00391AEF">
              <w:rPr>
                <w:rFonts w:ascii="Times New Roman" w:hAnsi="Times New Roman" w:cs="Times New Roman"/>
                <w:sz w:val="24"/>
                <w:szCs w:val="24"/>
                <w:lang w:val="en-US"/>
              </w:rPr>
              <w:t>, along with trained teachers to teach in the intervention program.</w:t>
            </w:r>
          </w:p>
          <w:p w14:paraId="0A6EB87A" w14:textId="77777777" w:rsidR="00E43EE6" w:rsidRPr="00391AEF" w:rsidRDefault="00E43EE6" w:rsidP="00E02FED">
            <w:pPr>
              <w:rPr>
                <w:rFonts w:ascii="Times New Roman" w:hAnsi="Times New Roman" w:cs="Times New Roman"/>
                <w:sz w:val="24"/>
                <w:szCs w:val="24"/>
                <w:lang w:val="en-US"/>
              </w:rPr>
            </w:pPr>
          </w:p>
          <w:p w14:paraId="54A7D8BE" w14:textId="43966D69"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8A3071" w:rsidRPr="00391AEF">
              <w:rPr>
                <w:rFonts w:ascii="Times New Roman" w:hAnsi="Times New Roman" w:cs="Times New Roman"/>
                <w:sz w:val="24"/>
                <w:szCs w:val="24"/>
                <w:lang w:val="en-US"/>
              </w:rPr>
              <w:t>Primary school</w:t>
            </w:r>
          </w:p>
          <w:p w14:paraId="1F142D80" w14:textId="77777777" w:rsidR="00BD6E2D" w:rsidRPr="00391AEF" w:rsidRDefault="00BD6E2D" w:rsidP="00E02FED">
            <w:pPr>
              <w:rPr>
                <w:rFonts w:ascii="Times New Roman" w:hAnsi="Times New Roman" w:cs="Times New Roman"/>
                <w:sz w:val="24"/>
                <w:szCs w:val="24"/>
                <w:lang w:val="en-US"/>
              </w:rPr>
            </w:pPr>
          </w:p>
          <w:p w14:paraId="4632C23F" w14:textId="77777777" w:rsidR="00E43EE6" w:rsidRPr="00391AEF" w:rsidRDefault="00E43EE6" w:rsidP="00E02FED">
            <w:pPr>
              <w:rPr>
                <w:rFonts w:ascii="Times New Roman" w:hAnsi="Times New Roman" w:cs="Times New Roman"/>
                <w:i/>
                <w:iCs/>
                <w:sz w:val="24"/>
                <w:szCs w:val="24"/>
                <w:lang w:val="en-US"/>
              </w:rPr>
            </w:pPr>
          </w:p>
          <w:p w14:paraId="2452C0D5" w14:textId="7CC81960"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F222BB" w:rsidRPr="00391AEF">
              <w:rPr>
                <w:rFonts w:ascii="Times New Roman" w:hAnsi="Times New Roman" w:cs="Times New Roman"/>
                <w:i/>
                <w:iCs/>
                <w:sz w:val="24"/>
                <w:szCs w:val="24"/>
                <w:lang w:val="en-US"/>
              </w:rPr>
              <w:t xml:space="preserve"> </w:t>
            </w:r>
            <w:r w:rsidR="00F222BB" w:rsidRPr="00391AEF">
              <w:rPr>
                <w:rFonts w:ascii="Times New Roman" w:hAnsi="Times New Roman" w:cs="Times New Roman"/>
                <w:sz w:val="24"/>
                <w:szCs w:val="24"/>
                <w:lang w:val="en-US"/>
              </w:rPr>
              <w:t>149</w:t>
            </w:r>
            <w:r w:rsidR="00202B4E" w:rsidRPr="00391AEF">
              <w:rPr>
                <w:rFonts w:ascii="Times New Roman" w:hAnsi="Times New Roman" w:cs="Times New Roman"/>
                <w:sz w:val="24"/>
                <w:szCs w:val="24"/>
                <w:lang w:val="en-US"/>
              </w:rPr>
              <w:t xml:space="preserve"> students</w:t>
            </w:r>
          </w:p>
          <w:p w14:paraId="15BC6BF8" w14:textId="77777777" w:rsidR="00E43EE6" w:rsidRPr="00391AEF" w:rsidRDefault="00E43EE6" w:rsidP="00E02FED">
            <w:pPr>
              <w:rPr>
                <w:rFonts w:ascii="Times New Roman" w:hAnsi="Times New Roman" w:cs="Times New Roman"/>
                <w:i/>
                <w:iCs/>
                <w:sz w:val="24"/>
                <w:szCs w:val="24"/>
                <w:lang w:val="en-US"/>
              </w:rPr>
            </w:pPr>
          </w:p>
          <w:p w14:paraId="7886D298" w14:textId="6B644618"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0220FF" w:rsidRPr="00391AEF">
              <w:rPr>
                <w:rFonts w:ascii="Times New Roman" w:hAnsi="Times New Roman" w:cs="Times New Roman"/>
                <w:sz w:val="24"/>
                <w:szCs w:val="24"/>
                <w:lang w:val="en-US"/>
              </w:rPr>
              <w:t>Finland</w:t>
            </w:r>
          </w:p>
          <w:p w14:paraId="674A18B0" w14:textId="77777777" w:rsidR="00E43EE6" w:rsidRPr="00391AEF" w:rsidRDefault="00E43EE6" w:rsidP="00E02FED">
            <w:pPr>
              <w:rPr>
                <w:rFonts w:ascii="Times New Roman" w:hAnsi="Times New Roman" w:cs="Times New Roman"/>
                <w:i/>
                <w:iCs/>
                <w:sz w:val="24"/>
                <w:szCs w:val="24"/>
                <w:lang w:val="en-US"/>
              </w:rPr>
            </w:pPr>
          </w:p>
          <w:p w14:paraId="05AA2DE9" w14:textId="79C1F240" w:rsidR="00E46369"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A21465" w:rsidRPr="00391AEF">
              <w:rPr>
                <w:rFonts w:ascii="Times New Roman" w:hAnsi="Times New Roman" w:cs="Times New Roman"/>
                <w:sz w:val="24"/>
                <w:szCs w:val="24"/>
                <w:lang w:val="en-US"/>
              </w:rPr>
              <w:t xml:space="preserve">Scoring minus one standard deviation (-1SD) </w:t>
            </w:r>
            <w:r w:rsidR="00903D5F" w:rsidRPr="00391AEF">
              <w:rPr>
                <w:rFonts w:ascii="Times New Roman" w:hAnsi="Times New Roman" w:cs="Times New Roman"/>
                <w:sz w:val="24"/>
                <w:szCs w:val="24"/>
                <w:lang w:val="en-US"/>
              </w:rPr>
              <w:t>belo</w:t>
            </w:r>
            <w:r w:rsidR="00B84CEA" w:rsidRPr="00391AEF">
              <w:rPr>
                <w:rFonts w:ascii="Times New Roman" w:hAnsi="Times New Roman" w:cs="Times New Roman"/>
                <w:sz w:val="24"/>
                <w:szCs w:val="24"/>
                <w:lang w:val="en-US"/>
              </w:rPr>
              <w:t>w</w:t>
            </w:r>
            <w:r w:rsidR="00903D5F" w:rsidRPr="00391AEF">
              <w:rPr>
                <w:rFonts w:ascii="Times New Roman" w:hAnsi="Times New Roman" w:cs="Times New Roman"/>
                <w:sz w:val="24"/>
                <w:szCs w:val="24"/>
                <w:lang w:val="en-US"/>
              </w:rPr>
              <w:t xml:space="preserve"> the total mean score. </w:t>
            </w:r>
            <w:r w:rsidR="00E46369" w:rsidRPr="00391AEF">
              <w:rPr>
                <w:rFonts w:ascii="Times New Roman" w:hAnsi="Times New Roman" w:cs="Times New Roman"/>
                <w:sz w:val="24"/>
                <w:szCs w:val="24"/>
                <w:lang w:val="en-US"/>
              </w:rPr>
              <w:t xml:space="preserve"> </w:t>
            </w:r>
          </w:p>
        </w:tc>
        <w:tc>
          <w:tcPr>
            <w:tcW w:w="2441" w:type="dxa"/>
          </w:tcPr>
          <w:p w14:paraId="6CB0098D" w14:textId="582BE7C4" w:rsidR="00E46369" w:rsidRPr="00391AEF" w:rsidRDefault="5D8B21D7"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Quantitative study. </w:t>
            </w:r>
            <w:r w:rsidR="00E46369" w:rsidRPr="00391AEF">
              <w:rPr>
                <w:rFonts w:ascii="Times New Roman" w:hAnsi="Times New Roman" w:cs="Times New Roman"/>
                <w:sz w:val="24"/>
                <w:szCs w:val="24"/>
                <w:lang w:val="en-US"/>
              </w:rPr>
              <w:t xml:space="preserve">3 groups: Low-performing </w:t>
            </w:r>
            <w:r w:rsidR="001E4027" w:rsidRPr="00391AEF">
              <w:rPr>
                <w:rFonts w:ascii="Times New Roman" w:hAnsi="Times New Roman" w:cs="Times New Roman"/>
                <w:sz w:val="24"/>
                <w:szCs w:val="24"/>
                <w:lang w:val="en-US"/>
              </w:rPr>
              <w:t>student</w:t>
            </w:r>
            <w:r w:rsidR="00E46369" w:rsidRPr="00391AEF">
              <w:rPr>
                <w:rFonts w:ascii="Times New Roman" w:hAnsi="Times New Roman" w:cs="Times New Roman"/>
                <w:sz w:val="24"/>
                <w:szCs w:val="24"/>
                <w:lang w:val="en-US"/>
              </w:rPr>
              <w:t>s receiving intervention (</w:t>
            </w:r>
            <w:proofErr w:type="spellStart"/>
            <w:r w:rsidR="00E46369" w:rsidRPr="00391AEF">
              <w:rPr>
                <w:rFonts w:ascii="Times New Roman" w:hAnsi="Times New Roman" w:cs="Times New Roman"/>
                <w:sz w:val="24"/>
                <w:szCs w:val="24"/>
                <w:lang w:val="en-US"/>
              </w:rPr>
              <w:t>LowI</w:t>
            </w:r>
            <w:proofErr w:type="spellEnd"/>
            <w:r w:rsidR="00E46369" w:rsidRPr="00391AEF">
              <w:rPr>
                <w:rFonts w:ascii="Times New Roman" w:hAnsi="Times New Roman" w:cs="Times New Roman"/>
                <w:sz w:val="24"/>
                <w:szCs w:val="24"/>
                <w:lang w:val="en-US"/>
              </w:rPr>
              <w:t xml:space="preserve">), and 2 control groups: one group of </w:t>
            </w:r>
            <w:r w:rsidR="00CE5F2F" w:rsidRPr="00391AEF">
              <w:rPr>
                <w:rFonts w:ascii="Times New Roman" w:hAnsi="Times New Roman" w:cs="Times New Roman"/>
                <w:sz w:val="24"/>
                <w:szCs w:val="24"/>
                <w:lang w:val="en-US"/>
              </w:rPr>
              <w:t>low-perf</w:t>
            </w:r>
            <w:r w:rsidR="00E46369" w:rsidRPr="00391AEF">
              <w:rPr>
                <w:rFonts w:ascii="Times New Roman" w:hAnsi="Times New Roman" w:cs="Times New Roman"/>
                <w:sz w:val="24"/>
                <w:szCs w:val="24"/>
                <w:lang w:val="en-US"/>
              </w:rPr>
              <w:t xml:space="preserve">orming </w:t>
            </w:r>
            <w:r w:rsidR="001E4027" w:rsidRPr="00391AEF">
              <w:rPr>
                <w:rFonts w:ascii="Times New Roman" w:hAnsi="Times New Roman" w:cs="Times New Roman"/>
                <w:sz w:val="24"/>
                <w:szCs w:val="24"/>
                <w:lang w:val="en-US"/>
              </w:rPr>
              <w:t>student</w:t>
            </w:r>
            <w:r w:rsidR="00E46369" w:rsidRPr="00391AEF">
              <w:rPr>
                <w:rFonts w:ascii="Times New Roman" w:hAnsi="Times New Roman" w:cs="Times New Roman"/>
                <w:sz w:val="24"/>
                <w:szCs w:val="24"/>
                <w:lang w:val="en-US"/>
              </w:rPr>
              <w:t>s not receiving intervention (</w:t>
            </w:r>
            <w:proofErr w:type="spellStart"/>
            <w:r w:rsidR="00E46369" w:rsidRPr="00391AEF">
              <w:rPr>
                <w:rFonts w:ascii="Times New Roman" w:hAnsi="Times New Roman" w:cs="Times New Roman"/>
                <w:sz w:val="24"/>
                <w:szCs w:val="24"/>
                <w:lang w:val="en-US"/>
              </w:rPr>
              <w:t>LowC</w:t>
            </w:r>
            <w:proofErr w:type="spellEnd"/>
            <w:r w:rsidR="00E46369" w:rsidRPr="00391AEF">
              <w:rPr>
                <w:rFonts w:ascii="Times New Roman" w:hAnsi="Times New Roman" w:cs="Times New Roman"/>
                <w:sz w:val="24"/>
                <w:szCs w:val="24"/>
                <w:lang w:val="en-US"/>
              </w:rPr>
              <w:t xml:space="preserve">), and one group of well performing </w:t>
            </w:r>
            <w:r w:rsidR="001E4027" w:rsidRPr="00391AEF">
              <w:rPr>
                <w:rFonts w:ascii="Times New Roman" w:hAnsi="Times New Roman" w:cs="Times New Roman"/>
                <w:sz w:val="24"/>
                <w:szCs w:val="24"/>
                <w:lang w:val="en-US"/>
              </w:rPr>
              <w:t>student</w:t>
            </w:r>
            <w:r w:rsidR="00E46369" w:rsidRPr="00391AEF">
              <w:rPr>
                <w:rFonts w:ascii="Times New Roman" w:hAnsi="Times New Roman" w:cs="Times New Roman"/>
                <w:sz w:val="24"/>
                <w:szCs w:val="24"/>
                <w:lang w:val="en-US"/>
              </w:rPr>
              <w:t>s not receiving intervention (</w:t>
            </w:r>
            <w:proofErr w:type="spellStart"/>
            <w:r w:rsidR="00E46369" w:rsidRPr="00391AEF">
              <w:rPr>
                <w:rFonts w:ascii="Times New Roman" w:hAnsi="Times New Roman" w:cs="Times New Roman"/>
                <w:sz w:val="24"/>
                <w:szCs w:val="24"/>
                <w:lang w:val="en-US"/>
              </w:rPr>
              <w:t>WellC</w:t>
            </w:r>
            <w:proofErr w:type="spellEnd"/>
            <w:r w:rsidR="00E46369" w:rsidRPr="00391AEF">
              <w:rPr>
                <w:rFonts w:ascii="Times New Roman" w:hAnsi="Times New Roman" w:cs="Times New Roman"/>
                <w:sz w:val="24"/>
                <w:szCs w:val="24"/>
                <w:lang w:val="en-US"/>
              </w:rPr>
              <w:t xml:space="preserve">). Pre-test, post-test and delayed post-test for all groups, testing mathematical skills, thinking skills (reasoning, causality, classification, ...), listening comprehension and reading fluency. </w:t>
            </w:r>
            <w:r w:rsidR="00E46369" w:rsidRPr="00391AEF">
              <w:rPr>
                <w:rFonts w:ascii="Times New Roman" w:hAnsi="Times New Roman" w:cs="Times New Roman"/>
                <w:sz w:val="24"/>
                <w:szCs w:val="24"/>
                <w:lang w:val="en-US"/>
              </w:rPr>
              <w:br/>
              <w:t>The intervention consists of series of 12 activities over an 8-week period.</w:t>
            </w:r>
          </w:p>
        </w:tc>
        <w:tc>
          <w:tcPr>
            <w:tcW w:w="2356" w:type="dxa"/>
          </w:tcPr>
          <w:p w14:paraId="629651D2" w14:textId="452D2F8D"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Statistically significant improvement of thinking- and mathematical skills for </w:t>
            </w:r>
            <w:proofErr w:type="spellStart"/>
            <w:r w:rsidRPr="00391AEF">
              <w:rPr>
                <w:rFonts w:ascii="Times New Roman" w:hAnsi="Times New Roman" w:cs="Times New Roman"/>
                <w:sz w:val="24"/>
                <w:szCs w:val="24"/>
                <w:lang w:val="en-US"/>
              </w:rPr>
              <w:t>LowI</w:t>
            </w:r>
            <w:proofErr w:type="spellEnd"/>
            <w:r w:rsidRPr="00391AEF">
              <w:rPr>
                <w:rFonts w:ascii="Times New Roman" w:hAnsi="Times New Roman" w:cs="Times New Roman"/>
                <w:sz w:val="24"/>
                <w:szCs w:val="24"/>
                <w:lang w:val="en-US"/>
              </w:rPr>
              <w:t xml:space="preserve">, and delayed post-test show these improvements remain. After intervention, no difference in achievement between </w:t>
            </w:r>
            <w:proofErr w:type="spellStart"/>
            <w:r w:rsidRPr="00391AEF">
              <w:rPr>
                <w:rFonts w:ascii="Times New Roman" w:hAnsi="Times New Roman" w:cs="Times New Roman"/>
                <w:sz w:val="24"/>
                <w:szCs w:val="24"/>
                <w:lang w:val="en-US"/>
              </w:rPr>
              <w:t>LowI</w:t>
            </w:r>
            <w:proofErr w:type="spellEnd"/>
            <w:r w:rsidRPr="00391AEF">
              <w:rPr>
                <w:rFonts w:ascii="Times New Roman" w:hAnsi="Times New Roman" w:cs="Times New Roman"/>
                <w:sz w:val="24"/>
                <w:szCs w:val="24"/>
                <w:lang w:val="en-US"/>
              </w:rPr>
              <w:t xml:space="preserve"> and </w:t>
            </w:r>
            <w:proofErr w:type="spellStart"/>
            <w:r w:rsidRPr="00391AEF">
              <w:rPr>
                <w:rFonts w:ascii="Times New Roman" w:hAnsi="Times New Roman" w:cs="Times New Roman"/>
                <w:sz w:val="24"/>
                <w:szCs w:val="24"/>
                <w:lang w:val="en-US"/>
              </w:rPr>
              <w:t>WellC</w:t>
            </w:r>
            <w:proofErr w:type="spellEnd"/>
            <w:r w:rsidRPr="00391AEF">
              <w:rPr>
                <w:rFonts w:ascii="Times New Roman" w:hAnsi="Times New Roman" w:cs="Times New Roman"/>
                <w:sz w:val="24"/>
                <w:szCs w:val="24"/>
                <w:lang w:val="en-US"/>
              </w:rPr>
              <w:t>.</w:t>
            </w:r>
          </w:p>
          <w:p w14:paraId="741F7B20" w14:textId="52F3CA13" w:rsidR="00E46369" w:rsidRPr="00391AEF" w:rsidRDefault="00E46369" w:rsidP="00E02FED">
            <w:pPr>
              <w:rPr>
                <w:rFonts w:ascii="Times New Roman" w:hAnsi="Times New Roman" w:cs="Times New Roman"/>
                <w:sz w:val="24"/>
                <w:szCs w:val="24"/>
                <w:lang w:val="en-US"/>
              </w:rPr>
            </w:pPr>
          </w:p>
          <w:p w14:paraId="386B691D" w14:textId="3D0672D6"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 present study’s results strongly support the idea that interventions in thinking skills should target the </w:t>
            </w:r>
            <w:r w:rsidR="00CE5F2F" w:rsidRPr="00391AEF">
              <w:rPr>
                <w:rFonts w:ascii="Times New Roman" w:hAnsi="Times New Roman" w:cs="Times New Roman"/>
                <w:sz w:val="24"/>
                <w:szCs w:val="24"/>
                <w:lang w:val="en-US"/>
              </w:rPr>
              <w:t>low-perf</w:t>
            </w:r>
            <w:r w:rsidRPr="00391AEF">
              <w:rPr>
                <w:rFonts w:ascii="Times New Roman" w:hAnsi="Times New Roman" w:cs="Times New Roman"/>
                <w:sz w:val="24"/>
                <w:szCs w:val="24"/>
                <w:lang w:val="en-US"/>
              </w:rPr>
              <w:t>ormers in the early school years.” (p. 370)</w:t>
            </w:r>
          </w:p>
        </w:tc>
        <w:tc>
          <w:tcPr>
            <w:tcW w:w="2356" w:type="dxa"/>
          </w:tcPr>
          <w:p w14:paraId="415DD1CC" w14:textId="268F57D8"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Some </w:t>
            </w:r>
            <w:r w:rsidR="001E4027" w:rsidRPr="00391AEF">
              <w:rPr>
                <w:rFonts w:ascii="Times New Roman" w:hAnsi="Times New Roman" w:cs="Times New Roman"/>
                <w:sz w:val="24"/>
                <w:szCs w:val="24"/>
                <w:lang w:val="en-US"/>
              </w:rPr>
              <w:t>student</w:t>
            </w:r>
            <w:r w:rsidRPr="00391AEF">
              <w:rPr>
                <w:rFonts w:ascii="Times New Roman" w:hAnsi="Times New Roman" w:cs="Times New Roman"/>
                <w:sz w:val="24"/>
                <w:szCs w:val="24"/>
                <w:lang w:val="en-US"/>
              </w:rPr>
              <w:t>s did not respond to the intervention. Some hypotheses (like dyscalculia) on why are presented, but worthy of further investigation.</w:t>
            </w:r>
          </w:p>
          <w:p w14:paraId="5DD227A0" w14:textId="261B90CD" w:rsidR="00E46369" w:rsidRPr="00391AEF" w:rsidRDefault="00E46369" w:rsidP="00E02FED">
            <w:pPr>
              <w:rPr>
                <w:rFonts w:ascii="Times New Roman" w:hAnsi="Times New Roman" w:cs="Times New Roman"/>
                <w:sz w:val="24"/>
                <w:szCs w:val="24"/>
                <w:lang w:val="en-US"/>
              </w:rPr>
            </w:pPr>
          </w:p>
          <w:p w14:paraId="0BAC54AE" w14:textId="30A291A5"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Combining intervention with </w:t>
            </w:r>
            <w:r w:rsidR="001E4027" w:rsidRPr="00391AEF">
              <w:rPr>
                <w:rFonts w:ascii="Times New Roman" w:hAnsi="Times New Roman" w:cs="Times New Roman"/>
                <w:sz w:val="24"/>
                <w:szCs w:val="24"/>
                <w:lang w:val="en-US"/>
              </w:rPr>
              <w:t>student</w:t>
            </w:r>
            <w:r w:rsidRPr="00391AEF">
              <w:rPr>
                <w:rFonts w:ascii="Times New Roman" w:hAnsi="Times New Roman" w:cs="Times New Roman"/>
                <w:sz w:val="24"/>
                <w:szCs w:val="24"/>
                <w:lang w:val="en-US"/>
              </w:rPr>
              <w:t>-specific information and dynamic assessment may increase effectivity</w:t>
            </w:r>
          </w:p>
        </w:tc>
      </w:tr>
      <w:tr w:rsidR="009371AD" w:rsidRPr="00391AEF" w14:paraId="0ADCAA10" w14:textId="77777777" w:rsidTr="6D6B8CA0">
        <w:tc>
          <w:tcPr>
            <w:tcW w:w="2356" w:type="dxa"/>
          </w:tcPr>
          <w:p w14:paraId="4B60232F" w14:textId="4043C1B8"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Pr="00391AEF">
              <w:rPr>
                <w:rFonts w:ascii="Times New Roman" w:hAnsi="Times New Roman" w:cs="Times New Roman"/>
                <w:sz w:val="24"/>
                <w:szCs w:val="24"/>
                <w:lang w:val="en-US"/>
              </w:rPr>
              <w:instrText xml:space="preserve"> ADDIN EN.CITE &lt;EndNote&gt;&lt;Cite&gt;&lt;Author&gt;Hulse&lt;/Author&gt;&lt;Year&gt;2019&lt;/Year&gt;&lt;RecNum&gt;72&lt;/RecNum&gt;&lt;DisplayText&gt;(Hulse et al., 2019)&lt;/DisplayText&gt;&lt;record&gt;&lt;rec-number&gt;72&lt;/rec-number&gt;&lt;foreign-keys&gt;&lt;key app="EN" db-id="p5xzts5x8xvs20e520uvxpv0xd50wdz5aw0w" timestamp="1739783769"&gt;72&lt;/key&gt;&lt;/foreign-keys&gt;&lt;ref-type name="Journal Article"&gt;17&lt;/ref-type&gt;&lt;contributors&gt;&lt;authors&gt;&lt;author&gt;Hulse, T.&lt;/author&gt;&lt;author&gt;Daigle, M.&lt;/author&gt;&lt;author&gt;Manzo, D.&lt;/author&gt;&lt;author&gt;Braith, L.&lt;/author&gt;&lt;author&gt;Harrison, A.&lt;/author&gt;&lt;author&gt;Ottmar, E.&lt;/author&gt;&lt;/authors&gt;&lt;/contributors&gt;&lt;titles&gt;&lt;title&gt;From here to there! Elementary: a game-based approach to developing number sense and early algebraic understanding&lt;/title&gt;&lt;secondary-title&gt;Etr&amp;amp;D-Educational Technology Research and Development&lt;/secondary-title&gt;&lt;/titles&gt;&lt;periodical&gt;&lt;full-title&gt;Etr&amp;amp;D-Educational Technology Research and Development&lt;/full-title&gt;&lt;/periodical&gt;&lt;pages&gt;423-441&lt;/pages&gt;&lt;volume&gt;67&lt;/volume&gt;&lt;number&gt;2&lt;/number&gt;&lt;dates&gt;&lt;year&gt;2019&lt;/year&gt;&lt;pub-dates&gt;&lt;date&gt;Apr&lt;/date&gt;&lt;/pub-dates&gt;&lt;/dates&gt;&lt;isbn&gt;1042-1629&lt;/isbn&gt;&lt;accession-num&gt;WOS:000460624800008&lt;/accession-num&gt;&lt;urls&gt;&lt;related-urls&gt;&lt;url&gt;&amp;lt;Go to ISI&amp;gt;://WOS:000460624800008&lt;/url&gt;&lt;/related-urls&gt;&lt;/urls&gt;&lt;electronic-resource-num&gt;10.1007/s11423-019-09653-8&lt;/electronic-resource-num&gt;&lt;/record&gt;&lt;/Cite&gt;&lt;/EndNote&gt;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(Hulse et al., 2019)</w:t>
            </w:r>
            <w:r w:rsidRPr="00391AEF">
              <w:rPr>
                <w:rFonts w:ascii="Times New Roman" w:hAnsi="Times New Roman" w:cs="Times New Roman"/>
                <w:sz w:val="24"/>
                <w:szCs w:val="24"/>
                <w:lang w:val="en-US"/>
              </w:rPr>
              <w:fldChar w:fldCharType="end"/>
            </w:r>
          </w:p>
        </w:tc>
        <w:tc>
          <w:tcPr>
            <w:tcW w:w="2356" w:type="dxa"/>
          </w:tcPr>
          <w:p w14:paraId="4232A940" w14:textId="56E418FB"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Investigates the effects of use of dynamic game-based math learning technology (using the game </w:t>
            </w:r>
            <w:r w:rsidRPr="00391AEF">
              <w:rPr>
                <w:rFonts w:ascii="Times New Roman" w:hAnsi="Times New Roman" w:cs="Times New Roman"/>
                <w:i/>
                <w:sz w:val="24"/>
                <w:szCs w:val="24"/>
                <w:lang w:val="en-US"/>
              </w:rPr>
              <w:t xml:space="preserve">From Here to There! </w:t>
            </w:r>
            <w:r w:rsidRPr="00391AEF">
              <w:rPr>
                <w:rFonts w:ascii="Times New Roman" w:hAnsi="Times New Roman" w:cs="Times New Roman"/>
                <w:i/>
                <w:iCs/>
                <w:sz w:val="24"/>
                <w:szCs w:val="24"/>
                <w:lang w:val="en-US"/>
              </w:rPr>
              <w:t>Elementary</w:t>
            </w:r>
            <w:r w:rsidRPr="00391AEF">
              <w:rPr>
                <w:rFonts w:ascii="Times New Roman" w:hAnsi="Times New Roman" w:cs="Times New Roman"/>
                <w:sz w:val="24"/>
                <w:szCs w:val="24"/>
                <w:lang w:val="en-US"/>
              </w:rPr>
              <w:t xml:space="preserve"> (FH2T:E)) on early algebraic understanding.</w:t>
            </w:r>
          </w:p>
        </w:tc>
        <w:tc>
          <w:tcPr>
            <w:tcW w:w="2355" w:type="dxa"/>
          </w:tcPr>
          <w:p w14:paraId="7C1CB8BB" w14:textId="337D37AC"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4E7F5E" w:rsidRPr="00391AEF">
              <w:rPr>
                <w:rFonts w:ascii="Times New Roman" w:hAnsi="Times New Roman" w:cs="Times New Roman"/>
                <w:sz w:val="24"/>
                <w:szCs w:val="24"/>
                <w:lang w:val="en-US"/>
              </w:rPr>
              <w:t>2</w:t>
            </w:r>
            <w:r w:rsidR="004E7F5E" w:rsidRPr="00391AEF">
              <w:rPr>
                <w:rFonts w:ascii="Times New Roman" w:hAnsi="Times New Roman" w:cs="Times New Roman"/>
                <w:sz w:val="24"/>
                <w:szCs w:val="24"/>
                <w:vertAlign w:val="superscript"/>
                <w:lang w:val="en-US"/>
              </w:rPr>
              <w:t>nd</w:t>
            </w:r>
            <w:r w:rsidR="004E7F5E" w:rsidRPr="00391AEF">
              <w:rPr>
                <w:rFonts w:ascii="Times New Roman" w:hAnsi="Times New Roman" w:cs="Times New Roman"/>
                <w:sz w:val="24"/>
                <w:szCs w:val="24"/>
                <w:lang w:val="en-US"/>
              </w:rPr>
              <w:t xml:space="preserve"> grade students, three different schools</w:t>
            </w:r>
          </w:p>
          <w:p w14:paraId="74E7CD0D" w14:textId="77777777" w:rsidR="00E43EE6" w:rsidRPr="00391AEF" w:rsidRDefault="00E43EE6" w:rsidP="00E02FED">
            <w:pPr>
              <w:rPr>
                <w:rFonts w:ascii="Times New Roman" w:hAnsi="Times New Roman" w:cs="Times New Roman"/>
                <w:sz w:val="24"/>
                <w:szCs w:val="24"/>
                <w:lang w:val="en-US"/>
              </w:rPr>
            </w:pPr>
          </w:p>
          <w:p w14:paraId="7BB253F2" w14:textId="79059F42"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9D4808" w:rsidRPr="00391AEF">
              <w:rPr>
                <w:rFonts w:ascii="Times New Roman" w:hAnsi="Times New Roman" w:cs="Times New Roman"/>
                <w:sz w:val="24"/>
                <w:szCs w:val="24"/>
                <w:lang w:val="en-US"/>
              </w:rPr>
              <w:t>Elementary school</w:t>
            </w:r>
          </w:p>
          <w:p w14:paraId="034B5E3C" w14:textId="77777777" w:rsidR="00E43EE6" w:rsidRPr="00391AEF" w:rsidRDefault="00E43EE6" w:rsidP="00E02FED">
            <w:pPr>
              <w:rPr>
                <w:rFonts w:ascii="Times New Roman" w:hAnsi="Times New Roman" w:cs="Times New Roman"/>
                <w:i/>
                <w:iCs/>
                <w:sz w:val="24"/>
                <w:szCs w:val="24"/>
                <w:lang w:val="en-US"/>
              </w:rPr>
            </w:pPr>
          </w:p>
          <w:p w14:paraId="7D6AC5E3" w14:textId="77777777"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p>
          <w:p w14:paraId="0436881D" w14:textId="77777777" w:rsidR="00E43EE6" w:rsidRPr="00391AEF" w:rsidRDefault="00E43EE6" w:rsidP="00E02FED">
            <w:pPr>
              <w:rPr>
                <w:rFonts w:ascii="Times New Roman" w:hAnsi="Times New Roman" w:cs="Times New Roman"/>
                <w:i/>
                <w:iCs/>
                <w:sz w:val="24"/>
                <w:szCs w:val="24"/>
                <w:lang w:val="en-US"/>
              </w:rPr>
            </w:pPr>
          </w:p>
          <w:p w14:paraId="3B106148" w14:textId="75854756" w:rsidR="00E43EE6"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9D4808" w:rsidRPr="00391AEF">
              <w:rPr>
                <w:rFonts w:ascii="Times New Roman" w:hAnsi="Times New Roman" w:cs="Times New Roman"/>
                <w:sz w:val="24"/>
                <w:szCs w:val="24"/>
                <w:lang w:val="en-US"/>
              </w:rPr>
              <w:t>USA</w:t>
            </w:r>
          </w:p>
          <w:p w14:paraId="7E70C917" w14:textId="77777777" w:rsidR="00E43EE6" w:rsidRPr="00391AEF" w:rsidRDefault="00E43EE6" w:rsidP="00E02FED">
            <w:pPr>
              <w:rPr>
                <w:rFonts w:ascii="Times New Roman" w:hAnsi="Times New Roman" w:cs="Times New Roman"/>
                <w:i/>
                <w:iCs/>
                <w:sz w:val="24"/>
                <w:szCs w:val="24"/>
                <w:lang w:val="en-US"/>
              </w:rPr>
            </w:pPr>
          </w:p>
          <w:p w14:paraId="2C93DAA9" w14:textId="76D88C48" w:rsidR="00B84CEA" w:rsidRPr="00391AEF" w:rsidRDefault="00E43EE6"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14158A" w:rsidRPr="00391AEF">
              <w:rPr>
                <w:rFonts w:ascii="Times New Roman" w:hAnsi="Times New Roman" w:cs="Times New Roman"/>
                <w:sz w:val="24"/>
                <w:szCs w:val="24"/>
                <w:lang w:val="en-US"/>
              </w:rPr>
              <w:t>No clear definition</w:t>
            </w:r>
          </w:p>
        </w:tc>
        <w:tc>
          <w:tcPr>
            <w:tcW w:w="2441" w:type="dxa"/>
          </w:tcPr>
          <w:p w14:paraId="3F385A24" w14:textId="3D949FF8" w:rsidR="00E46369" w:rsidRPr="00391AEF" w:rsidRDefault="433C4183"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Quantitative study. </w:t>
            </w:r>
            <w:r w:rsidR="00E46369" w:rsidRPr="00391AEF">
              <w:rPr>
                <w:rFonts w:ascii="Times New Roman" w:hAnsi="Times New Roman" w:cs="Times New Roman"/>
                <w:sz w:val="24"/>
                <w:szCs w:val="24"/>
                <w:lang w:val="en-US"/>
              </w:rPr>
              <w:t>Four sessions with game interaction. Pre- and post-tests assessing student’s math knowledge, comparing progress in understanding between students in gamified and non-gamified conditions.</w:t>
            </w:r>
          </w:p>
        </w:tc>
        <w:tc>
          <w:tcPr>
            <w:tcW w:w="2356" w:type="dxa"/>
          </w:tcPr>
          <w:p w14:paraId="01A94DEE" w14:textId="2D7C953A"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Found significant improvement among </w:t>
            </w:r>
            <w:r w:rsidR="00CE5F2F" w:rsidRPr="00391AEF">
              <w:rPr>
                <w:rFonts w:ascii="Times New Roman" w:hAnsi="Times New Roman" w:cs="Times New Roman"/>
                <w:sz w:val="24"/>
                <w:szCs w:val="24"/>
                <w:lang w:val="en-US"/>
              </w:rPr>
              <w:t>low-perf</w:t>
            </w:r>
            <w:r w:rsidRPr="00391AEF">
              <w:rPr>
                <w:rFonts w:ascii="Times New Roman" w:hAnsi="Times New Roman" w:cs="Times New Roman"/>
                <w:sz w:val="24"/>
                <w:szCs w:val="24"/>
                <w:lang w:val="en-US"/>
              </w:rPr>
              <w:t>orming students.</w:t>
            </w:r>
          </w:p>
          <w:p w14:paraId="0776DF56" w14:textId="0F7FEC87"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Students with lower initial test scores who completed more problems in the game demonstrated increased learning gains compared to students who completed less problems. (No increase in post-test scores for initially high achieving students.)</w:t>
            </w:r>
          </w:p>
          <w:p w14:paraId="15EEB819" w14:textId="024FB070" w:rsidR="00E46369" w:rsidRPr="00391AEF" w:rsidRDefault="00E46369" w:rsidP="00E02FED">
            <w:pPr>
              <w:rPr>
                <w:rFonts w:ascii="Times New Roman" w:hAnsi="Times New Roman" w:cs="Times New Roman"/>
                <w:sz w:val="24"/>
                <w:szCs w:val="24"/>
                <w:lang w:val="en-US"/>
              </w:rPr>
            </w:pPr>
          </w:p>
          <w:p w14:paraId="6FE6DB43" w14:textId="7DC7388A"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 solving problems within FHT2T:E may be especially beneficial for </w:t>
            </w:r>
            <w:r w:rsidR="00CE5F2F" w:rsidRPr="00391AEF">
              <w:rPr>
                <w:rFonts w:ascii="Times New Roman" w:hAnsi="Times New Roman" w:cs="Times New Roman"/>
                <w:sz w:val="24"/>
                <w:szCs w:val="24"/>
                <w:lang w:val="en-US"/>
              </w:rPr>
              <w:t>low-perf</w:t>
            </w:r>
            <w:r w:rsidRPr="00391AEF">
              <w:rPr>
                <w:rFonts w:ascii="Times New Roman" w:hAnsi="Times New Roman" w:cs="Times New Roman"/>
                <w:sz w:val="24"/>
                <w:szCs w:val="24"/>
                <w:lang w:val="en-US"/>
              </w:rPr>
              <w:t>orming students” (p. 436)</w:t>
            </w:r>
          </w:p>
        </w:tc>
        <w:tc>
          <w:tcPr>
            <w:tcW w:w="2356" w:type="dxa"/>
          </w:tcPr>
          <w:p w14:paraId="0DEFA243" w14:textId="177A0B06"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“Future studies should also address whether FH2T:E will benefit students with different demographic characteristics” (p. 437)</w:t>
            </w:r>
          </w:p>
          <w:p w14:paraId="6530EAB6" w14:textId="3222C9D8" w:rsidR="00E46369" w:rsidRPr="00391AEF" w:rsidRDefault="00E46369" w:rsidP="00E02FED">
            <w:pPr>
              <w:rPr>
                <w:rFonts w:ascii="Times New Roman" w:hAnsi="Times New Roman" w:cs="Times New Roman"/>
                <w:sz w:val="24"/>
                <w:szCs w:val="24"/>
                <w:lang w:val="en-US"/>
              </w:rPr>
            </w:pPr>
          </w:p>
          <w:p w14:paraId="06767E6C" w14:textId="033F7055"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This approach may be particularly beneficial for students with math anxiety</w:t>
            </w:r>
          </w:p>
        </w:tc>
      </w:tr>
      <w:tr w:rsidR="009371AD" w:rsidRPr="00391AEF" w14:paraId="24CCF76F" w14:textId="77777777" w:rsidTr="6D6B8CA0">
        <w:tc>
          <w:tcPr>
            <w:tcW w:w="2356" w:type="dxa"/>
          </w:tcPr>
          <w:p w14:paraId="4E74DD76" w14:textId="13AB3F08"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009C4FD2" w:rsidRPr="00391AEF">
              <w:rPr>
                <w:rFonts w:ascii="Times New Roman" w:hAnsi="Times New Roman" w:cs="Times New Roman"/>
                <w:sz w:val="24"/>
                <w:szCs w:val="24"/>
                <w:lang w:val="en-US"/>
              </w:rPr>
              <w:instrText xml:space="preserve"> ADDIN EN.CITE &lt;EndNote&gt;&lt;Cite&gt;&lt;Author&gt;Koponen&lt;/Author&gt;&lt;Year&gt;2021&lt;/Year&gt;&lt;RecNum&gt;73&lt;/RecNum&gt;&lt;DisplayText&gt;(Koponen et al., 2021)&lt;/DisplayText&gt;&lt;record&gt;&lt;rec-number&gt;73&lt;/rec-number&gt;&lt;foreign-keys&gt;&lt;key app="EN" db-id="p5xzts5x8xvs20e520uvxpv0xd50wdz5aw0w" timestamp="1739783888"&gt;73&lt;/key&gt;&lt;/foreign-keys&gt;&lt;ref-type name="Journal Article"&gt;17&lt;/ref-type&gt;&lt;contributors&gt;&lt;authors&gt;&lt;author&gt;Koponen, T.&lt;/author&gt;&lt;author&gt;Aro, T.&lt;/author&gt;&lt;author&gt;Peura, P.&lt;/author&gt;&lt;author&gt;Leskinen, M.&lt;/author&gt;&lt;author&gt;Viholainen, H.&lt;/author&gt;&lt;author&gt;Aro, M.&lt;/author&gt;&lt;/authors&gt;&lt;/contributors&gt;&lt;titles&gt;&lt;title&gt;Benefits of Integrating an Explicit Self-Efficacy Intervention With Calculation Strategy Training for Low-Performing Elementary Students&lt;/title&gt;&lt;secondary-title&gt;Frontiers in Psychology&lt;/secondary-title&gt;&lt;/titles&gt;&lt;periodical&gt;&lt;full-title&gt;Frontiers in Psychology&lt;/full-title&gt;&lt;/periodical&gt;&lt;volume&gt;12&lt;/volume&gt;&lt;dates&gt;&lt;year&gt;2021&lt;/year&gt;&lt;pub-dates&gt;&lt;date&gt;Aug&lt;/date&gt;&lt;/pub-dates&gt;&lt;/dates&gt;&lt;isbn&gt;1664-1078&lt;/isbn&gt;&lt;accession-num&gt;WOS:000687959400001&lt;/accession-num&gt;&lt;urls&gt;&lt;related-urls&gt;&lt;url&gt;&lt;style face="underline" font="default" size="100%"&gt;&amp;lt;Go to ISI&amp;gt;://WOS:000687959400001&lt;/style&gt;&lt;/url&gt;&lt;/related-urls&gt;&lt;/urls&gt;&lt;custom7&gt;714379&lt;/custom7&gt;&lt;electronic-resource-num&gt;10.3389/fpsyg.2021.714379&lt;/electronic-resource-num&gt;&lt;/record&gt;&lt;/Cite&gt;&lt;/EndNote&gt;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(Koponen et al., 2021)</w:t>
            </w:r>
            <w:r w:rsidRPr="00391AEF">
              <w:rPr>
                <w:rFonts w:ascii="Times New Roman" w:hAnsi="Times New Roman" w:cs="Times New Roman"/>
                <w:sz w:val="24"/>
                <w:szCs w:val="24"/>
                <w:lang w:val="en-US"/>
              </w:rPr>
              <w:fldChar w:fldCharType="end"/>
            </w:r>
          </w:p>
        </w:tc>
        <w:tc>
          <w:tcPr>
            <w:tcW w:w="2356" w:type="dxa"/>
          </w:tcPr>
          <w:p w14:paraId="7460D3CD" w14:textId="0521ACCC"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Children with poor calculation fluency received an intervention consisting of a combination of pure strategy training and </w:t>
            </w:r>
            <w:r w:rsidRPr="00391AEF">
              <w:rPr>
                <w:rFonts w:ascii="Times New Roman" w:hAnsi="Times New Roman" w:cs="Times New Roman"/>
                <w:sz w:val="24"/>
                <w:szCs w:val="24"/>
                <w:lang w:val="en-US"/>
              </w:rPr>
              <w:lastRenderedPageBreak/>
              <w:t>self-efficacy (SE) support. The paper studied the effects of including SE support in the intervention.</w:t>
            </w:r>
          </w:p>
        </w:tc>
        <w:tc>
          <w:tcPr>
            <w:tcW w:w="2355" w:type="dxa"/>
          </w:tcPr>
          <w:p w14:paraId="5CB437AB" w14:textId="78FD878F"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Pr="00391AEF">
              <w:rPr>
                <w:rFonts w:ascii="Times New Roman" w:hAnsi="Times New Roman" w:cs="Times New Roman"/>
                <w:sz w:val="24"/>
                <w:szCs w:val="24"/>
                <w:lang w:val="en-US"/>
              </w:rPr>
              <w:t xml:space="preserve"> </w:t>
            </w:r>
            <w:r w:rsidR="009D4808" w:rsidRPr="00391AEF">
              <w:rPr>
                <w:rFonts w:ascii="Times New Roman" w:hAnsi="Times New Roman" w:cs="Times New Roman"/>
                <w:sz w:val="24"/>
                <w:szCs w:val="24"/>
                <w:lang w:val="en-US"/>
              </w:rPr>
              <w:t>2</w:t>
            </w:r>
            <w:r w:rsidR="009D4808" w:rsidRPr="00391AEF">
              <w:rPr>
                <w:rFonts w:ascii="Times New Roman" w:hAnsi="Times New Roman" w:cs="Times New Roman"/>
                <w:sz w:val="24"/>
                <w:szCs w:val="24"/>
                <w:vertAlign w:val="superscript"/>
                <w:lang w:val="en-US"/>
              </w:rPr>
              <w:t>nd</w:t>
            </w:r>
            <w:r w:rsidR="009D4808" w:rsidRPr="00391AEF">
              <w:rPr>
                <w:rFonts w:ascii="Times New Roman" w:hAnsi="Times New Roman" w:cs="Times New Roman"/>
                <w:sz w:val="24"/>
                <w:szCs w:val="24"/>
                <w:lang w:val="en-US"/>
              </w:rPr>
              <w:t>-5</w:t>
            </w:r>
            <w:r w:rsidR="009D4808" w:rsidRPr="00391AEF">
              <w:rPr>
                <w:rFonts w:ascii="Times New Roman" w:hAnsi="Times New Roman" w:cs="Times New Roman"/>
                <w:sz w:val="24"/>
                <w:szCs w:val="24"/>
                <w:vertAlign w:val="superscript"/>
                <w:lang w:val="en-US"/>
              </w:rPr>
              <w:t>th</w:t>
            </w:r>
            <w:r w:rsidR="009D4808" w:rsidRPr="00391AEF">
              <w:rPr>
                <w:rFonts w:ascii="Times New Roman" w:hAnsi="Times New Roman" w:cs="Times New Roman"/>
                <w:sz w:val="24"/>
                <w:szCs w:val="24"/>
                <w:lang w:val="en-US"/>
              </w:rPr>
              <w:t xml:space="preserve"> grade studen</w:t>
            </w:r>
            <w:r w:rsidR="00AC6888" w:rsidRPr="00391AEF">
              <w:rPr>
                <w:rFonts w:ascii="Times New Roman" w:hAnsi="Times New Roman" w:cs="Times New Roman"/>
                <w:sz w:val="24"/>
                <w:szCs w:val="24"/>
                <w:lang w:val="en-US"/>
              </w:rPr>
              <w:t>t</w:t>
            </w:r>
            <w:r w:rsidR="009D4808" w:rsidRPr="00391AEF">
              <w:rPr>
                <w:rFonts w:ascii="Times New Roman" w:hAnsi="Times New Roman" w:cs="Times New Roman"/>
                <w:sz w:val="24"/>
                <w:szCs w:val="24"/>
                <w:lang w:val="en-US"/>
              </w:rPr>
              <w:t>s</w:t>
            </w:r>
          </w:p>
          <w:p w14:paraId="08C87530" w14:textId="77777777" w:rsidR="004E7F5E" w:rsidRPr="00391AEF" w:rsidRDefault="004E7F5E" w:rsidP="00E02FED">
            <w:pPr>
              <w:rPr>
                <w:rFonts w:ascii="Times New Roman" w:hAnsi="Times New Roman" w:cs="Times New Roman"/>
                <w:sz w:val="24"/>
                <w:szCs w:val="24"/>
                <w:lang w:val="en-US"/>
              </w:rPr>
            </w:pPr>
          </w:p>
          <w:p w14:paraId="0D4472A8" w14:textId="3E402787"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9D4808" w:rsidRPr="00391AEF">
              <w:rPr>
                <w:rFonts w:ascii="Times New Roman" w:hAnsi="Times New Roman" w:cs="Times New Roman"/>
                <w:sz w:val="24"/>
                <w:szCs w:val="24"/>
                <w:lang w:val="en-US"/>
              </w:rPr>
              <w:t>Primary school</w:t>
            </w:r>
          </w:p>
          <w:p w14:paraId="15EF3DB2" w14:textId="77777777" w:rsidR="004E7F5E" w:rsidRPr="00391AEF" w:rsidRDefault="004E7F5E" w:rsidP="00E02FED">
            <w:pPr>
              <w:rPr>
                <w:rFonts w:ascii="Times New Roman" w:hAnsi="Times New Roman" w:cs="Times New Roman"/>
                <w:i/>
                <w:iCs/>
                <w:sz w:val="24"/>
                <w:szCs w:val="24"/>
                <w:lang w:val="en-US"/>
              </w:rPr>
            </w:pPr>
          </w:p>
          <w:p w14:paraId="161EA504" w14:textId="7FB206A7"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Number of </w:t>
            </w:r>
            <w:r w:rsidRPr="00391AEF">
              <w:rPr>
                <w:rFonts w:ascii="Times New Roman" w:hAnsi="Times New Roman" w:cs="Times New Roman"/>
                <w:i/>
                <w:iCs/>
                <w:sz w:val="24"/>
                <w:szCs w:val="24"/>
                <w:lang w:val="en-US"/>
              </w:rPr>
              <w:lastRenderedPageBreak/>
              <w:t>participants:</w:t>
            </w:r>
            <w:r w:rsidR="009D4808" w:rsidRPr="00391AEF">
              <w:rPr>
                <w:rFonts w:ascii="Times New Roman" w:hAnsi="Times New Roman" w:cs="Times New Roman"/>
                <w:i/>
                <w:iCs/>
                <w:sz w:val="24"/>
                <w:szCs w:val="24"/>
                <w:lang w:val="en-US"/>
              </w:rPr>
              <w:t xml:space="preserve"> </w:t>
            </w:r>
            <w:r w:rsidR="009D4808" w:rsidRPr="00391AEF">
              <w:rPr>
                <w:rFonts w:ascii="Times New Roman" w:hAnsi="Times New Roman" w:cs="Times New Roman"/>
                <w:sz w:val="24"/>
                <w:szCs w:val="24"/>
                <w:lang w:val="en-US"/>
              </w:rPr>
              <w:t>60</w:t>
            </w:r>
          </w:p>
          <w:p w14:paraId="30AD4BA4" w14:textId="77777777" w:rsidR="004E7F5E" w:rsidRPr="00391AEF" w:rsidRDefault="004E7F5E" w:rsidP="00E02FED">
            <w:pPr>
              <w:rPr>
                <w:rFonts w:ascii="Times New Roman" w:hAnsi="Times New Roman" w:cs="Times New Roman"/>
                <w:i/>
                <w:iCs/>
                <w:sz w:val="24"/>
                <w:szCs w:val="24"/>
                <w:lang w:val="en-US"/>
              </w:rPr>
            </w:pPr>
          </w:p>
          <w:p w14:paraId="033BAD78" w14:textId="5FE5C2C4"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9D4808" w:rsidRPr="00391AEF">
              <w:rPr>
                <w:rFonts w:ascii="Times New Roman" w:hAnsi="Times New Roman" w:cs="Times New Roman"/>
                <w:sz w:val="24"/>
                <w:szCs w:val="24"/>
                <w:lang w:val="en-US"/>
              </w:rPr>
              <w:t>Finland</w:t>
            </w:r>
          </w:p>
          <w:p w14:paraId="237A94BC" w14:textId="77777777" w:rsidR="004E7F5E" w:rsidRPr="00391AEF" w:rsidRDefault="004E7F5E" w:rsidP="00E02FED">
            <w:pPr>
              <w:rPr>
                <w:rFonts w:ascii="Times New Roman" w:hAnsi="Times New Roman" w:cs="Times New Roman"/>
                <w:i/>
                <w:iCs/>
                <w:sz w:val="24"/>
                <w:szCs w:val="24"/>
                <w:lang w:val="en-US"/>
              </w:rPr>
            </w:pPr>
          </w:p>
          <w:p w14:paraId="30A8B65C" w14:textId="44E601E5"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00F874E8" w:rsidRPr="00391AEF">
              <w:rPr>
                <w:rFonts w:ascii="Times New Roman" w:hAnsi="Times New Roman" w:cs="Times New Roman"/>
                <w:i/>
                <w:iCs/>
                <w:sz w:val="24"/>
                <w:szCs w:val="24"/>
                <w:lang w:val="en-US"/>
              </w:rPr>
              <w:t xml:space="preserve"> </w:t>
            </w:r>
            <w:r w:rsidR="00F874E8" w:rsidRPr="00391AEF">
              <w:rPr>
                <w:rFonts w:ascii="Times New Roman" w:hAnsi="Times New Roman" w:cs="Times New Roman"/>
                <w:sz w:val="24"/>
                <w:szCs w:val="24"/>
                <w:lang w:val="en-US"/>
              </w:rPr>
              <w:t>Performance at or below the 20% percentile in the calculation fluency tasks.</w:t>
            </w:r>
          </w:p>
          <w:p w14:paraId="41AA5ACE" w14:textId="6DD68BDD" w:rsidR="0014158A" w:rsidRPr="00391AEF" w:rsidRDefault="0077524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 </w:t>
            </w:r>
          </w:p>
        </w:tc>
        <w:tc>
          <w:tcPr>
            <w:tcW w:w="2441" w:type="dxa"/>
          </w:tcPr>
          <w:p w14:paraId="57B6E262" w14:textId="1573D167" w:rsidR="00E46369" w:rsidRPr="00391AEF" w:rsidRDefault="3B5D4F27"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Quantitative study. </w:t>
            </w:r>
            <w:r w:rsidR="00E46369" w:rsidRPr="00391AEF">
              <w:rPr>
                <w:rFonts w:ascii="Times New Roman" w:hAnsi="Times New Roman" w:cs="Times New Roman"/>
                <w:sz w:val="24"/>
                <w:szCs w:val="24"/>
                <w:lang w:val="en-US"/>
              </w:rPr>
              <w:t xml:space="preserve">Over the course of 12 weeks: Out of the 60 </w:t>
            </w:r>
            <w:r w:rsidR="00CE5F2F" w:rsidRPr="00391AEF">
              <w:rPr>
                <w:rFonts w:ascii="Times New Roman" w:hAnsi="Times New Roman" w:cs="Times New Roman"/>
                <w:sz w:val="24"/>
                <w:szCs w:val="24"/>
                <w:lang w:val="en-US"/>
              </w:rPr>
              <w:t>low-perf</w:t>
            </w:r>
            <w:r w:rsidR="00E46369" w:rsidRPr="00391AEF">
              <w:rPr>
                <w:rFonts w:ascii="Times New Roman" w:hAnsi="Times New Roman" w:cs="Times New Roman"/>
                <w:sz w:val="24"/>
                <w:szCs w:val="24"/>
                <w:lang w:val="en-US"/>
              </w:rPr>
              <w:t>orming students, one group (</w:t>
            </w:r>
            <w:r w:rsidR="289CD5B9" w:rsidRPr="00391AEF">
              <w:rPr>
                <w:rFonts w:ascii="Times New Roman" w:hAnsi="Times New Roman" w:cs="Times New Roman"/>
                <w:sz w:val="24"/>
                <w:szCs w:val="24"/>
                <w:lang w:val="en-US"/>
              </w:rPr>
              <w:t>n</w:t>
            </w:r>
            <w:r w:rsidR="00E46369" w:rsidRPr="00391AEF">
              <w:rPr>
                <w:rFonts w:ascii="Times New Roman" w:hAnsi="Times New Roman" w:cs="Times New Roman"/>
                <w:sz w:val="24"/>
                <w:szCs w:val="24"/>
                <w:lang w:val="en-US"/>
              </w:rPr>
              <w:t xml:space="preserve">=32) received strategy training </w:t>
            </w:r>
            <w:r w:rsidR="00E46369" w:rsidRPr="00391AEF">
              <w:rPr>
                <w:rFonts w:ascii="Times New Roman" w:hAnsi="Times New Roman" w:cs="Times New Roman"/>
                <w:sz w:val="24"/>
                <w:szCs w:val="24"/>
                <w:lang w:val="en-US"/>
              </w:rPr>
              <w:lastRenderedPageBreak/>
              <w:t>without SE support, while the other group (</w:t>
            </w:r>
            <w:r w:rsidR="6BCFDDFE" w:rsidRPr="00391AEF">
              <w:rPr>
                <w:rFonts w:ascii="Times New Roman" w:hAnsi="Times New Roman" w:cs="Times New Roman"/>
                <w:sz w:val="24"/>
                <w:szCs w:val="24"/>
                <w:lang w:val="en-US"/>
              </w:rPr>
              <w:t>n</w:t>
            </w:r>
            <w:r w:rsidR="00E46369" w:rsidRPr="00391AEF">
              <w:rPr>
                <w:rFonts w:ascii="Times New Roman" w:hAnsi="Times New Roman" w:cs="Times New Roman"/>
                <w:sz w:val="24"/>
                <w:szCs w:val="24"/>
                <w:lang w:val="en-US"/>
              </w:rPr>
              <w:t>=38) received strategy training with SE support.</w:t>
            </w:r>
          </w:p>
          <w:p w14:paraId="0BA73F99" w14:textId="47D83DFE" w:rsidR="00E46369" w:rsidRPr="00391AEF" w:rsidRDefault="00E46369" w:rsidP="00E02FED">
            <w:pPr>
              <w:rPr>
                <w:rFonts w:ascii="Times New Roman" w:hAnsi="Times New Roman" w:cs="Times New Roman"/>
                <w:sz w:val="24"/>
                <w:szCs w:val="24"/>
                <w:lang w:val="en-US"/>
              </w:rPr>
            </w:pPr>
          </w:p>
          <w:p w14:paraId="3F6A6A13" w14:textId="775F2832"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Various sources of SE were provided: Reachable challenges and exercises adapted to each child’s skills; individual concrete feedback on improvement, like stairs describing development; verbalized feedback by teacher; directing child’s attention to own improvement; discussions on emotions concerning learning; filling in emotional checklist; mistakes accepted and allowed in positive atmosphere, etc.</w:t>
            </w:r>
          </w:p>
        </w:tc>
        <w:tc>
          <w:tcPr>
            <w:tcW w:w="2356" w:type="dxa"/>
          </w:tcPr>
          <w:p w14:paraId="59B9B3E2" w14:textId="66D2F6F4"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Explicit SE intervention integrated with strategy training enhanced math SE (that is, their beliefs about their capability </w:t>
            </w:r>
            <w:r w:rsidRPr="00391AEF">
              <w:rPr>
                <w:rFonts w:ascii="Times New Roman" w:hAnsi="Times New Roman" w:cs="Times New Roman"/>
                <w:sz w:val="24"/>
                <w:szCs w:val="24"/>
                <w:lang w:val="en-US"/>
              </w:rPr>
              <w:lastRenderedPageBreak/>
              <w:t xml:space="preserve">to do and learn math) among children with poor calculation fluency and low SE. </w:t>
            </w:r>
          </w:p>
          <w:p w14:paraId="425FC09A" w14:textId="237485B8" w:rsidR="00E46369" w:rsidRPr="00391AEF" w:rsidRDefault="00E46369" w:rsidP="00E02FED">
            <w:pPr>
              <w:rPr>
                <w:rFonts w:ascii="Times New Roman" w:hAnsi="Times New Roman" w:cs="Times New Roman"/>
                <w:sz w:val="24"/>
                <w:szCs w:val="24"/>
                <w:lang w:val="en-US"/>
              </w:rPr>
            </w:pPr>
          </w:p>
          <w:p w14:paraId="1BBA1C88" w14:textId="64063FB0"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“It seems that the students most in need of support – for both poor mathematical skills and low math SE – need explicit SE support to be able to see their progress and change their beliefs about their own math skills.” (p. 12)</w:t>
            </w:r>
          </w:p>
          <w:p w14:paraId="1DCB1E22" w14:textId="680C8DCE" w:rsidR="00E46369" w:rsidRPr="00391AEF" w:rsidRDefault="00E46369" w:rsidP="00E02FED">
            <w:pPr>
              <w:rPr>
                <w:rFonts w:ascii="Times New Roman" w:hAnsi="Times New Roman" w:cs="Times New Roman"/>
                <w:sz w:val="24"/>
                <w:szCs w:val="24"/>
                <w:lang w:val="en-US"/>
              </w:rPr>
            </w:pPr>
          </w:p>
          <w:p w14:paraId="13B59747" w14:textId="74E260A8"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The findings support the view that high SE is related to stronger improvement in learning.</w:t>
            </w:r>
          </w:p>
          <w:p w14:paraId="4169437E" w14:textId="7538DB04" w:rsidR="00E46369" w:rsidRPr="00391AEF" w:rsidRDefault="00E46369" w:rsidP="00E02FED">
            <w:pPr>
              <w:rPr>
                <w:rFonts w:ascii="Times New Roman" w:hAnsi="Times New Roman" w:cs="Times New Roman"/>
                <w:sz w:val="24"/>
                <w:szCs w:val="24"/>
                <w:lang w:val="en-US"/>
              </w:rPr>
            </w:pPr>
          </w:p>
          <w:p w14:paraId="7074418D" w14:textId="489C8636"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 the SE intervention program was integrated with skill training and implemented by education teachers as part of their normal work to support low-performing children; </w:t>
            </w:r>
            <w:r w:rsidRPr="00391AEF">
              <w:rPr>
                <w:rFonts w:ascii="Times New Roman" w:hAnsi="Times New Roman" w:cs="Times New Roman"/>
                <w:sz w:val="24"/>
                <w:szCs w:val="24"/>
                <w:lang w:val="en-US"/>
              </w:rPr>
              <w:lastRenderedPageBreak/>
              <w:t>thus, it can be directly applied at schools.” (p. 15)</w:t>
            </w:r>
          </w:p>
        </w:tc>
        <w:tc>
          <w:tcPr>
            <w:tcW w:w="2356" w:type="dxa"/>
          </w:tcPr>
          <w:p w14:paraId="3703B895" w14:textId="4C5B3D0B"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“Whether children’s beliefs can be strengthened by providing positive efficacy-building experiences in math still needs to be </w:t>
            </w:r>
            <w:r w:rsidRPr="00391AEF">
              <w:rPr>
                <w:rFonts w:ascii="Times New Roman" w:hAnsi="Times New Roman" w:cs="Times New Roman"/>
                <w:sz w:val="24"/>
                <w:szCs w:val="24"/>
                <w:lang w:val="en-US"/>
              </w:rPr>
              <w:lastRenderedPageBreak/>
              <w:t>researched.” (p. 2)</w:t>
            </w:r>
          </w:p>
        </w:tc>
      </w:tr>
      <w:tr w:rsidR="009371AD" w:rsidRPr="00391AEF" w14:paraId="75B827AA" w14:textId="77777777" w:rsidTr="6D6B8CA0">
        <w:tc>
          <w:tcPr>
            <w:tcW w:w="2356" w:type="dxa"/>
          </w:tcPr>
          <w:p w14:paraId="663D25DA" w14:textId="510C21AD"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009C4FD2" w:rsidRPr="00391AEF">
              <w:rPr>
                <w:rFonts w:ascii="Times New Roman" w:hAnsi="Times New Roman" w:cs="Times New Roman"/>
                <w:sz w:val="24"/>
                <w:szCs w:val="24"/>
                <w:lang w:val="en-US"/>
              </w:rPr>
              <w:instrText xml:space="preserve"> ADDIN EN.CITE &lt;EndNote&gt;&lt;Cite&gt;&lt;Author&gt;Kovalčíková&lt;/Author&gt;&lt;Year&gt;2021&lt;/Year&gt;&lt;RecNum&gt;55&lt;/RecNum&gt;&lt;DisplayText&gt;(Kovalčíková et al., 2021)&lt;/DisplayText&gt;&lt;record&gt;&lt;rec-number&gt;55&lt;/rec-number&gt;&lt;foreign-keys&gt;&lt;key app="EN" db-id="p5xzts5x8xvs20e520uvxpv0xd50wdz5aw0w" timestamp="1739779366"&gt;55&lt;/key&gt;&lt;/foreign-keys&gt;&lt;ref-type name="Journal Article"&gt;17&lt;/ref-type&gt;&lt;contributors&gt;&lt;authors&gt;&lt;author&gt;&lt;style face="normal" font="default" size="100%"&gt;Koval&lt;/style&gt;&lt;style face="normal" font="default" charset="238" size="100%"&gt;č&lt;/style&gt;&lt;style face="normal" font="default" size="100%"&gt;íková, Iveta&lt;/style&gt;&lt;/author&gt;&lt;author&gt;Veerbeek, Jochanan&lt;/author&gt;&lt;author&gt;Vogelaar, Bart&lt;/author&gt;&lt;author&gt;Prídavková, Alena&lt;/author&gt;&lt;author&gt;&lt;style face="normal" font="default" size="100%"&gt;Ferjen&lt;/style&gt;&lt;style face="normal" font="default" charset="238" size="100%"&gt;č&lt;/style&gt;&lt;style face="normal" font="default" size="100%"&gt;ík, Ján&lt;/style&gt;&lt;/author&gt;&lt;author&gt;&lt;style face="normal" font="default" charset="238" size="100%"&gt;Šimč&lt;/style&gt;&lt;style face="normal" font="default" size="100%"&gt;íková, Edita&lt;/style&gt;&lt;/author&gt;&lt;author&gt;Tomková, Blanka&lt;/author&gt;&lt;/authors&gt;&lt;/contributors&gt;&lt;titles&gt;&lt;title&gt;Domain-Specific Stimulation of Executive Functioning in Low-Performing Students with a Roma Background: Cognitive Potential of Mathematics&lt;/title&gt;&lt;secondary-title&gt;Education Sciences&lt;/secondary-title&gt;&lt;/titles&gt;&lt;periodical&gt;&lt;full-title&gt;Education Sciences&lt;/full-title&gt;&lt;/periodical&gt;&lt;pages&gt;285&lt;/pages&gt;&lt;volume&gt;11&lt;/volume&gt;&lt;number&gt;6&lt;/number&gt;&lt;dates&gt;&lt;year&gt;2021&lt;/year&gt;&lt;/dates&gt;&lt;isbn&gt;2227-7102&lt;/isbn&gt;&lt;accession-num&gt;doi:10.3390/educsci11060285&lt;/accession-num&gt;&lt;urls&gt;&lt;/urls&gt;&lt;electronic-resource-num&gt;10.3390/educsci11060285&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(Kovalčíková et al., 2021)</w:t>
            </w:r>
            <w:r w:rsidRPr="00391AEF">
              <w:rPr>
                <w:rFonts w:ascii="Times New Roman" w:hAnsi="Times New Roman" w:cs="Times New Roman"/>
                <w:sz w:val="24"/>
                <w:szCs w:val="24"/>
                <w:lang w:val="en-US"/>
              </w:rPr>
              <w:fldChar w:fldCharType="end"/>
            </w:r>
          </w:p>
        </w:tc>
        <w:tc>
          <w:tcPr>
            <w:tcW w:w="2356" w:type="dxa"/>
          </w:tcPr>
          <w:p w14:paraId="52E215CE" w14:textId="26F6DBFF" w:rsidR="00E46369" w:rsidRPr="00391AEF" w:rsidRDefault="282A4463"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Investigated effects</w:t>
            </w:r>
            <w:r w:rsidR="45C7BD45" w:rsidRPr="00391AEF">
              <w:rPr>
                <w:rFonts w:ascii="Times New Roman" w:hAnsi="Times New Roman" w:cs="Times New Roman"/>
                <w:sz w:val="24"/>
                <w:szCs w:val="24"/>
                <w:lang w:val="en-US"/>
              </w:rPr>
              <w:t xml:space="preserve">, on mathematics achievement </w:t>
            </w:r>
            <w:r w:rsidR="081ADE7A" w:rsidRPr="00391AEF">
              <w:rPr>
                <w:rFonts w:ascii="Times New Roman" w:hAnsi="Times New Roman" w:cs="Times New Roman"/>
                <w:sz w:val="24"/>
                <w:szCs w:val="24"/>
                <w:lang w:val="en-US"/>
              </w:rPr>
              <w:t>and executive functioning</w:t>
            </w:r>
            <w:r w:rsidR="24C9759C" w:rsidRPr="00391AEF">
              <w:rPr>
                <w:rFonts w:ascii="Times New Roman" w:hAnsi="Times New Roman" w:cs="Times New Roman"/>
                <w:sz w:val="24"/>
                <w:szCs w:val="24"/>
                <w:lang w:val="en-US"/>
              </w:rPr>
              <w:t xml:space="preserve"> (e.g., </w:t>
            </w:r>
            <w:r w:rsidR="24C9759C" w:rsidRPr="00391AEF">
              <w:rPr>
                <w:rFonts w:ascii="Times New Roman" w:eastAsia="Aptos" w:hAnsi="Times New Roman" w:cs="Times New Roman"/>
                <w:sz w:val="24"/>
                <w:szCs w:val="24"/>
                <w:lang w:val="en-US"/>
              </w:rPr>
              <w:t>inhibition, cognitive flexibility, self-regulation, attention control, and planning)</w:t>
            </w:r>
            <w:r w:rsidR="081ADE7A" w:rsidRPr="00391AEF">
              <w:rPr>
                <w:rFonts w:ascii="Times New Roman" w:hAnsi="Times New Roman" w:cs="Times New Roman"/>
                <w:sz w:val="24"/>
                <w:szCs w:val="24"/>
                <w:lang w:val="en-US"/>
              </w:rPr>
              <w:t xml:space="preserve"> </w:t>
            </w:r>
            <w:r w:rsidR="45C7BD45" w:rsidRPr="00391AEF">
              <w:rPr>
                <w:rFonts w:ascii="Times New Roman" w:hAnsi="Times New Roman" w:cs="Times New Roman"/>
                <w:sz w:val="24"/>
                <w:szCs w:val="24"/>
                <w:lang w:val="en-US"/>
              </w:rPr>
              <w:t>among primary school students</w:t>
            </w:r>
            <w:r w:rsidR="04B50D2D" w:rsidRPr="00391AEF">
              <w:rPr>
                <w:rFonts w:ascii="Times New Roman" w:hAnsi="Times New Roman" w:cs="Times New Roman"/>
                <w:sz w:val="24"/>
                <w:szCs w:val="24"/>
                <w:lang w:val="en-US"/>
              </w:rPr>
              <w:t xml:space="preserve">, </w:t>
            </w:r>
            <w:r w:rsidRPr="00391AEF">
              <w:rPr>
                <w:rFonts w:ascii="Times New Roman" w:hAnsi="Times New Roman" w:cs="Times New Roman"/>
                <w:sz w:val="24"/>
                <w:szCs w:val="24"/>
                <w:lang w:val="en-US"/>
              </w:rPr>
              <w:t>of “</w:t>
            </w:r>
            <w:proofErr w:type="spellStart"/>
            <w:r w:rsidRPr="00391AEF">
              <w:rPr>
                <w:rFonts w:ascii="Times New Roman" w:hAnsi="Times New Roman" w:cs="Times New Roman"/>
                <w:sz w:val="24"/>
                <w:szCs w:val="24"/>
                <w:lang w:val="en-US"/>
              </w:rPr>
              <w:t>ExeFun</w:t>
            </w:r>
            <w:proofErr w:type="spellEnd"/>
            <w:r w:rsidR="63071AA2" w:rsidRPr="00391AEF">
              <w:rPr>
                <w:rFonts w:ascii="Times New Roman" w:hAnsi="Times New Roman" w:cs="Times New Roman"/>
                <w:sz w:val="24"/>
                <w:szCs w:val="24"/>
                <w:lang w:val="en-US"/>
              </w:rPr>
              <w:t>-Mat</w:t>
            </w:r>
            <w:r w:rsidRPr="00391AEF">
              <w:rPr>
                <w:rFonts w:ascii="Times New Roman" w:hAnsi="Times New Roman" w:cs="Times New Roman"/>
                <w:sz w:val="24"/>
                <w:szCs w:val="24"/>
                <w:lang w:val="en-US"/>
              </w:rPr>
              <w:t>”</w:t>
            </w:r>
            <w:r w:rsidR="6A984DC9" w:rsidRPr="00391AEF">
              <w:rPr>
                <w:rFonts w:ascii="Times New Roman" w:hAnsi="Times New Roman" w:cs="Times New Roman"/>
                <w:sz w:val="24"/>
                <w:szCs w:val="24"/>
                <w:lang w:val="en-US"/>
              </w:rPr>
              <w:t xml:space="preserve"> intervention </w:t>
            </w:r>
            <w:r w:rsidR="6A984DC9" w:rsidRPr="00391AEF">
              <w:rPr>
                <w:rFonts w:ascii="Times New Roman" w:eastAsia="Aptos" w:hAnsi="Times New Roman" w:cs="Times New Roman"/>
                <w:sz w:val="24"/>
                <w:szCs w:val="24"/>
                <w:lang w:val="en-US"/>
              </w:rPr>
              <w:t>(executive functioning stimulation via mathematics)</w:t>
            </w:r>
            <w:r w:rsidRPr="00391AEF">
              <w:rPr>
                <w:rFonts w:ascii="Times New Roman" w:hAnsi="Times New Roman" w:cs="Times New Roman"/>
                <w:sz w:val="24"/>
                <w:szCs w:val="24"/>
                <w:lang w:val="en-US"/>
              </w:rPr>
              <w:t xml:space="preserve">, </w:t>
            </w:r>
            <w:r w:rsidR="4AF9F3E8" w:rsidRPr="00391AEF">
              <w:rPr>
                <w:rFonts w:ascii="Times New Roman" w:hAnsi="Times New Roman" w:cs="Times New Roman"/>
                <w:sz w:val="24"/>
                <w:szCs w:val="24"/>
                <w:lang w:val="en-US"/>
              </w:rPr>
              <w:t>a reciprocal teaching approach with self-questioning</w:t>
            </w:r>
            <w:r w:rsidR="3D856085" w:rsidRPr="00391AEF">
              <w:rPr>
                <w:rFonts w:ascii="Times New Roman" w:hAnsi="Times New Roman" w:cs="Times New Roman"/>
                <w:sz w:val="24"/>
                <w:szCs w:val="24"/>
                <w:lang w:val="en-US"/>
              </w:rPr>
              <w:t>, which</w:t>
            </w:r>
            <w:r w:rsidR="3D856085" w:rsidRPr="00391AEF">
              <w:rPr>
                <w:rFonts w:ascii="Times New Roman" w:eastAsia="Aptos" w:hAnsi="Times New Roman" w:cs="Times New Roman"/>
                <w:sz w:val="24"/>
                <w:szCs w:val="24"/>
                <w:lang w:val="en-US"/>
              </w:rPr>
              <w:t xml:space="preserve"> includes extensive verbalizing, thinking aloud and metacognitive monitoring.</w:t>
            </w:r>
          </w:p>
        </w:tc>
        <w:tc>
          <w:tcPr>
            <w:tcW w:w="2355" w:type="dxa"/>
          </w:tcPr>
          <w:p w14:paraId="2BD88871" w14:textId="29D0DF08"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F874E8" w:rsidRPr="00391AEF">
              <w:rPr>
                <w:rFonts w:ascii="Times New Roman" w:hAnsi="Times New Roman" w:cs="Times New Roman"/>
                <w:sz w:val="24"/>
                <w:szCs w:val="24"/>
                <w:lang w:val="en-US"/>
              </w:rPr>
              <w:t>4</w:t>
            </w:r>
            <w:r w:rsidR="00F874E8" w:rsidRPr="00391AEF">
              <w:rPr>
                <w:rFonts w:ascii="Times New Roman" w:hAnsi="Times New Roman" w:cs="Times New Roman"/>
                <w:sz w:val="24"/>
                <w:szCs w:val="24"/>
                <w:vertAlign w:val="superscript"/>
                <w:lang w:val="en-US"/>
              </w:rPr>
              <w:t>th</w:t>
            </w:r>
            <w:r w:rsidR="00F874E8" w:rsidRPr="00391AEF">
              <w:rPr>
                <w:rFonts w:ascii="Times New Roman" w:hAnsi="Times New Roman" w:cs="Times New Roman"/>
                <w:sz w:val="24"/>
                <w:szCs w:val="24"/>
                <w:lang w:val="en-US"/>
              </w:rPr>
              <w:t xml:space="preserve"> grade </w:t>
            </w:r>
            <w:proofErr w:type="spellStart"/>
            <w:r w:rsidR="00F874E8" w:rsidRPr="00391AEF">
              <w:rPr>
                <w:rFonts w:ascii="Times New Roman" w:hAnsi="Times New Roman" w:cs="Times New Roman"/>
                <w:sz w:val="24"/>
                <w:szCs w:val="24"/>
                <w:lang w:val="en-US"/>
              </w:rPr>
              <w:t>studenst</w:t>
            </w:r>
            <w:proofErr w:type="spellEnd"/>
            <w:r w:rsidR="00F874E8" w:rsidRPr="00391AEF">
              <w:rPr>
                <w:rFonts w:ascii="Times New Roman" w:hAnsi="Times New Roman" w:cs="Times New Roman"/>
                <w:sz w:val="24"/>
                <w:szCs w:val="24"/>
                <w:lang w:val="en-US"/>
              </w:rPr>
              <w:t xml:space="preserve"> with R</w:t>
            </w:r>
            <w:r w:rsidR="009E6061" w:rsidRPr="00391AEF">
              <w:rPr>
                <w:rFonts w:ascii="Times New Roman" w:hAnsi="Times New Roman" w:cs="Times New Roman"/>
                <w:sz w:val="24"/>
                <w:szCs w:val="24"/>
                <w:lang w:val="en-US"/>
              </w:rPr>
              <w:t>oma background</w:t>
            </w:r>
          </w:p>
          <w:p w14:paraId="2CF719E3" w14:textId="77777777" w:rsidR="004E7F5E" w:rsidRPr="00391AEF" w:rsidRDefault="004E7F5E" w:rsidP="00E02FED">
            <w:pPr>
              <w:rPr>
                <w:rFonts w:ascii="Times New Roman" w:hAnsi="Times New Roman" w:cs="Times New Roman"/>
                <w:sz w:val="24"/>
                <w:szCs w:val="24"/>
                <w:lang w:val="en-US"/>
              </w:rPr>
            </w:pPr>
          </w:p>
          <w:p w14:paraId="1EA8F435" w14:textId="289F1EDC"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B04A3E" w:rsidRPr="00391AEF">
              <w:rPr>
                <w:rFonts w:ascii="Times New Roman" w:hAnsi="Times New Roman" w:cs="Times New Roman"/>
                <w:sz w:val="24"/>
                <w:szCs w:val="24"/>
                <w:lang w:val="en-US"/>
              </w:rPr>
              <w:t>Primary school</w:t>
            </w:r>
          </w:p>
          <w:p w14:paraId="52AD4774" w14:textId="77777777" w:rsidR="004E7F5E" w:rsidRPr="00391AEF" w:rsidRDefault="004E7F5E" w:rsidP="00E02FED">
            <w:pPr>
              <w:rPr>
                <w:rFonts w:ascii="Times New Roman" w:hAnsi="Times New Roman" w:cs="Times New Roman"/>
                <w:i/>
                <w:iCs/>
                <w:sz w:val="24"/>
                <w:szCs w:val="24"/>
                <w:lang w:val="en-US"/>
              </w:rPr>
            </w:pPr>
          </w:p>
          <w:p w14:paraId="5C9B21CD" w14:textId="5736D02B"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9E6061" w:rsidRPr="00391AEF">
              <w:rPr>
                <w:rFonts w:ascii="Times New Roman" w:hAnsi="Times New Roman" w:cs="Times New Roman"/>
                <w:i/>
                <w:iCs/>
                <w:sz w:val="24"/>
                <w:szCs w:val="24"/>
                <w:lang w:val="en-US"/>
              </w:rPr>
              <w:t xml:space="preserve"> </w:t>
            </w:r>
            <w:r w:rsidR="009E6061" w:rsidRPr="00391AEF">
              <w:rPr>
                <w:rFonts w:ascii="Times New Roman" w:hAnsi="Times New Roman" w:cs="Times New Roman"/>
                <w:sz w:val="24"/>
                <w:szCs w:val="24"/>
                <w:lang w:val="en-US"/>
              </w:rPr>
              <w:t>122</w:t>
            </w:r>
          </w:p>
          <w:p w14:paraId="466CAE8F" w14:textId="77777777" w:rsidR="004E7F5E" w:rsidRPr="00391AEF" w:rsidRDefault="004E7F5E" w:rsidP="00E02FED">
            <w:pPr>
              <w:rPr>
                <w:rFonts w:ascii="Times New Roman" w:hAnsi="Times New Roman" w:cs="Times New Roman"/>
                <w:i/>
                <w:iCs/>
                <w:sz w:val="24"/>
                <w:szCs w:val="24"/>
                <w:lang w:val="en-US"/>
              </w:rPr>
            </w:pPr>
          </w:p>
          <w:p w14:paraId="52716BCE" w14:textId="2F64CCF3"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9E6061" w:rsidRPr="00391AEF">
              <w:rPr>
                <w:rFonts w:ascii="Times New Roman" w:hAnsi="Times New Roman" w:cs="Times New Roman"/>
                <w:sz w:val="24"/>
                <w:szCs w:val="24"/>
                <w:lang w:val="en-US"/>
              </w:rPr>
              <w:t>Slovakia</w:t>
            </w:r>
          </w:p>
          <w:p w14:paraId="64419F17" w14:textId="77777777" w:rsidR="004E7F5E" w:rsidRPr="00391AEF" w:rsidRDefault="004E7F5E" w:rsidP="00E02FED">
            <w:pPr>
              <w:rPr>
                <w:rFonts w:ascii="Times New Roman" w:hAnsi="Times New Roman" w:cs="Times New Roman"/>
                <w:i/>
                <w:iCs/>
                <w:sz w:val="24"/>
                <w:szCs w:val="24"/>
                <w:lang w:val="en-US"/>
              </w:rPr>
            </w:pPr>
          </w:p>
          <w:p w14:paraId="466B521B" w14:textId="078CA86E" w:rsidR="004F5403"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5E13E4" w:rsidRPr="00391AEF">
              <w:rPr>
                <w:rFonts w:ascii="Times New Roman" w:hAnsi="Times New Roman" w:cs="Times New Roman"/>
                <w:sz w:val="24"/>
                <w:szCs w:val="24"/>
                <w:lang w:val="en-US"/>
              </w:rPr>
              <w:t>nominated by teachers where the criteria were below average on test during the last three years.</w:t>
            </w:r>
          </w:p>
        </w:tc>
        <w:tc>
          <w:tcPr>
            <w:tcW w:w="2441" w:type="dxa"/>
          </w:tcPr>
          <w:p w14:paraId="1E39C095" w14:textId="2C9F9EB6" w:rsidR="00E46369" w:rsidRPr="00391AEF" w:rsidRDefault="41768101"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Quantitative study of the form: </w:t>
            </w:r>
            <w:r w:rsidR="5437959A" w:rsidRPr="00391AEF">
              <w:rPr>
                <w:rFonts w:ascii="Times New Roman" w:hAnsi="Times New Roman" w:cs="Times New Roman"/>
                <w:sz w:val="24"/>
                <w:szCs w:val="24"/>
                <w:lang w:val="en-US"/>
              </w:rPr>
              <w:t>Pretest – intervention – posttest.</w:t>
            </w:r>
            <w:r w:rsidR="6C8155BB" w:rsidRPr="00391AEF">
              <w:rPr>
                <w:rFonts w:ascii="Times New Roman" w:hAnsi="Times New Roman" w:cs="Times New Roman"/>
                <w:sz w:val="24"/>
                <w:szCs w:val="24"/>
                <w:lang w:val="en-US"/>
              </w:rPr>
              <w:t xml:space="preserve"> One experiment group, two control groups</w:t>
            </w:r>
            <w:r w:rsidR="3598864C" w:rsidRPr="00391AEF">
              <w:rPr>
                <w:rFonts w:ascii="Times New Roman" w:hAnsi="Times New Roman" w:cs="Times New Roman"/>
                <w:sz w:val="24"/>
                <w:szCs w:val="24"/>
                <w:lang w:val="en-US"/>
              </w:rPr>
              <w:t xml:space="preserve"> (active and passive)</w:t>
            </w:r>
            <w:r w:rsidR="6C8155BB" w:rsidRPr="00391AEF">
              <w:rPr>
                <w:rFonts w:ascii="Times New Roman" w:hAnsi="Times New Roman" w:cs="Times New Roman"/>
                <w:sz w:val="24"/>
                <w:szCs w:val="24"/>
                <w:lang w:val="en-US"/>
              </w:rPr>
              <w:t>.</w:t>
            </w:r>
          </w:p>
        </w:tc>
        <w:tc>
          <w:tcPr>
            <w:tcW w:w="2356" w:type="dxa"/>
          </w:tcPr>
          <w:p w14:paraId="0D42D0E3" w14:textId="63326EA7" w:rsidR="00E46369" w:rsidRPr="00391AEF" w:rsidRDefault="4BDEE35A" w:rsidP="00E02FED">
            <w:pPr>
              <w:rPr>
                <w:rFonts w:ascii="Times New Roman" w:eastAsia="Aptos" w:hAnsi="Times New Roman" w:cs="Times New Roman"/>
                <w:sz w:val="24"/>
                <w:szCs w:val="24"/>
                <w:lang w:val="en-US"/>
              </w:rPr>
            </w:pPr>
            <w:r w:rsidRPr="00391AEF">
              <w:rPr>
                <w:rFonts w:ascii="Times New Roman" w:eastAsia="Aptos" w:hAnsi="Times New Roman" w:cs="Times New Roman"/>
                <w:sz w:val="24"/>
                <w:szCs w:val="24"/>
                <w:lang w:val="en-US"/>
              </w:rPr>
              <w:t>Executive functions were found to improve over time, both for</w:t>
            </w:r>
            <w:r w:rsidR="3FBDD095" w:rsidRPr="00391AEF">
              <w:rPr>
                <w:rFonts w:ascii="Times New Roman" w:eastAsia="Aptos" w:hAnsi="Times New Roman" w:cs="Times New Roman"/>
                <w:sz w:val="24"/>
                <w:szCs w:val="24"/>
                <w:lang w:val="en-US"/>
              </w:rPr>
              <w:t xml:space="preserve"> the control group and the group that received</w:t>
            </w:r>
            <w:r w:rsidRPr="00391AEF">
              <w:rPr>
                <w:rFonts w:ascii="Times New Roman" w:eastAsia="Aptos" w:hAnsi="Times New Roman" w:cs="Times New Roman"/>
                <w:sz w:val="24"/>
                <w:szCs w:val="24"/>
                <w:lang w:val="en-US"/>
              </w:rPr>
              <w:t xml:space="preserve"> </w:t>
            </w:r>
            <w:proofErr w:type="spellStart"/>
            <w:r w:rsidRPr="00391AEF">
              <w:rPr>
                <w:rFonts w:ascii="Times New Roman" w:eastAsia="Aptos" w:hAnsi="Times New Roman" w:cs="Times New Roman"/>
                <w:sz w:val="24"/>
                <w:szCs w:val="24"/>
                <w:lang w:val="en-US"/>
              </w:rPr>
              <w:t>ExeFun</w:t>
            </w:r>
            <w:proofErr w:type="spellEnd"/>
            <w:r w:rsidRPr="00391AEF">
              <w:rPr>
                <w:rFonts w:ascii="Times New Roman" w:eastAsia="Aptos" w:hAnsi="Times New Roman" w:cs="Times New Roman"/>
                <w:sz w:val="24"/>
                <w:szCs w:val="24"/>
                <w:lang w:val="en-US"/>
              </w:rPr>
              <w:t>-Mat intervention</w:t>
            </w:r>
            <w:r w:rsidR="3D46DAEC" w:rsidRPr="00391AEF">
              <w:rPr>
                <w:rFonts w:ascii="Times New Roman" w:eastAsia="Aptos" w:hAnsi="Times New Roman" w:cs="Times New Roman"/>
                <w:sz w:val="24"/>
                <w:szCs w:val="24"/>
                <w:lang w:val="en-US"/>
              </w:rPr>
              <w:t>: no significant difference in executive function improvement.</w:t>
            </w:r>
          </w:p>
          <w:p w14:paraId="61002160" w14:textId="0EF70B27" w:rsidR="00E46369" w:rsidRPr="00391AEF" w:rsidRDefault="74E34E1A" w:rsidP="00E02FED">
            <w:pPr>
              <w:rPr>
                <w:rFonts w:ascii="Times New Roman" w:eastAsia="Aptos" w:hAnsi="Times New Roman" w:cs="Times New Roman"/>
                <w:sz w:val="24"/>
                <w:szCs w:val="24"/>
                <w:lang w:val="en-US"/>
              </w:rPr>
            </w:pPr>
            <w:r w:rsidRPr="00391AEF">
              <w:rPr>
                <w:rFonts w:ascii="Times New Roman" w:eastAsia="Aptos" w:hAnsi="Times New Roman" w:cs="Times New Roman"/>
                <w:sz w:val="24"/>
                <w:szCs w:val="24"/>
                <w:lang w:val="en-US"/>
              </w:rPr>
              <w:t xml:space="preserve">Math performance improved in both groups, no significant difference. </w:t>
            </w:r>
          </w:p>
          <w:p w14:paraId="74E595C6" w14:textId="7BEE607A" w:rsidR="00E46369" w:rsidRPr="00391AEF" w:rsidRDefault="00E46369" w:rsidP="00E02FED">
            <w:pPr>
              <w:rPr>
                <w:rFonts w:ascii="Times New Roman" w:eastAsia="Aptos" w:hAnsi="Times New Roman" w:cs="Times New Roman"/>
                <w:sz w:val="24"/>
                <w:szCs w:val="24"/>
                <w:lang w:val="en-US"/>
              </w:rPr>
            </w:pPr>
          </w:p>
          <w:p w14:paraId="289DE7C0" w14:textId="021AE62A" w:rsidR="00E46369" w:rsidRPr="00391AEF" w:rsidRDefault="4B6C51EC" w:rsidP="00E02FED">
            <w:pPr>
              <w:rPr>
                <w:rFonts w:ascii="Times New Roman" w:eastAsia="Aptos" w:hAnsi="Times New Roman" w:cs="Times New Roman"/>
                <w:sz w:val="24"/>
                <w:szCs w:val="24"/>
                <w:lang w:val="en-US"/>
              </w:rPr>
            </w:pPr>
            <w:r w:rsidRPr="00391AEF">
              <w:rPr>
                <w:rFonts w:ascii="Times New Roman" w:eastAsia="Aptos" w:hAnsi="Times New Roman" w:cs="Times New Roman"/>
                <w:sz w:val="24"/>
                <w:szCs w:val="24"/>
                <w:lang w:val="en-US"/>
              </w:rPr>
              <w:t>“</w:t>
            </w:r>
            <w:r w:rsidR="17D1EB85" w:rsidRPr="00391AEF">
              <w:rPr>
                <w:rFonts w:ascii="Times New Roman" w:eastAsia="Aptos" w:hAnsi="Times New Roman" w:cs="Times New Roman"/>
                <w:sz w:val="24"/>
                <w:szCs w:val="24"/>
                <w:lang w:val="en-US"/>
              </w:rPr>
              <w:t>In conclusion, t</w:t>
            </w:r>
            <w:r w:rsidRPr="00391AEF">
              <w:rPr>
                <w:rFonts w:ascii="Times New Roman" w:eastAsia="Aptos" w:hAnsi="Times New Roman" w:cs="Times New Roman"/>
                <w:sz w:val="24"/>
                <w:szCs w:val="24"/>
                <w:lang w:val="en-US"/>
              </w:rPr>
              <w:t xml:space="preserve">he current research found that the </w:t>
            </w:r>
            <w:proofErr w:type="spellStart"/>
            <w:r w:rsidRPr="00391AEF">
              <w:rPr>
                <w:rFonts w:ascii="Times New Roman" w:eastAsia="Aptos" w:hAnsi="Times New Roman" w:cs="Times New Roman"/>
                <w:sz w:val="24"/>
                <w:szCs w:val="24"/>
                <w:lang w:val="en-US"/>
              </w:rPr>
              <w:t>ExeFun</w:t>
            </w:r>
            <w:proofErr w:type="spellEnd"/>
            <w:r w:rsidRPr="00391AEF">
              <w:rPr>
                <w:rFonts w:ascii="Times New Roman" w:eastAsia="Aptos" w:hAnsi="Times New Roman" w:cs="Times New Roman"/>
                <w:sz w:val="24"/>
                <w:szCs w:val="24"/>
                <w:lang w:val="en-US"/>
              </w:rPr>
              <w:t xml:space="preserve">-Mat program that was implemented among grade-four children from Roma backgrounds did not lead to substantial improvements in their executive functions, nor in their math abilities, over and above those brought </w:t>
            </w:r>
            <w:r w:rsidRPr="00391AEF">
              <w:rPr>
                <w:rFonts w:ascii="Times New Roman" w:eastAsia="Aptos" w:hAnsi="Times New Roman" w:cs="Times New Roman"/>
                <w:sz w:val="24"/>
                <w:szCs w:val="24"/>
                <w:lang w:val="en-US"/>
              </w:rPr>
              <w:lastRenderedPageBreak/>
              <w:t>about by an alternative educational program” (p. 11)</w:t>
            </w:r>
          </w:p>
        </w:tc>
        <w:tc>
          <w:tcPr>
            <w:tcW w:w="2356" w:type="dxa"/>
          </w:tcPr>
          <w:p w14:paraId="4CD07F80" w14:textId="77777777" w:rsidR="00E46369" w:rsidRPr="00391AEF" w:rsidRDefault="00E46369" w:rsidP="00E02FED">
            <w:pPr>
              <w:rPr>
                <w:rFonts w:ascii="Times New Roman" w:hAnsi="Times New Roman" w:cs="Times New Roman"/>
                <w:sz w:val="24"/>
                <w:szCs w:val="24"/>
                <w:lang w:val="en-US"/>
              </w:rPr>
            </w:pPr>
          </w:p>
        </w:tc>
      </w:tr>
      <w:tr w:rsidR="009371AD" w:rsidRPr="00391AEF" w14:paraId="5C51BE37" w14:textId="77777777" w:rsidTr="6D6B8CA0">
        <w:tc>
          <w:tcPr>
            <w:tcW w:w="2356" w:type="dxa"/>
          </w:tcPr>
          <w:p w14:paraId="34D6A09E" w14:textId="314DF792"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009C4FD2" w:rsidRPr="00391AEF">
              <w:rPr>
                <w:rFonts w:ascii="Times New Roman" w:hAnsi="Times New Roman" w:cs="Times New Roman"/>
                <w:sz w:val="24"/>
                <w:szCs w:val="24"/>
                <w:lang w:val="en-US"/>
              </w:rPr>
              <w:instrText xml:space="preserve"> ADDIN EN.CITE &lt;EndNote&gt;&lt;Cite&gt;&lt;Author&gt;Lindström-Sandahl&lt;/Author&gt;&lt;Year&gt;2024&lt;/Year&gt;&lt;RecNum&gt;60&lt;/RecNum&gt;&lt;DisplayText&gt;(Lindström-Sandahl et al., 2024)&lt;/DisplayText&gt;&lt;record&gt;&lt;rec-number&gt;60&lt;/rec-number&gt;&lt;foreign-keys&gt;&lt;key app="EN" db-id="p5xzts5x8xvs20e520uvxpv0xd50wdz5aw0w" timestamp="1739780633"&gt;60&lt;/key&gt;&lt;/foreign-keys&gt;&lt;ref-type name="Journal Article"&gt;17&lt;/ref-type&gt;&lt;contributors&gt;&lt;authors&gt;&lt;author&gt;Lindström-Sandahl, Hanna&lt;/author&gt;&lt;author&gt;Samuelsson, Joakim&lt;/author&gt;&lt;author&gt;Danielsson, Henrik&lt;/author&gt;&lt;author&gt;Samuelsson, Stefan&lt;/author&gt;&lt;author&gt;Elwér, Åsa&lt;/author&gt;&lt;/authors&gt;&lt;/contributors&gt;&lt;titles&gt;&lt;title&gt;A randomized controlled study of a second grade numeracy intervention with Swedish students at-risk of mathematics difficulties&lt;/title&gt;&lt;secondary-title&gt;British Journal of Educational Psychology&lt;/secondary-title&gt;&lt;/titles&gt;&lt;periodical&gt;&lt;full-title&gt;British Journal of Educational Psychology&lt;/full-title&gt;&lt;/periodical&gt;&lt;pages&gt;1052-1071&lt;/pages&gt;&lt;volume&gt;94&lt;/volume&gt;&lt;number&gt;4&lt;/number&gt;&lt;dates&gt;&lt;year&gt;2024&lt;/year&gt;&lt;/dates&gt;&lt;isbn&gt;0007-0998&lt;/isbn&gt;&lt;urls&gt;&lt;related-urls&gt;&lt;url&gt;https://bpspsychub.onlinelibrary.wiley.com/doi/abs/10.1111/bjep.12705&lt;/url&gt;&lt;/related-urls&gt;&lt;/urls&gt;&lt;electronic-resource-num&gt;10.1111/bjep.12705&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(Lindström-Sandahl et al., 2024)</w:t>
            </w:r>
            <w:r w:rsidRPr="00391AEF">
              <w:rPr>
                <w:rFonts w:ascii="Times New Roman" w:hAnsi="Times New Roman" w:cs="Times New Roman"/>
                <w:sz w:val="24"/>
                <w:szCs w:val="24"/>
                <w:lang w:val="en-US"/>
              </w:rPr>
              <w:fldChar w:fldCharType="end"/>
            </w:r>
          </w:p>
        </w:tc>
        <w:tc>
          <w:tcPr>
            <w:tcW w:w="2356" w:type="dxa"/>
          </w:tcPr>
          <w:p w14:paraId="28DC8A9E" w14:textId="44836479" w:rsidR="00E46369" w:rsidRPr="00391AEF" w:rsidRDefault="1F98789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Studied effects of early numeracy interventions on second graders with low math performance.</w:t>
            </w:r>
          </w:p>
        </w:tc>
        <w:tc>
          <w:tcPr>
            <w:tcW w:w="2355" w:type="dxa"/>
          </w:tcPr>
          <w:p w14:paraId="2DD3E0D1" w14:textId="29780086"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4F04A2" w:rsidRPr="00391AEF">
              <w:rPr>
                <w:rFonts w:ascii="Times New Roman" w:hAnsi="Times New Roman" w:cs="Times New Roman"/>
                <w:sz w:val="24"/>
                <w:szCs w:val="24"/>
                <w:lang w:val="en-US"/>
              </w:rPr>
              <w:t>1</w:t>
            </w:r>
            <w:r w:rsidR="004F04A2" w:rsidRPr="00391AEF">
              <w:rPr>
                <w:rFonts w:ascii="Times New Roman" w:hAnsi="Times New Roman" w:cs="Times New Roman"/>
                <w:sz w:val="24"/>
                <w:szCs w:val="24"/>
                <w:vertAlign w:val="superscript"/>
                <w:lang w:val="en-US"/>
              </w:rPr>
              <w:t>st</w:t>
            </w:r>
            <w:r w:rsidR="004F04A2" w:rsidRPr="00391AEF">
              <w:rPr>
                <w:rFonts w:ascii="Times New Roman" w:hAnsi="Times New Roman" w:cs="Times New Roman"/>
                <w:sz w:val="24"/>
                <w:szCs w:val="24"/>
                <w:lang w:val="en-US"/>
              </w:rPr>
              <w:t xml:space="preserve"> grade students</w:t>
            </w:r>
            <w:r w:rsidR="0031719A" w:rsidRPr="00391AEF">
              <w:rPr>
                <w:rFonts w:ascii="Times New Roman" w:hAnsi="Times New Roman" w:cs="Times New Roman"/>
                <w:sz w:val="24"/>
                <w:szCs w:val="24"/>
                <w:lang w:val="en-US"/>
              </w:rPr>
              <w:t>, 21 different schools</w:t>
            </w:r>
          </w:p>
          <w:p w14:paraId="34646E65" w14:textId="77777777" w:rsidR="004E7F5E" w:rsidRPr="00391AEF" w:rsidRDefault="004E7F5E" w:rsidP="00E02FED">
            <w:pPr>
              <w:rPr>
                <w:rFonts w:ascii="Times New Roman" w:hAnsi="Times New Roman" w:cs="Times New Roman"/>
                <w:sz w:val="24"/>
                <w:szCs w:val="24"/>
                <w:lang w:val="en-US"/>
              </w:rPr>
            </w:pPr>
          </w:p>
          <w:p w14:paraId="0BEBE293" w14:textId="54A33003"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E246E2" w:rsidRPr="00391AEF">
              <w:rPr>
                <w:rFonts w:ascii="Times New Roman" w:hAnsi="Times New Roman" w:cs="Times New Roman"/>
                <w:sz w:val="24"/>
                <w:szCs w:val="24"/>
                <w:lang w:val="en-US"/>
              </w:rPr>
              <w:t>Primary school</w:t>
            </w:r>
          </w:p>
          <w:p w14:paraId="735FD89F" w14:textId="77777777" w:rsidR="004E7F5E" w:rsidRPr="00391AEF" w:rsidRDefault="004E7F5E" w:rsidP="00E02FED">
            <w:pPr>
              <w:rPr>
                <w:rFonts w:ascii="Times New Roman" w:hAnsi="Times New Roman" w:cs="Times New Roman"/>
                <w:i/>
                <w:iCs/>
                <w:sz w:val="24"/>
                <w:szCs w:val="24"/>
                <w:lang w:val="en-US"/>
              </w:rPr>
            </w:pPr>
          </w:p>
          <w:p w14:paraId="78C2B194" w14:textId="2673189B" w:rsidR="003B239C" w:rsidRPr="00391AEF" w:rsidRDefault="004E7F5E" w:rsidP="00E02FED">
            <w:pPr>
              <w:rPr>
                <w:rFonts w:ascii="Times New Roman" w:hAnsi="Times New Roman" w:cs="Times New Roman"/>
                <w:i/>
                <w:iCs/>
                <w:sz w:val="24"/>
                <w:szCs w:val="24"/>
                <w:lang w:val="en-US"/>
              </w:rPr>
            </w:pPr>
            <w:r w:rsidRPr="00391AEF">
              <w:rPr>
                <w:rFonts w:ascii="Times New Roman" w:hAnsi="Times New Roman" w:cs="Times New Roman"/>
                <w:i/>
                <w:iCs/>
                <w:sz w:val="24"/>
                <w:szCs w:val="24"/>
                <w:lang w:val="en-US"/>
              </w:rPr>
              <w:t>Number of participants:</w:t>
            </w:r>
            <w:r w:rsidR="0031719A" w:rsidRPr="00391AEF">
              <w:rPr>
                <w:rFonts w:ascii="Times New Roman" w:hAnsi="Times New Roman" w:cs="Times New Roman"/>
                <w:i/>
                <w:iCs/>
                <w:sz w:val="24"/>
                <w:szCs w:val="24"/>
                <w:lang w:val="en-US"/>
              </w:rPr>
              <w:t xml:space="preserve"> </w:t>
            </w:r>
            <w:r w:rsidR="003B239C" w:rsidRPr="00391AEF">
              <w:rPr>
                <w:rFonts w:ascii="Times New Roman" w:hAnsi="Times New Roman" w:cs="Times New Roman"/>
                <w:i/>
                <w:iCs/>
                <w:sz w:val="24"/>
                <w:szCs w:val="24"/>
                <w:lang w:val="en-US"/>
              </w:rPr>
              <w:t>62</w:t>
            </w:r>
          </w:p>
          <w:p w14:paraId="6BE5C713" w14:textId="26067343" w:rsidR="003B239C" w:rsidRPr="00391AEF" w:rsidRDefault="003B239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Initially 735 participants, these were screened and </w:t>
            </w:r>
            <w:r w:rsidR="00F131FD" w:rsidRPr="00391AEF">
              <w:rPr>
                <w:rFonts w:ascii="Times New Roman" w:hAnsi="Times New Roman" w:cs="Times New Roman"/>
                <w:sz w:val="24"/>
                <w:szCs w:val="24"/>
                <w:lang w:val="en-US"/>
              </w:rPr>
              <w:t xml:space="preserve">students considered at risk for math difficulty </w:t>
            </w:r>
            <w:r w:rsidRPr="00391AEF">
              <w:rPr>
                <w:rFonts w:ascii="Times New Roman" w:hAnsi="Times New Roman" w:cs="Times New Roman"/>
                <w:sz w:val="24"/>
                <w:szCs w:val="24"/>
                <w:lang w:val="en-US"/>
              </w:rPr>
              <w:t xml:space="preserve">were selected. </w:t>
            </w:r>
          </w:p>
          <w:p w14:paraId="1BB6D623" w14:textId="0FB774F8" w:rsidR="004E7F5E" w:rsidRPr="00391AEF" w:rsidRDefault="000B077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br/>
            </w:r>
            <w:r w:rsidR="004E7F5E" w:rsidRPr="00391AEF">
              <w:rPr>
                <w:rFonts w:ascii="Times New Roman" w:hAnsi="Times New Roman" w:cs="Times New Roman"/>
                <w:i/>
                <w:iCs/>
                <w:sz w:val="24"/>
                <w:szCs w:val="24"/>
                <w:lang w:val="en-US"/>
              </w:rPr>
              <w:t xml:space="preserve">Country: </w:t>
            </w:r>
            <w:r w:rsidR="004F04A2" w:rsidRPr="00391AEF">
              <w:rPr>
                <w:rFonts w:ascii="Times New Roman" w:hAnsi="Times New Roman" w:cs="Times New Roman"/>
                <w:sz w:val="24"/>
                <w:szCs w:val="24"/>
                <w:lang w:val="en-US"/>
              </w:rPr>
              <w:t>Sweden</w:t>
            </w:r>
          </w:p>
          <w:p w14:paraId="5041B1FD" w14:textId="77777777" w:rsidR="004E7F5E" w:rsidRPr="00391AEF" w:rsidRDefault="004E7F5E" w:rsidP="00E02FED">
            <w:pPr>
              <w:rPr>
                <w:rFonts w:ascii="Times New Roman" w:hAnsi="Times New Roman" w:cs="Times New Roman"/>
                <w:i/>
                <w:iCs/>
                <w:sz w:val="24"/>
                <w:szCs w:val="24"/>
                <w:lang w:val="en-US"/>
              </w:rPr>
            </w:pPr>
          </w:p>
          <w:p w14:paraId="2FBE923C" w14:textId="2120FB4D" w:rsidR="00316521"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754234" w:rsidRPr="00391AEF">
              <w:rPr>
                <w:rFonts w:ascii="Times New Roman" w:hAnsi="Times New Roman" w:cs="Times New Roman"/>
                <w:sz w:val="24"/>
                <w:szCs w:val="24"/>
                <w:lang w:val="en-US"/>
              </w:rPr>
              <w:t>below or at 25 per-centile on two consecutive first-grade mathematics screenings</w:t>
            </w:r>
          </w:p>
        </w:tc>
        <w:tc>
          <w:tcPr>
            <w:tcW w:w="2441" w:type="dxa"/>
          </w:tcPr>
          <w:p w14:paraId="062CA4AC" w14:textId="2B88CDBC" w:rsidR="00E46369" w:rsidRPr="00391AEF" w:rsidRDefault="2CDE82C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Quantitative study,</w:t>
            </w:r>
            <w:r w:rsidR="23A326F9" w:rsidRPr="00391AEF">
              <w:rPr>
                <w:rFonts w:ascii="Times New Roman" w:hAnsi="Times New Roman" w:cs="Times New Roman"/>
                <w:sz w:val="24"/>
                <w:szCs w:val="24"/>
                <w:lang w:val="en-US"/>
              </w:rPr>
              <w:t xml:space="preserve"> pre- and post</w:t>
            </w:r>
            <w:r w:rsidR="49DB32F4" w:rsidRPr="00391AEF">
              <w:rPr>
                <w:rFonts w:ascii="Times New Roman" w:hAnsi="Times New Roman" w:cs="Times New Roman"/>
                <w:sz w:val="24"/>
                <w:szCs w:val="24"/>
                <w:lang w:val="en-US"/>
              </w:rPr>
              <w:t>-</w:t>
            </w:r>
            <w:r w:rsidR="23A326F9" w:rsidRPr="00391AEF">
              <w:rPr>
                <w:rFonts w:ascii="Times New Roman" w:hAnsi="Times New Roman" w:cs="Times New Roman"/>
                <w:sz w:val="24"/>
                <w:szCs w:val="24"/>
                <w:lang w:val="en-US"/>
              </w:rPr>
              <w:t xml:space="preserve">test randomized </w:t>
            </w:r>
            <w:r w:rsidR="364A1731" w:rsidRPr="00391AEF">
              <w:rPr>
                <w:rFonts w:ascii="Times New Roman" w:hAnsi="Times New Roman" w:cs="Times New Roman"/>
                <w:sz w:val="24"/>
                <w:szCs w:val="24"/>
                <w:lang w:val="en-US"/>
              </w:rPr>
              <w:t xml:space="preserve">controlled </w:t>
            </w:r>
            <w:r w:rsidR="23A326F9" w:rsidRPr="00391AEF">
              <w:rPr>
                <w:rFonts w:ascii="Times New Roman" w:hAnsi="Times New Roman" w:cs="Times New Roman"/>
                <w:sz w:val="24"/>
                <w:szCs w:val="24"/>
                <w:lang w:val="en-US"/>
              </w:rPr>
              <w:t>study</w:t>
            </w:r>
            <w:r w:rsidR="3612242C" w:rsidRPr="00391AEF">
              <w:rPr>
                <w:rFonts w:ascii="Times New Roman" w:hAnsi="Times New Roman" w:cs="Times New Roman"/>
                <w:sz w:val="24"/>
                <w:szCs w:val="24"/>
                <w:lang w:val="en-US"/>
              </w:rPr>
              <w:t>.</w:t>
            </w:r>
          </w:p>
          <w:p w14:paraId="3E0089F3" w14:textId="6DE59381" w:rsidR="00E46369" w:rsidRPr="00391AEF" w:rsidRDefault="2CDE82C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 </w:t>
            </w:r>
          </w:p>
          <w:p w14:paraId="3CFCE289" w14:textId="2FB90C7A" w:rsidR="00E46369" w:rsidRPr="00391AEF" w:rsidRDefault="00B1999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O</w:t>
            </w:r>
            <w:r w:rsidR="2CDE82C6" w:rsidRPr="00391AEF">
              <w:rPr>
                <w:rFonts w:ascii="Times New Roman" w:hAnsi="Times New Roman" w:cs="Times New Roman"/>
                <w:sz w:val="24"/>
                <w:szCs w:val="24"/>
                <w:lang w:val="en-US"/>
              </w:rPr>
              <w:t>ne control group, one group receiving intervention. The intervention group received</w:t>
            </w:r>
            <w:r w:rsidR="7046E0AC" w:rsidRPr="00391AEF">
              <w:rPr>
                <w:rFonts w:ascii="Times New Roman" w:hAnsi="Times New Roman" w:cs="Times New Roman"/>
                <w:sz w:val="24"/>
                <w:szCs w:val="24"/>
                <w:lang w:val="en-US"/>
              </w:rPr>
              <w:t xml:space="preserve"> intensive 9-week</w:t>
            </w:r>
            <w:r w:rsidR="2CDE82C6" w:rsidRPr="00391AEF">
              <w:rPr>
                <w:rFonts w:ascii="Times New Roman" w:hAnsi="Times New Roman" w:cs="Times New Roman"/>
                <w:sz w:val="24"/>
                <w:szCs w:val="24"/>
                <w:lang w:val="en-US"/>
              </w:rPr>
              <w:t xml:space="preserve"> numeracy</w:t>
            </w:r>
            <w:r w:rsidR="727BBB4A" w:rsidRPr="00391AEF">
              <w:rPr>
                <w:rFonts w:ascii="Times New Roman" w:hAnsi="Times New Roman" w:cs="Times New Roman"/>
                <w:sz w:val="24"/>
                <w:szCs w:val="24"/>
                <w:lang w:val="en-US"/>
              </w:rPr>
              <w:t xml:space="preserve"> and arithmetic program</w:t>
            </w:r>
            <w:r w:rsidR="676A7B29" w:rsidRPr="00391AEF">
              <w:rPr>
                <w:rFonts w:ascii="Times New Roman" w:hAnsi="Times New Roman" w:cs="Times New Roman"/>
                <w:sz w:val="24"/>
                <w:szCs w:val="24"/>
                <w:lang w:val="en-US"/>
              </w:rPr>
              <w:t xml:space="preserve"> led by 13 qualified special education teachers</w:t>
            </w:r>
            <w:r w:rsidR="2CDE82C6" w:rsidRPr="00391AEF">
              <w:rPr>
                <w:rFonts w:ascii="Times New Roman" w:hAnsi="Times New Roman" w:cs="Times New Roman"/>
                <w:sz w:val="24"/>
                <w:szCs w:val="24"/>
                <w:lang w:val="en-US"/>
              </w:rPr>
              <w:t>. Controls received teaching as usual with potential special education support provided by their schools.</w:t>
            </w:r>
          </w:p>
        </w:tc>
        <w:tc>
          <w:tcPr>
            <w:tcW w:w="2356" w:type="dxa"/>
          </w:tcPr>
          <w:p w14:paraId="770E2512" w14:textId="7F1F8729" w:rsidR="00E46369" w:rsidRPr="00391AEF" w:rsidRDefault="261F08B4"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Intervention group demonstrated significantly greater improvements in conceptual knowledge, arithmetic calculations and problem-solving compared to the control group.</w:t>
            </w:r>
          </w:p>
          <w:p w14:paraId="350A5D2E" w14:textId="00C1982C" w:rsidR="00E46369" w:rsidRPr="00391AEF" w:rsidRDefault="00E46369" w:rsidP="00E02FED">
            <w:pPr>
              <w:rPr>
                <w:rFonts w:ascii="Times New Roman" w:hAnsi="Times New Roman" w:cs="Times New Roman"/>
                <w:sz w:val="24"/>
                <w:szCs w:val="24"/>
                <w:lang w:val="en-US"/>
              </w:rPr>
            </w:pPr>
          </w:p>
          <w:p w14:paraId="4C8B7A56" w14:textId="04344BF2" w:rsidR="00E46369" w:rsidRPr="00391AEF" w:rsidRDefault="06B9E88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The study demonstrates importance of early numeracy interventions.</w:t>
            </w:r>
          </w:p>
        </w:tc>
        <w:tc>
          <w:tcPr>
            <w:tcW w:w="2356" w:type="dxa"/>
          </w:tcPr>
          <w:p w14:paraId="1DE1038B" w14:textId="77777777" w:rsidR="00E46369" w:rsidRPr="00391AEF" w:rsidRDefault="00E46369" w:rsidP="00E02FED">
            <w:pPr>
              <w:rPr>
                <w:rFonts w:ascii="Times New Roman" w:hAnsi="Times New Roman" w:cs="Times New Roman"/>
                <w:sz w:val="24"/>
                <w:szCs w:val="24"/>
                <w:lang w:val="en-US"/>
              </w:rPr>
            </w:pPr>
          </w:p>
        </w:tc>
      </w:tr>
      <w:tr w:rsidR="009371AD" w:rsidRPr="00391AEF" w14:paraId="3EB9BBEA" w14:textId="77777777" w:rsidTr="6D6B8CA0">
        <w:tc>
          <w:tcPr>
            <w:tcW w:w="2356" w:type="dxa"/>
          </w:tcPr>
          <w:p w14:paraId="46FB3233" w14:textId="6ADC533B"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Pr="00391AEF">
              <w:rPr>
                <w:rFonts w:ascii="Times New Roman" w:hAnsi="Times New Roman" w:cs="Times New Roman"/>
                <w:sz w:val="24"/>
                <w:szCs w:val="24"/>
                <w:lang w:val="en-US"/>
              </w:rPr>
              <w:instrText xml:space="preserve"> ADDIN EN.CITE &lt;EndNote&gt;&lt;Cite&gt;&lt;Author&gt;Lopez-Pedersen&lt;/Author&gt;&lt;Year&gt;2022&lt;/Year&gt;&lt;RecNum&gt;46&lt;/RecNum&gt;&lt;DisplayText&gt;(Lopez-Pedersen et al., 2022)&lt;/DisplayText&gt;&lt;record&gt;&lt;rec-number&gt;46&lt;/rec-number&gt;&lt;foreign-keys&gt;&lt;key app="EN" db-id="p5xzts5x8xvs20e520uvxpv0xd50wdz5aw0w" timestamp="1739778720"&gt;46&lt;/key&gt;&lt;/foreign-keys&gt;&lt;ref-type name="Journal Article"&gt;17&lt;/ref-type&gt;&lt;contributors&gt;&lt;authors&gt;&lt;author&gt;Lopez-Pedersen, Anita&lt;/author&gt;&lt;author&gt;Mononen, Riikka&lt;/author&gt;&lt;author&gt;Aunio, Pirjo&lt;/author&gt;&lt;author&gt;Scherer, Ronny&lt;/author&gt;&lt;author&gt;Melby-Lervåg, Monica&lt;/author&gt;&lt;/authors&gt;&lt;/contributors&gt;&lt;titles&gt;&lt;title&gt;Improving Numeracy Skills in First Graders with Low Performance in Early Numeracy: A Randomized Controlled Trial&lt;/title&gt;&lt;secondary-title&gt;Remedial and Special Education&lt;/secondary-title&gt;&lt;/titles&gt;&lt;periodical&gt;&lt;full-title&gt;Remedial and Special Education&lt;/full-title&gt;&lt;/periodical&gt;&lt;pages&gt;126-136&lt;/pages&gt;&lt;volume&gt;44&lt;/volume&gt;&lt;number&gt;2&lt;/number&gt;&lt;dates&gt;&lt;year&gt;2022&lt;/year&gt;&lt;pub-dates&gt;&lt;date&gt;2023/04/01&lt;/date&gt;&lt;/pub-dates&gt;&lt;/dates&gt;&lt;publisher&gt;SAGE Publications Inc&lt;/publisher&gt;&lt;isbn&gt;0741-9325&lt;/isbn&gt;&lt;urls&gt;&lt;related-urls&gt;&lt;url&gt;https://doi.org/10.1177/07419325221102537&lt;/url&gt;&lt;/related-urls&gt;&lt;/urls&gt;&lt;electronic-resource-num&gt;10.1177/07419325221102537&lt;/electronic-resource-num&gt;&lt;access-date&gt;2025/02/16&lt;/access-date&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(Lopez-Pedersen et al., 2022)</w:t>
            </w:r>
            <w:r w:rsidRPr="00391AEF">
              <w:rPr>
                <w:rFonts w:ascii="Times New Roman" w:hAnsi="Times New Roman" w:cs="Times New Roman"/>
                <w:sz w:val="24"/>
                <w:szCs w:val="24"/>
                <w:lang w:val="en-US"/>
              </w:rPr>
              <w:fldChar w:fldCharType="end"/>
            </w:r>
          </w:p>
        </w:tc>
        <w:tc>
          <w:tcPr>
            <w:tcW w:w="2356" w:type="dxa"/>
          </w:tcPr>
          <w:p w14:paraId="2DC1AFC9" w14:textId="6745031F" w:rsidR="00E46369" w:rsidRPr="00391AEF" w:rsidRDefault="6F0D4DF3"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Study how one can mitigate the risk of students with </w:t>
            </w:r>
            <w:r w:rsidR="00CE5F2F" w:rsidRPr="00391AEF">
              <w:rPr>
                <w:rFonts w:ascii="Times New Roman" w:hAnsi="Times New Roman" w:cs="Times New Roman"/>
                <w:sz w:val="24"/>
                <w:szCs w:val="24"/>
                <w:lang w:val="en-US"/>
              </w:rPr>
              <w:t xml:space="preserve">low </w:t>
            </w:r>
            <w:r w:rsidR="00CE5F2F" w:rsidRPr="00391AEF">
              <w:rPr>
                <w:rFonts w:ascii="Times New Roman" w:hAnsi="Times New Roman" w:cs="Times New Roman"/>
                <w:sz w:val="24"/>
                <w:szCs w:val="24"/>
                <w:lang w:val="en-US"/>
              </w:rPr>
              <w:lastRenderedPageBreak/>
              <w:t>perf</w:t>
            </w:r>
            <w:r w:rsidRPr="00391AEF">
              <w:rPr>
                <w:rFonts w:ascii="Times New Roman" w:hAnsi="Times New Roman" w:cs="Times New Roman"/>
                <w:sz w:val="24"/>
                <w:szCs w:val="24"/>
                <w:lang w:val="en-US"/>
              </w:rPr>
              <w:t>ormance in early numeracy developing learning difficulties in mathematics.</w:t>
            </w:r>
          </w:p>
        </w:tc>
        <w:tc>
          <w:tcPr>
            <w:tcW w:w="2355" w:type="dxa"/>
          </w:tcPr>
          <w:p w14:paraId="55E71AA6" w14:textId="024BB615"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Pr="00391AEF">
              <w:rPr>
                <w:rFonts w:ascii="Times New Roman" w:hAnsi="Times New Roman" w:cs="Times New Roman"/>
                <w:sz w:val="24"/>
                <w:szCs w:val="24"/>
                <w:lang w:val="en-US"/>
              </w:rPr>
              <w:t xml:space="preserve"> </w:t>
            </w:r>
            <w:r w:rsidR="00250C2A" w:rsidRPr="00391AEF">
              <w:rPr>
                <w:rFonts w:ascii="Times New Roman" w:hAnsi="Times New Roman" w:cs="Times New Roman"/>
                <w:sz w:val="24"/>
                <w:szCs w:val="24"/>
                <w:lang w:val="en-US"/>
              </w:rPr>
              <w:t>1</w:t>
            </w:r>
            <w:r w:rsidR="00250C2A" w:rsidRPr="00391AEF">
              <w:rPr>
                <w:rFonts w:ascii="Times New Roman" w:hAnsi="Times New Roman" w:cs="Times New Roman"/>
                <w:sz w:val="24"/>
                <w:szCs w:val="24"/>
                <w:vertAlign w:val="superscript"/>
                <w:lang w:val="en-US"/>
              </w:rPr>
              <w:t>st</w:t>
            </w:r>
            <w:r w:rsidR="00250C2A" w:rsidRPr="00391AEF">
              <w:rPr>
                <w:rFonts w:ascii="Times New Roman" w:hAnsi="Times New Roman" w:cs="Times New Roman"/>
                <w:sz w:val="24"/>
                <w:szCs w:val="24"/>
                <w:lang w:val="en-US"/>
              </w:rPr>
              <w:t xml:space="preserve"> </w:t>
            </w:r>
            <w:r w:rsidR="00EA1DA8" w:rsidRPr="00391AEF">
              <w:rPr>
                <w:rFonts w:ascii="Times New Roman" w:hAnsi="Times New Roman" w:cs="Times New Roman"/>
                <w:sz w:val="24"/>
                <w:szCs w:val="24"/>
                <w:lang w:val="en-US"/>
              </w:rPr>
              <w:t>grade students</w:t>
            </w:r>
          </w:p>
          <w:p w14:paraId="1DF626AD" w14:textId="77777777" w:rsidR="004E7F5E" w:rsidRPr="00391AEF" w:rsidRDefault="004E7F5E" w:rsidP="00E02FED">
            <w:pPr>
              <w:rPr>
                <w:rFonts w:ascii="Times New Roman" w:hAnsi="Times New Roman" w:cs="Times New Roman"/>
                <w:sz w:val="24"/>
                <w:szCs w:val="24"/>
                <w:lang w:val="en-US"/>
              </w:rPr>
            </w:pPr>
          </w:p>
          <w:p w14:paraId="0736828F" w14:textId="1DC7C13A"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Type of school:</w:t>
            </w:r>
            <w:r w:rsidRPr="00391AEF">
              <w:rPr>
                <w:rFonts w:ascii="Times New Roman" w:hAnsi="Times New Roman" w:cs="Times New Roman"/>
                <w:sz w:val="24"/>
                <w:szCs w:val="24"/>
                <w:lang w:val="en-US"/>
              </w:rPr>
              <w:t xml:space="preserve"> </w:t>
            </w:r>
            <w:r w:rsidR="00250C2A" w:rsidRPr="00391AEF">
              <w:rPr>
                <w:rFonts w:ascii="Times New Roman" w:hAnsi="Times New Roman" w:cs="Times New Roman"/>
                <w:sz w:val="24"/>
                <w:szCs w:val="24"/>
                <w:lang w:val="en-US"/>
              </w:rPr>
              <w:t>Primary school</w:t>
            </w:r>
          </w:p>
          <w:p w14:paraId="513B54E8" w14:textId="77777777" w:rsidR="004E7F5E" w:rsidRPr="00391AEF" w:rsidRDefault="004E7F5E" w:rsidP="00E02FED">
            <w:pPr>
              <w:rPr>
                <w:rFonts w:ascii="Times New Roman" w:hAnsi="Times New Roman" w:cs="Times New Roman"/>
                <w:i/>
                <w:iCs/>
                <w:sz w:val="24"/>
                <w:szCs w:val="24"/>
                <w:lang w:val="en-US"/>
              </w:rPr>
            </w:pPr>
          </w:p>
          <w:p w14:paraId="6C352185" w14:textId="46390758"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250C2A" w:rsidRPr="00391AEF">
              <w:rPr>
                <w:rFonts w:ascii="Times New Roman" w:hAnsi="Times New Roman" w:cs="Times New Roman"/>
                <w:sz w:val="24"/>
                <w:szCs w:val="24"/>
                <w:lang w:val="en-US"/>
              </w:rPr>
              <w:t>120</w:t>
            </w:r>
          </w:p>
          <w:p w14:paraId="5BA238E0" w14:textId="77777777" w:rsidR="00746A10" w:rsidRPr="00391AEF" w:rsidRDefault="00746A10"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Initially 369 participants, these were screened and low performers were selected. </w:t>
            </w:r>
          </w:p>
          <w:p w14:paraId="218DE54B" w14:textId="77777777" w:rsidR="00746A10" w:rsidRPr="00391AEF" w:rsidRDefault="00746A10" w:rsidP="00E02FED">
            <w:pPr>
              <w:rPr>
                <w:rFonts w:ascii="Times New Roman" w:hAnsi="Times New Roman" w:cs="Times New Roman"/>
                <w:sz w:val="24"/>
                <w:szCs w:val="24"/>
                <w:lang w:val="en-US"/>
              </w:rPr>
            </w:pPr>
          </w:p>
          <w:p w14:paraId="4D53D1F8" w14:textId="77777777" w:rsidR="004E7F5E" w:rsidRPr="00391AEF" w:rsidRDefault="004E7F5E" w:rsidP="00E02FED">
            <w:pPr>
              <w:rPr>
                <w:rFonts w:ascii="Times New Roman" w:hAnsi="Times New Roman" w:cs="Times New Roman"/>
                <w:i/>
                <w:iCs/>
                <w:sz w:val="24"/>
                <w:szCs w:val="24"/>
                <w:lang w:val="en-US"/>
              </w:rPr>
            </w:pPr>
          </w:p>
          <w:p w14:paraId="23AAEB3E" w14:textId="18E80ACA"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746A10" w:rsidRPr="00391AEF">
              <w:rPr>
                <w:rFonts w:ascii="Times New Roman" w:hAnsi="Times New Roman" w:cs="Times New Roman"/>
                <w:sz w:val="24"/>
                <w:szCs w:val="24"/>
                <w:lang w:val="en-US"/>
              </w:rPr>
              <w:t>Norway</w:t>
            </w:r>
          </w:p>
          <w:p w14:paraId="6F0F5C53" w14:textId="77777777" w:rsidR="004E7F5E" w:rsidRPr="00391AEF" w:rsidRDefault="004E7F5E" w:rsidP="00E02FED">
            <w:pPr>
              <w:rPr>
                <w:rFonts w:ascii="Times New Roman" w:hAnsi="Times New Roman" w:cs="Times New Roman"/>
                <w:i/>
                <w:iCs/>
                <w:sz w:val="24"/>
                <w:szCs w:val="24"/>
                <w:lang w:val="en-US"/>
              </w:rPr>
            </w:pPr>
          </w:p>
          <w:p w14:paraId="7A818304" w14:textId="3FD39311" w:rsidR="001873E6"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1873E6" w:rsidRPr="00391AEF">
              <w:rPr>
                <w:rFonts w:ascii="Times New Roman" w:hAnsi="Times New Roman" w:cs="Times New Roman"/>
                <w:sz w:val="24"/>
                <w:szCs w:val="24"/>
                <w:lang w:val="en-US"/>
              </w:rPr>
              <w:t>32% of th</w:t>
            </w:r>
            <w:r w:rsidR="005F65D5" w:rsidRPr="00391AEF">
              <w:rPr>
                <w:rFonts w:ascii="Times New Roman" w:hAnsi="Times New Roman" w:cs="Times New Roman"/>
                <w:sz w:val="24"/>
                <w:szCs w:val="24"/>
                <w:lang w:val="en-US"/>
              </w:rPr>
              <w:t xml:space="preserve">e children with the lowest score </w:t>
            </w:r>
            <w:r w:rsidR="00511108" w:rsidRPr="00391AEF">
              <w:rPr>
                <w:rFonts w:ascii="Times New Roman" w:hAnsi="Times New Roman" w:cs="Times New Roman"/>
                <w:sz w:val="24"/>
                <w:szCs w:val="24"/>
                <w:lang w:val="en-US"/>
              </w:rPr>
              <w:t>on a screening test</w:t>
            </w:r>
            <w:r w:rsidR="00A077AB" w:rsidRPr="00391AEF">
              <w:rPr>
                <w:rFonts w:ascii="Times New Roman" w:hAnsi="Times New Roman" w:cs="Times New Roman"/>
                <w:sz w:val="24"/>
                <w:szCs w:val="24"/>
                <w:lang w:val="en-US"/>
              </w:rPr>
              <w:t>.</w:t>
            </w:r>
          </w:p>
        </w:tc>
        <w:tc>
          <w:tcPr>
            <w:tcW w:w="2441" w:type="dxa"/>
          </w:tcPr>
          <w:p w14:paraId="679485A7" w14:textId="0EC60316" w:rsidR="00E46369" w:rsidRPr="00391AEF" w:rsidRDefault="2ED749AA"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Quantitative study</w:t>
            </w:r>
            <w:r w:rsidR="2BB90C85" w:rsidRPr="00391AEF">
              <w:rPr>
                <w:rFonts w:ascii="Times New Roman" w:hAnsi="Times New Roman" w:cs="Times New Roman"/>
                <w:sz w:val="24"/>
                <w:szCs w:val="24"/>
                <w:lang w:val="en-US"/>
              </w:rPr>
              <w:t>, pretest-intervention-post-test.</w:t>
            </w:r>
            <w:r w:rsidRPr="00391AEF">
              <w:rPr>
                <w:rFonts w:ascii="Times New Roman" w:hAnsi="Times New Roman" w:cs="Times New Roman"/>
                <w:sz w:val="24"/>
                <w:szCs w:val="24"/>
                <w:lang w:val="en-US"/>
              </w:rPr>
              <w:t xml:space="preserve"> </w:t>
            </w:r>
          </w:p>
          <w:p w14:paraId="32AF8E13" w14:textId="065DB63D"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br/>
            </w:r>
            <w:r w:rsidR="0FC0B0D0" w:rsidRPr="00391AEF">
              <w:rPr>
                <w:rFonts w:ascii="Times New Roman" w:hAnsi="Times New Roman" w:cs="Times New Roman"/>
                <w:sz w:val="24"/>
                <w:szCs w:val="24"/>
                <w:lang w:val="en-US"/>
              </w:rPr>
              <w:t>T</w:t>
            </w:r>
            <w:r w:rsidR="2ED749AA" w:rsidRPr="00391AEF">
              <w:rPr>
                <w:rFonts w:ascii="Times New Roman" w:hAnsi="Times New Roman" w:cs="Times New Roman"/>
                <w:sz w:val="24"/>
                <w:szCs w:val="24"/>
                <w:lang w:val="en-US"/>
              </w:rPr>
              <w:t>he 120 first-graders were randomly assigned to control group or intervention group.</w:t>
            </w:r>
          </w:p>
          <w:p w14:paraId="2DF509D0" w14:textId="623168F9" w:rsidR="00E46369" w:rsidRPr="00391AEF" w:rsidRDefault="00E46369" w:rsidP="00E02FED">
            <w:pPr>
              <w:rPr>
                <w:rFonts w:ascii="Times New Roman" w:hAnsi="Times New Roman" w:cs="Times New Roman"/>
                <w:sz w:val="24"/>
                <w:szCs w:val="24"/>
                <w:lang w:val="en-US"/>
              </w:rPr>
            </w:pPr>
          </w:p>
          <w:p w14:paraId="558C17DA" w14:textId="159F6BB0" w:rsidR="00E46369" w:rsidRPr="00391AEF" w:rsidRDefault="327B75D2"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Intervention group received 14-week </w:t>
            </w:r>
            <w:r w:rsidR="273E8CCA" w:rsidRPr="00391AEF">
              <w:rPr>
                <w:rFonts w:ascii="Times New Roman" w:hAnsi="Times New Roman" w:cs="Times New Roman"/>
                <w:sz w:val="24"/>
                <w:szCs w:val="24"/>
                <w:lang w:val="en-US"/>
              </w:rPr>
              <w:t>intervention targeted early numeracy skills and was delivered in small groups three times a week.</w:t>
            </w:r>
          </w:p>
        </w:tc>
        <w:tc>
          <w:tcPr>
            <w:tcW w:w="2356" w:type="dxa"/>
          </w:tcPr>
          <w:p w14:paraId="7A7BF982" w14:textId="325B256E" w:rsidR="00E46369" w:rsidRPr="00391AEF" w:rsidRDefault="5437E7D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The study indicates that early numeracy skills are malleable in </w:t>
            </w:r>
            <w:r w:rsidRPr="00391AEF">
              <w:rPr>
                <w:rFonts w:ascii="Times New Roman" w:hAnsi="Times New Roman" w:cs="Times New Roman"/>
                <w:sz w:val="24"/>
                <w:szCs w:val="24"/>
                <w:lang w:val="en-US"/>
              </w:rPr>
              <w:lastRenderedPageBreak/>
              <w:t>low-performing children, but frequent and long-term interventions are needed for the positive effects to last.</w:t>
            </w:r>
          </w:p>
        </w:tc>
        <w:tc>
          <w:tcPr>
            <w:tcW w:w="2356" w:type="dxa"/>
          </w:tcPr>
          <w:p w14:paraId="011FDEFA" w14:textId="30169B8D" w:rsidR="00E46369" w:rsidRPr="00391AEF" w:rsidRDefault="3B795A2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The study found that repetition is needed: “[...] to achieve this, </w:t>
            </w:r>
            <w:r w:rsidRPr="00391AEF">
              <w:rPr>
                <w:rFonts w:ascii="Times New Roman" w:hAnsi="Times New Roman" w:cs="Times New Roman"/>
                <w:sz w:val="24"/>
                <w:szCs w:val="24"/>
                <w:lang w:val="en-US"/>
              </w:rPr>
              <w:lastRenderedPageBreak/>
              <w:t>future studies are likely to need a new continuous take on interventions, with only short breaks in between each phase. Ultimately, it seems unlikely that this type of 10- to 20-week intervention will be helpful for most children who struggle.”</w:t>
            </w:r>
          </w:p>
        </w:tc>
      </w:tr>
      <w:tr w:rsidR="009371AD" w:rsidRPr="00391AEF" w14:paraId="2BC06213" w14:textId="77777777" w:rsidTr="6D6B8CA0">
        <w:tc>
          <w:tcPr>
            <w:tcW w:w="2356" w:type="dxa"/>
          </w:tcPr>
          <w:p w14:paraId="766AE875" w14:textId="28664295"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009C4FD2" w:rsidRPr="00391AEF">
              <w:rPr>
                <w:rFonts w:ascii="Times New Roman" w:hAnsi="Times New Roman" w:cs="Times New Roman"/>
                <w:sz w:val="24"/>
                <w:szCs w:val="24"/>
                <w:lang w:val="en-US"/>
              </w:rPr>
              <w:instrText xml:space="preserve"> ADDIN EN.CITE &lt;EndNote&gt;&lt;Cite&gt;&lt;Author&gt;Malola&lt;/Author&gt;&lt;Year&gt;2020&lt;/Year&gt;&lt;RecNum&gt;56&lt;/RecNum&gt;&lt;DisplayText&gt;(Malola, 2020)&lt;/DisplayText&gt;&lt;record&gt;&lt;rec-number&gt;56&lt;/rec-number&gt;&lt;foreign-keys&gt;&lt;key app="EN" db-id="p5xzts5x8xvs20e520uvxpv0xd50wdz5aw0w" timestamp="1739780028"&gt;56&lt;/key&gt;&lt;/foreign-keys&gt;&lt;ref-type name="Journal Article"&gt;17&lt;/ref-type&gt;&lt;contributors&gt;&lt;authors&gt;&lt;author&gt;Malola, Mayamiko&lt;/author&gt;&lt;/authors&gt;&lt;/contributors&gt;&lt;titles&gt;&lt;title&gt;The use of arrays in the learning of multiplication word problems in primary school&lt;/title&gt;&lt;secondary-title&gt;African Educational Research Journal&lt;/secondary-title&gt;&lt;/titles&gt;&lt;periodical&gt;&lt;full-title&gt;African Educational Research Journal&lt;/full-title&gt;&lt;/periodical&gt;&lt;pages&gt;432-441&lt;/pages&gt;&lt;volume&gt;8&lt;/volume&gt;&lt;number&gt;3&lt;/number&gt;&lt;dates&gt;&lt;year&gt;2020&lt;/year&gt;&lt;pub-dates&gt;&lt;date&gt;07/03&lt;/date&gt;&lt;/pub-dates&gt;&lt;/dates&gt;&lt;urls&gt;&lt;/urls&gt;&lt;electronic-resource-num&gt;10.30918/AERJ.83.20.033&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(Malola, 2020)</w:t>
            </w:r>
            <w:r w:rsidRPr="00391AEF">
              <w:rPr>
                <w:rFonts w:ascii="Times New Roman" w:hAnsi="Times New Roman" w:cs="Times New Roman"/>
                <w:sz w:val="24"/>
                <w:szCs w:val="24"/>
                <w:lang w:val="en-US"/>
              </w:rPr>
              <w:fldChar w:fldCharType="end"/>
            </w:r>
          </w:p>
        </w:tc>
        <w:tc>
          <w:tcPr>
            <w:tcW w:w="2356" w:type="dxa"/>
          </w:tcPr>
          <w:p w14:paraId="421CF92E" w14:textId="60F5B881" w:rsidR="00E46369" w:rsidRPr="00391AEF" w:rsidRDefault="79B3DB3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Investigated whether arrays can be used to enhance achievement of </w:t>
            </w:r>
            <w:r w:rsidR="00CE5F2F" w:rsidRPr="00391AEF">
              <w:rPr>
                <w:rFonts w:ascii="Times New Roman" w:hAnsi="Times New Roman" w:cs="Times New Roman"/>
                <w:sz w:val="24"/>
                <w:szCs w:val="24"/>
                <w:lang w:val="en-US"/>
              </w:rPr>
              <w:t>low-perf</w:t>
            </w:r>
            <w:r w:rsidRPr="00391AEF">
              <w:rPr>
                <w:rFonts w:ascii="Times New Roman" w:hAnsi="Times New Roman" w:cs="Times New Roman"/>
                <w:sz w:val="24"/>
                <w:szCs w:val="24"/>
                <w:lang w:val="en-US"/>
              </w:rPr>
              <w:t>orming 4</w:t>
            </w:r>
            <w:r w:rsidRPr="00391AEF">
              <w:rPr>
                <w:rFonts w:ascii="Times New Roman" w:hAnsi="Times New Roman" w:cs="Times New Roman"/>
                <w:sz w:val="24"/>
                <w:szCs w:val="24"/>
                <w:vertAlign w:val="superscript"/>
                <w:lang w:val="en-US"/>
              </w:rPr>
              <w:t>th</w:t>
            </w:r>
            <w:r w:rsidRPr="00391AEF">
              <w:rPr>
                <w:rFonts w:ascii="Times New Roman" w:hAnsi="Times New Roman" w:cs="Times New Roman"/>
                <w:sz w:val="24"/>
                <w:szCs w:val="24"/>
                <w:lang w:val="en-US"/>
              </w:rPr>
              <w:t xml:space="preserve"> graders </w:t>
            </w:r>
            <w:proofErr w:type="spellStart"/>
            <w:r w:rsidRPr="00391AEF">
              <w:rPr>
                <w:rFonts w:ascii="Times New Roman" w:hAnsi="Times New Roman" w:cs="Times New Roman"/>
                <w:sz w:val="24"/>
                <w:szCs w:val="24"/>
                <w:lang w:val="en-US"/>
              </w:rPr>
              <w:t>w</w:t>
            </w:r>
            <w:r w:rsidR="5661388C" w:rsidRPr="00391AEF">
              <w:rPr>
                <w:rFonts w:ascii="Times New Roman" w:hAnsi="Times New Roman" w:cs="Times New Roman"/>
                <w:sz w:val="24"/>
                <w:szCs w:val="24"/>
                <w:lang w:val="en-US"/>
              </w:rPr>
              <w:t>.r.t.</w:t>
            </w:r>
            <w:proofErr w:type="spellEnd"/>
            <w:r w:rsidR="5661388C" w:rsidRPr="00391AEF">
              <w:rPr>
                <w:rFonts w:ascii="Times New Roman" w:hAnsi="Times New Roman" w:cs="Times New Roman"/>
                <w:sz w:val="24"/>
                <w:szCs w:val="24"/>
                <w:lang w:val="en-US"/>
              </w:rPr>
              <w:t xml:space="preserve"> word problems involving multiplication.</w:t>
            </w:r>
          </w:p>
          <w:p w14:paraId="1DF6DE32" w14:textId="1E389A22" w:rsidR="00E46369" w:rsidRPr="00391AEF" w:rsidRDefault="00E46369" w:rsidP="00E02FED">
            <w:pPr>
              <w:rPr>
                <w:rFonts w:ascii="Times New Roman" w:hAnsi="Times New Roman" w:cs="Times New Roman"/>
                <w:sz w:val="24"/>
                <w:szCs w:val="24"/>
                <w:lang w:val="en-US"/>
              </w:rPr>
            </w:pPr>
          </w:p>
          <w:p w14:paraId="24F485CB" w14:textId="529AFE3E" w:rsidR="00E46369" w:rsidRPr="00391AEF" w:rsidRDefault="041304D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(Example: “Six cupcakes on each row, five </w:t>
            </w:r>
            <w:r w:rsidR="1F64C893" w:rsidRPr="00391AEF">
              <w:rPr>
                <w:rFonts w:ascii="Times New Roman" w:hAnsi="Times New Roman" w:cs="Times New Roman"/>
                <w:sz w:val="24"/>
                <w:szCs w:val="24"/>
                <w:lang w:val="en-US"/>
              </w:rPr>
              <w:t>rows</w:t>
            </w:r>
            <w:r w:rsidRPr="00391AEF">
              <w:rPr>
                <w:rFonts w:ascii="Times New Roman" w:hAnsi="Times New Roman" w:cs="Times New Roman"/>
                <w:sz w:val="24"/>
                <w:szCs w:val="24"/>
                <w:lang w:val="en-US"/>
              </w:rPr>
              <w:t xml:space="preserve"> on a tray. How many cupcakes on a tray.” </w:t>
            </w:r>
          </w:p>
          <w:p w14:paraId="7E64BDBF" w14:textId="1C856641" w:rsidR="00E46369" w:rsidRPr="00391AEF" w:rsidRDefault="041304D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Use of arrays means drawing the five </w:t>
            </w:r>
            <w:r w:rsidR="45E84F39" w:rsidRPr="00391AEF">
              <w:rPr>
                <w:rFonts w:ascii="Times New Roman" w:hAnsi="Times New Roman" w:cs="Times New Roman"/>
                <w:sz w:val="24"/>
                <w:szCs w:val="24"/>
                <w:lang w:val="en-US"/>
              </w:rPr>
              <w:t>row</w:t>
            </w:r>
            <w:r w:rsidR="5B4D9915" w:rsidRPr="00391AEF">
              <w:rPr>
                <w:rFonts w:ascii="Times New Roman" w:hAnsi="Times New Roman" w:cs="Times New Roman"/>
                <w:sz w:val="24"/>
                <w:szCs w:val="24"/>
                <w:lang w:val="en-US"/>
              </w:rPr>
              <w:t>s</w:t>
            </w:r>
            <w:r w:rsidRPr="00391AEF">
              <w:rPr>
                <w:rFonts w:ascii="Times New Roman" w:hAnsi="Times New Roman" w:cs="Times New Roman"/>
                <w:sz w:val="24"/>
                <w:szCs w:val="24"/>
                <w:lang w:val="en-US"/>
              </w:rPr>
              <w:t xml:space="preserve"> with 6 dots on each)</w:t>
            </w:r>
          </w:p>
        </w:tc>
        <w:tc>
          <w:tcPr>
            <w:tcW w:w="2355" w:type="dxa"/>
          </w:tcPr>
          <w:p w14:paraId="7B5A4EAA" w14:textId="6582A63F"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Pr="00391AEF">
              <w:rPr>
                <w:rFonts w:ascii="Times New Roman" w:hAnsi="Times New Roman" w:cs="Times New Roman"/>
                <w:sz w:val="24"/>
                <w:szCs w:val="24"/>
                <w:lang w:val="en-US"/>
              </w:rPr>
              <w:t xml:space="preserve"> </w:t>
            </w:r>
            <w:r w:rsidR="00A077AB" w:rsidRPr="00391AEF">
              <w:rPr>
                <w:rFonts w:ascii="Times New Roman" w:hAnsi="Times New Roman" w:cs="Times New Roman"/>
                <w:sz w:val="24"/>
                <w:szCs w:val="24"/>
                <w:lang w:val="en-US"/>
              </w:rPr>
              <w:t>4</w:t>
            </w:r>
            <w:r w:rsidR="00A077AB" w:rsidRPr="00391AEF">
              <w:rPr>
                <w:rFonts w:ascii="Times New Roman" w:hAnsi="Times New Roman" w:cs="Times New Roman"/>
                <w:sz w:val="24"/>
                <w:szCs w:val="24"/>
                <w:vertAlign w:val="superscript"/>
                <w:lang w:val="en-US"/>
              </w:rPr>
              <w:t>th</w:t>
            </w:r>
            <w:r w:rsidR="00A077AB" w:rsidRPr="00391AEF">
              <w:rPr>
                <w:rFonts w:ascii="Times New Roman" w:hAnsi="Times New Roman" w:cs="Times New Roman"/>
                <w:sz w:val="24"/>
                <w:szCs w:val="24"/>
                <w:lang w:val="en-US"/>
              </w:rPr>
              <w:t xml:space="preserve"> grade students</w:t>
            </w:r>
          </w:p>
          <w:p w14:paraId="5288D102" w14:textId="77777777" w:rsidR="004E7F5E" w:rsidRPr="00391AEF" w:rsidRDefault="004E7F5E" w:rsidP="00E02FED">
            <w:pPr>
              <w:rPr>
                <w:rFonts w:ascii="Times New Roman" w:hAnsi="Times New Roman" w:cs="Times New Roman"/>
                <w:sz w:val="24"/>
                <w:szCs w:val="24"/>
                <w:lang w:val="en-US"/>
              </w:rPr>
            </w:pPr>
          </w:p>
          <w:p w14:paraId="65C7204D" w14:textId="468A829E"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127142" w:rsidRPr="00391AEF">
              <w:rPr>
                <w:rFonts w:ascii="Times New Roman" w:hAnsi="Times New Roman" w:cs="Times New Roman"/>
                <w:sz w:val="24"/>
                <w:szCs w:val="24"/>
                <w:lang w:val="en-US"/>
              </w:rPr>
              <w:t>Primary School</w:t>
            </w:r>
          </w:p>
          <w:p w14:paraId="232F1D5D" w14:textId="77777777" w:rsidR="004E7F5E" w:rsidRPr="00391AEF" w:rsidRDefault="004E7F5E" w:rsidP="00E02FED">
            <w:pPr>
              <w:rPr>
                <w:rFonts w:ascii="Times New Roman" w:hAnsi="Times New Roman" w:cs="Times New Roman"/>
                <w:i/>
                <w:iCs/>
                <w:sz w:val="24"/>
                <w:szCs w:val="24"/>
                <w:lang w:val="en-US"/>
              </w:rPr>
            </w:pPr>
          </w:p>
          <w:p w14:paraId="61864822" w14:textId="0675E621"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127142" w:rsidRPr="00391AEF">
              <w:rPr>
                <w:rFonts w:ascii="Times New Roman" w:hAnsi="Times New Roman" w:cs="Times New Roman"/>
                <w:i/>
                <w:iCs/>
                <w:sz w:val="24"/>
                <w:szCs w:val="24"/>
                <w:lang w:val="en-US"/>
              </w:rPr>
              <w:t xml:space="preserve"> </w:t>
            </w:r>
            <w:r w:rsidR="00127142" w:rsidRPr="00391AEF">
              <w:rPr>
                <w:rFonts w:ascii="Times New Roman" w:hAnsi="Times New Roman" w:cs="Times New Roman"/>
                <w:sz w:val="24"/>
                <w:szCs w:val="24"/>
                <w:lang w:val="en-US"/>
              </w:rPr>
              <w:t>6</w:t>
            </w:r>
          </w:p>
          <w:p w14:paraId="778A27E6" w14:textId="77777777" w:rsidR="004E7F5E" w:rsidRPr="00391AEF" w:rsidRDefault="004E7F5E" w:rsidP="00E02FED">
            <w:pPr>
              <w:rPr>
                <w:rFonts w:ascii="Times New Roman" w:hAnsi="Times New Roman" w:cs="Times New Roman"/>
                <w:i/>
                <w:iCs/>
                <w:sz w:val="24"/>
                <w:szCs w:val="24"/>
                <w:lang w:val="en-US"/>
              </w:rPr>
            </w:pPr>
          </w:p>
          <w:p w14:paraId="0A29A3CF" w14:textId="51A05B8B"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A077AB" w:rsidRPr="00391AEF">
              <w:rPr>
                <w:rFonts w:ascii="Times New Roman" w:hAnsi="Times New Roman" w:cs="Times New Roman"/>
                <w:sz w:val="24"/>
                <w:szCs w:val="24"/>
                <w:lang w:val="en-US"/>
              </w:rPr>
              <w:t>South Africa</w:t>
            </w:r>
          </w:p>
          <w:p w14:paraId="7A7DFC69" w14:textId="77777777" w:rsidR="004E7F5E" w:rsidRPr="00391AEF" w:rsidRDefault="004E7F5E" w:rsidP="00E02FED">
            <w:pPr>
              <w:rPr>
                <w:rFonts w:ascii="Times New Roman" w:hAnsi="Times New Roman" w:cs="Times New Roman"/>
                <w:i/>
                <w:iCs/>
                <w:sz w:val="24"/>
                <w:szCs w:val="24"/>
                <w:lang w:val="en-US"/>
              </w:rPr>
            </w:pPr>
          </w:p>
          <w:p w14:paraId="79D0424B" w14:textId="684C1102" w:rsidR="0011736D"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Low-performing </w:t>
            </w:r>
            <w:r w:rsidRPr="00391AEF">
              <w:rPr>
                <w:rFonts w:ascii="Times New Roman" w:hAnsi="Times New Roman" w:cs="Times New Roman"/>
                <w:i/>
                <w:iCs/>
                <w:sz w:val="24"/>
                <w:szCs w:val="24"/>
                <w:lang w:val="en-US"/>
              </w:rPr>
              <w:lastRenderedPageBreak/>
              <w:t>students:</w:t>
            </w:r>
            <w:r w:rsidRPr="00391AEF">
              <w:rPr>
                <w:rFonts w:ascii="Times New Roman" w:hAnsi="Times New Roman" w:cs="Times New Roman"/>
                <w:sz w:val="24"/>
                <w:szCs w:val="24"/>
                <w:lang w:val="en-US"/>
              </w:rPr>
              <w:t xml:space="preserve"> </w:t>
            </w:r>
            <w:r w:rsidR="00A077AB" w:rsidRPr="00391AEF">
              <w:rPr>
                <w:rFonts w:ascii="Times New Roman" w:hAnsi="Times New Roman" w:cs="Times New Roman"/>
                <w:sz w:val="24"/>
                <w:szCs w:val="24"/>
                <w:lang w:val="en-US"/>
              </w:rPr>
              <w:t>low score on term one mathematical result.</w:t>
            </w:r>
            <w:r w:rsidR="00127142" w:rsidRPr="00391AEF">
              <w:rPr>
                <w:rFonts w:ascii="Times New Roman" w:hAnsi="Times New Roman" w:cs="Times New Roman"/>
                <w:sz w:val="24"/>
                <w:szCs w:val="24"/>
                <w:lang w:val="en-US"/>
              </w:rPr>
              <w:t xml:space="preserve"> Equal representation of high, average and low achievement.</w:t>
            </w:r>
            <w:r w:rsidR="00267623" w:rsidRPr="00391AEF">
              <w:rPr>
                <w:rFonts w:ascii="Times New Roman" w:hAnsi="Times New Roman" w:cs="Times New Roman"/>
                <w:sz w:val="24"/>
                <w:szCs w:val="24"/>
                <w:lang w:val="en-US"/>
              </w:rPr>
              <w:t xml:space="preserve"> </w:t>
            </w:r>
          </w:p>
        </w:tc>
        <w:tc>
          <w:tcPr>
            <w:tcW w:w="2441" w:type="dxa"/>
          </w:tcPr>
          <w:p w14:paraId="458C2577" w14:textId="6CE08F14" w:rsidR="00E46369" w:rsidRPr="00391AEF" w:rsidRDefault="008755C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Mixed-method study</w:t>
            </w:r>
            <w:r w:rsidR="27A07B36" w:rsidRPr="00391AEF">
              <w:rPr>
                <w:rFonts w:ascii="Times New Roman" w:hAnsi="Times New Roman" w:cs="Times New Roman"/>
                <w:sz w:val="24"/>
                <w:szCs w:val="24"/>
                <w:lang w:val="en-US"/>
              </w:rPr>
              <w:t xml:space="preserve">: </w:t>
            </w:r>
            <w:r w:rsidR="09BCA9AB" w:rsidRPr="00391AEF">
              <w:rPr>
                <w:rFonts w:ascii="Times New Roman" w:hAnsi="Times New Roman" w:cs="Times New Roman"/>
                <w:sz w:val="24"/>
                <w:szCs w:val="24"/>
                <w:lang w:val="en-US"/>
              </w:rPr>
              <w:t>Qualitative</w:t>
            </w:r>
            <w:r w:rsidR="37959632" w:rsidRPr="00391AEF">
              <w:rPr>
                <w:rFonts w:ascii="Times New Roman" w:hAnsi="Times New Roman" w:cs="Times New Roman"/>
                <w:sz w:val="24"/>
                <w:szCs w:val="24"/>
                <w:lang w:val="en-US"/>
              </w:rPr>
              <w:t>/quantitati</w:t>
            </w:r>
            <w:r w:rsidR="1F459785" w:rsidRPr="00391AEF">
              <w:rPr>
                <w:rFonts w:ascii="Times New Roman" w:hAnsi="Times New Roman" w:cs="Times New Roman"/>
                <w:sz w:val="24"/>
                <w:szCs w:val="24"/>
                <w:lang w:val="en-US"/>
              </w:rPr>
              <w:t>ve</w:t>
            </w:r>
            <w:r w:rsidR="09BCA9AB" w:rsidRPr="00391AEF">
              <w:rPr>
                <w:rFonts w:ascii="Times New Roman" w:hAnsi="Times New Roman" w:cs="Times New Roman"/>
                <w:sz w:val="24"/>
                <w:szCs w:val="24"/>
                <w:lang w:val="en-US"/>
              </w:rPr>
              <w:t xml:space="preserve"> study</w:t>
            </w:r>
            <w:r w:rsidR="2783E168" w:rsidRPr="00391AEF">
              <w:rPr>
                <w:rFonts w:ascii="Times New Roman" w:hAnsi="Times New Roman" w:cs="Times New Roman"/>
                <w:sz w:val="24"/>
                <w:szCs w:val="24"/>
                <w:lang w:val="en-US"/>
              </w:rPr>
              <w:t>;</w:t>
            </w:r>
            <w:r w:rsidR="2709DF78" w:rsidRPr="00391AEF">
              <w:rPr>
                <w:rFonts w:ascii="Times New Roman" w:hAnsi="Times New Roman" w:cs="Times New Roman"/>
                <w:sz w:val="24"/>
                <w:szCs w:val="24"/>
                <w:lang w:val="en-US"/>
              </w:rPr>
              <w:t xml:space="preserve"> design research</w:t>
            </w:r>
            <w:r w:rsidR="09BCA9AB" w:rsidRPr="00391AEF">
              <w:rPr>
                <w:rFonts w:ascii="Times New Roman" w:hAnsi="Times New Roman" w:cs="Times New Roman"/>
                <w:sz w:val="24"/>
                <w:szCs w:val="24"/>
                <w:lang w:val="en-US"/>
              </w:rPr>
              <w:t>. Two lessons on mul</w:t>
            </w:r>
            <w:r w:rsidR="247F53D2" w:rsidRPr="00391AEF">
              <w:rPr>
                <w:rFonts w:ascii="Times New Roman" w:hAnsi="Times New Roman" w:cs="Times New Roman"/>
                <w:sz w:val="24"/>
                <w:szCs w:val="24"/>
                <w:lang w:val="en-US"/>
              </w:rPr>
              <w:t>tiplication word problems and array representation</w:t>
            </w:r>
            <w:r w:rsidR="2B5D7A5E" w:rsidRPr="00391AEF">
              <w:rPr>
                <w:rFonts w:ascii="Times New Roman" w:hAnsi="Times New Roman" w:cs="Times New Roman"/>
                <w:sz w:val="24"/>
                <w:szCs w:val="24"/>
                <w:lang w:val="en-US"/>
              </w:rPr>
              <w:t>s</w:t>
            </w:r>
            <w:r w:rsidR="09BCA9AB" w:rsidRPr="00391AEF">
              <w:rPr>
                <w:rFonts w:ascii="Times New Roman" w:hAnsi="Times New Roman" w:cs="Times New Roman"/>
                <w:sz w:val="24"/>
                <w:szCs w:val="24"/>
                <w:lang w:val="en-US"/>
              </w:rPr>
              <w:t xml:space="preserve"> followed by semi-structured intervie</w:t>
            </w:r>
            <w:r w:rsidR="5E600912" w:rsidRPr="00391AEF">
              <w:rPr>
                <w:rFonts w:ascii="Times New Roman" w:hAnsi="Times New Roman" w:cs="Times New Roman"/>
                <w:sz w:val="24"/>
                <w:szCs w:val="24"/>
                <w:lang w:val="en-US"/>
              </w:rPr>
              <w:t>ws</w:t>
            </w:r>
            <w:r w:rsidR="09BCA9AB" w:rsidRPr="00391AEF">
              <w:rPr>
                <w:rFonts w:ascii="Times New Roman" w:hAnsi="Times New Roman" w:cs="Times New Roman"/>
                <w:sz w:val="24"/>
                <w:szCs w:val="24"/>
                <w:lang w:val="en-US"/>
              </w:rPr>
              <w:t>.</w:t>
            </w:r>
            <w:r w:rsidR="75D5F5C3" w:rsidRPr="00391AEF">
              <w:rPr>
                <w:rFonts w:ascii="Times New Roman" w:hAnsi="Times New Roman" w:cs="Times New Roman"/>
                <w:sz w:val="24"/>
                <w:szCs w:val="24"/>
                <w:lang w:val="en-US"/>
              </w:rPr>
              <w:t xml:space="preserve">  Pre- and </w:t>
            </w:r>
            <w:proofErr w:type="spellStart"/>
            <w:r w:rsidR="75D5F5C3" w:rsidRPr="00391AEF">
              <w:rPr>
                <w:rFonts w:ascii="Times New Roman" w:hAnsi="Times New Roman" w:cs="Times New Roman"/>
                <w:sz w:val="24"/>
                <w:szCs w:val="24"/>
                <w:lang w:val="en-US"/>
              </w:rPr>
              <w:t>post testing</w:t>
            </w:r>
            <w:proofErr w:type="spellEnd"/>
            <w:r w:rsidR="75D5F5C3" w:rsidRPr="00391AEF">
              <w:rPr>
                <w:rFonts w:ascii="Times New Roman" w:hAnsi="Times New Roman" w:cs="Times New Roman"/>
                <w:sz w:val="24"/>
                <w:szCs w:val="24"/>
                <w:lang w:val="en-US"/>
              </w:rPr>
              <w:t>.</w:t>
            </w:r>
          </w:p>
        </w:tc>
        <w:tc>
          <w:tcPr>
            <w:tcW w:w="2356" w:type="dxa"/>
          </w:tcPr>
          <w:p w14:paraId="2C862790" w14:textId="06C6CCC1" w:rsidR="00E46369" w:rsidRPr="00391AEF" w:rsidRDefault="64D9DB5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The </w:t>
            </w:r>
            <w:r w:rsidR="050D0366" w:rsidRPr="00391AEF">
              <w:rPr>
                <w:rFonts w:ascii="Times New Roman" w:hAnsi="Times New Roman" w:cs="Times New Roman"/>
                <w:sz w:val="24"/>
                <w:szCs w:val="24"/>
                <w:lang w:val="en-US"/>
              </w:rPr>
              <w:t>study indicates that</w:t>
            </w:r>
            <w:r w:rsidRPr="00391AEF">
              <w:rPr>
                <w:rFonts w:ascii="Times New Roman" w:hAnsi="Times New Roman" w:cs="Times New Roman"/>
                <w:sz w:val="24"/>
                <w:szCs w:val="24"/>
                <w:lang w:val="en-US"/>
              </w:rPr>
              <w:t xml:space="preserve"> arrays have potential of improving learners’ performance in general, and of those low performers in the mathematical concept of word problems involving multiplication.</w:t>
            </w:r>
          </w:p>
        </w:tc>
        <w:tc>
          <w:tcPr>
            <w:tcW w:w="2356" w:type="dxa"/>
          </w:tcPr>
          <w:p w14:paraId="31A89748" w14:textId="2DB2BA9D" w:rsidR="00E46369" w:rsidRPr="00391AEF" w:rsidRDefault="467056B2"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This was only a small pilot study, future study </w:t>
            </w:r>
            <w:r w:rsidR="36013245" w:rsidRPr="00391AEF">
              <w:rPr>
                <w:rFonts w:ascii="Times New Roman" w:hAnsi="Times New Roman" w:cs="Times New Roman"/>
                <w:sz w:val="24"/>
                <w:szCs w:val="24"/>
                <w:lang w:val="en-US"/>
              </w:rPr>
              <w:t>sh</w:t>
            </w:r>
            <w:r w:rsidRPr="00391AEF">
              <w:rPr>
                <w:rFonts w:ascii="Times New Roman" w:hAnsi="Times New Roman" w:cs="Times New Roman"/>
                <w:sz w:val="24"/>
                <w:szCs w:val="24"/>
                <w:lang w:val="en-US"/>
              </w:rPr>
              <w:t>ould include larger samples.</w:t>
            </w:r>
          </w:p>
        </w:tc>
      </w:tr>
      <w:tr w:rsidR="009371AD" w:rsidRPr="00391AEF" w14:paraId="07BD3238" w14:textId="77777777" w:rsidTr="6D6B8CA0">
        <w:tc>
          <w:tcPr>
            <w:tcW w:w="2356" w:type="dxa"/>
          </w:tcPr>
          <w:p w14:paraId="28D64CFC" w14:textId="4FA1515F"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00E02FED" w:rsidRPr="00391AEF">
              <w:rPr>
                <w:rFonts w:ascii="Times New Roman" w:hAnsi="Times New Roman" w:cs="Times New Roman"/>
                <w:sz w:val="24"/>
                <w:szCs w:val="24"/>
                <w:lang w:val="en-US"/>
              </w:rPr>
              <w:instrText xml:space="preserve"> ADDIN EN.CITE &lt;EndNote&gt;&lt;Cite&gt;&lt;Author&gt;Mononen&lt;/Author&gt;&lt;Year&gt;2016&lt;/Year&gt;&lt;RecNum&gt;48&lt;/RecNum&gt;&lt;DisplayText&gt;(Mononen and Aunio, 2016)&lt;/DisplayText&gt;&lt;record&gt;&lt;rec-number&gt;48&lt;/rec-number&gt;&lt;foreign-keys&gt;&lt;key app="EN" db-id="p5xzts5x8xvs20e520uvxpv0xd50wdz5aw0w" timestamp="1739778876"&gt;48&lt;/key&gt;&lt;/foreign-keys&gt;&lt;ref-type name="Journal Article"&gt;17&lt;/ref-type&gt;&lt;contributors&gt;&lt;authors&gt;&lt;author&gt;Mononen, Riikka&lt;/author&gt;&lt;author&gt;Aunio, Pirjo&lt;/author&gt;&lt;/authors&gt;&lt;/contributors&gt;&lt;titles&gt;&lt;title&gt;Counting skills intervention for low-performing first graders&lt;/title&gt;&lt;secondary-title&gt;South African Journal of Childhood Education&lt;/secondary-title&gt;&lt;/titles&gt;&lt;periodical&gt;&lt;full-title&gt;South African Journal of Childhood Education&lt;/full-title&gt;&lt;/periodical&gt;&lt;pages&gt;1-9&lt;/pages&gt;&lt;volume&gt;6&lt;/volume&gt;&lt;number&gt;1&lt;/number&gt;&lt;dates&gt;&lt;year&gt;2016&lt;/year&gt;&lt;pub-dates&gt;&lt;date&gt;09/01&lt;/date&gt;&lt;/pub-dates&gt;&lt;/dates&gt;&lt;urls&gt;&lt;/urls&gt;&lt;electronic-resource-num&gt;10.4102/sajce.v6i1.407&lt;/electronic-resource-num&gt;&lt;/record&gt;&lt;/Cite&gt;&lt;/EndNote&gt;</w:instrText>
            </w:r>
            <w:r w:rsidRPr="00391AEF">
              <w:rPr>
                <w:rFonts w:ascii="Times New Roman" w:hAnsi="Times New Roman" w:cs="Times New Roman"/>
                <w:sz w:val="24"/>
                <w:szCs w:val="24"/>
                <w:lang w:val="en-US"/>
              </w:rPr>
              <w:fldChar w:fldCharType="separate"/>
            </w:r>
            <w:r w:rsidR="00E02FED" w:rsidRPr="00391AEF">
              <w:rPr>
                <w:rFonts w:ascii="Times New Roman" w:hAnsi="Times New Roman" w:cs="Times New Roman"/>
                <w:noProof/>
                <w:sz w:val="24"/>
                <w:szCs w:val="24"/>
                <w:lang w:val="en-US"/>
              </w:rPr>
              <w:t>(Mononen and Aunio, 2016)</w:t>
            </w:r>
            <w:r w:rsidRPr="00391AEF">
              <w:rPr>
                <w:rFonts w:ascii="Times New Roman" w:hAnsi="Times New Roman" w:cs="Times New Roman"/>
                <w:sz w:val="24"/>
                <w:szCs w:val="24"/>
                <w:lang w:val="en-US"/>
              </w:rPr>
              <w:fldChar w:fldCharType="end"/>
            </w:r>
          </w:p>
        </w:tc>
        <w:tc>
          <w:tcPr>
            <w:tcW w:w="2356" w:type="dxa"/>
          </w:tcPr>
          <w:p w14:paraId="40542F6C" w14:textId="0F1B9170" w:rsidR="00E46369" w:rsidRPr="00391AEF" w:rsidRDefault="16DB8CC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Investigated the impact of counting skills intervention for </w:t>
            </w:r>
            <w:r w:rsidR="00CE5F2F" w:rsidRPr="00391AEF">
              <w:rPr>
                <w:rFonts w:ascii="Times New Roman" w:hAnsi="Times New Roman" w:cs="Times New Roman"/>
                <w:sz w:val="24"/>
                <w:szCs w:val="24"/>
                <w:lang w:val="en-US"/>
              </w:rPr>
              <w:t>low-perf</w:t>
            </w:r>
            <w:r w:rsidRPr="00391AEF">
              <w:rPr>
                <w:rFonts w:ascii="Times New Roman" w:hAnsi="Times New Roman" w:cs="Times New Roman"/>
                <w:sz w:val="24"/>
                <w:szCs w:val="24"/>
                <w:lang w:val="en-US"/>
              </w:rPr>
              <w:t>orming first graders.</w:t>
            </w:r>
          </w:p>
        </w:tc>
        <w:tc>
          <w:tcPr>
            <w:tcW w:w="2355" w:type="dxa"/>
          </w:tcPr>
          <w:p w14:paraId="49F7AB95" w14:textId="486028D3"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127142" w:rsidRPr="00391AEF">
              <w:rPr>
                <w:rFonts w:ascii="Times New Roman" w:hAnsi="Times New Roman" w:cs="Times New Roman"/>
                <w:sz w:val="24"/>
                <w:szCs w:val="24"/>
                <w:lang w:val="en-US"/>
              </w:rPr>
              <w:t>1</w:t>
            </w:r>
            <w:r w:rsidR="00127142" w:rsidRPr="00391AEF">
              <w:rPr>
                <w:rFonts w:ascii="Times New Roman" w:hAnsi="Times New Roman" w:cs="Times New Roman"/>
                <w:sz w:val="24"/>
                <w:szCs w:val="24"/>
                <w:vertAlign w:val="superscript"/>
                <w:lang w:val="en-US"/>
              </w:rPr>
              <w:t>st</w:t>
            </w:r>
            <w:r w:rsidR="00127142" w:rsidRPr="00391AEF">
              <w:rPr>
                <w:rFonts w:ascii="Times New Roman" w:hAnsi="Times New Roman" w:cs="Times New Roman"/>
                <w:sz w:val="24"/>
                <w:szCs w:val="24"/>
                <w:lang w:val="en-US"/>
              </w:rPr>
              <w:t xml:space="preserve"> graders from nine classrooms</w:t>
            </w:r>
          </w:p>
          <w:p w14:paraId="3D7E4447" w14:textId="77777777" w:rsidR="004E7F5E" w:rsidRPr="00391AEF" w:rsidRDefault="004E7F5E" w:rsidP="00E02FED">
            <w:pPr>
              <w:rPr>
                <w:rFonts w:ascii="Times New Roman" w:hAnsi="Times New Roman" w:cs="Times New Roman"/>
                <w:sz w:val="24"/>
                <w:szCs w:val="24"/>
                <w:lang w:val="en-US"/>
              </w:rPr>
            </w:pPr>
          </w:p>
          <w:p w14:paraId="300E26C5" w14:textId="7165D0B2"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127142" w:rsidRPr="00391AEF">
              <w:rPr>
                <w:rFonts w:ascii="Times New Roman" w:hAnsi="Times New Roman" w:cs="Times New Roman"/>
                <w:sz w:val="24"/>
                <w:szCs w:val="24"/>
                <w:lang w:val="en-US"/>
              </w:rPr>
              <w:t>Primary school</w:t>
            </w:r>
          </w:p>
          <w:p w14:paraId="29F21847" w14:textId="77777777" w:rsidR="004E7F5E" w:rsidRPr="00391AEF" w:rsidRDefault="004E7F5E" w:rsidP="00E02FED">
            <w:pPr>
              <w:rPr>
                <w:rFonts w:ascii="Times New Roman" w:hAnsi="Times New Roman" w:cs="Times New Roman"/>
                <w:i/>
                <w:iCs/>
                <w:sz w:val="24"/>
                <w:szCs w:val="24"/>
                <w:lang w:val="en-US"/>
              </w:rPr>
            </w:pPr>
          </w:p>
          <w:p w14:paraId="479A24EC" w14:textId="5BCF30D3"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127142" w:rsidRPr="00391AEF">
              <w:rPr>
                <w:rFonts w:ascii="Times New Roman" w:hAnsi="Times New Roman" w:cs="Times New Roman"/>
                <w:i/>
                <w:iCs/>
                <w:sz w:val="24"/>
                <w:szCs w:val="24"/>
                <w:lang w:val="en-US"/>
              </w:rPr>
              <w:t xml:space="preserve"> </w:t>
            </w:r>
            <w:r w:rsidR="00127142" w:rsidRPr="00391AEF">
              <w:rPr>
                <w:rFonts w:ascii="Times New Roman" w:hAnsi="Times New Roman" w:cs="Times New Roman"/>
                <w:sz w:val="24"/>
                <w:szCs w:val="24"/>
                <w:lang w:val="en-US"/>
              </w:rPr>
              <w:t>151</w:t>
            </w:r>
          </w:p>
          <w:p w14:paraId="7F87565C" w14:textId="77777777" w:rsidR="004E7F5E" w:rsidRPr="00391AEF" w:rsidRDefault="004E7F5E" w:rsidP="00E02FED">
            <w:pPr>
              <w:rPr>
                <w:rFonts w:ascii="Times New Roman" w:hAnsi="Times New Roman" w:cs="Times New Roman"/>
                <w:i/>
                <w:iCs/>
                <w:sz w:val="24"/>
                <w:szCs w:val="24"/>
                <w:lang w:val="en-US"/>
              </w:rPr>
            </w:pPr>
          </w:p>
          <w:p w14:paraId="06090575" w14:textId="7D6C55DD"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127142" w:rsidRPr="00391AEF">
              <w:rPr>
                <w:rFonts w:ascii="Times New Roman" w:hAnsi="Times New Roman" w:cs="Times New Roman"/>
                <w:sz w:val="24"/>
                <w:szCs w:val="24"/>
                <w:lang w:val="en-US"/>
              </w:rPr>
              <w:t>Finland</w:t>
            </w:r>
          </w:p>
          <w:p w14:paraId="2322FAB3" w14:textId="77777777" w:rsidR="004E7F5E" w:rsidRPr="00391AEF" w:rsidRDefault="004E7F5E" w:rsidP="00E02FED">
            <w:pPr>
              <w:rPr>
                <w:rFonts w:ascii="Times New Roman" w:hAnsi="Times New Roman" w:cs="Times New Roman"/>
                <w:i/>
                <w:iCs/>
                <w:sz w:val="24"/>
                <w:szCs w:val="24"/>
                <w:lang w:val="en-US"/>
              </w:rPr>
            </w:pPr>
          </w:p>
          <w:p w14:paraId="78AC1956" w14:textId="3C5F575E" w:rsidR="00E46369"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32130910" w:rsidRPr="00391AEF">
              <w:rPr>
                <w:rFonts w:ascii="Times New Roman" w:hAnsi="Times New Roman" w:cs="Times New Roman"/>
                <w:sz w:val="24"/>
                <w:szCs w:val="24"/>
                <w:lang w:val="en-US"/>
              </w:rPr>
              <w:t>scoring at or below the 25</w:t>
            </w:r>
            <w:r w:rsidR="32130910" w:rsidRPr="00391AEF">
              <w:rPr>
                <w:rFonts w:ascii="Times New Roman" w:hAnsi="Times New Roman" w:cs="Times New Roman"/>
                <w:sz w:val="24"/>
                <w:szCs w:val="24"/>
                <w:vertAlign w:val="superscript"/>
                <w:lang w:val="en-US"/>
              </w:rPr>
              <w:t>th</w:t>
            </w:r>
            <w:r w:rsidR="32130910" w:rsidRPr="00391AEF">
              <w:rPr>
                <w:rFonts w:ascii="Times New Roman" w:hAnsi="Times New Roman" w:cs="Times New Roman"/>
                <w:sz w:val="24"/>
                <w:szCs w:val="24"/>
                <w:lang w:val="en-US"/>
              </w:rPr>
              <w:t xml:space="preserve"> percentile</w:t>
            </w:r>
            <w:r w:rsidR="35E221F5" w:rsidRPr="00391AEF">
              <w:rPr>
                <w:rFonts w:ascii="Times New Roman" w:hAnsi="Times New Roman" w:cs="Times New Roman"/>
                <w:sz w:val="24"/>
                <w:szCs w:val="24"/>
                <w:lang w:val="en-US"/>
              </w:rPr>
              <w:t xml:space="preserve"> on a test designed for the study by the authors.</w:t>
            </w:r>
          </w:p>
        </w:tc>
        <w:tc>
          <w:tcPr>
            <w:tcW w:w="2441" w:type="dxa"/>
          </w:tcPr>
          <w:p w14:paraId="37FB46CA" w14:textId="7204ACEA" w:rsidR="00E46369" w:rsidRPr="00391AEF" w:rsidRDefault="16DB8CC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Quantitative, quasi-experimental study with control group and experiment group.</w:t>
            </w:r>
          </w:p>
          <w:p w14:paraId="64855795" w14:textId="1B491C99" w:rsidR="00E46369" w:rsidRPr="00391AEF" w:rsidRDefault="00E46369" w:rsidP="00E02FED">
            <w:pPr>
              <w:rPr>
                <w:rFonts w:ascii="Times New Roman" w:hAnsi="Times New Roman" w:cs="Times New Roman"/>
                <w:sz w:val="24"/>
                <w:szCs w:val="24"/>
                <w:lang w:val="en-US"/>
              </w:rPr>
            </w:pPr>
          </w:p>
          <w:p w14:paraId="7D54EB54" w14:textId="2FD1720C" w:rsidR="00E46369" w:rsidRPr="00391AEF" w:rsidRDefault="1AC0D62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Groups received 12 interventions over the course of 8 weeks</w:t>
            </w:r>
            <w:r w:rsidR="599DFB8B" w:rsidRPr="00391AEF">
              <w:rPr>
                <w:rFonts w:ascii="Times New Roman" w:hAnsi="Times New Roman" w:cs="Times New Roman"/>
                <w:sz w:val="24"/>
                <w:szCs w:val="24"/>
                <w:lang w:val="en-US"/>
              </w:rPr>
              <w:t xml:space="preserve"> (the </w:t>
            </w:r>
            <w:proofErr w:type="spellStart"/>
            <w:r w:rsidR="599DFB8B" w:rsidRPr="00391AEF">
              <w:rPr>
                <w:rFonts w:ascii="Times New Roman" w:hAnsi="Times New Roman" w:cs="Times New Roman"/>
                <w:sz w:val="24"/>
                <w:szCs w:val="24"/>
                <w:lang w:val="en-US"/>
              </w:rPr>
              <w:t>ThinkMath</w:t>
            </w:r>
            <w:proofErr w:type="spellEnd"/>
            <w:r w:rsidR="599DFB8B" w:rsidRPr="00391AEF">
              <w:rPr>
                <w:rFonts w:ascii="Times New Roman" w:hAnsi="Times New Roman" w:cs="Times New Roman"/>
                <w:sz w:val="24"/>
                <w:szCs w:val="24"/>
                <w:lang w:val="en-US"/>
              </w:rPr>
              <w:t xml:space="preserve"> program)</w:t>
            </w:r>
            <w:r w:rsidRPr="00391AEF">
              <w:rPr>
                <w:rFonts w:ascii="Times New Roman" w:hAnsi="Times New Roman" w:cs="Times New Roman"/>
                <w:sz w:val="24"/>
                <w:szCs w:val="24"/>
                <w:lang w:val="en-US"/>
              </w:rPr>
              <w:t>.</w:t>
            </w:r>
            <w:r w:rsidR="74C71FFA" w:rsidRPr="00391AEF">
              <w:rPr>
                <w:rFonts w:ascii="Times New Roman" w:hAnsi="Times New Roman" w:cs="Times New Roman"/>
                <w:sz w:val="24"/>
                <w:szCs w:val="24"/>
                <w:lang w:val="en-US"/>
              </w:rPr>
              <w:t xml:space="preserve"> The intervention focused on verbal counting and counting skills in range 1-20</w:t>
            </w:r>
            <w:r w:rsidR="7E9312E2" w:rsidRPr="00391AEF">
              <w:rPr>
                <w:rFonts w:ascii="Times New Roman" w:hAnsi="Times New Roman" w:cs="Times New Roman"/>
                <w:sz w:val="24"/>
                <w:szCs w:val="24"/>
                <w:lang w:val="en-US"/>
              </w:rPr>
              <w:t>.</w:t>
            </w:r>
          </w:p>
        </w:tc>
        <w:tc>
          <w:tcPr>
            <w:tcW w:w="2356" w:type="dxa"/>
          </w:tcPr>
          <w:p w14:paraId="779C5CE7" w14:textId="6A0B2291" w:rsidR="00E46369" w:rsidRPr="00391AEF" w:rsidRDefault="054FC201"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Counting skills intervention showed promising effects in improving low-performing children’s mathematical performance as a supplemental instruction.</w:t>
            </w:r>
            <w:r w:rsidR="2FA2D455" w:rsidRPr="00391AEF">
              <w:rPr>
                <w:rFonts w:ascii="Times New Roman" w:hAnsi="Times New Roman" w:cs="Times New Roman"/>
                <w:sz w:val="24"/>
                <w:szCs w:val="24"/>
                <w:lang w:val="en-US"/>
              </w:rPr>
              <w:t xml:space="preserve"> No transfer effect to arithmetical skills found.</w:t>
            </w:r>
            <w:r w:rsidR="6BE22EBD" w:rsidRPr="00391AEF">
              <w:rPr>
                <w:rFonts w:ascii="Times New Roman" w:hAnsi="Times New Roman" w:cs="Times New Roman"/>
                <w:sz w:val="24"/>
                <w:szCs w:val="24"/>
                <w:lang w:val="en-US"/>
              </w:rPr>
              <w:t xml:space="preserve"> </w:t>
            </w:r>
          </w:p>
          <w:p w14:paraId="64D00EDF" w14:textId="2CC4EF04" w:rsidR="00E46369" w:rsidRPr="00391AEF" w:rsidRDefault="00E46369" w:rsidP="00E02FED">
            <w:pPr>
              <w:rPr>
                <w:rFonts w:ascii="Times New Roman" w:hAnsi="Times New Roman" w:cs="Times New Roman"/>
                <w:sz w:val="24"/>
                <w:szCs w:val="24"/>
                <w:lang w:val="en-US"/>
              </w:rPr>
            </w:pPr>
          </w:p>
          <w:p w14:paraId="3DD4F5B8" w14:textId="74B0F614" w:rsidR="00E46369" w:rsidRPr="00391AEF" w:rsidRDefault="6BE22EBD"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Growth in development of mathematical skills slowed </w:t>
            </w:r>
            <w:r w:rsidR="1CB08C4F" w:rsidRPr="00391AEF">
              <w:rPr>
                <w:rFonts w:ascii="Times New Roman" w:hAnsi="Times New Roman" w:cs="Times New Roman"/>
                <w:sz w:val="24"/>
                <w:szCs w:val="24"/>
                <w:lang w:val="en-US"/>
              </w:rPr>
              <w:t xml:space="preserve">down </w:t>
            </w:r>
            <w:r w:rsidRPr="00391AEF">
              <w:rPr>
                <w:rFonts w:ascii="Times New Roman" w:hAnsi="Times New Roman" w:cs="Times New Roman"/>
                <w:sz w:val="24"/>
                <w:szCs w:val="24"/>
                <w:lang w:val="en-US"/>
              </w:rPr>
              <w:t>after end of intervention</w:t>
            </w:r>
            <w:r w:rsidR="0DB72A71" w:rsidRPr="00391AEF">
              <w:rPr>
                <w:rFonts w:ascii="Times New Roman" w:hAnsi="Times New Roman" w:cs="Times New Roman"/>
                <w:sz w:val="24"/>
                <w:szCs w:val="24"/>
                <w:lang w:val="en-US"/>
              </w:rPr>
              <w:t>, and the gap between low performers and average performers still existed.</w:t>
            </w:r>
          </w:p>
        </w:tc>
        <w:tc>
          <w:tcPr>
            <w:tcW w:w="2356" w:type="dxa"/>
          </w:tcPr>
          <w:p w14:paraId="317E6953" w14:textId="6D0CB6C6" w:rsidR="00E46369" w:rsidRPr="00391AEF" w:rsidRDefault="760B760A"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The results “highlight the fact that some low-performing children most likely will need continuous educational support and underline the need for continuous progress monitoring” (p. 6)</w:t>
            </w:r>
          </w:p>
          <w:p w14:paraId="2DE36598" w14:textId="1CC8C798" w:rsidR="00E46369" w:rsidRPr="00391AEF" w:rsidRDefault="7BB0566B"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Desirable to find intervention with long-lasting effects.</w:t>
            </w:r>
          </w:p>
        </w:tc>
      </w:tr>
      <w:tr w:rsidR="009371AD" w:rsidRPr="00391AEF" w14:paraId="33809C40" w14:textId="77777777" w:rsidTr="6D6B8CA0">
        <w:tc>
          <w:tcPr>
            <w:tcW w:w="2356" w:type="dxa"/>
          </w:tcPr>
          <w:p w14:paraId="003C3217" w14:textId="072426BB"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Pr="00391AEF">
              <w:rPr>
                <w:rFonts w:ascii="Times New Roman" w:hAnsi="Times New Roman" w:cs="Times New Roman"/>
                <w:sz w:val="24"/>
                <w:szCs w:val="24"/>
                <w:lang w:val="en-US"/>
              </w:rPr>
              <w:instrText xml:space="preserve"> ADDIN EN.CITE &lt;EndNote&gt;&lt;Cite&gt;&lt;Author&gt;Oudman&lt;/Author&gt;&lt;Year&gt;2022&lt;/Year&gt;&lt;RecNum&gt;52&lt;/RecNum&gt;&lt;DisplayText&gt;(Oudman et al., 2022)&lt;/DisplayText&gt;&lt;record&gt;&lt;rec-number&gt;52&lt;/rec-number&gt;&lt;foreign-keys&gt;&lt;key app="EN" db-id="p5xzts5x8xvs20e520uvxpv0xd50wdz5aw0w" timestamp="1739779155"&gt;52&lt;/key&gt;&lt;/foreign-keys&gt;&lt;ref-type name="Journal Article"&gt;17&lt;/ref-type&gt;&lt;contributors&gt;&lt;authors&gt;&lt;author&gt;Oudman, Sophie&lt;/author&gt;&lt;author&gt;van de Pol, Janneke&lt;/author&gt;&lt;author&gt;van Gog, Tamara&lt;/author&gt;&lt;/authors&gt;&lt;/contributors&gt;&lt;titles&gt;&lt;title&gt;Effects of self-scoring their math problem solutions on primary school students’ monitoring and regulation&lt;/title&gt;&lt;secondary-title&gt;Metacognition and Learning&lt;/secondary-title&gt;&lt;/titles&gt;&lt;periodical&gt;&lt;full-title&gt;Metacognition and Learning&lt;/full-title&gt;&lt;/periodical&gt;&lt;pages&gt;213-239&lt;/pages&gt;&lt;volume&gt;17&lt;/volume&gt;&lt;number&gt;1&lt;/number&gt;&lt;dates&gt;&lt;year&gt;2022&lt;/year&gt;&lt;pub-dates&gt;&lt;date&gt;2022/04/01&lt;/date&gt;&lt;/pub-dates&gt;&lt;/dates&gt;&lt;isbn&gt;1556-1631&lt;/isbn&gt;&lt;urls&gt;&lt;related-urls&gt;&lt;url&gt;https://doi.org/10.1007/s11409-021-09281-9&lt;/url&gt;&lt;/related-urls&gt;&lt;/urls&gt;&lt;electronic-resource-num&gt;10.1007/s11409-021-09281-9&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(Oudman et al., 2022)</w:t>
            </w:r>
            <w:r w:rsidRPr="00391AEF">
              <w:rPr>
                <w:rFonts w:ascii="Times New Roman" w:hAnsi="Times New Roman" w:cs="Times New Roman"/>
                <w:sz w:val="24"/>
                <w:szCs w:val="24"/>
                <w:lang w:val="en-US"/>
              </w:rPr>
              <w:fldChar w:fldCharType="end"/>
            </w:r>
          </w:p>
        </w:tc>
        <w:tc>
          <w:tcPr>
            <w:tcW w:w="2356" w:type="dxa"/>
          </w:tcPr>
          <w:p w14:paraId="205A421F" w14:textId="7FFAF673"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Effect of students self-scoring when it comes to using monitoring (to </w:t>
            </w:r>
            <w:r w:rsidRPr="00391AEF">
              <w:rPr>
                <w:rFonts w:ascii="Times New Roman" w:hAnsi="Times New Roman" w:cs="Times New Roman"/>
                <w:sz w:val="24"/>
                <w:szCs w:val="24"/>
                <w:lang w:val="en-US"/>
              </w:rPr>
              <w:lastRenderedPageBreak/>
              <w:t>evaluate your answer) and regulation judgements (if you need more instruction, practice, both or none of them).</w:t>
            </w:r>
          </w:p>
        </w:tc>
        <w:tc>
          <w:tcPr>
            <w:tcW w:w="2355" w:type="dxa"/>
          </w:tcPr>
          <w:p w14:paraId="3394A974" w14:textId="1A4477B7"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Pr="00391AEF">
              <w:rPr>
                <w:rFonts w:ascii="Times New Roman" w:hAnsi="Times New Roman" w:cs="Times New Roman"/>
                <w:sz w:val="24"/>
                <w:szCs w:val="24"/>
                <w:lang w:val="en-US"/>
              </w:rPr>
              <w:t xml:space="preserve"> </w:t>
            </w:r>
            <w:r w:rsidR="00333E31" w:rsidRPr="00391AEF">
              <w:rPr>
                <w:rFonts w:ascii="Times New Roman" w:hAnsi="Times New Roman" w:cs="Times New Roman"/>
                <w:sz w:val="24"/>
                <w:szCs w:val="24"/>
                <w:lang w:val="en-US"/>
              </w:rPr>
              <w:t>4</w:t>
            </w:r>
            <w:r w:rsidR="00333E31" w:rsidRPr="00391AEF">
              <w:rPr>
                <w:rFonts w:ascii="Times New Roman" w:hAnsi="Times New Roman" w:cs="Times New Roman"/>
                <w:sz w:val="24"/>
                <w:szCs w:val="24"/>
                <w:vertAlign w:val="superscript"/>
                <w:lang w:val="en-US"/>
              </w:rPr>
              <w:t>th</w:t>
            </w:r>
            <w:r w:rsidR="00333E31" w:rsidRPr="00391AEF">
              <w:rPr>
                <w:rFonts w:ascii="Times New Roman" w:hAnsi="Times New Roman" w:cs="Times New Roman"/>
                <w:sz w:val="24"/>
                <w:szCs w:val="24"/>
                <w:lang w:val="en-US"/>
              </w:rPr>
              <w:t xml:space="preserve"> grade students (age 9-10)</w:t>
            </w:r>
          </w:p>
          <w:p w14:paraId="693592E4" w14:textId="77777777" w:rsidR="004E7F5E" w:rsidRPr="00391AEF" w:rsidRDefault="004E7F5E" w:rsidP="00E02FED">
            <w:pPr>
              <w:rPr>
                <w:rFonts w:ascii="Times New Roman" w:hAnsi="Times New Roman" w:cs="Times New Roman"/>
                <w:sz w:val="24"/>
                <w:szCs w:val="24"/>
                <w:lang w:val="en-US"/>
              </w:rPr>
            </w:pPr>
          </w:p>
          <w:p w14:paraId="4751272B" w14:textId="57E4B075"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AD1658" w:rsidRPr="00391AEF">
              <w:rPr>
                <w:rFonts w:ascii="Times New Roman" w:hAnsi="Times New Roman" w:cs="Times New Roman"/>
                <w:sz w:val="24"/>
                <w:szCs w:val="24"/>
                <w:lang w:val="en-US"/>
              </w:rPr>
              <w:lastRenderedPageBreak/>
              <w:t>Primary school</w:t>
            </w:r>
          </w:p>
          <w:p w14:paraId="0F587D82" w14:textId="77777777" w:rsidR="004E7F5E" w:rsidRPr="00391AEF" w:rsidRDefault="004E7F5E" w:rsidP="00E02FED">
            <w:pPr>
              <w:rPr>
                <w:rFonts w:ascii="Times New Roman" w:hAnsi="Times New Roman" w:cs="Times New Roman"/>
                <w:i/>
                <w:iCs/>
                <w:sz w:val="24"/>
                <w:szCs w:val="24"/>
                <w:lang w:val="en-US"/>
              </w:rPr>
            </w:pPr>
          </w:p>
          <w:p w14:paraId="50D39262" w14:textId="35799A5E"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AD1658" w:rsidRPr="00391AEF">
              <w:rPr>
                <w:rFonts w:ascii="Times New Roman" w:hAnsi="Times New Roman" w:cs="Times New Roman"/>
                <w:i/>
                <w:iCs/>
                <w:sz w:val="24"/>
                <w:szCs w:val="24"/>
                <w:lang w:val="en-US"/>
              </w:rPr>
              <w:t xml:space="preserve">: </w:t>
            </w:r>
            <w:r w:rsidR="00AD1658" w:rsidRPr="00391AEF">
              <w:rPr>
                <w:rFonts w:ascii="Times New Roman" w:hAnsi="Times New Roman" w:cs="Times New Roman"/>
                <w:sz w:val="24"/>
                <w:szCs w:val="24"/>
                <w:lang w:val="en-US"/>
              </w:rPr>
              <w:t xml:space="preserve">Multiplication: </w:t>
            </w:r>
            <w:r w:rsidR="009A72A6" w:rsidRPr="00391AEF">
              <w:rPr>
                <w:rFonts w:ascii="Times New Roman" w:hAnsi="Times New Roman" w:cs="Times New Roman"/>
                <w:sz w:val="24"/>
                <w:szCs w:val="24"/>
                <w:lang w:val="en-US"/>
              </w:rPr>
              <w:t>495</w:t>
            </w:r>
          </w:p>
          <w:p w14:paraId="1CE0B5BD" w14:textId="59006B00" w:rsidR="009A72A6" w:rsidRPr="00391AEF" w:rsidRDefault="009A72A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Division: 359</w:t>
            </w:r>
          </w:p>
          <w:p w14:paraId="5FA38F3E" w14:textId="77777777" w:rsidR="004E7F5E" w:rsidRPr="00391AEF" w:rsidRDefault="004E7F5E" w:rsidP="00E02FED">
            <w:pPr>
              <w:rPr>
                <w:rFonts w:ascii="Times New Roman" w:hAnsi="Times New Roman" w:cs="Times New Roman"/>
                <w:i/>
                <w:iCs/>
                <w:sz w:val="24"/>
                <w:szCs w:val="24"/>
                <w:lang w:val="en-US"/>
              </w:rPr>
            </w:pPr>
          </w:p>
          <w:p w14:paraId="20BB2EF8" w14:textId="76EC4E96"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9A72A6" w:rsidRPr="00391AEF">
              <w:rPr>
                <w:rFonts w:ascii="Times New Roman" w:hAnsi="Times New Roman" w:cs="Times New Roman"/>
                <w:sz w:val="24"/>
                <w:szCs w:val="24"/>
                <w:lang w:val="en-US"/>
              </w:rPr>
              <w:t>Netherland</w:t>
            </w:r>
          </w:p>
          <w:p w14:paraId="480593B8" w14:textId="77777777" w:rsidR="004E7F5E" w:rsidRPr="00391AEF" w:rsidRDefault="004E7F5E" w:rsidP="00E02FED">
            <w:pPr>
              <w:rPr>
                <w:rFonts w:ascii="Times New Roman" w:hAnsi="Times New Roman" w:cs="Times New Roman"/>
                <w:i/>
                <w:iCs/>
                <w:sz w:val="24"/>
                <w:szCs w:val="24"/>
                <w:lang w:val="en-US"/>
              </w:rPr>
            </w:pPr>
          </w:p>
          <w:p w14:paraId="1900D974" w14:textId="17EF6B35"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9A72A6" w:rsidRPr="00391AEF">
              <w:rPr>
                <w:rFonts w:ascii="Times New Roman" w:eastAsiaTheme="minorEastAsia" w:hAnsi="Times New Roman" w:cs="Times New Roman"/>
                <w:sz w:val="24"/>
                <w:szCs w:val="24"/>
                <w:lang w:val="en-US"/>
              </w:rPr>
              <w:t>students who scored below the 25</w:t>
            </w:r>
            <w:r w:rsidR="009A72A6" w:rsidRPr="00391AEF">
              <w:rPr>
                <w:rFonts w:ascii="Times New Roman" w:eastAsiaTheme="minorEastAsia" w:hAnsi="Times New Roman" w:cs="Times New Roman"/>
                <w:sz w:val="24"/>
                <w:szCs w:val="24"/>
                <w:vertAlign w:val="superscript"/>
                <w:lang w:val="en-US"/>
              </w:rPr>
              <w:t>th</w:t>
            </w:r>
            <w:r w:rsidR="009A72A6" w:rsidRPr="00391AEF">
              <w:rPr>
                <w:rFonts w:ascii="Times New Roman" w:eastAsiaTheme="minorEastAsia" w:hAnsi="Times New Roman" w:cs="Times New Roman"/>
                <w:sz w:val="24"/>
                <w:szCs w:val="24"/>
                <w:lang w:val="en-US"/>
              </w:rPr>
              <w:t xml:space="preserve"> percentile on the test.</w:t>
            </w:r>
          </w:p>
          <w:p w14:paraId="5B4A0F11" w14:textId="77777777" w:rsidR="00EB2F90" w:rsidRPr="00391AEF" w:rsidRDefault="00EB2F90" w:rsidP="00E02FED">
            <w:pPr>
              <w:rPr>
                <w:rFonts w:ascii="Times New Roman" w:eastAsiaTheme="minorEastAsia" w:hAnsi="Times New Roman" w:cs="Times New Roman"/>
                <w:sz w:val="24"/>
                <w:szCs w:val="24"/>
                <w:lang w:val="en-US"/>
              </w:rPr>
            </w:pPr>
          </w:p>
          <w:p w14:paraId="46AFDD61" w14:textId="77777777" w:rsidR="007F5475" w:rsidRPr="00391AEF" w:rsidRDefault="007F5475" w:rsidP="00E02FED">
            <w:pPr>
              <w:rPr>
                <w:rFonts w:ascii="Times New Roman" w:eastAsiaTheme="minorEastAsia" w:hAnsi="Times New Roman" w:cs="Times New Roman"/>
                <w:sz w:val="24"/>
                <w:szCs w:val="24"/>
                <w:lang w:val="en-US"/>
              </w:rPr>
            </w:pPr>
            <w:r w:rsidRPr="00391AEF">
              <w:rPr>
                <w:rFonts w:ascii="Times New Roman" w:eastAsiaTheme="minorEastAsia" w:hAnsi="Times New Roman" w:cs="Times New Roman"/>
                <w:sz w:val="24"/>
                <w:szCs w:val="24"/>
                <w:lang w:val="en-US"/>
              </w:rPr>
              <w:t>Low-performing and high-performing students were defined separately for both tasks</w:t>
            </w:r>
          </w:p>
          <w:p w14:paraId="12BB3E2E" w14:textId="239AAD5A" w:rsidR="00EB2F90" w:rsidRPr="00391AEF" w:rsidRDefault="007F5475" w:rsidP="00E02FED">
            <w:pPr>
              <w:rPr>
                <w:rFonts w:ascii="Times New Roman" w:eastAsiaTheme="minorEastAsia" w:hAnsi="Times New Roman" w:cs="Times New Roman"/>
                <w:sz w:val="24"/>
                <w:szCs w:val="24"/>
                <w:lang w:val="en-US"/>
              </w:rPr>
            </w:pPr>
            <w:r w:rsidRPr="00391AEF">
              <w:rPr>
                <w:rFonts w:ascii="Times New Roman" w:eastAsiaTheme="minorEastAsia" w:hAnsi="Times New Roman" w:cs="Times New Roman"/>
                <w:sz w:val="24"/>
                <w:szCs w:val="24"/>
                <w:lang w:val="en-US"/>
              </w:rPr>
              <w:t>based on their average performance on the problems across the two days.</w:t>
            </w:r>
            <w:r w:rsidR="0021018D" w:rsidRPr="00391AEF">
              <w:rPr>
                <w:rFonts w:ascii="Times New Roman" w:eastAsiaTheme="minorEastAsia" w:hAnsi="Times New Roman" w:cs="Times New Roman"/>
                <w:sz w:val="24"/>
                <w:szCs w:val="24"/>
                <w:lang w:val="en-US"/>
              </w:rPr>
              <w:t xml:space="preserve"> </w:t>
            </w:r>
          </w:p>
          <w:p w14:paraId="0E216263" w14:textId="77777777" w:rsidR="00436000" w:rsidRPr="00391AEF" w:rsidRDefault="00436000" w:rsidP="00E02FED">
            <w:pPr>
              <w:rPr>
                <w:rFonts w:ascii="Times New Roman" w:eastAsiaTheme="minorEastAsia" w:hAnsi="Times New Roman" w:cs="Times New Roman"/>
                <w:sz w:val="24"/>
                <w:szCs w:val="24"/>
                <w:lang w:val="en-US"/>
              </w:rPr>
            </w:pPr>
          </w:p>
          <w:p w14:paraId="41A767B8" w14:textId="63CCA136" w:rsidR="00436000" w:rsidRPr="00391AEF" w:rsidRDefault="00436000" w:rsidP="00E02FED">
            <w:pPr>
              <w:rPr>
                <w:rFonts w:ascii="Times New Roman" w:hAnsi="Times New Roman" w:cs="Times New Roman"/>
                <w:sz w:val="24"/>
                <w:szCs w:val="24"/>
                <w:lang w:val="en-US"/>
              </w:rPr>
            </w:pPr>
          </w:p>
        </w:tc>
        <w:tc>
          <w:tcPr>
            <w:tcW w:w="2441" w:type="dxa"/>
          </w:tcPr>
          <w:p w14:paraId="63B22AFA" w14:textId="1669FCDF" w:rsidR="003D4D22" w:rsidRPr="00391AEF" w:rsidRDefault="0002175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Quantitative</w:t>
            </w:r>
            <w:r w:rsidR="0021022A" w:rsidRPr="00391AEF">
              <w:rPr>
                <w:rFonts w:ascii="Times New Roman" w:hAnsi="Times New Roman" w:cs="Times New Roman"/>
                <w:sz w:val="24"/>
                <w:szCs w:val="24"/>
                <w:lang w:val="en-US"/>
              </w:rPr>
              <w:t xml:space="preserve"> study.</w:t>
            </w:r>
          </w:p>
          <w:p w14:paraId="1B31E8F7" w14:textId="77777777" w:rsidR="007076EB" w:rsidRPr="00391AEF" w:rsidRDefault="007076EB" w:rsidP="00E02FED">
            <w:pPr>
              <w:rPr>
                <w:rFonts w:ascii="Times New Roman" w:hAnsi="Times New Roman" w:cs="Times New Roman"/>
                <w:sz w:val="24"/>
                <w:szCs w:val="24"/>
                <w:lang w:val="en-US"/>
              </w:rPr>
            </w:pPr>
          </w:p>
          <w:p w14:paraId="27D98506" w14:textId="3A34B215" w:rsidR="007076EB" w:rsidRPr="00391AEF" w:rsidRDefault="007076EB"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The students </w:t>
            </w:r>
            <w:r w:rsidR="0056554C" w:rsidRPr="00391AEF">
              <w:rPr>
                <w:rFonts w:ascii="Times New Roman" w:hAnsi="Times New Roman" w:cs="Times New Roman"/>
                <w:sz w:val="24"/>
                <w:szCs w:val="24"/>
                <w:lang w:val="en-US"/>
              </w:rPr>
              <w:t xml:space="preserve">took a test where they solved </w:t>
            </w:r>
            <w:r w:rsidR="0056554C" w:rsidRPr="00391AEF">
              <w:rPr>
                <w:rFonts w:ascii="Times New Roman" w:hAnsi="Times New Roman" w:cs="Times New Roman"/>
                <w:sz w:val="24"/>
                <w:szCs w:val="24"/>
                <w:lang w:val="en-US"/>
              </w:rPr>
              <w:lastRenderedPageBreak/>
              <w:t>problems</w:t>
            </w:r>
            <w:r w:rsidR="00047CA7" w:rsidRPr="00391AEF">
              <w:rPr>
                <w:rFonts w:ascii="Times New Roman" w:hAnsi="Times New Roman" w:cs="Times New Roman"/>
                <w:sz w:val="24"/>
                <w:szCs w:val="24"/>
                <w:lang w:val="en-US"/>
              </w:rPr>
              <w:t xml:space="preserve">, </w:t>
            </w:r>
          </w:p>
          <w:p w14:paraId="4E42D882" w14:textId="0BEDE0C9" w:rsidR="0021022A"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The students answered</w:t>
            </w:r>
            <w:r w:rsidR="002C5C21" w:rsidRPr="00391AEF">
              <w:rPr>
                <w:rFonts w:ascii="Times New Roman" w:hAnsi="Times New Roman" w:cs="Times New Roman"/>
                <w:sz w:val="24"/>
                <w:szCs w:val="24"/>
                <w:lang w:val="en-US"/>
              </w:rPr>
              <w:t xml:space="preserve"> </w:t>
            </w:r>
            <w:r w:rsidRPr="00391AEF">
              <w:rPr>
                <w:rFonts w:ascii="Times New Roman" w:hAnsi="Times New Roman" w:cs="Times New Roman"/>
                <w:sz w:val="24"/>
                <w:szCs w:val="24"/>
                <w:lang w:val="en-US"/>
              </w:rPr>
              <w:t xml:space="preserve">problems </w:t>
            </w:r>
            <w:r w:rsidR="004C233A" w:rsidRPr="00391AEF">
              <w:rPr>
                <w:rFonts w:ascii="Times New Roman" w:hAnsi="Times New Roman" w:cs="Times New Roman"/>
                <w:sz w:val="24"/>
                <w:szCs w:val="24"/>
                <w:lang w:val="en-US"/>
              </w:rPr>
              <w:t>and</w:t>
            </w:r>
            <w:r w:rsidRPr="00391AEF">
              <w:rPr>
                <w:rFonts w:ascii="Times New Roman" w:hAnsi="Times New Roman" w:cs="Times New Roman"/>
                <w:sz w:val="24"/>
                <w:szCs w:val="24"/>
                <w:lang w:val="en-US"/>
              </w:rPr>
              <w:t xml:space="preserve"> used monitoring and regulation judgements before they self-scored their tasks. After the self-scoring, the students monitored and conducted regulation judgement again.</w:t>
            </w:r>
          </w:p>
        </w:tc>
        <w:tc>
          <w:tcPr>
            <w:tcW w:w="2356" w:type="dxa"/>
          </w:tcPr>
          <w:p w14:paraId="301562CF" w14:textId="77777777" w:rsidR="00A72D34"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Having students self-score their </w:t>
            </w:r>
            <w:r w:rsidR="0040094E" w:rsidRPr="00391AEF">
              <w:rPr>
                <w:rFonts w:ascii="Times New Roman" w:hAnsi="Times New Roman" w:cs="Times New Roman"/>
                <w:sz w:val="24"/>
                <w:szCs w:val="24"/>
                <w:lang w:val="en-US"/>
              </w:rPr>
              <w:t>math problem solution</w:t>
            </w:r>
            <w:r w:rsidR="00A72D34" w:rsidRPr="00391AEF">
              <w:rPr>
                <w:rFonts w:ascii="Times New Roman" w:hAnsi="Times New Roman" w:cs="Times New Roman"/>
                <w:sz w:val="24"/>
                <w:szCs w:val="24"/>
                <w:lang w:val="en-US"/>
              </w:rPr>
              <w:t xml:space="preserve"> is an effective way to </w:t>
            </w:r>
            <w:r w:rsidR="00A72D34" w:rsidRPr="00391AEF">
              <w:rPr>
                <w:rFonts w:ascii="Times New Roman" w:hAnsi="Times New Roman" w:cs="Times New Roman"/>
                <w:sz w:val="24"/>
                <w:szCs w:val="24"/>
                <w:lang w:val="en-US"/>
              </w:rPr>
              <w:lastRenderedPageBreak/>
              <w:t>increase their monitoring accuracy.</w:t>
            </w:r>
          </w:p>
          <w:p w14:paraId="26029D62" w14:textId="77777777" w:rsidR="00A72D34" w:rsidRPr="00391AEF" w:rsidRDefault="00A72D34" w:rsidP="00E02FED">
            <w:pPr>
              <w:rPr>
                <w:rFonts w:ascii="Times New Roman" w:hAnsi="Times New Roman" w:cs="Times New Roman"/>
                <w:sz w:val="24"/>
                <w:szCs w:val="24"/>
                <w:lang w:val="en-US"/>
              </w:rPr>
            </w:pPr>
          </w:p>
          <w:p w14:paraId="7578C4D2" w14:textId="05594982"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Low-performing students need mo</w:t>
            </w:r>
            <w:r w:rsidR="005E241E" w:rsidRPr="00391AEF">
              <w:rPr>
                <w:rFonts w:ascii="Times New Roman" w:hAnsi="Times New Roman" w:cs="Times New Roman"/>
                <w:sz w:val="24"/>
                <w:szCs w:val="24"/>
                <w:lang w:val="en-US"/>
              </w:rPr>
              <w:t>r</w:t>
            </w:r>
            <w:r w:rsidRPr="00391AEF">
              <w:rPr>
                <w:rFonts w:ascii="Times New Roman" w:hAnsi="Times New Roman" w:cs="Times New Roman"/>
                <w:sz w:val="24"/>
                <w:szCs w:val="24"/>
                <w:lang w:val="en-US"/>
              </w:rPr>
              <w:t xml:space="preserve">e and different support </w:t>
            </w:r>
            <w:r w:rsidR="005E241E" w:rsidRPr="00391AEF">
              <w:rPr>
                <w:rFonts w:ascii="Times New Roman" w:hAnsi="Times New Roman" w:cs="Times New Roman"/>
                <w:sz w:val="24"/>
                <w:szCs w:val="24"/>
                <w:lang w:val="en-US"/>
              </w:rPr>
              <w:t>with</w:t>
            </w:r>
            <w:r w:rsidRPr="00391AEF">
              <w:rPr>
                <w:rFonts w:ascii="Times New Roman" w:hAnsi="Times New Roman" w:cs="Times New Roman"/>
                <w:sz w:val="24"/>
                <w:szCs w:val="24"/>
                <w:lang w:val="en-US"/>
              </w:rPr>
              <w:t xml:space="preserve"> self-regulat</w:t>
            </w:r>
            <w:r w:rsidR="005E241E" w:rsidRPr="00391AEF">
              <w:rPr>
                <w:rFonts w:ascii="Times New Roman" w:hAnsi="Times New Roman" w:cs="Times New Roman"/>
                <w:sz w:val="24"/>
                <w:szCs w:val="24"/>
                <w:lang w:val="en-US"/>
              </w:rPr>
              <w:t>ing</w:t>
            </w:r>
            <w:r w:rsidRPr="00391AEF">
              <w:rPr>
                <w:rFonts w:ascii="Times New Roman" w:hAnsi="Times New Roman" w:cs="Times New Roman"/>
                <w:sz w:val="24"/>
                <w:szCs w:val="24"/>
                <w:lang w:val="en-US"/>
              </w:rPr>
              <w:t xml:space="preserve"> their learning process regarding practicing problem solving.</w:t>
            </w:r>
          </w:p>
        </w:tc>
        <w:tc>
          <w:tcPr>
            <w:tcW w:w="2356" w:type="dxa"/>
          </w:tcPr>
          <w:p w14:paraId="03B94420" w14:textId="1D7DC7A9" w:rsidR="00E46369" w:rsidRPr="00391AEF" w:rsidRDefault="00D75A20"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Investigate what effective</w:t>
            </w:r>
            <w:r w:rsidR="00E46369" w:rsidRPr="00391AEF">
              <w:rPr>
                <w:rFonts w:ascii="Times New Roman" w:hAnsi="Times New Roman" w:cs="Times New Roman"/>
                <w:sz w:val="24"/>
                <w:szCs w:val="24"/>
                <w:lang w:val="en-US"/>
              </w:rPr>
              <w:t xml:space="preserve"> interventions </w:t>
            </w:r>
            <w:r w:rsidR="00764F7B" w:rsidRPr="00391AEF">
              <w:rPr>
                <w:rFonts w:ascii="Times New Roman" w:hAnsi="Times New Roman" w:cs="Times New Roman"/>
                <w:sz w:val="24"/>
                <w:szCs w:val="24"/>
                <w:lang w:val="en-US"/>
              </w:rPr>
              <w:t xml:space="preserve">would be to support students </w:t>
            </w:r>
            <w:r w:rsidR="00764F7B" w:rsidRPr="00391AEF">
              <w:rPr>
                <w:rFonts w:ascii="Times New Roman" w:hAnsi="Times New Roman" w:cs="Times New Roman"/>
                <w:sz w:val="24"/>
                <w:szCs w:val="24"/>
                <w:lang w:val="en-US"/>
              </w:rPr>
              <w:lastRenderedPageBreak/>
              <w:t>to choose for additional practice or instruction, adapted to their moni</w:t>
            </w:r>
            <w:r w:rsidR="0066780A" w:rsidRPr="00391AEF">
              <w:rPr>
                <w:rFonts w:ascii="Times New Roman" w:hAnsi="Times New Roman" w:cs="Times New Roman"/>
                <w:sz w:val="24"/>
                <w:szCs w:val="24"/>
                <w:lang w:val="en-US"/>
              </w:rPr>
              <w:t>toring judgements after self-scoring.</w:t>
            </w:r>
          </w:p>
          <w:p w14:paraId="796EB86C" w14:textId="77777777" w:rsidR="00E46369" w:rsidRPr="00391AEF" w:rsidRDefault="00E46369" w:rsidP="00E02FED">
            <w:pPr>
              <w:rPr>
                <w:rFonts w:ascii="Times New Roman" w:hAnsi="Times New Roman" w:cs="Times New Roman"/>
                <w:sz w:val="24"/>
                <w:szCs w:val="24"/>
                <w:lang w:val="en-US"/>
              </w:rPr>
            </w:pPr>
          </w:p>
          <w:p w14:paraId="06367DEF" w14:textId="112292B0" w:rsidR="00E46369" w:rsidRPr="00391AEF" w:rsidRDefault="00E01F3E"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Research </w:t>
            </w:r>
            <w:r w:rsidR="00313BAD" w:rsidRPr="00391AEF">
              <w:rPr>
                <w:rFonts w:ascii="Times New Roman" w:hAnsi="Times New Roman" w:cs="Times New Roman"/>
                <w:sz w:val="24"/>
                <w:szCs w:val="24"/>
                <w:lang w:val="en-US"/>
              </w:rPr>
              <w:t>on (improving) monitoring and regulation accuracy in problem solving tasks.</w:t>
            </w:r>
          </w:p>
          <w:p w14:paraId="0E026D68" w14:textId="77777777" w:rsidR="00E46369" w:rsidRPr="00391AEF" w:rsidRDefault="00E46369" w:rsidP="00E02FED">
            <w:pPr>
              <w:rPr>
                <w:rFonts w:ascii="Times New Roman" w:hAnsi="Times New Roman" w:cs="Times New Roman"/>
                <w:sz w:val="24"/>
                <w:szCs w:val="24"/>
                <w:lang w:val="en-US"/>
              </w:rPr>
            </w:pPr>
          </w:p>
          <w:p w14:paraId="3523A513" w14:textId="79A1E84B" w:rsidR="00E46369" w:rsidRPr="00391AEF" w:rsidRDefault="004364CE"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In</w:t>
            </w:r>
            <w:r w:rsidR="00867329" w:rsidRPr="00391AEF">
              <w:rPr>
                <w:rFonts w:ascii="Times New Roman" w:hAnsi="Times New Roman" w:cs="Times New Roman"/>
                <w:sz w:val="24"/>
                <w:szCs w:val="24"/>
                <w:lang w:val="en-US"/>
              </w:rPr>
              <w:t>v</w:t>
            </w:r>
            <w:r w:rsidRPr="00391AEF">
              <w:rPr>
                <w:rFonts w:ascii="Times New Roman" w:hAnsi="Times New Roman" w:cs="Times New Roman"/>
                <w:sz w:val="24"/>
                <w:szCs w:val="24"/>
                <w:lang w:val="en-US"/>
              </w:rPr>
              <w:t>estigate</w:t>
            </w:r>
            <w:r w:rsidR="005358D4" w:rsidRPr="00391AEF">
              <w:rPr>
                <w:rFonts w:ascii="Times New Roman" w:hAnsi="Times New Roman" w:cs="Times New Roman"/>
                <w:sz w:val="24"/>
                <w:szCs w:val="24"/>
                <w:lang w:val="en-US"/>
              </w:rPr>
              <w:t xml:space="preserve"> </w:t>
            </w:r>
            <w:r w:rsidR="00867329" w:rsidRPr="00391AEF">
              <w:rPr>
                <w:rFonts w:ascii="Times New Roman" w:hAnsi="Times New Roman" w:cs="Times New Roman"/>
                <w:sz w:val="24"/>
                <w:szCs w:val="24"/>
                <w:lang w:val="en-US"/>
              </w:rPr>
              <w:t>whether</w:t>
            </w:r>
            <w:r w:rsidR="005358D4" w:rsidRPr="00391AEF">
              <w:rPr>
                <w:rFonts w:ascii="Times New Roman" w:hAnsi="Times New Roman" w:cs="Times New Roman"/>
                <w:sz w:val="24"/>
                <w:szCs w:val="24"/>
                <w:lang w:val="en-US"/>
              </w:rPr>
              <w:t xml:space="preserve"> similar findings would be obtaine</w:t>
            </w:r>
            <w:r w:rsidR="00867329" w:rsidRPr="00391AEF">
              <w:rPr>
                <w:rFonts w:ascii="Times New Roman" w:hAnsi="Times New Roman" w:cs="Times New Roman"/>
                <w:sz w:val="24"/>
                <w:szCs w:val="24"/>
                <w:lang w:val="en-US"/>
              </w:rPr>
              <w:t>d</w:t>
            </w:r>
            <w:r w:rsidR="005358D4" w:rsidRPr="00391AEF">
              <w:rPr>
                <w:rFonts w:ascii="Times New Roman" w:hAnsi="Times New Roman" w:cs="Times New Roman"/>
                <w:sz w:val="24"/>
                <w:szCs w:val="24"/>
                <w:lang w:val="en-US"/>
              </w:rPr>
              <w:t xml:space="preserve"> in schools o</w:t>
            </w:r>
            <w:r w:rsidR="00867329" w:rsidRPr="00391AEF">
              <w:rPr>
                <w:rFonts w:ascii="Times New Roman" w:hAnsi="Times New Roman" w:cs="Times New Roman"/>
                <w:sz w:val="24"/>
                <w:szCs w:val="24"/>
                <w:lang w:val="en-US"/>
              </w:rPr>
              <w:t>r</w:t>
            </w:r>
            <w:r w:rsidR="005358D4" w:rsidRPr="00391AEF">
              <w:rPr>
                <w:rFonts w:ascii="Times New Roman" w:hAnsi="Times New Roman" w:cs="Times New Roman"/>
                <w:sz w:val="24"/>
                <w:szCs w:val="24"/>
                <w:lang w:val="en-US"/>
              </w:rPr>
              <w:t xml:space="preserve"> countries where self-scoring and taking self-regulat</w:t>
            </w:r>
            <w:r w:rsidR="00867329" w:rsidRPr="00391AEF">
              <w:rPr>
                <w:rFonts w:ascii="Times New Roman" w:hAnsi="Times New Roman" w:cs="Times New Roman"/>
                <w:sz w:val="24"/>
                <w:szCs w:val="24"/>
                <w:lang w:val="en-US"/>
              </w:rPr>
              <w:t>ory</w:t>
            </w:r>
            <w:r w:rsidR="005358D4" w:rsidRPr="00391AEF">
              <w:rPr>
                <w:rFonts w:ascii="Times New Roman" w:hAnsi="Times New Roman" w:cs="Times New Roman"/>
                <w:sz w:val="24"/>
                <w:szCs w:val="24"/>
                <w:lang w:val="en-US"/>
              </w:rPr>
              <w:t xml:space="preserve"> actions are not yet common.</w:t>
            </w:r>
            <w:r w:rsidR="00E46369" w:rsidRPr="00391AEF">
              <w:rPr>
                <w:rFonts w:ascii="Times New Roman" w:hAnsi="Times New Roman" w:cs="Times New Roman"/>
                <w:sz w:val="24"/>
                <w:szCs w:val="24"/>
                <w:lang w:val="en-US"/>
              </w:rPr>
              <w:t xml:space="preserve"> </w:t>
            </w:r>
          </w:p>
        </w:tc>
      </w:tr>
      <w:tr w:rsidR="009371AD" w:rsidRPr="00391AEF" w14:paraId="2F2EFB72" w14:textId="77777777" w:rsidTr="6D6B8CA0">
        <w:tc>
          <w:tcPr>
            <w:tcW w:w="2356" w:type="dxa"/>
          </w:tcPr>
          <w:p w14:paraId="67F70EA0" w14:textId="3B5F0345"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Pr="00391AEF">
              <w:rPr>
                <w:rFonts w:ascii="Times New Roman" w:hAnsi="Times New Roman" w:cs="Times New Roman"/>
                <w:sz w:val="24"/>
                <w:szCs w:val="24"/>
                <w:lang w:val="en-US"/>
              </w:rPr>
              <w:instrText xml:space="preserve"> ADDIN EN.CITE &lt;EndNote&gt;&lt;Cite&gt;&lt;Author&gt;Pedersen&lt;/Author&gt;&lt;Year&gt;2023&lt;/Year&gt;&lt;RecNum&gt;74&lt;/RecNum&gt;&lt;DisplayText&gt;(Pedersen et al., 2023)&lt;/DisplayText&gt;&lt;record&gt;&lt;rec-number&gt;74&lt;/rec-number&gt;&lt;foreign-keys&gt;&lt;key app="EN" db-id="p5xzts5x8xvs20e520uvxpv0xd50wdz5aw0w" timestamp="1739783982"&gt;74&lt;/key&gt;&lt;/foreign-keys&gt;&lt;ref-type name="Journal Article"&gt;17&lt;/ref-type&gt;&lt;contributors&gt;&lt;authors&gt;&lt;author&gt;Pedersen, P. L.&lt;/author&gt;&lt;author&gt;Aunio, P.&lt;/author&gt;&lt;author&gt;Sunde, P. B.&lt;/author&gt;&lt;author&gt;Bjerre, M.&lt;/author&gt;&lt;author&gt;Waagepetersen, R.&lt;/author&gt;&lt;/authors&gt;&lt;/contributors&gt;&lt;titles&gt;&lt;title&gt;Differences in High- and Low-Performing Students&amp;apos; Fraction Learning in the Fourth Grade&lt;/title&gt;&lt;secondary-title&gt;Journal of Experimental Education&lt;/secondary-title&gt;&lt;/titles&gt;&lt;periodical&gt;&lt;full-title&gt;Journal of Experimental Education&lt;/full-title&gt;&lt;/periodical&gt;&lt;pages&gt;636-654&lt;/pages&gt;&lt;volume&gt;91&lt;/volume&gt;&lt;number&gt;4&lt;/number&gt;&lt;dates&gt;&lt;year&gt;2023&lt;/year&gt;&lt;pub-dates&gt;&lt;date&gt;Oct&lt;/date&gt;&lt;/pub-dates&gt;&lt;/dates&gt;&lt;isbn&gt;0022-0973&lt;/isbn&gt;&lt;accession-num&gt;WOS:000842551100001&lt;/accession-num&gt;&lt;urls&gt;&lt;related-urls&gt;&lt;url&gt;&amp;lt;Go to ISI&amp;gt;://WOS:000842551100001&lt;/url&gt;&lt;/related-urls&gt;&lt;/urls&gt;&lt;electronic-resource-num&gt;10.1080/00220973.2022.2107603&lt;/electronic-resource-num&gt;&lt;/record&gt;&lt;/Cite&gt;&lt;/EndNote&gt;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(Pedersen et al., 2023)</w:t>
            </w:r>
            <w:r w:rsidRPr="00391AEF">
              <w:rPr>
                <w:rFonts w:ascii="Times New Roman" w:hAnsi="Times New Roman" w:cs="Times New Roman"/>
                <w:sz w:val="24"/>
                <w:szCs w:val="24"/>
                <w:lang w:val="en-US"/>
              </w:rPr>
              <w:fldChar w:fldCharType="end"/>
            </w:r>
          </w:p>
        </w:tc>
        <w:tc>
          <w:tcPr>
            <w:tcW w:w="2356" w:type="dxa"/>
          </w:tcPr>
          <w:p w14:paraId="4FF583DF" w14:textId="201E20E2" w:rsidR="00A33C90" w:rsidRPr="00391AEF" w:rsidRDefault="0043309E"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Examine the differences between high- and low-performing students’ development of fraction proficiency</w:t>
            </w:r>
            <w:r w:rsidR="00614A63" w:rsidRPr="00391AEF">
              <w:rPr>
                <w:rFonts w:ascii="Times New Roman" w:hAnsi="Times New Roman" w:cs="Times New Roman"/>
                <w:sz w:val="24"/>
                <w:szCs w:val="24"/>
                <w:lang w:val="en-US"/>
              </w:rPr>
              <w:t xml:space="preserve"> </w:t>
            </w:r>
            <w:r w:rsidR="00614A63" w:rsidRPr="00391AEF">
              <w:rPr>
                <w:rFonts w:ascii="Times New Roman" w:hAnsi="Times New Roman" w:cs="Times New Roman"/>
                <w:sz w:val="24"/>
                <w:szCs w:val="24"/>
                <w:lang w:val="en-US"/>
              </w:rPr>
              <w:lastRenderedPageBreak/>
              <w:t>o</w:t>
            </w:r>
            <w:r w:rsidR="00665DE1" w:rsidRPr="00391AEF">
              <w:rPr>
                <w:rFonts w:ascii="Times New Roman" w:hAnsi="Times New Roman" w:cs="Times New Roman"/>
                <w:sz w:val="24"/>
                <w:szCs w:val="24"/>
                <w:lang w:val="en-US"/>
              </w:rPr>
              <w:t>v</w:t>
            </w:r>
            <w:r w:rsidR="00614A63" w:rsidRPr="00391AEF">
              <w:rPr>
                <w:rFonts w:ascii="Times New Roman" w:hAnsi="Times New Roman" w:cs="Times New Roman"/>
                <w:sz w:val="24"/>
                <w:szCs w:val="24"/>
                <w:lang w:val="en-US"/>
              </w:rPr>
              <w:t xml:space="preserve">er a school year and </w:t>
            </w:r>
            <w:r w:rsidR="00CF6AE3" w:rsidRPr="00391AEF">
              <w:rPr>
                <w:rFonts w:ascii="Times New Roman" w:hAnsi="Times New Roman" w:cs="Times New Roman"/>
                <w:sz w:val="24"/>
                <w:szCs w:val="24"/>
                <w:lang w:val="en-US"/>
              </w:rPr>
              <w:t>investigate</w:t>
            </w:r>
            <w:r w:rsidR="00614A63" w:rsidRPr="00391AEF">
              <w:rPr>
                <w:rFonts w:ascii="Times New Roman" w:hAnsi="Times New Roman" w:cs="Times New Roman"/>
                <w:sz w:val="24"/>
                <w:szCs w:val="24"/>
                <w:lang w:val="en-US"/>
              </w:rPr>
              <w:t xml:space="preserve"> </w:t>
            </w:r>
            <w:r w:rsidR="00665DE1" w:rsidRPr="00391AEF">
              <w:rPr>
                <w:rFonts w:ascii="Times New Roman" w:hAnsi="Times New Roman" w:cs="Times New Roman"/>
                <w:sz w:val="24"/>
                <w:szCs w:val="24"/>
                <w:lang w:val="en-US"/>
              </w:rPr>
              <w:t>how those differences were related to instruction in fractions versus other mathematical subjects.</w:t>
            </w:r>
          </w:p>
          <w:p w14:paraId="0BF905FE" w14:textId="048E5F12" w:rsidR="00E46369" w:rsidRPr="00391AEF" w:rsidRDefault="00E46369" w:rsidP="00E02FED">
            <w:pPr>
              <w:rPr>
                <w:rFonts w:ascii="Times New Roman" w:hAnsi="Times New Roman" w:cs="Times New Roman"/>
                <w:sz w:val="24"/>
                <w:szCs w:val="24"/>
                <w:lang w:val="en-US"/>
              </w:rPr>
            </w:pPr>
          </w:p>
        </w:tc>
        <w:tc>
          <w:tcPr>
            <w:tcW w:w="2355" w:type="dxa"/>
          </w:tcPr>
          <w:p w14:paraId="17592BBA" w14:textId="7748AA27"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Pr="00391AEF">
              <w:rPr>
                <w:rFonts w:ascii="Times New Roman" w:hAnsi="Times New Roman" w:cs="Times New Roman"/>
                <w:sz w:val="24"/>
                <w:szCs w:val="24"/>
                <w:lang w:val="en-US"/>
              </w:rPr>
              <w:t xml:space="preserve"> </w:t>
            </w:r>
            <w:r w:rsidR="00333E31" w:rsidRPr="00391AEF">
              <w:rPr>
                <w:rFonts w:ascii="Times New Roman" w:hAnsi="Times New Roman" w:cs="Times New Roman"/>
                <w:sz w:val="24"/>
                <w:szCs w:val="24"/>
                <w:lang w:val="en-US"/>
              </w:rPr>
              <w:t>4</w:t>
            </w:r>
            <w:r w:rsidR="00333E31" w:rsidRPr="00391AEF">
              <w:rPr>
                <w:rFonts w:ascii="Times New Roman" w:hAnsi="Times New Roman" w:cs="Times New Roman"/>
                <w:sz w:val="24"/>
                <w:szCs w:val="24"/>
                <w:vertAlign w:val="superscript"/>
                <w:lang w:val="en-US"/>
              </w:rPr>
              <w:t>th</w:t>
            </w:r>
            <w:r w:rsidR="00333E31" w:rsidRPr="00391AEF">
              <w:rPr>
                <w:rFonts w:ascii="Times New Roman" w:hAnsi="Times New Roman" w:cs="Times New Roman"/>
                <w:sz w:val="24"/>
                <w:szCs w:val="24"/>
                <w:lang w:val="en-US"/>
              </w:rPr>
              <w:t xml:space="preserve"> grade students in 10 schools</w:t>
            </w:r>
          </w:p>
          <w:p w14:paraId="52EF308C" w14:textId="77777777" w:rsidR="004E7F5E" w:rsidRPr="00391AEF" w:rsidRDefault="004E7F5E" w:rsidP="00E02FED">
            <w:pPr>
              <w:rPr>
                <w:rFonts w:ascii="Times New Roman" w:hAnsi="Times New Roman" w:cs="Times New Roman"/>
                <w:sz w:val="24"/>
                <w:szCs w:val="24"/>
                <w:lang w:val="en-US"/>
              </w:rPr>
            </w:pPr>
          </w:p>
          <w:p w14:paraId="3D264A9E" w14:textId="0C3DD410"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333E31" w:rsidRPr="00391AEF">
              <w:rPr>
                <w:rFonts w:ascii="Times New Roman" w:hAnsi="Times New Roman" w:cs="Times New Roman"/>
                <w:sz w:val="24"/>
                <w:szCs w:val="24"/>
                <w:lang w:val="en-US"/>
              </w:rPr>
              <w:t>Primary school</w:t>
            </w:r>
          </w:p>
          <w:p w14:paraId="01096E7D" w14:textId="77777777" w:rsidR="004E7F5E" w:rsidRPr="00391AEF" w:rsidRDefault="004E7F5E" w:rsidP="00E02FED">
            <w:pPr>
              <w:rPr>
                <w:rFonts w:ascii="Times New Roman" w:hAnsi="Times New Roman" w:cs="Times New Roman"/>
                <w:i/>
                <w:iCs/>
                <w:sz w:val="24"/>
                <w:szCs w:val="24"/>
                <w:lang w:val="en-US"/>
              </w:rPr>
            </w:pPr>
          </w:p>
          <w:p w14:paraId="61E051C7" w14:textId="4FF499B4"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Number of participants:</w:t>
            </w:r>
            <w:r w:rsidR="00333E31" w:rsidRPr="00391AEF">
              <w:rPr>
                <w:rFonts w:ascii="Times New Roman" w:hAnsi="Times New Roman" w:cs="Times New Roman"/>
                <w:sz w:val="24"/>
                <w:szCs w:val="24"/>
                <w:lang w:val="en-US"/>
              </w:rPr>
              <w:t xml:space="preserve"> 199</w:t>
            </w:r>
          </w:p>
          <w:p w14:paraId="75AE2B1D" w14:textId="77777777" w:rsidR="004E7F5E" w:rsidRPr="00391AEF" w:rsidRDefault="004E7F5E" w:rsidP="00E02FED">
            <w:pPr>
              <w:rPr>
                <w:rFonts w:ascii="Times New Roman" w:hAnsi="Times New Roman" w:cs="Times New Roman"/>
                <w:i/>
                <w:iCs/>
                <w:sz w:val="24"/>
                <w:szCs w:val="24"/>
                <w:lang w:val="en-US"/>
              </w:rPr>
            </w:pPr>
          </w:p>
          <w:p w14:paraId="35B8EB73" w14:textId="74A3F9B3"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333E31" w:rsidRPr="00391AEF">
              <w:rPr>
                <w:rFonts w:ascii="Times New Roman" w:hAnsi="Times New Roman" w:cs="Times New Roman"/>
                <w:sz w:val="24"/>
                <w:szCs w:val="24"/>
                <w:lang w:val="en-US"/>
              </w:rPr>
              <w:t>Denmark</w:t>
            </w:r>
          </w:p>
          <w:p w14:paraId="122D749F" w14:textId="77777777" w:rsidR="004E7F5E" w:rsidRPr="00391AEF" w:rsidRDefault="004E7F5E" w:rsidP="00E02FED">
            <w:pPr>
              <w:rPr>
                <w:rFonts w:ascii="Times New Roman" w:hAnsi="Times New Roman" w:cs="Times New Roman"/>
                <w:i/>
                <w:iCs/>
                <w:sz w:val="24"/>
                <w:szCs w:val="24"/>
                <w:lang w:val="en-US"/>
              </w:rPr>
            </w:pPr>
          </w:p>
          <w:p w14:paraId="2944E8AD" w14:textId="77777777" w:rsidR="00333E31"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165083" w:rsidRPr="00391AEF">
              <w:rPr>
                <w:rFonts w:ascii="Times New Roman" w:hAnsi="Times New Roman" w:cs="Times New Roman"/>
                <w:sz w:val="24"/>
                <w:szCs w:val="24"/>
                <w:lang w:val="en-US"/>
              </w:rPr>
              <w:t>scored below the 25</w:t>
            </w:r>
            <w:r w:rsidR="00165083" w:rsidRPr="00391AEF">
              <w:rPr>
                <w:rFonts w:ascii="Times New Roman" w:hAnsi="Times New Roman" w:cs="Times New Roman"/>
                <w:sz w:val="24"/>
                <w:szCs w:val="24"/>
                <w:vertAlign w:val="superscript"/>
                <w:lang w:val="en-US"/>
              </w:rPr>
              <w:t>th</w:t>
            </w:r>
            <w:r w:rsidR="00165083" w:rsidRPr="00391AEF">
              <w:rPr>
                <w:rFonts w:ascii="Times New Roman" w:hAnsi="Times New Roman" w:cs="Times New Roman"/>
                <w:sz w:val="24"/>
                <w:szCs w:val="24"/>
                <w:lang w:val="en-US"/>
              </w:rPr>
              <w:t xml:space="preserve"> percentile</w:t>
            </w:r>
            <w:r w:rsidR="00333E31" w:rsidRPr="00391AEF">
              <w:rPr>
                <w:rFonts w:ascii="Times New Roman" w:hAnsi="Times New Roman" w:cs="Times New Roman"/>
                <w:sz w:val="24"/>
                <w:szCs w:val="24"/>
                <w:lang w:val="en-US"/>
              </w:rPr>
              <w:t>.</w:t>
            </w:r>
          </w:p>
          <w:p w14:paraId="75862964" w14:textId="77777777" w:rsidR="00333E31" w:rsidRPr="00391AEF" w:rsidRDefault="00333E31" w:rsidP="00E02FED">
            <w:pPr>
              <w:rPr>
                <w:rFonts w:ascii="Times New Roman" w:hAnsi="Times New Roman" w:cs="Times New Roman"/>
                <w:sz w:val="24"/>
                <w:szCs w:val="24"/>
                <w:lang w:val="en-US"/>
              </w:rPr>
            </w:pPr>
          </w:p>
          <w:p w14:paraId="6B678A08" w14:textId="2C73E788" w:rsidR="00F10842" w:rsidRPr="00391AEF" w:rsidRDefault="00333E31"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High-performing students:</w:t>
            </w:r>
            <w:r w:rsidRPr="00391AEF">
              <w:rPr>
                <w:rFonts w:ascii="Times New Roman" w:hAnsi="Times New Roman" w:cs="Times New Roman"/>
                <w:sz w:val="24"/>
                <w:szCs w:val="24"/>
                <w:lang w:val="en-US"/>
              </w:rPr>
              <w:t xml:space="preserve"> </w:t>
            </w:r>
            <w:r w:rsidR="00165083" w:rsidRPr="00391AEF">
              <w:rPr>
                <w:rFonts w:ascii="Times New Roman" w:hAnsi="Times New Roman" w:cs="Times New Roman"/>
                <w:sz w:val="24"/>
                <w:szCs w:val="24"/>
                <w:lang w:val="en-US"/>
              </w:rPr>
              <w:t>above the 75</w:t>
            </w:r>
            <w:r w:rsidR="00165083" w:rsidRPr="00391AEF">
              <w:rPr>
                <w:rFonts w:ascii="Times New Roman" w:hAnsi="Times New Roman" w:cs="Times New Roman"/>
                <w:sz w:val="24"/>
                <w:szCs w:val="24"/>
                <w:vertAlign w:val="superscript"/>
                <w:lang w:val="en-US"/>
              </w:rPr>
              <w:t>th</w:t>
            </w:r>
            <w:r w:rsidR="00165083" w:rsidRPr="00391AEF">
              <w:rPr>
                <w:rFonts w:ascii="Times New Roman" w:hAnsi="Times New Roman" w:cs="Times New Roman"/>
                <w:sz w:val="24"/>
                <w:szCs w:val="24"/>
                <w:lang w:val="en-US"/>
              </w:rPr>
              <w:t xml:space="preserve"> per</w:t>
            </w:r>
            <w:r w:rsidR="00CC74D4" w:rsidRPr="00391AEF">
              <w:rPr>
                <w:rFonts w:ascii="Times New Roman" w:hAnsi="Times New Roman" w:cs="Times New Roman"/>
                <w:sz w:val="24"/>
                <w:szCs w:val="24"/>
                <w:lang w:val="en-US"/>
              </w:rPr>
              <w:t>centile</w:t>
            </w:r>
            <w:r w:rsidRPr="00391AEF">
              <w:rPr>
                <w:rFonts w:ascii="Times New Roman" w:hAnsi="Times New Roman" w:cs="Times New Roman"/>
                <w:sz w:val="24"/>
                <w:szCs w:val="24"/>
                <w:lang w:val="en-US"/>
              </w:rPr>
              <w:t>.</w:t>
            </w:r>
          </w:p>
        </w:tc>
        <w:tc>
          <w:tcPr>
            <w:tcW w:w="2441" w:type="dxa"/>
          </w:tcPr>
          <w:p w14:paraId="26499E55" w14:textId="77777777" w:rsidR="00F51A99" w:rsidRPr="00391AEF" w:rsidRDefault="00F51A9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Quantitative study</w:t>
            </w:r>
          </w:p>
          <w:p w14:paraId="17956C40" w14:textId="77777777" w:rsidR="00756755" w:rsidRPr="00391AEF" w:rsidRDefault="00756755" w:rsidP="00E02FED">
            <w:pPr>
              <w:rPr>
                <w:rFonts w:ascii="Times New Roman" w:hAnsi="Times New Roman" w:cs="Times New Roman"/>
                <w:sz w:val="24"/>
                <w:szCs w:val="24"/>
                <w:lang w:val="en-US"/>
              </w:rPr>
            </w:pPr>
          </w:p>
          <w:p w14:paraId="5D4E76C1" w14:textId="69ED787D" w:rsidR="00B34733" w:rsidRPr="00391AEF" w:rsidRDefault="00C71DD4"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Quasi-experiment</w:t>
            </w:r>
            <w:r w:rsidR="00663A8D" w:rsidRPr="00391AEF">
              <w:rPr>
                <w:rFonts w:ascii="Times New Roman" w:hAnsi="Times New Roman" w:cs="Times New Roman"/>
                <w:sz w:val="24"/>
                <w:szCs w:val="24"/>
                <w:lang w:val="en-US"/>
              </w:rPr>
              <w:t xml:space="preserve">al </w:t>
            </w:r>
            <w:r w:rsidR="007C2FEB" w:rsidRPr="00391AEF">
              <w:rPr>
                <w:rFonts w:ascii="Times New Roman" w:hAnsi="Times New Roman" w:cs="Times New Roman"/>
                <w:sz w:val="24"/>
                <w:szCs w:val="24"/>
                <w:lang w:val="en-US"/>
              </w:rPr>
              <w:t xml:space="preserve">longitudinal </w:t>
            </w:r>
            <w:r w:rsidR="00663A8D" w:rsidRPr="00391AEF">
              <w:rPr>
                <w:rFonts w:ascii="Times New Roman" w:hAnsi="Times New Roman" w:cs="Times New Roman"/>
                <w:sz w:val="24"/>
                <w:szCs w:val="24"/>
                <w:lang w:val="en-US"/>
              </w:rPr>
              <w:t xml:space="preserve">study where </w:t>
            </w:r>
            <w:r w:rsidR="00916CC3" w:rsidRPr="00391AEF">
              <w:rPr>
                <w:rFonts w:ascii="Times New Roman" w:hAnsi="Times New Roman" w:cs="Times New Roman"/>
                <w:sz w:val="24"/>
                <w:szCs w:val="24"/>
                <w:lang w:val="en-US"/>
              </w:rPr>
              <w:t>the teachers go</w:t>
            </w:r>
            <w:r w:rsidR="006D7322" w:rsidRPr="00391AEF">
              <w:rPr>
                <w:rFonts w:ascii="Times New Roman" w:hAnsi="Times New Roman" w:cs="Times New Roman"/>
                <w:sz w:val="24"/>
                <w:szCs w:val="24"/>
                <w:lang w:val="en-US"/>
              </w:rPr>
              <w:t>t</w:t>
            </w:r>
            <w:r w:rsidR="00916CC3" w:rsidRPr="00391AEF">
              <w:rPr>
                <w:rFonts w:ascii="Times New Roman" w:hAnsi="Times New Roman" w:cs="Times New Roman"/>
                <w:sz w:val="24"/>
                <w:szCs w:val="24"/>
                <w:lang w:val="en-US"/>
              </w:rPr>
              <w:t xml:space="preserve"> extra </w:t>
            </w:r>
            <w:r w:rsidR="00B34733" w:rsidRPr="00391AEF">
              <w:rPr>
                <w:rFonts w:ascii="Times New Roman" w:hAnsi="Times New Roman" w:cs="Times New Roman"/>
                <w:sz w:val="24"/>
                <w:szCs w:val="24"/>
                <w:lang w:val="en-US"/>
              </w:rPr>
              <w:t xml:space="preserve">courses for </w:t>
            </w:r>
            <w:r w:rsidR="00B34733" w:rsidRPr="00391AEF">
              <w:rPr>
                <w:rFonts w:ascii="Times New Roman" w:hAnsi="Times New Roman" w:cs="Times New Roman"/>
                <w:sz w:val="24"/>
                <w:szCs w:val="24"/>
                <w:lang w:val="en-US"/>
              </w:rPr>
              <w:lastRenderedPageBreak/>
              <w:t>teaching fractions. The students conducted f</w:t>
            </w:r>
            <w:r w:rsidR="00E46369" w:rsidRPr="00391AEF">
              <w:rPr>
                <w:rFonts w:ascii="Times New Roman" w:hAnsi="Times New Roman" w:cs="Times New Roman"/>
                <w:sz w:val="24"/>
                <w:szCs w:val="24"/>
                <w:lang w:val="en-US"/>
              </w:rPr>
              <w:t xml:space="preserve">ive tests throughout the year. </w:t>
            </w:r>
          </w:p>
          <w:p w14:paraId="7E274DE9" w14:textId="1B953C22" w:rsidR="00E46369" w:rsidRPr="00391AEF" w:rsidRDefault="00E46369" w:rsidP="00E02FED">
            <w:pPr>
              <w:rPr>
                <w:rFonts w:ascii="Times New Roman" w:hAnsi="Times New Roman" w:cs="Times New Roman"/>
                <w:sz w:val="24"/>
                <w:szCs w:val="24"/>
                <w:lang w:val="en-US"/>
              </w:rPr>
            </w:pPr>
          </w:p>
        </w:tc>
        <w:tc>
          <w:tcPr>
            <w:tcW w:w="2356" w:type="dxa"/>
          </w:tcPr>
          <w:p w14:paraId="6B3E4876" w14:textId="77777777" w:rsidR="00640F54" w:rsidRPr="00391AEF" w:rsidRDefault="007F464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High performing students showed a steady increase in fraction proficiency</w:t>
            </w:r>
            <w:r w:rsidR="00640F54" w:rsidRPr="00391AEF">
              <w:rPr>
                <w:rFonts w:ascii="Times New Roman" w:hAnsi="Times New Roman" w:cs="Times New Roman"/>
                <w:sz w:val="24"/>
                <w:szCs w:val="24"/>
                <w:lang w:val="en-US"/>
              </w:rPr>
              <w:t xml:space="preserve"> over almost all instruction periods.</w:t>
            </w:r>
          </w:p>
          <w:p w14:paraId="6988875B" w14:textId="77777777" w:rsidR="00640F54" w:rsidRPr="00391AEF" w:rsidRDefault="00640F54" w:rsidP="00E02FED">
            <w:pPr>
              <w:rPr>
                <w:rFonts w:ascii="Times New Roman" w:hAnsi="Times New Roman" w:cs="Times New Roman"/>
                <w:sz w:val="24"/>
                <w:szCs w:val="24"/>
                <w:lang w:val="en-US"/>
              </w:rPr>
            </w:pPr>
          </w:p>
          <w:p w14:paraId="1D32A876" w14:textId="38E07914" w:rsidR="00D93333" w:rsidRPr="00391AEF" w:rsidRDefault="00CE5F2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Low-perf</w:t>
            </w:r>
            <w:r w:rsidR="00640F54" w:rsidRPr="00391AEF">
              <w:rPr>
                <w:rFonts w:ascii="Times New Roman" w:hAnsi="Times New Roman" w:cs="Times New Roman"/>
                <w:sz w:val="24"/>
                <w:szCs w:val="24"/>
                <w:lang w:val="en-US"/>
              </w:rPr>
              <w:t>orming students only improved in periods when instruction was specifically focused on fractions.</w:t>
            </w:r>
          </w:p>
          <w:p w14:paraId="3575E105" w14:textId="77777777" w:rsidR="003F1B7A" w:rsidRPr="00391AEF" w:rsidRDefault="003F1B7A" w:rsidP="00E02FED">
            <w:pPr>
              <w:rPr>
                <w:rFonts w:ascii="Times New Roman" w:hAnsi="Times New Roman" w:cs="Times New Roman"/>
                <w:sz w:val="24"/>
                <w:szCs w:val="24"/>
                <w:lang w:val="en-US"/>
              </w:rPr>
            </w:pPr>
          </w:p>
          <w:p w14:paraId="44E4F155" w14:textId="75B62B1E" w:rsidR="00E46369" w:rsidRPr="00391AEF" w:rsidRDefault="00D93333"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Low performing students need to develop </w:t>
            </w:r>
            <w:r w:rsidR="003F1B7A" w:rsidRPr="00391AEF">
              <w:rPr>
                <w:rFonts w:ascii="Times New Roman" w:hAnsi="Times New Roman" w:cs="Times New Roman"/>
                <w:sz w:val="24"/>
                <w:szCs w:val="24"/>
                <w:lang w:val="en-US"/>
              </w:rPr>
              <w:t>an overall web</w:t>
            </w:r>
            <w:r w:rsidR="00E46369" w:rsidRPr="00391AEF">
              <w:rPr>
                <w:rFonts w:ascii="Times New Roman" w:hAnsi="Times New Roman" w:cs="Times New Roman"/>
                <w:sz w:val="24"/>
                <w:szCs w:val="24"/>
                <w:lang w:val="en-US"/>
              </w:rPr>
              <w:t xml:space="preserve"> of mathematical knowledge </w:t>
            </w:r>
            <w:r w:rsidR="00CC74D4" w:rsidRPr="00391AEF">
              <w:rPr>
                <w:rFonts w:ascii="Times New Roman" w:hAnsi="Times New Roman" w:cs="Times New Roman"/>
                <w:sz w:val="24"/>
                <w:szCs w:val="24"/>
                <w:lang w:val="en-US"/>
              </w:rPr>
              <w:t>through</w:t>
            </w:r>
            <w:r w:rsidR="003F1B7A" w:rsidRPr="00391AEF">
              <w:rPr>
                <w:rFonts w:ascii="Times New Roman" w:hAnsi="Times New Roman" w:cs="Times New Roman"/>
                <w:sz w:val="24"/>
                <w:szCs w:val="24"/>
                <w:lang w:val="en-US"/>
              </w:rPr>
              <w:t xml:space="preserve"> which instruction in other topics also supports their fraction proficiency.</w:t>
            </w:r>
          </w:p>
        </w:tc>
        <w:tc>
          <w:tcPr>
            <w:tcW w:w="2356" w:type="dxa"/>
          </w:tcPr>
          <w:p w14:paraId="75BB8108" w14:textId="77777777" w:rsidR="00CF6AE3" w:rsidRPr="00391AEF" w:rsidRDefault="007073C0"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How mathematical domains support high- and low-performing students’ fraction proficiency development </w:t>
            </w:r>
            <w:r w:rsidRPr="00391AEF">
              <w:rPr>
                <w:rFonts w:ascii="Times New Roman" w:hAnsi="Times New Roman" w:cs="Times New Roman"/>
                <w:sz w:val="24"/>
                <w:szCs w:val="24"/>
                <w:lang w:val="en-US"/>
              </w:rPr>
              <w:lastRenderedPageBreak/>
              <w:t>differently</w:t>
            </w:r>
            <w:r w:rsidR="00CF6AE3" w:rsidRPr="00391AEF">
              <w:rPr>
                <w:rFonts w:ascii="Times New Roman" w:hAnsi="Times New Roman" w:cs="Times New Roman"/>
                <w:sz w:val="24"/>
                <w:szCs w:val="24"/>
                <w:lang w:val="en-US"/>
              </w:rPr>
              <w:t>.</w:t>
            </w:r>
          </w:p>
          <w:p w14:paraId="27B3FA55" w14:textId="77777777" w:rsidR="00CF6AE3" w:rsidRPr="00391AEF" w:rsidRDefault="00CF6AE3" w:rsidP="00E02FED">
            <w:pPr>
              <w:rPr>
                <w:rFonts w:ascii="Times New Roman" w:hAnsi="Times New Roman" w:cs="Times New Roman"/>
                <w:sz w:val="24"/>
                <w:szCs w:val="24"/>
                <w:lang w:val="en-US"/>
              </w:rPr>
            </w:pPr>
          </w:p>
          <w:p w14:paraId="1E0B364D" w14:textId="17BD3D6B" w:rsidR="00E46369" w:rsidRPr="00391AEF" w:rsidRDefault="00625E2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How students transfer knowledge between topics, if this process differs for high- and low-performing students, and how we can support this transfer in mathematics.</w:t>
            </w:r>
          </w:p>
        </w:tc>
      </w:tr>
      <w:tr w:rsidR="009371AD" w:rsidRPr="00391AEF" w14:paraId="3EC84BA0" w14:textId="77777777" w:rsidTr="6D6B8CA0">
        <w:tc>
          <w:tcPr>
            <w:tcW w:w="2356" w:type="dxa"/>
          </w:tcPr>
          <w:p w14:paraId="6CE0854F" w14:textId="75FABD4C"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Pr="00391AEF">
              <w:rPr>
                <w:rFonts w:ascii="Times New Roman" w:hAnsi="Times New Roman" w:cs="Times New Roman"/>
                <w:sz w:val="24"/>
                <w:szCs w:val="24"/>
                <w:lang w:val="en-US"/>
              </w:rPr>
              <w:instrText xml:space="preserve"> ADDIN EN.CITE &lt;EndNote&gt;&lt;Cite&gt;&lt;Author&gt;Schueler&lt;/Author&gt;&lt;Year&gt;2020&lt;/Year&gt;&lt;RecNum&gt;59&lt;/RecNum&gt;&lt;DisplayText&gt;(Schueler, 2020)&lt;/DisplayText&gt;&lt;record&gt;&lt;rec-number&gt;59&lt;/rec-number&gt;&lt;foreign-keys&gt;&lt;key app="EN" db-id="p5xzts5x8xvs20e520uvxpv0xd50wdz5aw0w" timestamp="1739780538"&gt;59&lt;/key&gt;&lt;/foreign-keys&gt;&lt;ref-type name="Journal Article"&gt;17&lt;/ref-type&gt;&lt;contributors&gt;&lt;authors&gt;&lt;author&gt;Schueler, Beth E.&lt;/author&gt;&lt;/authors&gt;&lt;/contributors&gt;&lt;titles&gt;&lt;title&gt;Making the Most of School Vacation: A Field Experiment of Small Group Math Instruction&lt;/title&gt;&lt;secondary-title&gt;Education Finance and Policy&lt;/secondary-title&gt;&lt;/titles&gt;&lt;periodical&gt;&lt;full-title&gt;Education Finance and Policy&lt;/full-title&gt;&lt;/periodical&gt;&lt;pages&gt;310-331&lt;/pages&gt;&lt;volume&gt;15&lt;/volume&gt;&lt;number&gt;2&lt;/number&gt;&lt;dates&gt;&lt;year&gt;2020&lt;/year&gt;&lt;/dates&gt;&lt;isbn&gt;1557-3060&lt;/isbn&gt;&lt;urls&gt;&lt;related-urls&gt;&lt;url&gt;https://doi.org/10.1162/edfp_a_00269&lt;/url&gt;&lt;/related-urls&gt;&lt;/urls&gt;&lt;electronic-resource-num&gt;10.1162/edfp_a_00269&lt;/electronic-resource-num&gt;&lt;access-date&gt;2/17/2025&lt;/access-date&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(Schueler, 2020)</w:t>
            </w:r>
            <w:r w:rsidRPr="00391AEF">
              <w:rPr>
                <w:rFonts w:ascii="Times New Roman" w:hAnsi="Times New Roman" w:cs="Times New Roman"/>
                <w:sz w:val="24"/>
                <w:szCs w:val="24"/>
                <w:lang w:val="en-US"/>
              </w:rPr>
              <w:fldChar w:fldCharType="end"/>
            </w:r>
          </w:p>
        </w:tc>
        <w:tc>
          <w:tcPr>
            <w:tcW w:w="2356" w:type="dxa"/>
          </w:tcPr>
          <w:p w14:paraId="7C672307" w14:textId="60A88A15"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Investigated the academic effects of intensive sessions in small groups during week-long vacations (Vacation Academies).</w:t>
            </w:r>
          </w:p>
        </w:tc>
        <w:tc>
          <w:tcPr>
            <w:tcW w:w="2355" w:type="dxa"/>
          </w:tcPr>
          <w:p w14:paraId="50BDA5D3" w14:textId="2DAF8929" w:rsidR="00333E31" w:rsidRPr="00391AEF" w:rsidRDefault="00333E31"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6</w:t>
            </w:r>
            <w:r w:rsidRPr="00391AEF">
              <w:rPr>
                <w:rFonts w:ascii="Times New Roman" w:hAnsi="Times New Roman" w:cs="Times New Roman"/>
                <w:sz w:val="24"/>
                <w:szCs w:val="24"/>
                <w:vertAlign w:val="superscript"/>
                <w:lang w:val="en-US"/>
              </w:rPr>
              <w:t>th</w:t>
            </w:r>
            <w:r w:rsidRPr="00391AEF">
              <w:rPr>
                <w:rFonts w:ascii="Times New Roman" w:hAnsi="Times New Roman" w:cs="Times New Roman"/>
                <w:sz w:val="24"/>
                <w:szCs w:val="24"/>
                <w:lang w:val="en-US"/>
              </w:rPr>
              <w:t xml:space="preserve"> and 7</w:t>
            </w:r>
            <w:r w:rsidRPr="00391AEF">
              <w:rPr>
                <w:rFonts w:ascii="Times New Roman" w:hAnsi="Times New Roman" w:cs="Times New Roman"/>
                <w:sz w:val="24"/>
                <w:szCs w:val="24"/>
                <w:vertAlign w:val="superscript"/>
                <w:lang w:val="en-US"/>
              </w:rPr>
              <w:t>th</w:t>
            </w:r>
            <w:r w:rsidRPr="00391AEF">
              <w:rPr>
                <w:rFonts w:ascii="Times New Roman" w:hAnsi="Times New Roman" w:cs="Times New Roman"/>
                <w:sz w:val="24"/>
                <w:szCs w:val="24"/>
                <w:lang w:val="en-US"/>
              </w:rPr>
              <w:t xml:space="preserve"> grade students</w:t>
            </w:r>
          </w:p>
          <w:p w14:paraId="168F6273" w14:textId="77777777" w:rsidR="00333E31" w:rsidRPr="00391AEF" w:rsidRDefault="00333E31" w:rsidP="00E02FED">
            <w:pPr>
              <w:rPr>
                <w:rFonts w:ascii="Times New Roman" w:hAnsi="Times New Roman" w:cs="Times New Roman"/>
                <w:sz w:val="24"/>
                <w:szCs w:val="24"/>
                <w:lang w:val="en-US"/>
              </w:rPr>
            </w:pPr>
          </w:p>
          <w:p w14:paraId="15C0A49B" w14:textId="0F498E5F" w:rsidR="00333E31" w:rsidRPr="00391AEF" w:rsidRDefault="00333E31"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Type of school: Public </w:t>
            </w:r>
            <w:r w:rsidRPr="00391AEF">
              <w:rPr>
                <w:rFonts w:ascii="Times New Roman" w:hAnsi="Times New Roman" w:cs="Times New Roman"/>
                <w:sz w:val="24"/>
                <w:szCs w:val="24"/>
                <w:lang w:val="en-US"/>
              </w:rPr>
              <w:t xml:space="preserve"> middle school</w:t>
            </w:r>
          </w:p>
          <w:p w14:paraId="1A778515" w14:textId="77777777" w:rsidR="00333E31" w:rsidRPr="00391AEF" w:rsidRDefault="00333E31" w:rsidP="00E02FED">
            <w:pPr>
              <w:rPr>
                <w:rFonts w:ascii="Times New Roman" w:hAnsi="Times New Roman" w:cs="Times New Roman"/>
                <w:i/>
                <w:iCs/>
                <w:sz w:val="24"/>
                <w:szCs w:val="24"/>
                <w:lang w:val="en-US"/>
              </w:rPr>
            </w:pPr>
          </w:p>
          <w:p w14:paraId="465607DD" w14:textId="4713063B" w:rsidR="00333E31" w:rsidRPr="00391AEF" w:rsidRDefault="00333E31"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Number of participants: </w:t>
            </w:r>
            <w:r w:rsidRPr="00391AEF">
              <w:rPr>
                <w:rFonts w:ascii="Times New Roman" w:hAnsi="Times New Roman" w:cs="Times New Roman"/>
                <w:sz w:val="24"/>
                <w:szCs w:val="24"/>
                <w:lang w:val="en-US"/>
              </w:rPr>
              <w:t xml:space="preserve">1187 students and </w:t>
            </w:r>
            <w:r w:rsidR="006F1FFD" w:rsidRPr="00391AEF">
              <w:rPr>
                <w:rFonts w:ascii="Times New Roman" w:hAnsi="Times New Roman" w:cs="Times New Roman"/>
                <w:sz w:val="24"/>
                <w:szCs w:val="24"/>
                <w:lang w:val="en-US"/>
              </w:rPr>
              <w:t xml:space="preserve">70 teachers. Treatment group: 761. </w:t>
            </w:r>
            <w:proofErr w:type="spellStart"/>
            <w:r w:rsidR="006F1FFD" w:rsidRPr="00391AEF">
              <w:rPr>
                <w:rFonts w:ascii="Times New Roman" w:hAnsi="Times New Roman" w:cs="Times New Roman"/>
                <w:sz w:val="24"/>
                <w:szCs w:val="24"/>
                <w:lang w:val="en-US"/>
              </w:rPr>
              <w:t>Controll</w:t>
            </w:r>
            <w:proofErr w:type="spellEnd"/>
            <w:r w:rsidR="006F1FFD" w:rsidRPr="00391AEF">
              <w:rPr>
                <w:rFonts w:ascii="Times New Roman" w:hAnsi="Times New Roman" w:cs="Times New Roman"/>
                <w:sz w:val="24"/>
                <w:szCs w:val="24"/>
                <w:lang w:val="en-US"/>
              </w:rPr>
              <w:t xml:space="preserve"> group: 426</w:t>
            </w:r>
          </w:p>
          <w:p w14:paraId="0E8C0BE2" w14:textId="77777777" w:rsidR="00333E31" w:rsidRPr="00391AEF" w:rsidRDefault="00333E31" w:rsidP="00E02FED">
            <w:pPr>
              <w:rPr>
                <w:rFonts w:ascii="Times New Roman" w:hAnsi="Times New Roman" w:cs="Times New Roman"/>
                <w:i/>
                <w:iCs/>
                <w:sz w:val="24"/>
                <w:szCs w:val="24"/>
                <w:lang w:val="en-US"/>
              </w:rPr>
            </w:pPr>
          </w:p>
          <w:p w14:paraId="2DB09586" w14:textId="2DEE8254" w:rsidR="00333E31" w:rsidRPr="00391AEF" w:rsidRDefault="00333E31"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Pr="00391AEF">
              <w:rPr>
                <w:rFonts w:ascii="Times New Roman" w:hAnsi="Times New Roman" w:cs="Times New Roman"/>
                <w:sz w:val="24"/>
                <w:szCs w:val="24"/>
                <w:lang w:val="en-US"/>
              </w:rPr>
              <w:t>USA</w:t>
            </w:r>
          </w:p>
          <w:p w14:paraId="6A6506E6" w14:textId="77777777" w:rsidR="00333E31" w:rsidRPr="00391AEF" w:rsidRDefault="00333E31" w:rsidP="00E02FED">
            <w:pPr>
              <w:rPr>
                <w:rFonts w:ascii="Times New Roman" w:hAnsi="Times New Roman" w:cs="Times New Roman"/>
                <w:i/>
                <w:iCs/>
                <w:sz w:val="24"/>
                <w:szCs w:val="24"/>
                <w:lang w:val="en-US"/>
              </w:rPr>
            </w:pPr>
          </w:p>
          <w:p w14:paraId="1BB7C326" w14:textId="1E20BE1A" w:rsidR="00E46369" w:rsidRPr="00391AEF" w:rsidRDefault="00333E31"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Low-performing students:</w:t>
            </w:r>
            <w:r w:rsidRPr="00391AEF">
              <w:rPr>
                <w:rFonts w:ascii="Times New Roman" w:hAnsi="Times New Roman" w:cs="Times New Roman"/>
                <w:sz w:val="24"/>
                <w:szCs w:val="24"/>
                <w:lang w:val="en-US"/>
              </w:rPr>
              <w:t xml:space="preserve"> </w:t>
            </w:r>
            <w:r w:rsidR="00E46369" w:rsidRPr="00391AEF">
              <w:rPr>
                <w:rFonts w:ascii="Times New Roman" w:hAnsi="Times New Roman" w:cs="Times New Roman"/>
                <w:sz w:val="24"/>
                <w:szCs w:val="24"/>
                <w:lang w:val="en-US"/>
              </w:rPr>
              <w:t xml:space="preserve">selected </w:t>
            </w:r>
            <w:r w:rsidR="00AB440E" w:rsidRPr="00391AEF">
              <w:rPr>
                <w:rFonts w:ascii="Times New Roman" w:hAnsi="Times New Roman" w:cs="Times New Roman"/>
                <w:sz w:val="24"/>
                <w:szCs w:val="24"/>
                <w:lang w:val="en-US"/>
              </w:rPr>
              <w:t>by their</w:t>
            </w:r>
            <w:r w:rsidR="00E46369" w:rsidRPr="00391AEF">
              <w:rPr>
                <w:rFonts w:ascii="Times New Roman" w:hAnsi="Times New Roman" w:cs="Times New Roman"/>
                <w:sz w:val="24"/>
                <w:szCs w:val="24"/>
                <w:lang w:val="en-US"/>
              </w:rPr>
              <w:t xml:space="preserve"> result on standardized test scores and their </w:t>
            </w:r>
            <w:r w:rsidR="00AB440E" w:rsidRPr="00391AEF">
              <w:rPr>
                <w:rFonts w:ascii="Times New Roman" w:hAnsi="Times New Roman" w:cs="Times New Roman"/>
                <w:sz w:val="24"/>
                <w:szCs w:val="24"/>
                <w:lang w:val="en-US"/>
              </w:rPr>
              <w:t>teacher’s</w:t>
            </w:r>
            <w:r w:rsidR="00E46369" w:rsidRPr="00391AEF">
              <w:rPr>
                <w:rFonts w:ascii="Times New Roman" w:hAnsi="Times New Roman" w:cs="Times New Roman"/>
                <w:sz w:val="24"/>
                <w:szCs w:val="24"/>
                <w:lang w:val="en-US"/>
              </w:rPr>
              <w:t xml:space="preserve"> opinion of whether they would benefit from the program and not disrupt other participants. </w:t>
            </w:r>
          </w:p>
        </w:tc>
        <w:tc>
          <w:tcPr>
            <w:tcW w:w="2441" w:type="dxa"/>
          </w:tcPr>
          <w:p w14:paraId="744AF675" w14:textId="1609A374" w:rsidR="008E14A5" w:rsidRPr="00391AEF" w:rsidRDefault="00AB440E"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Quantitative</w:t>
            </w:r>
            <w:r w:rsidR="00062E66" w:rsidRPr="00391AEF">
              <w:rPr>
                <w:rFonts w:ascii="Times New Roman" w:hAnsi="Times New Roman" w:cs="Times New Roman"/>
                <w:sz w:val="24"/>
                <w:szCs w:val="24"/>
                <w:lang w:val="en-US"/>
              </w:rPr>
              <w:t xml:space="preserve"> study</w:t>
            </w:r>
          </w:p>
          <w:p w14:paraId="278FF8EA" w14:textId="77777777" w:rsidR="001745A4" w:rsidRPr="00391AEF" w:rsidRDefault="001745A4" w:rsidP="00E02FED">
            <w:pPr>
              <w:rPr>
                <w:rFonts w:ascii="Times New Roman" w:hAnsi="Times New Roman" w:cs="Times New Roman"/>
                <w:sz w:val="24"/>
                <w:szCs w:val="24"/>
                <w:lang w:val="en-US"/>
              </w:rPr>
            </w:pPr>
          </w:p>
          <w:p w14:paraId="59668F34" w14:textId="13190CD4" w:rsidR="00D66220" w:rsidRPr="00391AEF" w:rsidRDefault="00F97897"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Quasi-experimental</w:t>
            </w:r>
            <w:r w:rsidR="005A7315" w:rsidRPr="00391AEF">
              <w:rPr>
                <w:rFonts w:ascii="Times New Roman" w:hAnsi="Times New Roman" w:cs="Times New Roman"/>
                <w:sz w:val="24"/>
                <w:szCs w:val="24"/>
                <w:lang w:val="en-US"/>
              </w:rPr>
              <w:t xml:space="preserve"> </w:t>
            </w:r>
            <w:r w:rsidRPr="00391AEF">
              <w:rPr>
                <w:rFonts w:ascii="Times New Roman" w:hAnsi="Times New Roman" w:cs="Times New Roman"/>
                <w:sz w:val="24"/>
                <w:szCs w:val="24"/>
                <w:lang w:val="en-US"/>
              </w:rPr>
              <w:t>study</w:t>
            </w:r>
            <w:r w:rsidR="009A4C8D" w:rsidRPr="00391AEF">
              <w:rPr>
                <w:rFonts w:ascii="Times New Roman" w:hAnsi="Times New Roman" w:cs="Times New Roman"/>
                <w:sz w:val="24"/>
                <w:szCs w:val="24"/>
                <w:lang w:val="en-US"/>
              </w:rPr>
              <w:t xml:space="preserve"> consisting of </w:t>
            </w:r>
            <w:r w:rsidR="009C08BD" w:rsidRPr="00391AEF">
              <w:rPr>
                <w:rFonts w:ascii="Times New Roman" w:hAnsi="Times New Roman" w:cs="Times New Roman"/>
                <w:sz w:val="24"/>
                <w:szCs w:val="24"/>
                <w:lang w:val="en-US"/>
              </w:rPr>
              <w:t>numerous</w:t>
            </w:r>
            <w:r w:rsidR="00F35612" w:rsidRPr="00391AEF">
              <w:rPr>
                <w:rFonts w:ascii="Times New Roman" w:hAnsi="Times New Roman" w:cs="Times New Roman"/>
                <w:sz w:val="24"/>
                <w:szCs w:val="24"/>
                <w:lang w:val="en-US"/>
              </w:rPr>
              <w:t xml:space="preserve"> intervention</w:t>
            </w:r>
            <w:r w:rsidR="00EC414F" w:rsidRPr="00391AEF">
              <w:rPr>
                <w:rFonts w:ascii="Times New Roman" w:hAnsi="Times New Roman" w:cs="Times New Roman"/>
                <w:sz w:val="24"/>
                <w:szCs w:val="24"/>
                <w:lang w:val="en-US"/>
              </w:rPr>
              <w:t xml:space="preserve"> gr</w:t>
            </w:r>
            <w:r w:rsidR="00AA5FF1" w:rsidRPr="00391AEF">
              <w:rPr>
                <w:rFonts w:ascii="Times New Roman" w:hAnsi="Times New Roman" w:cs="Times New Roman"/>
                <w:sz w:val="24"/>
                <w:szCs w:val="24"/>
                <w:lang w:val="en-US"/>
              </w:rPr>
              <w:t>oup</w:t>
            </w:r>
            <w:r w:rsidR="00EC414F" w:rsidRPr="00391AEF">
              <w:rPr>
                <w:rFonts w:ascii="Times New Roman" w:hAnsi="Times New Roman" w:cs="Times New Roman"/>
                <w:sz w:val="24"/>
                <w:szCs w:val="24"/>
                <w:lang w:val="en-US"/>
              </w:rPr>
              <w:t>s</w:t>
            </w:r>
            <w:r w:rsidR="007810A5" w:rsidRPr="00391AEF">
              <w:rPr>
                <w:rFonts w:ascii="Times New Roman" w:hAnsi="Times New Roman" w:cs="Times New Roman"/>
                <w:sz w:val="24"/>
                <w:szCs w:val="24"/>
                <w:lang w:val="en-US"/>
              </w:rPr>
              <w:t xml:space="preserve"> and control</w:t>
            </w:r>
            <w:r w:rsidR="009C08BD" w:rsidRPr="00391AEF">
              <w:rPr>
                <w:rFonts w:ascii="Times New Roman" w:hAnsi="Times New Roman" w:cs="Times New Roman"/>
                <w:sz w:val="24"/>
                <w:szCs w:val="24"/>
                <w:lang w:val="en-US"/>
              </w:rPr>
              <w:t xml:space="preserve"> gro</w:t>
            </w:r>
            <w:r w:rsidR="007810A5" w:rsidRPr="00391AEF">
              <w:rPr>
                <w:rFonts w:ascii="Times New Roman" w:hAnsi="Times New Roman" w:cs="Times New Roman"/>
                <w:sz w:val="24"/>
                <w:szCs w:val="24"/>
                <w:lang w:val="en-US"/>
              </w:rPr>
              <w:t>ups</w:t>
            </w:r>
            <w:r w:rsidR="00307B95" w:rsidRPr="00391AEF">
              <w:rPr>
                <w:rFonts w:ascii="Times New Roman" w:hAnsi="Times New Roman" w:cs="Times New Roman"/>
                <w:sz w:val="24"/>
                <w:szCs w:val="24"/>
                <w:lang w:val="en-US"/>
              </w:rPr>
              <w:t>, student-level administrative data from the schools</w:t>
            </w:r>
            <w:r w:rsidR="00113255" w:rsidRPr="00391AEF">
              <w:rPr>
                <w:rFonts w:ascii="Times New Roman" w:hAnsi="Times New Roman" w:cs="Times New Roman"/>
                <w:sz w:val="24"/>
                <w:szCs w:val="24"/>
                <w:lang w:val="en-US"/>
              </w:rPr>
              <w:t xml:space="preserve"> and a</w:t>
            </w:r>
            <w:r w:rsidR="00D66220" w:rsidRPr="00391AEF">
              <w:rPr>
                <w:rFonts w:ascii="Times New Roman" w:hAnsi="Times New Roman" w:cs="Times New Roman"/>
                <w:sz w:val="24"/>
                <w:szCs w:val="24"/>
                <w:lang w:val="en-US"/>
              </w:rPr>
              <w:t>n</w:t>
            </w:r>
            <w:r w:rsidR="00113255" w:rsidRPr="00391AEF">
              <w:rPr>
                <w:rFonts w:ascii="Times New Roman" w:hAnsi="Times New Roman" w:cs="Times New Roman"/>
                <w:sz w:val="24"/>
                <w:szCs w:val="24"/>
                <w:lang w:val="en-US"/>
              </w:rPr>
              <w:t xml:space="preserve"> </w:t>
            </w:r>
            <w:r w:rsidR="008628A6" w:rsidRPr="00391AEF">
              <w:rPr>
                <w:rFonts w:ascii="Times New Roman" w:hAnsi="Times New Roman" w:cs="Times New Roman"/>
                <w:sz w:val="24"/>
                <w:szCs w:val="24"/>
                <w:lang w:val="en-US"/>
              </w:rPr>
              <w:t>Acad</w:t>
            </w:r>
            <w:r w:rsidR="00AA5FF1" w:rsidRPr="00391AEF">
              <w:rPr>
                <w:rFonts w:ascii="Times New Roman" w:hAnsi="Times New Roman" w:cs="Times New Roman"/>
                <w:sz w:val="24"/>
                <w:szCs w:val="24"/>
                <w:lang w:val="en-US"/>
              </w:rPr>
              <w:t>e</w:t>
            </w:r>
            <w:r w:rsidR="008628A6" w:rsidRPr="00391AEF">
              <w:rPr>
                <w:rFonts w:ascii="Times New Roman" w:hAnsi="Times New Roman" w:cs="Times New Roman"/>
                <w:sz w:val="24"/>
                <w:szCs w:val="24"/>
                <w:lang w:val="en-US"/>
              </w:rPr>
              <w:t>my Partici</w:t>
            </w:r>
            <w:r w:rsidR="00AA5FF1" w:rsidRPr="00391AEF">
              <w:rPr>
                <w:rFonts w:ascii="Times New Roman" w:hAnsi="Times New Roman" w:cs="Times New Roman"/>
                <w:sz w:val="24"/>
                <w:szCs w:val="24"/>
                <w:lang w:val="en-US"/>
              </w:rPr>
              <w:t xml:space="preserve">pant </w:t>
            </w:r>
            <w:r w:rsidR="00D66220" w:rsidRPr="00391AEF">
              <w:rPr>
                <w:rFonts w:ascii="Times New Roman" w:hAnsi="Times New Roman" w:cs="Times New Roman"/>
                <w:sz w:val="24"/>
                <w:szCs w:val="24"/>
                <w:lang w:val="en-US"/>
              </w:rPr>
              <w:t>S</w:t>
            </w:r>
            <w:r w:rsidR="00AA5FF1" w:rsidRPr="00391AEF">
              <w:rPr>
                <w:rFonts w:ascii="Times New Roman" w:hAnsi="Times New Roman" w:cs="Times New Roman"/>
                <w:sz w:val="24"/>
                <w:szCs w:val="24"/>
                <w:lang w:val="en-US"/>
              </w:rPr>
              <w:t xml:space="preserve">tudent </w:t>
            </w:r>
            <w:r w:rsidR="00D66220" w:rsidRPr="00391AEF">
              <w:rPr>
                <w:rFonts w:ascii="Times New Roman" w:hAnsi="Times New Roman" w:cs="Times New Roman"/>
                <w:sz w:val="24"/>
                <w:szCs w:val="24"/>
                <w:lang w:val="en-US"/>
              </w:rPr>
              <w:t>S</w:t>
            </w:r>
            <w:r w:rsidR="00113255" w:rsidRPr="00391AEF">
              <w:rPr>
                <w:rFonts w:ascii="Times New Roman" w:hAnsi="Times New Roman" w:cs="Times New Roman"/>
                <w:sz w:val="24"/>
                <w:szCs w:val="24"/>
                <w:lang w:val="en-US"/>
              </w:rPr>
              <w:t>urvey</w:t>
            </w:r>
            <w:r w:rsidR="00D66220" w:rsidRPr="00391AEF">
              <w:rPr>
                <w:rFonts w:ascii="Times New Roman" w:hAnsi="Times New Roman" w:cs="Times New Roman"/>
                <w:sz w:val="24"/>
                <w:szCs w:val="24"/>
                <w:lang w:val="en-US"/>
              </w:rPr>
              <w:t>.</w:t>
            </w:r>
          </w:p>
          <w:p w14:paraId="1C30B193" w14:textId="77777777" w:rsidR="00D66220" w:rsidRPr="00391AEF" w:rsidRDefault="00D66220" w:rsidP="00E02FED">
            <w:pPr>
              <w:rPr>
                <w:rFonts w:ascii="Times New Roman" w:hAnsi="Times New Roman" w:cs="Times New Roman"/>
                <w:sz w:val="24"/>
                <w:szCs w:val="24"/>
                <w:lang w:val="en-US"/>
              </w:rPr>
            </w:pPr>
          </w:p>
          <w:p w14:paraId="5BA1378B" w14:textId="7E670245" w:rsidR="005B565F" w:rsidRPr="00391AEF" w:rsidRDefault="00EC414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The treatment groups varied between a single </w:t>
            </w:r>
            <w:r w:rsidRPr="00391AEF">
              <w:rPr>
                <w:rFonts w:ascii="Times New Roman" w:hAnsi="Times New Roman" w:cs="Times New Roman"/>
                <w:sz w:val="24"/>
                <w:szCs w:val="24"/>
                <w:lang w:val="en-US"/>
              </w:rPr>
              <w:lastRenderedPageBreak/>
              <w:t>teacher o</w:t>
            </w:r>
            <w:r w:rsidR="005B565F" w:rsidRPr="00391AEF">
              <w:rPr>
                <w:rFonts w:ascii="Times New Roman" w:hAnsi="Times New Roman" w:cs="Times New Roman"/>
                <w:sz w:val="24"/>
                <w:szCs w:val="24"/>
                <w:lang w:val="en-US"/>
              </w:rPr>
              <w:t xml:space="preserve">r different specialized teachers during the Vacation </w:t>
            </w:r>
            <w:r w:rsidR="00AB440E" w:rsidRPr="00391AEF">
              <w:rPr>
                <w:rFonts w:ascii="Times New Roman" w:hAnsi="Times New Roman" w:cs="Times New Roman"/>
                <w:sz w:val="24"/>
                <w:szCs w:val="24"/>
                <w:lang w:val="en-US"/>
              </w:rPr>
              <w:t>Academy.</w:t>
            </w:r>
            <w:r w:rsidR="00F35612" w:rsidRPr="00391AEF">
              <w:rPr>
                <w:rFonts w:ascii="Times New Roman" w:hAnsi="Times New Roman" w:cs="Times New Roman"/>
                <w:sz w:val="24"/>
                <w:szCs w:val="24"/>
                <w:lang w:val="en-US"/>
              </w:rPr>
              <w:t xml:space="preserve"> </w:t>
            </w:r>
          </w:p>
          <w:p w14:paraId="76FCF28A" w14:textId="77777777" w:rsidR="005B565F" w:rsidRPr="00391AEF" w:rsidRDefault="005B565F" w:rsidP="00E02FED">
            <w:pPr>
              <w:rPr>
                <w:rFonts w:ascii="Times New Roman" w:hAnsi="Times New Roman" w:cs="Times New Roman"/>
                <w:sz w:val="24"/>
                <w:szCs w:val="24"/>
                <w:lang w:val="en-US"/>
              </w:rPr>
            </w:pPr>
          </w:p>
          <w:p w14:paraId="73C6492A" w14:textId="26979961" w:rsidR="00E46369" w:rsidRPr="00391AEF" w:rsidRDefault="00E46369" w:rsidP="00E02FED">
            <w:pPr>
              <w:rPr>
                <w:rFonts w:ascii="Times New Roman" w:hAnsi="Times New Roman" w:cs="Times New Roman"/>
                <w:sz w:val="24"/>
                <w:szCs w:val="24"/>
                <w:lang w:val="en-US"/>
              </w:rPr>
            </w:pPr>
          </w:p>
        </w:tc>
        <w:tc>
          <w:tcPr>
            <w:tcW w:w="2356" w:type="dxa"/>
          </w:tcPr>
          <w:p w14:paraId="5CA01D01" w14:textId="78E4EB84" w:rsidR="00E46369" w:rsidRPr="00391AEF" w:rsidRDefault="0047564D"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The</w:t>
            </w:r>
            <w:r w:rsidR="00CA6887" w:rsidRPr="00391AEF">
              <w:rPr>
                <w:rFonts w:ascii="Times New Roman" w:hAnsi="Times New Roman" w:cs="Times New Roman"/>
                <w:sz w:val="24"/>
                <w:szCs w:val="24"/>
                <w:lang w:val="en-US"/>
              </w:rPr>
              <w:t xml:space="preserve"> math</w:t>
            </w:r>
            <w:r w:rsidRPr="00391AEF">
              <w:rPr>
                <w:rFonts w:ascii="Times New Roman" w:hAnsi="Times New Roman" w:cs="Times New Roman"/>
                <w:sz w:val="24"/>
                <w:szCs w:val="24"/>
                <w:lang w:val="en-US"/>
              </w:rPr>
              <w:t xml:space="preserve"> </w:t>
            </w:r>
            <w:r w:rsidR="00CA6887" w:rsidRPr="00391AEF">
              <w:rPr>
                <w:rFonts w:ascii="Times New Roman" w:hAnsi="Times New Roman" w:cs="Times New Roman"/>
                <w:sz w:val="24"/>
                <w:szCs w:val="24"/>
                <w:lang w:val="en-US"/>
              </w:rPr>
              <w:t>effects of the study appear strongest at the proficiency threshold.</w:t>
            </w:r>
          </w:p>
          <w:p w14:paraId="121B66FE" w14:textId="77777777" w:rsidR="00CA6887" w:rsidRPr="00391AEF" w:rsidRDefault="00CA6887" w:rsidP="00E02FED">
            <w:pPr>
              <w:rPr>
                <w:rFonts w:ascii="Times New Roman" w:hAnsi="Times New Roman" w:cs="Times New Roman"/>
                <w:sz w:val="24"/>
                <w:szCs w:val="24"/>
                <w:lang w:val="en-US"/>
              </w:rPr>
            </w:pPr>
          </w:p>
          <w:p w14:paraId="7066491B" w14:textId="37F7B82E" w:rsidR="00EA308F" w:rsidRPr="00391AEF" w:rsidRDefault="00A25EF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Math-focused instruction seems to have a positive i</w:t>
            </w:r>
            <w:r w:rsidR="009D37A8" w:rsidRPr="00391AEF">
              <w:rPr>
                <w:rFonts w:ascii="Times New Roman" w:hAnsi="Times New Roman" w:cs="Times New Roman"/>
                <w:sz w:val="24"/>
                <w:szCs w:val="24"/>
                <w:lang w:val="en-US"/>
              </w:rPr>
              <w:t xml:space="preserve">mpact on students grades in English. </w:t>
            </w:r>
          </w:p>
          <w:p w14:paraId="72BBD5B8" w14:textId="77777777" w:rsidR="00E46369" w:rsidRPr="00391AEF" w:rsidRDefault="00E46369" w:rsidP="00E02FED">
            <w:pPr>
              <w:rPr>
                <w:rFonts w:ascii="Times New Roman" w:hAnsi="Times New Roman" w:cs="Times New Roman"/>
                <w:sz w:val="24"/>
                <w:szCs w:val="24"/>
                <w:lang w:val="en-US"/>
              </w:rPr>
            </w:pPr>
          </w:p>
          <w:p w14:paraId="2E2EF24B" w14:textId="4F66C705" w:rsidR="006C3365" w:rsidRPr="00391AEF" w:rsidRDefault="006C336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Students who had the same teacher </w:t>
            </w:r>
            <w:r w:rsidR="00D66220" w:rsidRPr="00391AEF">
              <w:rPr>
                <w:rFonts w:ascii="Times New Roman" w:hAnsi="Times New Roman" w:cs="Times New Roman"/>
                <w:sz w:val="24"/>
                <w:szCs w:val="24"/>
                <w:lang w:val="en-US"/>
              </w:rPr>
              <w:t>the whole</w:t>
            </w:r>
            <w:r w:rsidRPr="00391AEF">
              <w:rPr>
                <w:rFonts w:ascii="Times New Roman" w:hAnsi="Times New Roman" w:cs="Times New Roman"/>
                <w:sz w:val="24"/>
                <w:szCs w:val="24"/>
                <w:lang w:val="en-US"/>
              </w:rPr>
              <w:t xml:space="preserve"> week had a greater reduction in </w:t>
            </w:r>
            <w:r w:rsidRPr="00391AEF">
              <w:rPr>
                <w:rFonts w:ascii="Times New Roman" w:hAnsi="Times New Roman" w:cs="Times New Roman"/>
                <w:sz w:val="24"/>
                <w:szCs w:val="24"/>
                <w:lang w:val="en-US"/>
              </w:rPr>
              <w:lastRenderedPageBreak/>
              <w:t>out</w:t>
            </w:r>
            <w:r w:rsidR="00D66220" w:rsidRPr="00391AEF">
              <w:rPr>
                <w:rFonts w:ascii="Times New Roman" w:hAnsi="Times New Roman" w:cs="Times New Roman"/>
                <w:sz w:val="24"/>
                <w:szCs w:val="24"/>
                <w:lang w:val="en-US"/>
              </w:rPr>
              <w:t>-</w:t>
            </w:r>
            <w:r w:rsidRPr="00391AEF">
              <w:rPr>
                <w:rFonts w:ascii="Times New Roman" w:hAnsi="Times New Roman" w:cs="Times New Roman"/>
                <w:sz w:val="24"/>
                <w:szCs w:val="24"/>
                <w:lang w:val="en-US"/>
              </w:rPr>
              <w:t xml:space="preserve">of-school suspensions than in the groups where teachers rotated or had teacher specializations. </w:t>
            </w:r>
          </w:p>
          <w:p w14:paraId="5A11E882" w14:textId="77777777" w:rsidR="006C3365" w:rsidRPr="00391AEF" w:rsidRDefault="006C336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Students who were in groups with a teacher rotation for each lesson or teacher specializations had greater achievement scores.</w:t>
            </w:r>
          </w:p>
          <w:p w14:paraId="18F1D196" w14:textId="7D7C8CB5" w:rsidR="00E46369" w:rsidRPr="00391AEF" w:rsidRDefault="00E46369" w:rsidP="00E02FED">
            <w:pPr>
              <w:rPr>
                <w:rFonts w:ascii="Times New Roman" w:hAnsi="Times New Roman" w:cs="Times New Roman"/>
                <w:sz w:val="24"/>
                <w:szCs w:val="24"/>
                <w:lang w:val="en-US"/>
              </w:rPr>
            </w:pPr>
          </w:p>
        </w:tc>
        <w:tc>
          <w:tcPr>
            <w:tcW w:w="2356" w:type="dxa"/>
          </w:tcPr>
          <w:p w14:paraId="4555FD15" w14:textId="3452E974" w:rsidR="00CF1BA2" w:rsidRPr="00391AEF" w:rsidRDefault="00DD553E"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What mechanisms </w:t>
            </w:r>
            <w:r w:rsidR="00AB440E" w:rsidRPr="00391AEF">
              <w:rPr>
                <w:rFonts w:ascii="Times New Roman" w:hAnsi="Times New Roman" w:cs="Times New Roman"/>
                <w:sz w:val="24"/>
                <w:szCs w:val="24"/>
                <w:lang w:val="en-US"/>
              </w:rPr>
              <w:t>are</w:t>
            </w:r>
            <w:r w:rsidRPr="00391AEF">
              <w:rPr>
                <w:rFonts w:ascii="Times New Roman" w:hAnsi="Times New Roman" w:cs="Times New Roman"/>
                <w:sz w:val="24"/>
                <w:szCs w:val="24"/>
                <w:lang w:val="en-US"/>
              </w:rPr>
              <w:t xml:space="preserve"> driving </w:t>
            </w:r>
            <w:r w:rsidR="00CF1BA2" w:rsidRPr="00391AEF">
              <w:rPr>
                <w:rFonts w:ascii="Times New Roman" w:hAnsi="Times New Roman" w:cs="Times New Roman"/>
                <w:sz w:val="24"/>
                <w:szCs w:val="24"/>
                <w:lang w:val="en-US"/>
              </w:rPr>
              <w:t>the positive effects of Vacation Academies?</w:t>
            </w:r>
          </w:p>
          <w:p w14:paraId="1A4B4936" w14:textId="77777777" w:rsidR="00CF1BA2" w:rsidRPr="00391AEF" w:rsidRDefault="00CF1BA2" w:rsidP="00E02FED">
            <w:pPr>
              <w:rPr>
                <w:rFonts w:ascii="Times New Roman" w:hAnsi="Times New Roman" w:cs="Times New Roman"/>
                <w:sz w:val="24"/>
                <w:szCs w:val="24"/>
                <w:lang w:val="en-US"/>
              </w:rPr>
            </w:pPr>
          </w:p>
          <w:p w14:paraId="45068640" w14:textId="6BD2E506"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Do Vacation Academies </w:t>
            </w:r>
            <w:r w:rsidR="00AB440E" w:rsidRPr="00391AEF">
              <w:rPr>
                <w:rFonts w:ascii="Times New Roman" w:hAnsi="Times New Roman" w:cs="Times New Roman"/>
                <w:sz w:val="24"/>
                <w:szCs w:val="24"/>
                <w:lang w:val="en-US"/>
              </w:rPr>
              <w:t xml:space="preserve">programs hold </w:t>
            </w:r>
            <w:r w:rsidRPr="00391AEF">
              <w:rPr>
                <w:rFonts w:ascii="Times New Roman" w:hAnsi="Times New Roman" w:cs="Times New Roman"/>
                <w:sz w:val="24"/>
                <w:szCs w:val="24"/>
                <w:lang w:val="en-US"/>
              </w:rPr>
              <w:t>for students with other criteria than selected in this study?</w:t>
            </w:r>
          </w:p>
          <w:p w14:paraId="67AF99E0" w14:textId="77777777" w:rsidR="00CF1BA2" w:rsidRPr="00391AEF" w:rsidRDefault="00CF1BA2" w:rsidP="00E02FED">
            <w:pPr>
              <w:rPr>
                <w:rFonts w:ascii="Times New Roman" w:hAnsi="Times New Roman" w:cs="Times New Roman"/>
                <w:sz w:val="24"/>
                <w:szCs w:val="24"/>
                <w:lang w:val="en-US"/>
              </w:rPr>
            </w:pPr>
          </w:p>
          <w:p w14:paraId="057183BA" w14:textId="0F27A16C"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How do </w:t>
            </w:r>
            <w:r w:rsidR="00AB440E" w:rsidRPr="00391AEF">
              <w:rPr>
                <w:rFonts w:ascii="Times New Roman" w:hAnsi="Times New Roman" w:cs="Times New Roman"/>
                <w:sz w:val="24"/>
                <w:szCs w:val="24"/>
                <w:lang w:val="en-US"/>
              </w:rPr>
              <w:t>intervention’s</w:t>
            </w:r>
            <w:r w:rsidRPr="00391AEF">
              <w:rPr>
                <w:rFonts w:ascii="Times New Roman" w:hAnsi="Times New Roman" w:cs="Times New Roman"/>
                <w:sz w:val="24"/>
                <w:szCs w:val="24"/>
                <w:lang w:val="en-US"/>
              </w:rPr>
              <w:t xml:space="preserve"> impact on student standards to investigate if the </w:t>
            </w:r>
            <w:r w:rsidRPr="00391AEF">
              <w:rPr>
                <w:rFonts w:ascii="Times New Roman" w:hAnsi="Times New Roman" w:cs="Times New Roman"/>
                <w:sz w:val="24"/>
                <w:szCs w:val="24"/>
                <w:lang w:val="en-US"/>
              </w:rPr>
              <w:lastRenderedPageBreak/>
              <w:t>math effect is limited to particular skills.</w:t>
            </w:r>
          </w:p>
          <w:p w14:paraId="4E94AA1E" w14:textId="77777777" w:rsidR="0042132A" w:rsidRPr="00391AEF" w:rsidRDefault="0042132A" w:rsidP="00E02FED">
            <w:pPr>
              <w:rPr>
                <w:rFonts w:ascii="Times New Roman" w:hAnsi="Times New Roman" w:cs="Times New Roman"/>
                <w:sz w:val="24"/>
                <w:szCs w:val="24"/>
                <w:lang w:val="en-US"/>
              </w:rPr>
            </w:pPr>
          </w:p>
          <w:p w14:paraId="10022EC1" w14:textId="5B73FD92" w:rsidR="0042132A" w:rsidRPr="00391AEF" w:rsidRDefault="00944C3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Do small group instruction result in more individualized attention that </w:t>
            </w:r>
            <w:r w:rsidR="00D66220" w:rsidRPr="00391AEF">
              <w:rPr>
                <w:rFonts w:ascii="Times New Roman" w:hAnsi="Times New Roman" w:cs="Times New Roman"/>
                <w:sz w:val="24"/>
                <w:szCs w:val="24"/>
                <w:lang w:val="en-US"/>
              </w:rPr>
              <w:t>allows</w:t>
            </w:r>
            <w:r w:rsidR="008E6E73" w:rsidRPr="00391AEF">
              <w:rPr>
                <w:rFonts w:ascii="Times New Roman" w:hAnsi="Times New Roman" w:cs="Times New Roman"/>
                <w:sz w:val="24"/>
                <w:szCs w:val="24"/>
                <w:lang w:val="en-US"/>
              </w:rPr>
              <w:t xml:space="preserve"> the teacher to identify and remedy reading problems?</w:t>
            </w:r>
          </w:p>
        </w:tc>
      </w:tr>
      <w:tr w:rsidR="009371AD" w:rsidRPr="00391AEF" w14:paraId="7F9B31D0" w14:textId="77777777" w:rsidTr="6D6B8CA0">
        <w:tc>
          <w:tcPr>
            <w:tcW w:w="2356" w:type="dxa"/>
          </w:tcPr>
          <w:p w14:paraId="3E256AE7" w14:textId="1DC58BC3"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Pr="00391AEF">
              <w:rPr>
                <w:rFonts w:ascii="Times New Roman" w:hAnsi="Times New Roman" w:cs="Times New Roman"/>
                <w:sz w:val="24"/>
                <w:szCs w:val="24"/>
                <w:lang w:val="en-US"/>
              </w:rPr>
              <w:instrText xml:space="preserve"> ADDIN EN.CITE &lt;EndNote&gt;&lt;Cite&gt;&lt;Author&gt;Spitzer&lt;/Author&gt;&lt;Year&gt;2022&lt;/Year&gt;&lt;RecNum&gt;51&lt;/RecNum&gt;&lt;DisplayText&gt;(Spitzer, 2022)&lt;/DisplayText&gt;&lt;record&gt;&lt;rec-number&gt;51&lt;/rec-number&gt;&lt;foreign-keys&gt;&lt;key app="EN" db-id="p5xzts5x8xvs20e520uvxpv0xd50wdz5aw0w" timestamp="1739779097"&gt;51&lt;/key&gt;&lt;/foreign-keys&gt;&lt;ref-type name="Journal Article"&gt;17&lt;/ref-type&gt;&lt;contributors&gt;&lt;authors&gt;&lt;author&gt;Spitzer, Markus Wolfgang Hermann&lt;/author&gt;&lt;/authors&gt;&lt;/contributors&gt;&lt;titles&gt;&lt;title&gt;Just do it! Study time increases mathematical achievement scores for grade 4-10 students in a large longitudinal cross-country study&lt;/title&gt;&lt;secondary-title&gt;European Journal of Psychology of Education&lt;/secondary-title&gt;&lt;/titles&gt;&lt;periodical&gt;&lt;full-title&gt;European Journal of Psychology of Education&lt;/full-title&gt;&lt;/periodical&gt;&lt;pages&gt;39-53&lt;/pages&gt;&lt;volume&gt;37&lt;/volume&gt;&lt;number&gt;1&lt;/number&gt;&lt;dates&gt;&lt;year&gt;2022&lt;/year&gt;&lt;pub-dates&gt;&lt;date&gt;2022/03/01&lt;/date&gt;&lt;/pub-dates&gt;&lt;/dates&gt;&lt;isbn&gt;1878-5174&lt;/isbn&gt;&lt;urls&gt;&lt;related-urls&gt;&lt;url&gt;https://doi.org/10.1007/s10212-021-00546-0&lt;/url&gt;&lt;/related-urls&gt;&lt;/urls&gt;&lt;electronic-resource-num&gt;10.1007/s10212-021-00546-0&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(Spitzer, 2022)</w:t>
            </w:r>
            <w:r w:rsidRPr="00391AEF">
              <w:rPr>
                <w:rFonts w:ascii="Times New Roman" w:hAnsi="Times New Roman" w:cs="Times New Roman"/>
                <w:sz w:val="24"/>
                <w:szCs w:val="24"/>
                <w:lang w:val="en-US"/>
              </w:rPr>
              <w:fldChar w:fldCharType="end"/>
            </w:r>
          </w:p>
        </w:tc>
        <w:tc>
          <w:tcPr>
            <w:tcW w:w="2356" w:type="dxa"/>
          </w:tcPr>
          <w:p w14:paraId="3C82E993" w14:textId="73DBC51F"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Investigat</w:t>
            </w:r>
            <w:r w:rsidR="00E52C14" w:rsidRPr="00391AEF">
              <w:rPr>
                <w:rFonts w:ascii="Times New Roman" w:hAnsi="Times New Roman" w:cs="Times New Roman"/>
                <w:sz w:val="24"/>
                <w:szCs w:val="24"/>
                <w:lang w:val="en-US"/>
              </w:rPr>
              <w:t>e effect of study time spent on solving mathematical probl</w:t>
            </w:r>
            <w:r w:rsidR="00F9564F" w:rsidRPr="00391AEF">
              <w:rPr>
                <w:rFonts w:ascii="Times New Roman" w:hAnsi="Times New Roman" w:cs="Times New Roman"/>
                <w:sz w:val="24"/>
                <w:szCs w:val="24"/>
                <w:lang w:val="en-US"/>
              </w:rPr>
              <w:t xml:space="preserve">em sets on students’ achievement in mathematics, and </w:t>
            </w:r>
            <w:r w:rsidRPr="00391AEF">
              <w:rPr>
                <w:rFonts w:ascii="Times New Roman" w:hAnsi="Times New Roman" w:cs="Times New Roman"/>
                <w:sz w:val="24"/>
                <w:szCs w:val="24"/>
                <w:lang w:val="en-US"/>
              </w:rPr>
              <w:t xml:space="preserve">if study time boosts performance for </w:t>
            </w:r>
            <w:r w:rsidR="00CE5F2F" w:rsidRPr="00391AEF">
              <w:rPr>
                <w:rFonts w:ascii="Times New Roman" w:hAnsi="Times New Roman" w:cs="Times New Roman"/>
                <w:sz w:val="24"/>
                <w:szCs w:val="24"/>
                <w:lang w:val="en-US"/>
              </w:rPr>
              <w:t>low-performing</w:t>
            </w:r>
            <w:r w:rsidRPr="00391AEF">
              <w:rPr>
                <w:rFonts w:ascii="Times New Roman" w:hAnsi="Times New Roman" w:cs="Times New Roman"/>
                <w:sz w:val="24"/>
                <w:szCs w:val="24"/>
                <w:lang w:val="en-US"/>
              </w:rPr>
              <w:t xml:space="preserve"> </w:t>
            </w:r>
            <w:r w:rsidR="00F9564F" w:rsidRPr="00391AEF">
              <w:rPr>
                <w:rFonts w:ascii="Times New Roman" w:hAnsi="Times New Roman" w:cs="Times New Roman"/>
                <w:sz w:val="24"/>
                <w:szCs w:val="24"/>
                <w:lang w:val="en-US"/>
              </w:rPr>
              <w:t>students</w:t>
            </w:r>
            <w:r w:rsidR="00BE6360" w:rsidRPr="00391AEF">
              <w:rPr>
                <w:rFonts w:ascii="Times New Roman" w:hAnsi="Times New Roman" w:cs="Times New Roman"/>
                <w:sz w:val="24"/>
                <w:szCs w:val="24"/>
                <w:lang w:val="en-US"/>
              </w:rPr>
              <w:t>.</w:t>
            </w:r>
          </w:p>
        </w:tc>
        <w:tc>
          <w:tcPr>
            <w:tcW w:w="2355" w:type="dxa"/>
          </w:tcPr>
          <w:p w14:paraId="31BE2620" w14:textId="17F14C05"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873D15" w:rsidRPr="00391AEF">
              <w:rPr>
                <w:rFonts w:ascii="Times New Roman" w:hAnsi="Times New Roman" w:cs="Times New Roman"/>
                <w:sz w:val="24"/>
                <w:szCs w:val="24"/>
                <w:lang w:val="en-US"/>
              </w:rPr>
              <w:t>4</w:t>
            </w:r>
            <w:r w:rsidR="00873D15" w:rsidRPr="00391AEF">
              <w:rPr>
                <w:rFonts w:ascii="Times New Roman" w:hAnsi="Times New Roman" w:cs="Times New Roman"/>
                <w:sz w:val="24"/>
                <w:szCs w:val="24"/>
                <w:vertAlign w:val="superscript"/>
                <w:lang w:val="en-US"/>
              </w:rPr>
              <w:t>th</w:t>
            </w:r>
            <w:r w:rsidR="00873D15" w:rsidRPr="00391AEF">
              <w:rPr>
                <w:rFonts w:ascii="Times New Roman" w:hAnsi="Times New Roman" w:cs="Times New Roman"/>
                <w:sz w:val="24"/>
                <w:szCs w:val="24"/>
                <w:lang w:val="en-US"/>
              </w:rPr>
              <w:t xml:space="preserve"> to 10</w:t>
            </w:r>
            <w:r w:rsidR="00873D15" w:rsidRPr="00391AEF">
              <w:rPr>
                <w:rFonts w:ascii="Times New Roman" w:hAnsi="Times New Roman" w:cs="Times New Roman"/>
                <w:sz w:val="24"/>
                <w:szCs w:val="24"/>
                <w:vertAlign w:val="superscript"/>
                <w:lang w:val="en-US"/>
              </w:rPr>
              <w:t>th</w:t>
            </w:r>
            <w:r w:rsidR="00873D15" w:rsidRPr="00391AEF">
              <w:rPr>
                <w:rFonts w:ascii="Times New Roman" w:hAnsi="Times New Roman" w:cs="Times New Roman"/>
                <w:sz w:val="24"/>
                <w:szCs w:val="24"/>
                <w:lang w:val="en-US"/>
              </w:rPr>
              <w:t xml:space="preserve"> grade</w:t>
            </w:r>
            <w:r w:rsidR="00C47858" w:rsidRPr="00391AEF">
              <w:rPr>
                <w:rFonts w:ascii="Times New Roman" w:hAnsi="Times New Roman" w:cs="Times New Roman"/>
                <w:sz w:val="24"/>
                <w:szCs w:val="24"/>
                <w:lang w:val="en-US"/>
              </w:rPr>
              <w:t xml:space="preserve"> students</w:t>
            </w:r>
            <w:r w:rsidR="00873D15" w:rsidRPr="00391AEF">
              <w:rPr>
                <w:rFonts w:ascii="Times New Roman" w:hAnsi="Times New Roman" w:cs="Times New Roman"/>
                <w:sz w:val="24"/>
                <w:szCs w:val="24"/>
                <w:lang w:val="en-US"/>
              </w:rPr>
              <w:t xml:space="preserve"> in four consecutive years</w:t>
            </w:r>
            <w:r w:rsidR="003A4EA5" w:rsidRPr="00391AEF">
              <w:rPr>
                <w:rFonts w:ascii="Times New Roman" w:hAnsi="Times New Roman" w:cs="Times New Roman"/>
                <w:sz w:val="24"/>
                <w:szCs w:val="24"/>
                <w:lang w:val="en-US"/>
              </w:rPr>
              <w:t xml:space="preserve"> who use the software </w:t>
            </w:r>
            <w:proofErr w:type="spellStart"/>
            <w:r w:rsidR="003A4EA5" w:rsidRPr="00391AEF">
              <w:rPr>
                <w:rFonts w:ascii="Times New Roman" w:hAnsi="Times New Roman" w:cs="Times New Roman"/>
                <w:sz w:val="24"/>
                <w:szCs w:val="24"/>
                <w:lang w:val="en-US"/>
              </w:rPr>
              <w:t>Bettermarks</w:t>
            </w:r>
            <w:proofErr w:type="spellEnd"/>
            <w:r w:rsidR="003A4EA5" w:rsidRPr="00391AEF">
              <w:rPr>
                <w:rFonts w:ascii="Times New Roman" w:hAnsi="Times New Roman" w:cs="Times New Roman"/>
                <w:sz w:val="24"/>
                <w:szCs w:val="24"/>
                <w:lang w:val="en-US"/>
              </w:rPr>
              <w:t>.</w:t>
            </w:r>
          </w:p>
          <w:p w14:paraId="66C95DF5" w14:textId="77777777" w:rsidR="004E7F5E" w:rsidRPr="00391AEF" w:rsidRDefault="004E7F5E" w:rsidP="00E02FED">
            <w:pPr>
              <w:rPr>
                <w:rFonts w:ascii="Times New Roman" w:hAnsi="Times New Roman" w:cs="Times New Roman"/>
                <w:sz w:val="24"/>
                <w:szCs w:val="24"/>
                <w:lang w:val="en-US"/>
              </w:rPr>
            </w:pPr>
          </w:p>
          <w:p w14:paraId="1C1759B1" w14:textId="00E8CEC2"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1B37B6" w:rsidRPr="00391AEF">
              <w:rPr>
                <w:rFonts w:ascii="Times New Roman" w:hAnsi="Times New Roman" w:cs="Times New Roman"/>
                <w:sz w:val="24"/>
                <w:szCs w:val="24"/>
                <w:lang w:val="en-US"/>
              </w:rPr>
              <w:t>Primary school and middle school.</w:t>
            </w:r>
          </w:p>
          <w:p w14:paraId="60607C97" w14:textId="77777777" w:rsidR="003A4EA5" w:rsidRPr="00391AEF" w:rsidRDefault="003A4EA5" w:rsidP="00E02FED">
            <w:pPr>
              <w:rPr>
                <w:rFonts w:ascii="Times New Roman" w:hAnsi="Times New Roman" w:cs="Times New Roman"/>
                <w:i/>
                <w:iCs/>
                <w:sz w:val="24"/>
                <w:szCs w:val="24"/>
                <w:lang w:val="en-US"/>
              </w:rPr>
            </w:pPr>
          </w:p>
          <w:p w14:paraId="2019671D" w14:textId="77777777" w:rsidR="003A4EA5" w:rsidRPr="00391AEF" w:rsidRDefault="003A4EA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software in Germany (n=4090), Uruguay (n=351) and Netherland (n=1690) in three consecutive years. (Total n=6131)</w:t>
            </w:r>
          </w:p>
          <w:p w14:paraId="099583D4" w14:textId="77777777" w:rsidR="003A4EA5" w:rsidRPr="00391AEF" w:rsidRDefault="003A4EA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Age 9-16, 4</w:t>
            </w:r>
            <w:r w:rsidRPr="00391AEF">
              <w:rPr>
                <w:rFonts w:ascii="Times New Roman" w:hAnsi="Times New Roman" w:cs="Times New Roman"/>
                <w:sz w:val="24"/>
                <w:szCs w:val="24"/>
                <w:vertAlign w:val="superscript"/>
                <w:lang w:val="en-US"/>
              </w:rPr>
              <w:t>th</w:t>
            </w:r>
            <w:r w:rsidRPr="00391AEF">
              <w:rPr>
                <w:rFonts w:ascii="Times New Roman" w:hAnsi="Times New Roman" w:cs="Times New Roman"/>
                <w:sz w:val="24"/>
                <w:szCs w:val="24"/>
                <w:lang w:val="en-US"/>
              </w:rPr>
              <w:t xml:space="preserve"> to 10</w:t>
            </w:r>
            <w:r w:rsidRPr="00391AEF">
              <w:rPr>
                <w:rFonts w:ascii="Times New Roman" w:hAnsi="Times New Roman" w:cs="Times New Roman"/>
                <w:sz w:val="24"/>
                <w:szCs w:val="24"/>
                <w:vertAlign w:val="superscript"/>
                <w:lang w:val="en-US"/>
              </w:rPr>
              <w:t>th</w:t>
            </w:r>
            <w:r w:rsidRPr="00391AEF">
              <w:rPr>
                <w:rFonts w:ascii="Times New Roman" w:hAnsi="Times New Roman" w:cs="Times New Roman"/>
                <w:sz w:val="24"/>
                <w:szCs w:val="24"/>
                <w:lang w:val="en-US"/>
              </w:rPr>
              <w:t xml:space="preserve"> grade.</w:t>
            </w:r>
          </w:p>
          <w:p w14:paraId="297C496B" w14:textId="77777777" w:rsidR="003A4EA5" w:rsidRPr="00391AEF" w:rsidRDefault="003A4EA5" w:rsidP="00E02FED">
            <w:pPr>
              <w:rPr>
                <w:rFonts w:ascii="Times New Roman" w:hAnsi="Times New Roman" w:cs="Times New Roman"/>
                <w:i/>
                <w:iCs/>
                <w:sz w:val="24"/>
                <w:szCs w:val="24"/>
                <w:lang w:val="en-US"/>
              </w:rPr>
            </w:pPr>
          </w:p>
          <w:p w14:paraId="46D88ABB" w14:textId="00005F2C"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C34D43" w:rsidRPr="00391AEF">
              <w:rPr>
                <w:rFonts w:ascii="Times New Roman" w:hAnsi="Times New Roman" w:cs="Times New Roman"/>
                <w:sz w:val="24"/>
                <w:szCs w:val="24"/>
                <w:lang w:val="en-US"/>
              </w:rPr>
              <w:t xml:space="preserve"> 6131. </w:t>
            </w:r>
            <w:r w:rsidR="00C47858" w:rsidRPr="00391AEF">
              <w:rPr>
                <w:rFonts w:ascii="Times New Roman" w:hAnsi="Times New Roman" w:cs="Times New Roman"/>
                <w:sz w:val="24"/>
                <w:szCs w:val="24"/>
                <w:lang w:val="en-US"/>
              </w:rPr>
              <w:t>(4090 from Germany, 351 from Uruguay and 1690 from Netherland)</w:t>
            </w:r>
          </w:p>
          <w:p w14:paraId="7C4F00F2" w14:textId="77777777" w:rsidR="004E7F5E" w:rsidRPr="00391AEF" w:rsidRDefault="004E7F5E" w:rsidP="00E02FED">
            <w:pPr>
              <w:rPr>
                <w:rFonts w:ascii="Times New Roman" w:hAnsi="Times New Roman" w:cs="Times New Roman"/>
                <w:i/>
                <w:iCs/>
                <w:sz w:val="24"/>
                <w:szCs w:val="24"/>
                <w:lang w:val="en-US"/>
              </w:rPr>
            </w:pPr>
          </w:p>
          <w:p w14:paraId="7DE43C05" w14:textId="25A71137"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873D15" w:rsidRPr="00391AEF">
              <w:rPr>
                <w:rFonts w:ascii="Times New Roman" w:hAnsi="Times New Roman" w:cs="Times New Roman"/>
                <w:sz w:val="24"/>
                <w:szCs w:val="24"/>
                <w:lang w:val="en-US"/>
              </w:rPr>
              <w:t>Germany, Uruguay and Netherlands</w:t>
            </w:r>
          </w:p>
          <w:p w14:paraId="37DF929D" w14:textId="77777777" w:rsidR="004E7F5E" w:rsidRPr="00391AEF" w:rsidRDefault="004E7F5E" w:rsidP="00E02FED">
            <w:pPr>
              <w:rPr>
                <w:rFonts w:ascii="Times New Roman" w:hAnsi="Times New Roman" w:cs="Times New Roman"/>
                <w:i/>
                <w:iCs/>
                <w:sz w:val="24"/>
                <w:szCs w:val="24"/>
                <w:lang w:val="en-US"/>
              </w:rPr>
            </w:pPr>
          </w:p>
          <w:p w14:paraId="1708622F" w14:textId="439B10A2"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873D15" w:rsidRPr="00391AEF">
              <w:rPr>
                <w:rFonts w:ascii="Times New Roman" w:hAnsi="Times New Roman" w:cs="Times New Roman"/>
                <w:sz w:val="24"/>
                <w:szCs w:val="24"/>
                <w:lang w:val="en-US"/>
              </w:rPr>
              <w:t>Low performers are defined as the bottom 20% of performance students in year 1.</w:t>
            </w:r>
          </w:p>
          <w:p w14:paraId="4789ADC0" w14:textId="77777777" w:rsidR="004E7F5E" w:rsidRPr="00391AEF" w:rsidRDefault="004E7F5E" w:rsidP="00E02FED">
            <w:pPr>
              <w:rPr>
                <w:rFonts w:ascii="Times New Roman" w:hAnsi="Times New Roman" w:cs="Times New Roman"/>
                <w:sz w:val="24"/>
                <w:szCs w:val="24"/>
                <w:lang w:val="en-US"/>
              </w:rPr>
            </w:pPr>
          </w:p>
          <w:p w14:paraId="0A8880B4" w14:textId="77777777" w:rsidR="004E7F5E" w:rsidRPr="00391AEF" w:rsidRDefault="004E7F5E" w:rsidP="00E02FED">
            <w:pPr>
              <w:rPr>
                <w:rFonts w:ascii="Times New Roman" w:hAnsi="Times New Roman" w:cs="Times New Roman"/>
                <w:sz w:val="24"/>
                <w:szCs w:val="24"/>
                <w:lang w:val="en-US"/>
              </w:rPr>
            </w:pPr>
          </w:p>
          <w:p w14:paraId="5609CE7D" w14:textId="77777777" w:rsidR="00047C6F" w:rsidRPr="00391AEF" w:rsidRDefault="00047C6F" w:rsidP="00E02FED">
            <w:pPr>
              <w:rPr>
                <w:rFonts w:ascii="Times New Roman" w:hAnsi="Times New Roman" w:cs="Times New Roman"/>
                <w:sz w:val="24"/>
                <w:szCs w:val="24"/>
                <w:lang w:val="en-US"/>
              </w:rPr>
            </w:pPr>
          </w:p>
          <w:p w14:paraId="13BC8F4C" w14:textId="77777777" w:rsidR="00E46369" w:rsidRPr="00391AEF" w:rsidRDefault="00E46369" w:rsidP="00E02FED">
            <w:pPr>
              <w:rPr>
                <w:rFonts w:ascii="Times New Roman" w:hAnsi="Times New Roman" w:cs="Times New Roman"/>
                <w:sz w:val="24"/>
                <w:szCs w:val="24"/>
                <w:lang w:val="en-US"/>
              </w:rPr>
            </w:pPr>
          </w:p>
          <w:p w14:paraId="05477516" w14:textId="19322AA4" w:rsidR="00B93840" w:rsidRPr="00391AEF" w:rsidRDefault="00B93840" w:rsidP="00E02FED">
            <w:pPr>
              <w:rPr>
                <w:rFonts w:ascii="Times New Roman" w:hAnsi="Times New Roman" w:cs="Times New Roman"/>
                <w:sz w:val="24"/>
                <w:szCs w:val="24"/>
                <w:lang w:val="en-US"/>
              </w:rPr>
            </w:pPr>
          </w:p>
        </w:tc>
        <w:tc>
          <w:tcPr>
            <w:tcW w:w="2441" w:type="dxa"/>
          </w:tcPr>
          <w:p w14:paraId="30022B32" w14:textId="66E72F84" w:rsidR="00BE6360" w:rsidRPr="00391AEF" w:rsidRDefault="00BE6360"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Quantitative</w:t>
            </w:r>
            <w:r w:rsidR="00910F83" w:rsidRPr="00391AEF">
              <w:rPr>
                <w:rFonts w:ascii="Times New Roman" w:hAnsi="Times New Roman" w:cs="Times New Roman"/>
                <w:sz w:val="24"/>
                <w:szCs w:val="24"/>
                <w:lang w:val="en-US"/>
              </w:rPr>
              <w:t>, longitudinal study.</w:t>
            </w:r>
          </w:p>
          <w:p w14:paraId="550DE8E4" w14:textId="77777777" w:rsidR="00BE6360" w:rsidRPr="00391AEF" w:rsidRDefault="00BE6360" w:rsidP="00E02FED">
            <w:pPr>
              <w:rPr>
                <w:rFonts w:ascii="Times New Roman" w:hAnsi="Times New Roman" w:cs="Times New Roman"/>
                <w:sz w:val="24"/>
                <w:szCs w:val="24"/>
                <w:lang w:val="en-US"/>
              </w:rPr>
            </w:pPr>
          </w:p>
          <w:p w14:paraId="216387D0" w14:textId="1A448A47" w:rsidR="00E46369" w:rsidRPr="00391AEF" w:rsidRDefault="00910F83"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C</w:t>
            </w:r>
            <w:r w:rsidR="00E46369" w:rsidRPr="00391AEF">
              <w:rPr>
                <w:rFonts w:ascii="Times New Roman" w:hAnsi="Times New Roman" w:cs="Times New Roman"/>
                <w:sz w:val="24"/>
                <w:szCs w:val="24"/>
                <w:lang w:val="en-US"/>
              </w:rPr>
              <w:t>ollected data from the software</w:t>
            </w:r>
            <w:r w:rsidRPr="00391AEF">
              <w:rPr>
                <w:rFonts w:ascii="Times New Roman" w:hAnsi="Times New Roman" w:cs="Times New Roman"/>
                <w:sz w:val="24"/>
                <w:szCs w:val="24"/>
                <w:lang w:val="en-US"/>
              </w:rPr>
              <w:t xml:space="preserve"> used</w:t>
            </w:r>
            <w:r w:rsidR="00E46369" w:rsidRPr="00391AEF">
              <w:rPr>
                <w:rFonts w:ascii="Times New Roman" w:hAnsi="Times New Roman" w:cs="Times New Roman"/>
                <w:sz w:val="24"/>
                <w:szCs w:val="24"/>
                <w:lang w:val="en-US"/>
              </w:rPr>
              <w:t xml:space="preserve"> about study time spent o</w:t>
            </w:r>
            <w:r w:rsidR="00956149" w:rsidRPr="00391AEF">
              <w:rPr>
                <w:rFonts w:ascii="Times New Roman" w:hAnsi="Times New Roman" w:cs="Times New Roman"/>
                <w:sz w:val="24"/>
                <w:szCs w:val="24"/>
                <w:lang w:val="en-US"/>
              </w:rPr>
              <w:t>n</w:t>
            </w:r>
            <w:r w:rsidR="00E46369" w:rsidRPr="00391AEF">
              <w:rPr>
                <w:rFonts w:ascii="Times New Roman" w:hAnsi="Times New Roman" w:cs="Times New Roman"/>
                <w:sz w:val="24"/>
                <w:szCs w:val="24"/>
                <w:lang w:val="en-US"/>
              </w:rPr>
              <w:t xml:space="preserve"> computing mathematical problem sets within the software.</w:t>
            </w:r>
          </w:p>
        </w:tc>
        <w:tc>
          <w:tcPr>
            <w:tcW w:w="2356" w:type="dxa"/>
          </w:tcPr>
          <w:p w14:paraId="0802EB16" w14:textId="76235412"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Study time has big impact on performance in mathematics, especially for low performers.</w:t>
            </w:r>
            <w:r w:rsidR="00C6073B" w:rsidRPr="00391AEF">
              <w:rPr>
                <w:rFonts w:ascii="Times New Roman" w:hAnsi="Times New Roman" w:cs="Times New Roman"/>
                <w:sz w:val="24"/>
                <w:szCs w:val="24"/>
                <w:lang w:val="en-US"/>
              </w:rPr>
              <w:t xml:space="preserve"> Especially week students may boost their performance by increasing study time.</w:t>
            </w:r>
          </w:p>
          <w:p w14:paraId="46FB897E" w14:textId="77777777" w:rsidR="00C6073B" w:rsidRPr="00391AEF" w:rsidRDefault="00C6073B" w:rsidP="00E02FED">
            <w:pPr>
              <w:rPr>
                <w:rFonts w:ascii="Times New Roman" w:hAnsi="Times New Roman" w:cs="Times New Roman"/>
                <w:sz w:val="24"/>
                <w:szCs w:val="24"/>
                <w:lang w:val="en-US"/>
              </w:rPr>
            </w:pPr>
          </w:p>
          <w:p w14:paraId="025E0099" w14:textId="7B042F62"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The increase in performance persisted over time and the quality of the study time had an impact on the </w:t>
            </w:r>
            <w:r w:rsidR="002B45B2" w:rsidRPr="00391AEF">
              <w:rPr>
                <w:rFonts w:ascii="Times New Roman" w:hAnsi="Times New Roman" w:cs="Times New Roman"/>
                <w:sz w:val="24"/>
                <w:szCs w:val="24"/>
                <w:lang w:val="en-US"/>
              </w:rPr>
              <w:t>students’</w:t>
            </w:r>
            <w:r w:rsidRPr="00391AEF">
              <w:rPr>
                <w:rFonts w:ascii="Times New Roman" w:hAnsi="Times New Roman" w:cs="Times New Roman"/>
                <w:sz w:val="24"/>
                <w:szCs w:val="24"/>
                <w:lang w:val="en-US"/>
              </w:rPr>
              <w:t xml:space="preserve"> performance in </w:t>
            </w:r>
            <w:r w:rsidRPr="00391AEF">
              <w:rPr>
                <w:rFonts w:ascii="Times New Roman" w:hAnsi="Times New Roman" w:cs="Times New Roman"/>
                <w:sz w:val="24"/>
                <w:szCs w:val="24"/>
                <w:lang w:val="en-US"/>
              </w:rPr>
              <w:lastRenderedPageBreak/>
              <w:t>mathematics.</w:t>
            </w:r>
          </w:p>
        </w:tc>
        <w:tc>
          <w:tcPr>
            <w:tcW w:w="2356" w:type="dxa"/>
          </w:tcPr>
          <w:p w14:paraId="6B498C60" w14:textId="77777777" w:rsidR="00E46369" w:rsidRPr="00391AEF" w:rsidRDefault="00E46369" w:rsidP="00E02FED">
            <w:pPr>
              <w:rPr>
                <w:rFonts w:ascii="Times New Roman" w:hAnsi="Times New Roman" w:cs="Times New Roman"/>
                <w:sz w:val="24"/>
                <w:szCs w:val="24"/>
                <w:lang w:val="en-US"/>
              </w:rPr>
            </w:pPr>
          </w:p>
        </w:tc>
      </w:tr>
      <w:tr w:rsidR="009371AD" w:rsidRPr="00391AEF" w14:paraId="764B4081" w14:textId="77777777" w:rsidTr="6D6B8CA0">
        <w:tc>
          <w:tcPr>
            <w:tcW w:w="2356" w:type="dxa"/>
          </w:tcPr>
          <w:p w14:paraId="7FD301E7" w14:textId="56BFA0E3"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Pr="00391AEF">
              <w:rPr>
                <w:rFonts w:ascii="Times New Roman" w:hAnsi="Times New Roman" w:cs="Times New Roman"/>
                <w:sz w:val="24"/>
                <w:szCs w:val="24"/>
                <w:lang w:val="en-US"/>
              </w:rPr>
              <w:instrText xml:space="preserve"> ADDIN EN.CITE &lt;EndNote&gt;&lt;Cite&gt;&lt;Author&gt;Suseelan&lt;/Author&gt;&lt;Year&gt;2023&lt;/Year&gt;&lt;RecNum&gt;65&lt;/RecNum&gt;&lt;DisplayText&gt;(Suseelan et al., 2023)&lt;/DisplayText&gt;&lt;record&gt;&lt;rec-number&gt;65&lt;/rec-number&gt;&lt;foreign-keys&gt;&lt;key app="EN" db-id="p5xzts5x8xvs20e520uvxpv0xd50wdz5aw0w" timestamp="1739780915"&gt;65&lt;/key&gt;&lt;/foreign-keys&gt;&lt;ref-type name="Journal Article"&gt;17&lt;/ref-type&gt;&lt;contributors&gt;&lt;authors&gt;&lt;author&gt;Suseelan, Menaga&lt;/author&gt;&lt;author&gt;Chew, Cheng Meng&lt;/author&gt;&lt;author&gt;Chin, Huan&lt;/author&gt;&lt;/authors&gt;&lt;/contributors&gt;&lt;titles&gt;&lt;title&gt;Higher-order thinking word problem-solving errors made by low-performing pupils: Comparative case study across school types in Malaysia&lt;/title&gt;&lt;secondary-title&gt;Current Psychology&lt;/secondary-title&gt;&lt;/titles&gt;&lt;periodical&gt;&lt;full-title&gt;Current Psychology&lt;/full-title&gt;&lt;/periodical&gt;&lt;pages&gt;21449-21461&lt;/pages&gt;&lt;volume&gt;42&lt;/volume&gt;&lt;number&gt;25&lt;/number&gt;&lt;dates&gt;&lt;year&gt;2023&lt;/year&gt;&lt;pub-dates&gt;&lt;date&gt;2023/09/01&lt;/date&gt;&lt;/pub-dates&gt;&lt;/dates&gt;&lt;isbn&gt;1936-4733&lt;/isbn&gt;&lt;urls&gt;&lt;related-urls&gt;&lt;url&gt;https://doi.org/10.1007/s12144-022-03271-z&lt;/url&gt;&lt;/related-urls&gt;&lt;/urls&gt;&lt;electronic-resource-num&gt;10.1007/s12144-022-03271-z&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(Suseelan et al., 2023)</w:t>
            </w:r>
            <w:r w:rsidRPr="00391AEF">
              <w:rPr>
                <w:rFonts w:ascii="Times New Roman" w:hAnsi="Times New Roman" w:cs="Times New Roman"/>
                <w:sz w:val="24"/>
                <w:szCs w:val="24"/>
                <w:lang w:val="en-US"/>
              </w:rPr>
              <w:fldChar w:fldCharType="end"/>
            </w:r>
          </w:p>
        </w:tc>
        <w:tc>
          <w:tcPr>
            <w:tcW w:w="2356" w:type="dxa"/>
          </w:tcPr>
          <w:p w14:paraId="5C1433FD" w14:textId="6C320E68" w:rsidR="008B2A6A"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Explored what </w:t>
            </w:r>
            <w:r w:rsidR="008B2A6A" w:rsidRPr="00391AEF">
              <w:rPr>
                <w:rFonts w:ascii="Times New Roman" w:hAnsi="Times New Roman" w:cs="Times New Roman"/>
                <w:sz w:val="24"/>
                <w:szCs w:val="24"/>
                <w:lang w:val="en-US"/>
              </w:rPr>
              <w:t xml:space="preserve">are the types of errors made by low-performing </w:t>
            </w:r>
            <w:r w:rsidR="001E4027" w:rsidRPr="00391AEF">
              <w:rPr>
                <w:rFonts w:ascii="Times New Roman" w:hAnsi="Times New Roman" w:cs="Times New Roman"/>
                <w:sz w:val="24"/>
                <w:szCs w:val="24"/>
                <w:lang w:val="en-US"/>
              </w:rPr>
              <w:t>student</w:t>
            </w:r>
            <w:r w:rsidR="008B2A6A" w:rsidRPr="00391AEF">
              <w:rPr>
                <w:rFonts w:ascii="Times New Roman" w:hAnsi="Times New Roman" w:cs="Times New Roman"/>
                <w:sz w:val="24"/>
                <w:szCs w:val="24"/>
                <w:lang w:val="en-US"/>
              </w:rPr>
              <w:t>s in solving word problems involving</w:t>
            </w:r>
          </w:p>
          <w:p w14:paraId="5CFCF92C" w14:textId="582DA4BE"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Higher Order Thinking Skills (HOTS). They study </w:t>
            </w:r>
            <w:r w:rsidRPr="00391AEF">
              <w:rPr>
                <w:rFonts w:ascii="Times New Roman" w:hAnsi="Times New Roman" w:cs="Times New Roman"/>
                <w:sz w:val="24"/>
                <w:szCs w:val="24"/>
                <w:lang w:val="en-US"/>
              </w:rPr>
              <w:lastRenderedPageBreak/>
              <w:t>also compared the errors made in relation to the different types of schools in Malaysia the students belonged to.</w:t>
            </w:r>
          </w:p>
        </w:tc>
        <w:tc>
          <w:tcPr>
            <w:tcW w:w="2355" w:type="dxa"/>
          </w:tcPr>
          <w:p w14:paraId="40A62297" w14:textId="396DC16D"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lastRenderedPageBreak/>
              <w:t>Informants:</w:t>
            </w:r>
            <w:r w:rsidRPr="00391AEF">
              <w:rPr>
                <w:rFonts w:ascii="Times New Roman" w:hAnsi="Times New Roman" w:cs="Times New Roman"/>
                <w:sz w:val="24"/>
                <w:szCs w:val="24"/>
                <w:lang w:val="en-US"/>
              </w:rPr>
              <w:t xml:space="preserve"> </w:t>
            </w:r>
            <w:r w:rsidR="00C47858" w:rsidRPr="00391AEF">
              <w:rPr>
                <w:rFonts w:ascii="Times New Roman" w:hAnsi="Times New Roman" w:cs="Times New Roman"/>
                <w:sz w:val="24"/>
                <w:szCs w:val="24"/>
                <w:lang w:val="en-US"/>
              </w:rPr>
              <w:t>4</w:t>
            </w:r>
            <w:r w:rsidR="00C47858" w:rsidRPr="00391AEF">
              <w:rPr>
                <w:rFonts w:ascii="Times New Roman" w:hAnsi="Times New Roman" w:cs="Times New Roman"/>
                <w:sz w:val="24"/>
                <w:szCs w:val="24"/>
                <w:vertAlign w:val="superscript"/>
                <w:lang w:val="en-US"/>
              </w:rPr>
              <w:t>th</w:t>
            </w:r>
            <w:r w:rsidR="00C47858" w:rsidRPr="00391AEF">
              <w:rPr>
                <w:rFonts w:ascii="Times New Roman" w:hAnsi="Times New Roman" w:cs="Times New Roman"/>
                <w:sz w:val="24"/>
                <w:szCs w:val="24"/>
                <w:lang w:val="en-US"/>
              </w:rPr>
              <w:t xml:space="preserve"> grade students</w:t>
            </w:r>
          </w:p>
          <w:p w14:paraId="4089DBBD" w14:textId="77777777" w:rsidR="004E7F5E" w:rsidRPr="00391AEF" w:rsidRDefault="004E7F5E" w:rsidP="00E02FED">
            <w:pPr>
              <w:rPr>
                <w:rFonts w:ascii="Times New Roman" w:hAnsi="Times New Roman" w:cs="Times New Roman"/>
                <w:sz w:val="24"/>
                <w:szCs w:val="24"/>
                <w:lang w:val="en-US"/>
              </w:rPr>
            </w:pPr>
          </w:p>
          <w:p w14:paraId="2E6F5989" w14:textId="77777777" w:rsidR="00C47858"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C47858" w:rsidRPr="00391AEF">
              <w:rPr>
                <w:rFonts w:ascii="Times New Roman" w:hAnsi="Times New Roman" w:cs="Times New Roman"/>
                <w:sz w:val="24"/>
                <w:szCs w:val="24"/>
                <w:lang w:val="en-US"/>
              </w:rPr>
              <w:t xml:space="preserve">Malaysian elementary schools: a National Primary School (NPS), a National-type Chinese Primary </w:t>
            </w:r>
            <w:r w:rsidR="00C47858" w:rsidRPr="00391AEF">
              <w:rPr>
                <w:rFonts w:ascii="Times New Roman" w:hAnsi="Times New Roman" w:cs="Times New Roman"/>
                <w:sz w:val="24"/>
                <w:szCs w:val="24"/>
                <w:lang w:val="en-US"/>
              </w:rPr>
              <w:lastRenderedPageBreak/>
              <w:t>School (NTCPS) and a National-Type Tamil Primary School (NTTPS).</w:t>
            </w:r>
          </w:p>
          <w:p w14:paraId="6CBCD85A" w14:textId="77777777" w:rsidR="004E7F5E" w:rsidRPr="00391AEF" w:rsidRDefault="004E7F5E" w:rsidP="00E02FED">
            <w:pPr>
              <w:rPr>
                <w:rFonts w:ascii="Times New Roman" w:hAnsi="Times New Roman" w:cs="Times New Roman"/>
                <w:i/>
                <w:iCs/>
                <w:sz w:val="24"/>
                <w:szCs w:val="24"/>
                <w:lang w:val="en-US"/>
              </w:rPr>
            </w:pPr>
          </w:p>
          <w:p w14:paraId="23C4E624" w14:textId="048B19F4"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C47858" w:rsidRPr="00391AEF">
              <w:rPr>
                <w:rFonts w:ascii="Times New Roman" w:hAnsi="Times New Roman" w:cs="Times New Roman"/>
                <w:i/>
                <w:iCs/>
                <w:sz w:val="24"/>
                <w:szCs w:val="24"/>
                <w:lang w:val="en-US"/>
              </w:rPr>
              <w:t xml:space="preserve"> </w:t>
            </w:r>
            <w:r w:rsidR="00C47858" w:rsidRPr="00391AEF">
              <w:rPr>
                <w:rFonts w:ascii="Times New Roman" w:hAnsi="Times New Roman" w:cs="Times New Roman"/>
                <w:sz w:val="24"/>
                <w:szCs w:val="24"/>
                <w:lang w:val="en-US"/>
              </w:rPr>
              <w:t>18</w:t>
            </w:r>
          </w:p>
          <w:p w14:paraId="53BDA6DA" w14:textId="77777777" w:rsidR="004E7F5E" w:rsidRPr="00391AEF" w:rsidRDefault="004E7F5E" w:rsidP="00E02FED">
            <w:pPr>
              <w:rPr>
                <w:rFonts w:ascii="Times New Roman" w:hAnsi="Times New Roman" w:cs="Times New Roman"/>
                <w:i/>
                <w:iCs/>
                <w:sz w:val="24"/>
                <w:szCs w:val="24"/>
                <w:lang w:val="en-US"/>
              </w:rPr>
            </w:pPr>
          </w:p>
          <w:p w14:paraId="2DB6E6BE" w14:textId="6764B47A"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C47858" w:rsidRPr="00391AEF">
              <w:rPr>
                <w:rFonts w:ascii="Times New Roman" w:hAnsi="Times New Roman" w:cs="Times New Roman"/>
                <w:sz w:val="24"/>
                <w:szCs w:val="24"/>
                <w:lang w:val="en-US"/>
              </w:rPr>
              <w:t>Malaysia</w:t>
            </w:r>
          </w:p>
          <w:p w14:paraId="5CBECFED" w14:textId="77777777" w:rsidR="004E7F5E" w:rsidRPr="00391AEF" w:rsidRDefault="004E7F5E" w:rsidP="00E02FED">
            <w:pPr>
              <w:rPr>
                <w:rFonts w:ascii="Times New Roman" w:hAnsi="Times New Roman" w:cs="Times New Roman"/>
                <w:i/>
                <w:iCs/>
                <w:sz w:val="24"/>
                <w:szCs w:val="24"/>
                <w:lang w:val="en-US"/>
              </w:rPr>
            </w:pPr>
          </w:p>
          <w:p w14:paraId="6FEFE95E" w14:textId="67F7D931" w:rsidR="00866028"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C47858" w:rsidRPr="00391AEF">
              <w:rPr>
                <w:rFonts w:ascii="Times New Roman" w:eastAsiaTheme="minorEastAsia" w:hAnsi="Times New Roman" w:cs="Times New Roman"/>
                <w:sz w:val="24"/>
                <w:szCs w:val="24"/>
                <w:lang w:val="en-US"/>
              </w:rPr>
              <w:t>scored below 40% based on the guidelines given by the Malaysian Examination Syndicate.</w:t>
            </w:r>
          </w:p>
        </w:tc>
        <w:tc>
          <w:tcPr>
            <w:tcW w:w="2441" w:type="dxa"/>
          </w:tcPr>
          <w:p w14:paraId="4EB58722" w14:textId="3F13924E" w:rsidR="00FE70A2" w:rsidRPr="00391AEF" w:rsidRDefault="008755CF"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Mixed-method study</w:t>
            </w:r>
          </w:p>
          <w:p w14:paraId="1EF6A28E" w14:textId="77777777" w:rsidR="00FE70A2" w:rsidRPr="00391AEF" w:rsidRDefault="00FE70A2" w:rsidP="00E02FED">
            <w:pPr>
              <w:rPr>
                <w:rFonts w:ascii="Times New Roman" w:hAnsi="Times New Roman" w:cs="Times New Roman"/>
                <w:sz w:val="24"/>
                <w:szCs w:val="24"/>
                <w:lang w:val="en-US"/>
              </w:rPr>
            </w:pPr>
          </w:p>
          <w:p w14:paraId="61D8B9ED" w14:textId="416FB4F3"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Problem solving screening test followed by four one to one interview sessions.</w:t>
            </w:r>
          </w:p>
        </w:tc>
        <w:tc>
          <w:tcPr>
            <w:tcW w:w="2356" w:type="dxa"/>
          </w:tcPr>
          <w:p w14:paraId="5902C458" w14:textId="77777777"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Transformation errors were the most common error. The study suggests that mathematics educators should plan for an appropriate intervention that would help the </w:t>
            </w:r>
            <w:r w:rsidRPr="00391AEF">
              <w:rPr>
                <w:rFonts w:ascii="Times New Roman" w:hAnsi="Times New Roman" w:cs="Times New Roman"/>
                <w:sz w:val="24"/>
                <w:szCs w:val="24"/>
                <w:lang w:val="en-US"/>
              </w:rPr>
              <w:lastRenderedPageBreak/>
              <w:t xml:space="preserve">students with transformation errors in solving word problems. </w:t>
            </w:r>
          </w:p>
          <w:p w14:paraId="4B4600BD" w14:textId="77777777"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Procedural fluency should be a focus in  NPS and NTTPS mathematical classrooms. </w:t>
            </w:r>
          </w:p>
          <w:p w14:paraId="52619FD3" w14:textId="33C0B31A"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NTCPS mathematics teachers should collaborate with Mandarin teachers to overcome the reading errors.</w:t>
            </w:r>
          </w:p>
        </w:tc>
        <w:tc>
          <w:tcPr>
            <w:tcW w:w="2356" w:type="dxa"/>
          </w:tcPr>
          <w:p w14:paraId="063D3C9F" w14:textId="62C942E7"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Use </w:t>
            </w:r>
            <w:r w:rsidR="00006779" w:rsidRPr="00391AEF">
              <w:rPr>
                <w:rFonts w:ascii="Times New Roman" w:hAnsi="Times New Roman" w:cs="Times New Roman"/>
                <w:sz w:val="24"/>
                <w:szCs w:val="24"/>
                <w:lang w:val="en-US"/>
              </w:rPr>
              <w:t>inferential</w:t>
            </w:r>
            <w:r w:rsidRPr="00391AEF">
              <w:rPr>
                <w:rFonts w:ascii="Times New Roman" w:hAnsi="Times New Roman" w:cs="Times New Roman"/>
                <w:sz w:val="24"/>
                <w:szCs w:val="24"/>
                <w:lang w:val="en-US"/>
              </w:rPr>
              <w:t xml:space="preserve"> statistics for making statistical </w:t>
            </w:r>
            <w:r w:rsidR="00006779" w:rsidRPr="00391AEF">
              <w:rPr>
                <w:rFonts w:ascii="Times New Roman" w:hAnsi="Times New Roman" w:cs="Times New Roman"/>
                <w:sz w:val="24"/>
                <w:szCs w:val="24"/>
                <w:lang w:val="en-US"/>
              </w:rPr>
              <w:t>inferences</w:t>
            </w:r>
            <w:r w:rsidRPr="00391AEF">
              <w:rPr>
                <w:rFonts w:ascii="Times New Roman" w:hAnsi="Times New Roman" w:cs="Times New Roman"/>
                <w:sz w:val="24"/>
                <w:szCs w:val="24"/>
                <w:lang w:val="en-US"/>
              </w:rPr>
              <w:t xml:space="preserve"> on school-type differences in problem-solving errors made so that more meaningful findings </w:t>
            </w:r>
            <w:r w:rsidR="004437C6" w:rsidRPr="00391AEF">
              <w:rPr>
                <w:rFonts w:ascii="Times New Roman" w:hAnsi="Times New Roman" w:cs="Times New Roman"/>
                <w:sz w:val="24"/>
                <w:szCs w:val="24"/>
                <w:lang w:val="en-US"/>
              </w:rPr>
              <w:t>can</w:t>
            </w:r>
            <w:r w:rsidRPr="00391AEF">
              <w:rPr>
                <w:rFonts w:ascii="Times New Roman" w:hAnsi="Times New Roman" w:cs="Times New Roman"/>
                <w:sz w:val="24"/>
                <w:szCs w:val="24"/>
                <w:lang w:val="en-US"/>
              </w:rPr>
              <w:t xml:space="preserve"> be </w:t>
            </w:r>
            <w:r w:rsidR="00006779" w:rsidRPr="00391AEF">
              <w:rPr>
                <w:rFonts w:ascii="Times New Roman" w:hAnsi="Times New Roman" w:cs="Times New Roman"/>
                <w:sz w:val="24"/>
                <w:szCs w:val="24"/>
                <w:lang w:val="en-US"/>
              </w:rPr>
              <w:lastRenderedPageBreak/>
              <w:t>obtained.</w:t>
            </w:r>
          </w:p>
        </w:tc>
      </w:tr>
      <w:tr w:rsidR="009371AD" w:rsidRPr="00391AEF" w14:paraId="39F43101" w14:textId="77777777" w:rsidTr="6D6B8CA0">
        <w:tc>
          <w:tcPr>
            <w:tcW w:w="2356" w:type="dxa"/>
            <w:shd w:val="clear" w:color="auto" w:fill="FFFFFF" w:themeFill="background1"/>
          </w:tcPr>
          <w:p w14:paraId="6151A652" w14:textId="37E7D61E"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fldChar w:fldCharType="begin"/>
            </w:r>
            <w:r w:rsidRPr="00391AEF">
              <w:rPr>
                <w:rFonts w:ascii="Times New Roman" w:hAnsi="Times New Roman" w:cs="Times New Roman"/>
                <w:sz w:val="24"/>
                <w:szCs w:val="24"/>
                <w:lang w:val="en-US"/>
              </w:rPr>
              <w:instrText xml:space="preserve"> ADDIN EN.CITE &lt;EndNote&gt;&lt;Cite&gt;&lt;Author&gt;Xin&lt;/Author&gt;&lt;Year&gt;2023&lt;/Year&gt;&lt;RecNum&gt;80&lt;/RecNum&gt;&lt;DisplayText&gt;(Xin et al., 2023)&lt;/DisplayText&gt;&lt;record&gt;&lt;rec-number&gt;80&lt;/rec-number&gt;&lt;foreign-keys&gt;&lt;key app="EN" db-id="p5xzts5x8xvs20e520uvxpv0xd50wdz5aw0w" timestamp="1739784260"&gt;80&lt;/key&gt;&lt;/foreign-keys&gt;&lt;ref-type name="Journal Article"&gt;17&lt;/ref-type&gt;&lt;contributors&gt;&lt;authors&gt;&lt;author&gt;Xin, Y. P.&lt;/author&gt;&lt;author&gt;Kim, S. J.&lt;/author&gt;&lt;author&gt;Lei, Q. L.&lt;/author&gt;&lt;author&gt;Liu, B. Y.&lt;/author&gt;&lt;author&gt;Wei, S.&lt;/author&gt;&lt;author&gt;Kastberg, S.&lt;/author&gt;&lt;author&gt;Chen, Y. V.&lt;/author&gt;&lt;/authors&gt;&lt;/contributors&gt;&lt;titles&gt;&lt;title&gt;The Effect of Model-Based Problem Solving on the Performance of Students Who are Struggling in Mathematics&lt;/title&gt;&lt;secondary-title&gt;Journal of Special Education&lt;/secondary-title&gt;&lt;/titles&gt;&lt;periodical&gt;&lt;full-title&gt;Journal of Special Education&lt;/full-title&gt;&lt;/periodical&gt;&lt;pages&gt;181-192&lt;/pages&gt;&lt;volume&gt;57&lt;/volume&gt;&lt;number&gt;3&lt;/number&gt;&lt;dates&gt;&lt;year&gt;2023&lt;/year&gt;&lt;pub-dates&gt;&lt;date&gt;Nov&lt;/date&gt;&lt;/pub-dates&gt;&lt;/dates&gt;&lt;isbn&gt;0022-4669&lt;/isbn&gt;&lt;accession-num&gt;WOS:000948941000001&lt;/accession-num&gt;&lt;urls&gt;&lt;related-urls&gt;&lt;url&gt;&amp;lt;Go to ISI&amp;gt;://WOS:000948941000001&lt;/url&gt;&lt;/related-urls&gt;&lt;/urls&gt;&lt;electronic-resource-num&gt;10.1177/00224669231157032&lt;/electronic-resource-num&gt;&lt;/record&gt;&lt;/Cite&gt;&lt;/EndNote&gt;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(Xin et al., 2023)</w:t>
            </w:r>
            <w:r w:rsidRPr="00391AEF">
              <w:rPr>
                <w:rFonts w:ascii="Times New Roman" w:hAnsi="Times New Roman" w:cs="Times New Roman"/>
                <w:sz w:val="24"/>
                <w:szCs w:val="24"/>
                <w:lang w:val="en-US"/>
              </w:rPr>
              <w:fldChar w:fldCharType="end"/>
            </w:r>
          </w:p>
        </w:tc>
        <w:tc>
          <w:tcPr>
            <w:tcW w:w="2356" w:type="dxa"/>
            <w:shd w:val="clear" w:color="auto" w:fill="FFFFFF" w:themeFill="background1"/>
          </w:tcPr>
          <w:p w14:paraId="6AA6AEBA" w14:textId="1564E79D" w:rsidR="00E46369" w:rsidRPr="00391AEF" w:rsidRDefault="005216F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Lo</w:t>
            </w:r>
            <w:r w:rsidR="00905AFC" w:rsidRPr="00391AEF">
              <w:rPr>
                <w:rFonts w:ascii="Times New Roman" w:hAnsi="Times New Roman" w:cs="Times New Roman"/>
                <w:sz w:val="24"/>
                <w:szCs w:val="24"/>
                <w:lang w:val="en-US"/>
              </w:rPr>
              <w:t>o</w:t>
            </w:r>
            <w:r w:rsidRPr="00391AEF">
              <w:rPr>
                <w:rFonts w:ascii="Times New Roman" w:hAnsi="Times New Roman" w:cs="Times New Roman"/>
                <w:sz w:val="24"/>
                <w:szCs w:val="24"/>
                <w:lang w:val="en-US"/>
              </w:rPr>
              <w:t xml:space="preserve">ked into if </w:t>
            </w:r>
            <w:r w:rsidR="008A55CA" w:rsidRPr="00391AEF">
              <w:rPr>
                <w:rFonts w:ascii="Times New Roman" w:hAnsi="Times New Roman" w:cs="Times New Roman"/>
                <w:sz w:val="24"/>
                <w:szCs w:val="24"/>
                <w:lang w:val="en-US"/>
              </w:rPr>
              <w:t>m</w:t>
            </w:r>
            <w:r w:rsidR="00905AFC" w:rsidRPr="00391AEF">
              <w:rPr>
                <w:rFonts w:ascii="Times New Roman" w:hAnsi="Times New Roman" w:cs="Times New Roman"/>
                <w:sz w:val="24"/>
                <w:szCs w:val="24"/>
                <w:lang w:val="en-US"/>
              </w:rPr>
              <w:t>odel-</w:t>
            </w:r>
            <w:r w:rsidR="008A55CA" w:rsidRPr="00391AEF">
              <w:rPr>
                <w:rFonts w:ascii="Times New Roman" w:hAnsi="Times New Roman" w:cs="Times New Roman"/>
                <w:sz w:val="24"/>
                <w:szCs w:val="24"/>
                <w:lang w:val="en-US"/>
              </w:rPr>
              <w:t>b</w:t>
            </w:r>
            <w:r w:rsidR="00905AFC" w:rsidRPr="00391AEF">
              <w:rPr>
                <w:rFonts w:ascii="Times New Roman" w:hAnsi="Times New Roman" w:cs="Times New Roman"/>
                <w:sz w:val="24"/>
                <w:szCs w:val="24"/>
                <w:lang w:val="en-US"/>
              </w:rPr>
              <w:t xml:space="preserve">ased </w:t>
            </w:r>
            <w:r w:rsidR="008A55CA" w:rsidRPr="00391AEF">
              <w:rPr>
                <w:rFonts w:ascii="Times New Roman" w:hAnsi="Times New Roman" w:cs="Times New Roman"/>
                <w:sz w:val="24"/>
                <w:szCs w:val="24"/>
                <w:lang w:val="en-US"/>
              </w:rPr>
              <w:t>p</w:t>
            </w:r>
            <w:r w:rsidR="00905AFC" w:rsidRPr="00391AEF">
              <w:rPr>
                <w:rFonts w:ascii="Times New Roman" w:hAnsi="Times New Roman" w:cs="Times New Roman"/>
                <w:sz w:val="24"/>
                <w:szCs w:val="24"/>
                <w:lang w:val="en-US"/>
              </w:rPr>
              <w:t xml:space="preserve">roblem </w:t>
            </w:r>
            <w:r w:rsidR="008A55CA" w:rsidRPr="00391AEF">
              <w:rPr>
                <w:rFonts w:ascii="Times New Roman" w:hAnsi="Times New Roman" w:cs="Times New Roman"/>
                <w:sz w:val="24"/>
                <w:szCs w:val="24"/>
                <w:lang w:val="en-US"/>
              </w:rPr>
              <w:t>s</w:t>
            </w:r>
            <w:r w:rsidR="00905AFC" w:rsidRPr="00391AEF">
              <w:rPr>
                <w:rFonts w:ascii="Times New Roman" w:hAnsi="Times New Roman" w:cs="Times New Roman"/>
                <w:sz w:val="24"/>
                <w:szCs w:val="24"/>
                <w:lang w:val="en-US"/>
              </w:rPr>
              <w:t>olving</w:t>
            </w:r>
            <w:r w:rsidR="00E049CE" w:rsidRPr="00391AEF">
              <w:rPr>
                <w:rFonts w:ascii="Times New Roman" w:hAnsi="Times New Roman" w:cs="Times New Roman"/>
                <w:sz w:val="24"/>
                <w:szCs w:val="24"/>
                <w:lang w:val="en-US"/>
              </w:rPr>
              <w:t xml:space="preserve"> </w:t>
            </w:r>
            <w:r w:rsidR="00B0770E" w:rsidRPr="00391AEF">
              <w:rPr>
                <w:rFonts w:ascii="Times New Roman" w:hAnsi="Times New Roman" w:cs="Times New Roman"/>
                <w:sz w:val="24"/>
                <w:szCs w:val="24"/>
                <w:lang w:val="en-US"/>
              </w:rPr>
              <w:t>(MBPS)</w:t>
            </w:r>
            <w:r w:rsidR="00E049CE" w:rsidRPr="00391AEF">
              <w:rPr>
                <w:rFonts w:ascii="Times New Roman" w:hAnsi="Times New Roman" w:cs="Times New Roman"/>
                <w:sz w:val="24"/>
                <w:szCs w:val="24"/>
                <w:lang w:val="en-US"/>
              </w:rPr>
              <w:t xml:space="preserve"> </w:t>
            </w:r>
            <w:r w:rsidR="0088502D" w:rsidRPr="00391AEF">
              <w:rPr>
                <w:rFonts w:ascii="Times New Roman" w:hAnsi="Times New Roman" w:cs="Times New Roman"/>
                <w:sz w:val="24"/>
                <w:szCs w:val="24"/>
                <w:lang w:val="en-US"/>
              </w:rPr>
              <w:t>through computer</w:t>
            </w:r>
            <w:r w:rsidR="0080489E" w:rsidRPr="00391AEF">
              <w:rPr>
                <w:rFonts w:ascii="Times New Roman" w:hAnsi="Times New Roman" w:cs="Times New Roman"/>
                <w:sz w:val="24"/>
                <w:szCs w:val="24"/>
                <w:lang w:val="en-US"/>
              </w:rPr>
              <w:t xml:space="preserve">-assisted instruction </w:t>
            </w:r>
            <w:r w:rsidR="00B0770E" w:rsidRPr="00391AEF">
              <w:rPr>
                <w:rFonts w:ascii="Times New Roman" w:hAnsi="Times New Roman" w:cs="Times New Roman"/>
                <w:sz w:val="24"/>
                <w:szCs w:val="24"/>
                <w:lang w:val="en-US"/>
              </w:rPr>
              <w:t>(CAI)</w:t>
            </w:r>
            <w:r w:rsidR="0080489E" w:rsidRPr="00391AEF">
              <w:rPr>
                <w:rFonts w:ascii="Times New Roman" w:hAnsi="Times New Roman" w:cs="Times New Roman"/>
                <w:sz w:val="24"/>
                <w:szCs w:val="24"/>
                <w:lang w:val="en-US"/>
              </w:rPr>
              <w:t xml:space="preserve"> </w:t>
            </w:r>
            <w:r w:rsidR="008A55CA" w:rsidRPr="00391AEF">
              <w:rPr>
                <w:rFonts w:ascii="Times New Roman" w:hAnsi="Times New Roman" w:cs="Times New Roman"/>
                <w:sz w:val="24"/>
                <w:szCs w:val="24"/>
                <w:lang w:val="en-US"/>
              </w:rPr>
              <w:t>can out</w:t>
            </w:r>
            <w:r w:rsidR="00B80801" w:rsidRPr="00391AEF">
              <w:rPr>
                <w:rFonts w:ascii="Times New Roman" w:hAnsi="Times New Roman" w:cs="Times New Roman"/>
                <w:sz w:val="24"/>
                <w:szCs w:val="24"/>
                <w:lang w:val="en-US"/>
              </w:rPr>
              <w:t xml:space="preserve">perform </w:t>
            </w:r>
            <w:r w:rsidR="00FA0196" w:rsidRPr="00391AEF">
              <w:rPr>
                <w:rFonts w:ascii="Times New Roman" w:hAnsi="Times New Roman" w:cs="Times New Roman"/>
                <w:sz w:val="24"/>
                <w:szCs w:val="24"/>
                <w:lang w:val="en-US"/>
              </w:rPr>
              <w:t>students who work</w:t>
            </w:r>
            <w:r w:rsidR="001B7BC9" w:rsidRPr="00391AEF">
              <w:rPr>
                <w:rFonts w:ascii="Times New Roman" w:hAnsi="Times New Roman" w:cs="Times New Roman"/>
                <w:sz w:val="24"/>
                <w:szCs w:val="24"/>
                <w:lang w:val="en-US"/>
              </w:rPr>
              <w:t xml:space="preserve"> </w:t>
            </w:r>
            <w:r w:rsidR="00C84FEE" w:rsidRPr="00391AEF">
              <w:rPr>
                <w:rFonts w:ascii="Times New Roman" w:hAnsi="Times New Roman" w:cs="Times New Roman"/>
                <w:sz w:val="24"/>
                <w:szCs w:val="24"/>
                <w:lang w:val="en-US"/>
              </w:rPr>
              <w:t>as usual.</w:t>
            </w:r>
          </w:p>
          <w:p w14:paraId="5A2A7248" w14:textId="77777777" w:rsidR="00E46369" w:rsidRPr="00391AEF" w:rsidRDefault="00E46369" w:rsidP="00E02FED">
            <w:pPr>
              <w:rPr>
                <w:rFonts w:ascii="Times New Roman" w:hAnsi="Times New Roman" w:cs="Times New Roman"/>
                <w:sz w:val="24"/>
                <w:szCs w:val="24"/>
                <w:lang w:val="en-US"/>
              </w:rPr>
            </w:pPr>
          </w:p>
          <w:p w14:paraId="1466827D" w14:textId="6DB87AA5" w:rsidR="00E46369" w:rsidRPr="00391AEF" w:rsidRDefault="00E46369" w:rsidP="00E02FED">
            <w:pPr>
              <w:rPr>
                <w:rFonts w:ascii="Times New Roman" w:hAnsi="Times New Roman" w:cs="Times New Roman"/>
                <w:sz w:val="24"/>
                <w:szCs w:val="24"/>
                <w:lang w:val="en-US"/>
              </w:rPr>
            </w:pPr>
          </w:p>
        </w:tc>
        <w:tc>
          <w:tcPr>
            <w:tcW w:w="2355" w:type="dxa"/>
            <w:shd w:val="clear" w:color="auto" w:fill="FFFFFF" w:themeFill="background1"/>
          </w:tcPr>
          <w:p w14:paraId="4A7AC745" w14:textId="4A9B005E"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C47858" w:rsidRPr="00391AEF">
              <w:rPr>
                <w:rFonts w:ascii="Times New Roman" w:hAnsi="Times New Roman" w:cs="Times New Roman"/>
                <w:sz w:val="24"/>
                <w:szCs w:val="24"/>
                <w:lang w:val="en-US"/>
              </w:rPr>
              <w:t>3</w:t>
            </w:r>
            <w:r w:rsidR="00C47858" w:rsidRPr="00391AEF">
              <w:rPr>
                <w:rFonts w:ascii="Times New Roman" w:hAnsi="Times New Roman" w:cs="Times New Roman"/>
                <w:sz w:val="24"/>
                <w:szCs w:val="24"/>
                <w:vertAlign w:val="superscript"/>
                <w:lang w:val="en-US"/>
              </w:rPr>
              <w:t>rd</w:t>
            </w:r>
            <w:r w:rsidR="00C47858" w:rsidRPr="00391AEF">
              <w:rPr>
                <w:rFonts w:ascii="Times New Roman" w:hAnsi="Times New Roman" w:cs="Times New Roman"/>
                <w:sz w:val="24"/>
                <w:szCs w:val="24"/>
                <w:lang w:val="en-US"/>
              </w:rPr>
              <w:t xml:space="preserve"> grade students</w:t>
            </w:r>
          </w:p>
          <w:p w14:paraId="633B7815" w14:textId="77777777" w:rsidR="004E7F5E" w:rsidRPr="00391AEF" w:rsidRDefault="004E7F5E" w:rsidP="00E02FED">
            <w:pPr>
              <w:rPr>
                <w:rFonts w:ascii="Times New Roman" w:hAnsi="Times New Roman" w:cs="Times New Roman"/>
                <w:sz w:val="24"/>
                <w:szCs w:val="24"/>
                <w:lang w:val="en-US"/>
              </w:rPr>
            </w:pPr>
          </w:p>
          <w:p w14:paraId="7B7AAB8C" w14:textId="4010FDBC"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C47858" w:rsidRPr="00391AEF">
              <w:rPr>
                <w:rFonts w:ascii="Times New Roman" w:hAnsi="Times New Roman" w:cs="Times New Roman"/>
                <w:sz w:val="24"/>
                <w:szCs w:val="24"/>
                <w:lang w:val="en-US"/>
              </w:rPr>
              <w:t>Primary school</w:t>
            </w:r>
          </w:p>
          <w:p w14:paraId="2C14059C" w14:textId="77777777" w:rsidR="004E7F5E" w:rsidRPr="00391AEF" w:rsidRDefault="004E7F5E" w:rsidP="00E02FED">
            <w:pPr>
              <w:rPr>
                <w:rFonts w:ascii="Times New Roman" w:hAnsi="Times New Roman" w:cs="Times New Roman"/>
                <w:i/>
                <w:iCs/>
                <w:sz w:val="24"/>
                <w:szCs w:val="24"/>
                <w:lang w:val="en-US"/>
              </w:rPr>
            </w:pPr>
          </w:p>
          <w:p w14:paraId="1727ECF1" w14:textId="5EA91FCE"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C47858" w:rsidRPr="00391AEF">
              <w:rPr>
                <w:rFonts w:ascii="Times New Roman" w:hAnsi="Times New Roman" w:cs="Times New Roman"/>
                <w:i/>
                <w:iCs/>
                <w:sz w:val="24"/>
                <w:szCs w:val="24"/>
                <w:lang w:val="en-US"/>
              </w:rPr>
              <w:t xml:space="preserve"> </w:t>
            </w:r>
            <w:r w:rsidR="00C47858" w:rsidRPr="00391AEF">
              <w:rPr>
                <w:rFonts w:ascii="Times New Roman" w:hAnsi="Times New Roman" w:cs="Times New Roman"/>
                <w:sz w:val="24"/>
                <w:szCs w:val="24"/>
                <w:lang w:val="en-US"/>
              </w:rPr>
              <w:t>17, MBPS</w:t>
            </w:r>
            <w:r w:rsidR="00EB67D7" w:rsidRPr="00391AEF">
              <w:rPr>
                <w:rFonts w:ascii="Times New Roman" w:hAnsi="Times New Roman" w:cs="Times New Roman"/>
                <w:sz w:val="24"/>
                <w:szCs w:val="24"/>
                <w:lang w:val="en-US"/>
              </w:rPr>
              <w:t>-group: 9</w:t>
            </w:r>
          </w:p>
          <w:p w14:paraId="474FAA28" w14:textId="02048449" w:rsidR="00EB67D7" w:rsidRPr="00391AEF" w:rsidRDefault="00EB67D7"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As usual-group: 8</w:t>
            </w:r>
          </w:p>
          <w:p w14:paraId="71B9A706" w14:textId="77777777" w:rsidR="004E7F5E" w:rsidRPr="00391AEF" w:rsidRDefault="004E7F5E" w:rsidP="00E02FED">
            <w:pPr>
              <w:rPr>
                <w:rFonts w:ascii="Times New Roman" w:hAnsi="Times New Roman" w:cs="Times New Roman"/>
                <w:i/>
                <w:iCs/>
                <w:sz w:val="24"/>
                <w:szCs w:val="24"/>
                <w:lang w:val="en-US"/>
              </w:rPr>
            </w:pPr>
          </w:p>
          <w:p w14:paraId="7A498A56" w14:textId="61295867"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C47858" w:rsidRPr="00391AEF">
              <w:rPr>
                <w:rFonts w:ascii="Times New Roman" w:hAnsi="Times New Roman" w:cs="Times New Roman"/>
                <w:sz w:val="24"/>
                <w:szCs w:val="24"/>
                <w:lang w:val="en-US"/>
              </w:rPr>
              <w:t>USA</w:t>
            </w:r>
          </w:p>
          <w:p w14:paraId="724CFA81" w14:textId="77777777" w:rsidR="004E7F5E" w:rsidRPr="00391AEF" w:rsidRDefault="004E7F5E" w:rsidP="00E02FED">
            <w:pPr>
              <w:rPr>
                <w:rFonts w:ascii="Times New Roman" w:hAnsi="Times New Roman" w:cs="Times New Roman"/>
                <w:i/>
                <w:iCs/>
                <w:sz w:val="24"/>
                <w:szCs w:val="24"/>
                <w:lang w:val="en-US"/>
              </w:rPr>
            </w:pPr>
          </w:p>
          <w:p w14:paraId="3BA8C210" w14:textId="3B070C19" w:rsidR="00F52C8B"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C47858" w:rsidRPr="00391AEF">
              <w:rPr>
                <w:rFonts w:ascii="Times New Roman" w:eastAsiaTheme="minorEastAsia" w:hAnsi="Times New Roman" w:cs="Times New Roman"/>
                <w:sz w:val="24"/>
                <w:szCs w:val="24"/>
                <w:lang w:val="en-US"/>
              </w:rPr>
              <w:t xml:space="preserve">The school </w:t>
            </w:r>
            <w:r w:rsidR="00C47858" w:rsidRPr="00391AEF">
              <w:rPr>
                <w:rFonts w:ascii="Times New Roman" w:eastAsiaTheme="minorEastAsia" w:hAnsi="Times New Roman" w:cs="Times New Roman"/>
                <w:sz w:val="24"/>
                <w:szCs w:val="24"/>
                <w:lang w:val="en-US"/>
              </w:rPr>
              <w:lastRenderedPageBreak/>
              <w:t>recommended the students who were at the most risk for failure in mathematics.</w:t>
            </w:r>
          </w:p>
        </w:tc>
        <w:tc>
          <w:tcPr>
            <w:tcW w:w="2441" w:type="dxa"/>
            <w:shd w:val="clear" w:color="auto" w:fill="FFFFFF" w:themeFill="background1"/>
          </w:tcPr>
          <w:p w14:paraId="385CF25A" w14:textId="68BB0E23" w:rsidR="0072333D" w:rsidRPr="00391AEF" w:rsidRDefault="0072333D"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Quantitative study</w:t>
            </w:r>
          </w:p>
          <w:p w14:paraId="466EA3BB" w14:textId="77777777" w:rsidR="0072333D" w:rsidRPr="00391AEF" w:rsidRDefault="0072333D" w:rsidP="00E02FED">
            <w:pPr>
              <w:rPr>
                <w:rFonts w:ascii="Times New Roman" w:hAnsi="Times New Roman" w:cs="Times New Roman"/>
                <w:sz w:val="24"/>
                <w:szCs w:val="24"/>
                <w:lang w:val="en-US"/>
              </w:rPr>
            </w:pPr>
          </w:p>
          <w:p w14:paraId="5429B2AF" w14:textId="65C02317" w:rsidR="00E46369" w:rsidRPr="00391AEF" w:rsidRDefault="00305D8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Intervention </w:t>
            </w:r>
            <w:r w:rsidR="00DD33AF" w:rsidRPr="00391AEF">
              <w:rPr>
                <w:rFonts w:ascii="Times New Roman" w:hAnsi="Times New Roman" w:cs="Times New Roman"/>
                <w:sz w:val="24"/>
                <w:szCs w:val="24"/>
                <w:lang w:val="en-US"/>
              </w:rPr>
              <w:t xml:space="preserve">study </w:t>
            </w:r>
            <w:r w:rsidRPr="00391AEF">
              <w:rPr>
                <w:rFonts w:ascii="Times New Roman" w:hAnsi="Times New Roman" w:cs="Times New Roman"/>
                <w:sz w:val="24"/>
                <w:szCs w:val="24"/>
                <w:lang w:val="en-US"/>
              </w:rPr>
              <w:t xml:space="preserve">with </w:t>
            </w:r>
            <w:r w:rsidR="000932E8" w:rsidRPr="00391AEF">
              <w:rPr>
                <w:rFonts w:ascii="Times New Roman" w:hAnsi="Times New Roman" w:cs="Times New Roman"/>
                <w:sz w:val="24"/>
                <w:szCs w:val="24"/>
                <w:lang w:val="en-US"/>
              </w:rPr>
              <w:t xml:space="preserve">one group who got </w:t>
            </w:r>
            <w:r w:rsidR="003C2DDF" w:rsidRPr="00391AEF">
              <w:rPr>
                <w:rFonts w:ascii="Times New Roman" w:hAnsi="Times New Roman" w:cs="Times New Roman"/>
                <w:sz w:val="24"/>
                <w:szCs w:val="24"/>
                <w:lang w:val="en-US"/>
              </w:rPr>
              <w:t>MBPS CAI and one group who pro</w:t>
            </w:r>
            <w:r w:rsidR="00BC1092" w:rsidRPr="00391AEF">
              <w:rPr>
                <w:rFonts w:ascii="Times New Roman" w:hAnsi="Times New Roman" w:cs="Times New Roman"/>
                <w:sz w:val="24"/>
                <w:szCs w:val="24"/>
                <w:lang w:val="en-US"/>
              </w:rPr>
              <w:t xml:space="preserve">ceeded as usual. </w:t>
            </w:r>
            <w:r w:rsidR="009C4B17" w:rsidRPr="00391AEF">
              <w:rPr>
                <w:rFonts w:ascii="Times New Roman" w:hAnsi="Times New Roman" w:cs="Times New Roman"/>
                <w:sz w:val="24"/>
                <w:szCs w:val="24"/>
                <w:lang w:val="en-US"/>
              </w:rPr>
              <w:t xml:space="preserve">Collected </w:t>
            </w:r>
            <w:r w:rsidR="00251EE6" w:rsidRPr="00391AEF">
              <w:rPr>
                <w:rFonts w:ascii="Times New Roman" w:hAnsi="Times New Roman" w:cs="Times New Roman"/>
                <w:sz w:val="24"/>
                <w:szCs w:val="24"/>
                <w:lang w:val="en-US"/>
              </w:rPr>
              <w:t xml:space="preserve">test </w:t>
            </w:r>
            <w:r w:rsidR="009C4B17" w:rsidRPr="00391AEF">
              <w:rPr>
                <w:rFonts w:ascii="Times New Roman" w:hAnsi="Times New Roman" w:cs="Times New Roman"/>
                <w:sz w:val="24"/>
                <w:szCs w:val="24"/>
                <w:lang w:val="en-US"/>
              </w:rPr>
              <w:t>data</w:t>
            </w:r>
            <w:r w:rsidR="00251EE6" w:rsidRPr="00391AEF">
              <w:rPr>
                <w:rFonts w:ascii="Times New Roman" w:hAnsi="Times New Roman" w:cs="Times New Roman"/>
                <w:sz w:val="24"/>
                <w:szCs w:val="24"/>
                <w:lang w:val="en-US"/>
              </w:rPr>
              <w:t>, both pretest and</w:t>
            </w:r>
            <w:r w:rsidR="009C4B17" w:rsidRPr="00391AEF">
              <w:rPr>
                <w:rFonts w:ascii="Times New Roman" w:hAnsi="Times New Roman" w:cs="Times New Roman"/>
                <w:sz w:val="24"/>
                <w:szCs w:val="24"/>
                <w:lang w:val="en-US"/>
              </w:rPr>
              <w:t xml:space="preserve"> </w:t>
            </w:r>
            <w:r w:rsidR="004E398C" w:rsidRPr="00391AEF">
              <w:rPr>
                <w:rFonts w:ascii="Times New Roman" w:hAnsi="Times New Roman" w:cs="Times New Roman"/>
                <w:sz w:val="24"/>
                <w:szCs w:val="24"/>
                <w:lang w:val="en-US"/>
              </w:rPr>
              <w:t xml:space="preserve">posttest. The MBPS group also </w:t>
            </w:r>
            <w:r w:rsidR="009F75FD" w:rsidRPr="00391AEF">
              <w:rPr>
                <w:rFonts w:ascii="Times New Roman" w:hAnsi="Times New Roman" w:cs="Times New Roman"/>
                <w:sz w:val="24"/>
                <w:szCs w:val="24"/>
                <w:lang w:val="en-US"/>
              </w:rPr>
              <w:t xml:space="preserve">did two </w:t>
            </w:r>
            <w:r w:rsidR="00371115" w:rsidRPr="00391AEF">
              <w:rPr>
                <w:rFonts w:ascii="Times New Roman" w:hAnsi="Times New Roman" w:cs="Times New Roman"/>
                <w:sz w:val="24"/>
                <w:szCs w:val="24"/>
                <w:lang w:val="en-US"/>
              </w:rPr>
              <w:t>follow up</w:t>
            </w:r>
            <w:r w:rsidR="009F75FD" w:rsidRPr="00391AEF">
              <w:rPr>
                <w:rFonts w:ascii="Times New Roman" w:hAnsi="Times New Roman" w:cs="Times New Roman"/>
                <w:sz w:val="24"/>
                <w:szCs w:val="24"/>
                <w:lang w:val="en-US"/>
              </w:rPr>
              <w:t>-tests.</w:t>
            </w:r>
            <w:r w:rsidR="009C4B17" w:rsidRPr="00391AEF">
              <w:rPr>
                <w:rFonts w:ascii="Times New Roman" w:hAnsi="Times New Roman" w:cs="Times New Roman"/>
                <w:sz w:val="24"/>
                <w:szCs w:val="24"/>
                <w:lang w:val="en-US"/>
              </w:rPr>
              <w:t xml:space="preserve"> </w:t>
            </w:r>
          </w:p>
        </w:tc>
        <w:tc>
          <w:tcPr>
            <w:tcW w:w="2356" w:type="dxa"/>
            <w:shd w:val="clear" w:color="auto" w:fill="FFFFFF" w:themeFill="background1"/>
          </w:tcPr>
          <w:p w14:paraId="7B57252D" w14:textId="77777777" w:rsidR="00723F6D" w:rsidRPr="00391AEF" w:rsidRDefault="00723F6D"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MBPS-CAI can provide teachers with tools to help all students meeting the curriculum standards.</w:t>
            </w:r>
          </w:p>
          <w:p w14:paraId="593A2DAD" w14:textId="77777777" w:rsidR="00723F6D" w:rsidRPr="00391AEF" w:rsidRDefault="00723F6D"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The program enhances performance over the ones in the business-as-usual group.</w:t>
            </w:r>
          </w:p>
          <w:p w14:paraId="5EB8B95E" w14:textId="77777777" w:rsidR="00E46369" w:rsidRPr="00391AEF" w:rsidRDefault="00E46369" w:rsidP="00E02FED">
            <w:pPr>
              <w:rPr>
                <w:rFonts w:ascii="Times New Roman" w:hAnsi="Times New Roman" w:cs="Times New Roman"/>
                <w:sz w:val="24"/>
                <w:szCs w:val="24"/>
                <w:lang w:val="en-US"/>
              </w:rPr>
            </w:pPr>
          </w:p>
        </w:tc>
        <w:tc>
          <w:tcPr>
            <w:tcW w:w="2356" w:type="dxa"/>
            <w:shd w:val="clear" w:color="auto" w:fill="FFFFFF" w:themeFill="background1"/>
          </w:tcPr>
          <w:p w14:paraId="726BA6E5" w14:textId="4B00B04C" w:rsidR="005C57C6" w:rsidRPr="00391AEF" w:rsidRDefault="005C57C6"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To validate the results, it will be </w:t>
            </w:r>
            <w:r w:rsidR="00AD7A98" w:rsidRPr="00391AEF">
              <w:rPr>
                <w:rFonts w:ascii="Times New Roman" w:hAnsi="Times New Roman" w:cs="Times New Roman"/>
                <w:sz w:val="24"/>
                <w:szCs w:val="24"/>
                <w:lang w:val="en-US"/>
              </w:rPr>
              <w:t>necessary</w:t>
            </w:r>
            <w:r w:rsidRPr="00391AEF">
              <w:rPr>
                <w:rFonts w:ascii="Times New Roman" w:hAnsi="Times New Roman" w:cs="Times New Roman"/>
                <w:sz w:val="24"/>
                <w:szCs w:val="24"/>
                <w:lang w:val="en-US"/>
              </w:rPr>
              <w:t xml:space="preserve"> to do a randomized control trial with different school situations and a larger sample size.</w:t>
            </w:r>
          </w:p>
          <w:p w14:paraId="6FAC2429" w14:textId="77777777" w:rsidR="00E46369" w:rsidRPr="00391AEF" w:rsidRDefault="00E46369" w:rsidP="00E02FED">
            <w:pPr>
              <w:rPr>
                <w:rFonts w:ascii="Times New Roman" w:hAnsi="Times New Roman" w:cs="Times New Roman"/>
                <w:sz w:val="24"/>
                <w:szCs w:val="24"/>
                <w:lang w:val="en-US"/>
              </w:rPr>
            </w:pPr>
          </w:p>
        </w:tc>
      </w:tr>
      <w:tr w:rsidR="00193AF4" w:rsidRPr="00391AEF" w14:paraId="56923FCA" w14:textId="77777777" w:rsidTr="6D6B8CA0">
        <w:tc>
          <w:tcPr>
            <w:tcW w:w="2356" w:type="dxa"/>
          </w:tcPr>
          <w:p w14:paraId="6808D3CB" w14:textId="09493AC5" w:rsidR="00E46369" w:rsidRPr="00391AEF" w:rsidRDefault="00E4636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begin"/>
            </w:r>
            <w:r w:rsidRPr="00391AEF">
              <w:rPr>
                <w:rFonts w:ascii="Times New Roman" w:hAnsi="Times New Roman" w:cs="Times New Roman"/>
                <w:sz w:val="24"/>
                <w:szCs w:val="24"/>
                <w:lang w:val="en-US"/>
              </w:rPr>
              <w:instrText xml:space="preserve"> ADDIN EN.CITE &lt;EndNote&gt;&lt;Cite&gt;&lt;Author&gt;Yeo&lt;/Author&gt;&lt;Year&gt;2023&lt;/Year&gt;&lt;RecNum&gt;43&lt;/RecNum&gt;&lt;DisplayText&gt;(Yeo et al., 2023)&lt;/DisplayText&gt;&lt;record&gt;&lt;rec-number&gt;43&lt;/rec-number&gt;&lt;foreign-keys&gt;&lt;key app="EN" db-id="p5xzts5x8xvs20e520uvxpv0xd50wdz5aw0w" timestamp="1739778038"&gt;43&lt;/key&gt;&lt;/foreign-keys&gt;&lt;ref-type name="Journal Article"&gt;17&lt;/ref-type&gt;&lt;contributors&gt;&lt;authors&gt;&lt;author&gt;Yeo, Sheunghyun&lt;/author&gt;&lt;author&gt;Shim, Hyejin&lt;/author&gt;&lt;author&gt;Hwang, Sunghwan&lt;/author&gt;&lt;author&gt;Campbell, Tye G.&lt;/author&gt;&lt;/authors&gt;&lt;/contributors&gt;&lt;titles&gt;&lt;title&gt;Relations Between Elementary Mathematics Growth Trajectories and Middle School Mathematics Achievement: Moderating Effects of Student Perception of Teaching Styles&lt;/title&gt;&lt;secondary-title&gt;International Journal of Science and Mathematics Education&lt;/secondary-title&gt;&lt;/titles&gt;&lt;periodical&gt;&lt;full-title&gt;International journal of science and mathematics education&lt;/full-title&gt;&lt;/periodical&gt;&lt;pages&gt;1889-1912&lt;/pages&gt;&lt;volume&gt;21&lt;/volume&gt;&lt;number&gt;6&lt;/number&gt;&lt;dates&gt;&lt;year&gt;2023&lt;/year&gt;&lt;pub-dates&gt;&lt;date&gt;2023/08/01&lt;/date&gt;&lt;/pub-dates&gt;&lt;/dates&gt;&lt;isbn&gt;1573-1774&lt;/isbn&gt;&lt;urls&gt;&lt;related-urls&gt;&lt;url&gt;https://doi.org/10.1007/s10763-022-10332-z&lt;/url&gt;&lt;/related-urls&gt;&lt;/urls&gt;&lt;electronic-resource-num&gt;10.1007/s10763-022-10332-z&lt;/electronic-resource-num&gt;&lt;/record&gt;&lt;/Cite&gt;&lt;/EndNote&gt;</w:instrText>
            </w:r>
            <w:r w:rsidRPr="00391AEF">
              <w:rPr>
                <w:rFonts w:ascii="Times New Roman" w:hAnsi="Times New Roman" w:cs="Times New Roman"/>
                <w:sz w:val="24"/>
                <w:szCs w:val="24"/>
                <w:lang w:val="en-US"/>
              </w:rPr>
              <w:fldChar w:fldCharType="separate"/>
            </w:r>
            <w:r w:rsidRPr="00391AEF">
              <w:rPr>
                <w:rFonts w:ascii="Times New Roman" w:hAnsi="Times New Roman" w:cs="Times New Roman"/>
                <w:noProof/>
                <w:sz w:val="24"/>
                <w:szCs w:val="24"/>
                <w:lang w:val="en-US"/>
              </w:rPr>
              <w:t>(Yeo et al., 2023)</w:t>
            </w:r>
            <w:r w:rsidRPr="00391AEF">
              <w:rPr>
                <w:rFonts w:ascii="Times New Roman" w:hAnsi="Times New Roman" w:cs="Times New Roman"/>
                <w:sz w:val="24"/>
                <w:szCs w:val="24"/>
                <w:lang w:val="en-US"/>
              </w:rPr>
              <w:fldChar w:fldCharType="end"/>
            </w:r>
          </w:p>
        </w:tc>
        <w:tc>
          <w:tcPr>
            <w:tcW w:w="2356" w:type="dxa"/>
          </w:tcPr>
          <w:p w14:paraId="5BBB75F6" w14:textId="39EE3950" w:rsidR="00F53A3F" w:rsidRPr="00391AEF" w:rsidRDefault="001665E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The study focused on the relationship between early  </w:t>
            </w:r>
            <w:r w:rsidR="0080519F" w:rsidRPr="00391AEF">
              <w:rPr>
                <w:rFonts w:ascii="Times New Roman" w:hAnsi="Times New Roman" w:cs="Times New Roman"/>
                <w:sz w:val="24"/>
                <w:szCs w:val="24"/>
                <w:lang w:val="en-US"/>
              </w:rPr>
              <w:t>m</w:t>
            </w:r>
            <w:r w:rsidRPr="00391AEF">
              <w:rPr>
                <w:rFonts w:ascii="Times New Roman" w:hAnsi="Times New Roman" w:cs="Times New Roman"/>
                <w:sz w:val="24"/>
                <w:szCs w:val="24"/>
                <w:lang w:val="en-US"/>
              </w:rPr>
              <w:t xml:space="preserve">athematics achievement growth </w:t>
            </w:r>
            <w:r w:rsidR="00371115" w:rsidRPr="00391AEF">
              <w:rPr>
                <w:rFonts w:ascii="Times New Roman" w:hAnsi="Times New Roman" w:cs="Times New Roman"/>
                <w:sz w:val="24"/>
                <w:szCs w:val="24"/>
                <w:lang w:val="en-US"/>
              </w:rPr>
              <w:t>trajectories</w:t>
            </w:r>
            <w:r w:rsidRPr="00391AEF">
              <w:rPr>
                <w:rFonts w:ascii="Times New Roman" w:hAnsi="Times New Roman" w:cs="Times New Roman"/>
                <w:sz w:val="24"/>
                <w:szCs w:val="24"/>
                <w:lang w:val="en-US"/>
              </w:rPr>
              <w:t xml:space="preserve"> (4</w:t>
            </w:r>
            <w:r w:rsidRPr="00391AEF">
              <w:rPr>
                <w:rFonts w:ascii="Times New Roman" w:hAnsi="Times New Roman" w:cs="Times New Roman"/>
                <w:sz w:val="24"/>
                <w:szCs w:val="24"/>
                <w:vertAlign w:val="superscript"/>
                <w:lang w:val="en-US"/>
              </w:rPr>
              <w:t>th</w:t>
            </w:r>
            <w:r w:rsidRPr="00391AEF">
              <w:rPr>
                <w:rFonts w:ascii="Times New Roman" w:hAnsi="Times New Roman" w:cs="Times New Roman"/>
                <w:sz w:val="24"/>
                <w:szCs w:val="24"/>
                <w:lang w:val="en-US"/>
              </w:rPr>
              <w:t xml:space="preserve"> to 6</w:t>
            </w:r>
            <w:r w:rsidRPr="00391AEF">
              <w:rPr>
                <w:rFonts w:ascii="Times New Roman" w:hAnsi="Times New Roman" w:cs="Times New Roman"/>
                <w:sz w:val="24"/>
                <w:szCs w:val="24"/>
                <w:vertAlign w:val="superscript"/>
                <w:lang w:val="en-US"/>
              </w:rPr>
              <w:t>th</w:t>
            </w:r>
            <w:r w:rsidRPr="00391AEF">
              <w:rPr>
                <w:rFonts w:ascii="Times New Roman" w:hAnsi="Times New Roman" w:cs="Times New Roman"/>
                <w:sz w:val="24"/>
                <w:szCs w:val="24"/>
                <w:lang w:val="en-US"/>
              </w:rPr>
              <w:t xml:space="preserve"> grade) and its relation to </w:t>
            </w:r>
            <w:r w:rsidR="00536EEE" w:rsidRPr="00391AEF">
              <w:rPr>
                <w:rFonts w:ascii="Times New Roman" w:hAnsi="Times New Roman" w:cs="Times New Roman"/>
                <w:sz w:val="24"/>
                <w:szCs w:val="24"/>
                <w:lang w:val="en-US"/>
              </w:rPr>
              <w:t>later mathematics achievement.</w:t>
            </w:r>
          </w:p>
          <w:p w14:paraId="35B20A2F" w14:textId="5E31B6DF" w:rsidR="00E46369" w:rsidRPr="00391AEF" w:rsidRDefault="00A92E7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It also examined </w:t>
            </w:r>
            <w:r w:rsidR="00EA16E0" w:rsidRPr="00391AEF">
              <w:rPr>
                <w:rFonts w:ascii="Times New Roman" w:hAnsi="Times New Roman" w:cs="Times New Roman"/>
                <w:sz w:val="24"/>
                <w:szCs w:val="24"/>
                <w:lang w:val="en-US"/>
              </w:rPr>
              <w:t>t</w:t>
            </w:r>
            <w:r w:rsidR="005D2F93" w:rsidRPr="00391AEF">
              <w:rPr>
                <w:rFonts w:ascii="Times New Roman" w:hAnsi="Times New Roman" w:cs="Times New Roman"/>
                <w:sz w:val="24"/>
                <w:szCs w:val="24"/>
                <w:lang w:val="en-US"/>
              </w:rPr>
              <w:t>he</w:t>
            </w:r>
            <w:r w:rsidR="00EA16E0" w:rsidRPr="00391AEF">
              <w:rPr>
                <w:rFonts w:ascii="Times New Roman" w:hAnsi="Times New Roman" w:cs="Times New Roman"/>
                <w:sz w:val="24"/>
                <w:szCs w:val="24"/>
                <w:lang w:val="en-US"/>
              </w:rPr>
              <w:t xml:space="preserve"> moderating effects of how the students </w:t>
            </w:r>
            <w:r w:rsidR="00135A47" w:rsidRPr="00391AEF">
              <w:rPr>
                <w:rFonts w:ascii="Times New Roman" w:hAnsi="Times New Roman" w:cs="Times New Roman"/>
                <w:sz w:val="24"/>
                <w:szCs w:val="24"/>
                <w:lang w:val="en-US"/>
              </w:rPr>
              <w:t xml:space="preserve">interpret </w:t>
            </w:r>
            <w:r w:rsidR="008E4DCD" w:rsidRPr="00391AEF">
              <w:rPr>
                <w:rFonts w:ascii="Times New Roman" w:hAnsi="Times New Roman" w:cs="Times New Roman"/>
                <w:sz w:val="24"/>
                <w:szCs w:val="24"/>
                <w:lang w:val="en-US"/>
              </w:rPr>
              <w:t>the mathematics teaching style</w:t>
            </w:r>
            <w:r w:rsidR="005D2F93" w:rsidRPr="00391AEF">
              <w:rPr>
                <w:rFonts w:ascii="Times New Roman" w:hAnsi="Times New Roman" w:cs="Times New Roman"/>
                <w:sz w:val="24"/>
                <w:szCs w:val="24"/>
                <w:lang w:val="en-US"/>
              </w:rPr>
              <w:t xml:space="preserve"> in relations to the mathematical achievement</w:t>
            </w:r>
            <w:r w:rsidR="008E4DCD" w:rsidRPr="00391AEF">
              <w:rPr>
                <w:rFonts w:ascii="Times New Roman" w:hAnsi="Times New Roman" w:cs="Times New Roman"/>
                <w:sz w:val="24"/>
                <w:szCs w:val="24"/>
                <w:lang w:val="en-US"/>
              </w:rPr>
              <w:t>.</w:t>
            </w:r>
          </w:p>
        </w:tc>
        <w:tc>
          <w:tcPr>
            <w:tcW w:w="2355" w:type="dxa"/>
          </w:tcPr>
          <w:p w14:paraId="651232E3" w14:textId="17CBF630"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Informants:</w:t>
            </w:r>
            <w:r w:rsidRPr="00391AEF">
              <w:rPr>
                <w:rFonts w:ascii="Times New Roman" w:hAnsi="Times New Roman" w:cs="Times New Roman"/>
                <w:sz w:val="24"/>
                <w:szCs w:val="24"/>
                <w:lang w:val="en-US"/>
              </w:rPr>
              <w:t xml:space="preserve"> </w:t>
            </w:r>
            <w:r w:rsidR="00260F4F" w:rsidRPr="00391AEF">
              <w:rPr>
                <w:rFonts w:ascii="Times New Roman" w:hAnsi="Times New Roman" w:cs="Times New Roman"/>
                <w:sz w:val="24"/>
                <w:szCs w:val="24"/>
                <w:lang w:val="en-US"/>
              </w:rPr>
              <w:t>4</w:t>
            </w:r>
            <w:r w:rsidR="00260F4F" w:rsidRPr="00391AEF">
              <w:rPr>
                <w:rFonts w:ascii="Times New Roman" w:hAnsi="Times New Roman" w:cs="Times New Roman"/>
                <w:sz w:val="24"/>
                <w:szCs w:val="24"/>
                <w:vertAlign w:val="superscript"/>
                <w:lang w:val="en-US"/>
              </w:rPr>
              <w:t>th</w:t>
            </w:r>
            <w:r w:rsidR="00260F4F" w:rsidRPr="00391AEF">
              <w:rPr>
                <w:rFonts w:ascii="Times New Roman" w:hAnsi="Times New Roman" w:cs="Times New Roman"/>
                <w:sz w:val="24"/>
                <w:szCs w:val="24"/>
                <w:lang w:val="en-US"/>
              </w:rPr>
              <w:t>-6</w:t>
            </w:r>
            <w:r w:rsidR="00260F4F" w:rsidRPr="00391AEF">
              <w:rPr>
                <w:rFonts w:ascii="Times New Roman" w:hAnsi="Times New Roman" w:cs="Times New Roman"/>
                <w:sz w:val="24"/>
                <w:szCs w:val="24"/>
                <w:vertAlign w:val="superscript"/>
                <w:lang w:val="en-US"/>
              </w:rPr>
              <w:t>th</w:t>
            </w:r>
            <w:r w:rsidR="00260F4F" w:rsidRPr="00391AEF">
              <w:rPr>
                <w:rFonts w:ascii="Times New Roman" w:hAnsi="Times New Roman" w:cs="Times New Roman"/>
                <w:sz w:val="24"/>
                <w:szCs w:val="24"/>
                <w:lang w:val="en-US"/>
              </w:rPr>
              <w:t xml:space="preserve"> and 8</w:t>
            </w:r>
            <w:r w:rsidR="00260F4F" w:rsidRPr="00391AEF">
              <w:rPr>
                <w:rFonts w:ascii="Times New Roman" w:hAnsi="Times New Roman" w:cs="Times New Roman"/>
                <w:sz w:val="24"/>
                <w:szCs w:val="24"/>
                <w:vertAlign w:val="superscript"/>
                <w:lang w:val="en-US"/>
              </w:rPr>
              <w:t>th</w:t>
            </w:r>
            <w:r w:rsidR="00260F4F" w:rsidRPr="00391AEF">
              <w:rPr>
                <w:rFonts w:ascii="Times New Roman" w:hAnsi="Times New Roman" w:cs="Times New Roman"/>
                <w:sz w:val="24"/>
                <w:szCs w:val="24"/>
                <w:lang w:val="en-US"/>
              </w:rPr>
              <w:t xml:space="preserve">  grade students</w:t>
            </w:r>
          </w:p>
          <w:p w14:paraId="06370DB4" w14:textId="77777777" w:rsidR="004E7F5E" w:rsidRPr="00391AEF" w:rsidRDefault="004E7F5E" w:rsidP="00E02FED">
            <w:pPr>
              <w:rPr>
                <w:rFonts w:ascii="Times New Roman" w:hAnsi="Times New Roman" w:cs="Times New Roman"/>
                <w:sz w:val="24"/>
                <w:szCs w:val="24"/>
                <w:lang w:val="en-US"/>
              </w:rPr>
            </w:pPr>
          </w:p>
          <w:p w14:paraId="091560B3" w14:textId="139386C5"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Type of school:</w:t>
            </w:r>
            <w:r w:rsidRPr="00391AEF">
              <w:rPr>
                <w:rFonts w:ascii="Times New Roman" w:hAnsi="Times New Roman" w:cs="Times New Roman"/>
                <w:sz w:val="24"/>
                <w:szCs w:val="24"/>
                <w:lang w:val="en-US"/>
              </w:rPr>
              <w:t xml:space="preserve"> </w:t>
            </w:r>
            <w:r w:rsidR="00260F4F" w:rsidRPr="00391AEF">
              <w:rPr>
                <w:rFonts w:ascii="Times New Roman" w:hAnsi="Times New Roman" w:cs="Times New Roman"/>
                <w:sz w:val="24"/>
                <w:szCs w:val="24"/>
                <w:lang w:val="en-US"/>
              </w:rPr>
              <w:t>Primary school and middle school</w:t>
            </w:r>
          </w:p>
          <w:p w14:paraId="142B703F" w14:textId="77777777" w:rsidR="004E7F5E" w:rsidRPr="00391AEF" w:rsidRDefault="004E7F5E" w:rsidP="00E02FED">
            <w:pPr>
              <w:rPr>
                <w:rFonts w:ascii="Times New Roman" w:hAnsi="Times New Roman" w:cs="Times New Roman"/>
                <w:i/>
                <w:iCs/>
                <w:sz w:val="24"/>
                <w:szCs w:val="24"/>
                <w:lang w:val="en-US"/>
              </w:rPr>
            </w:pPr>
          </w:p>
          <w:p w14:paraId="617DE3B9" w14:textId="1E8232B7"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Number of participants:</w:t>
            </w:r>
            <w:r w:rsidR="00260F4F" w:rsidRPr="00391AEF">
              <w:rPr>
                <w:rFonts w:ascii="Times New Roman" w:hAnsi="Times New Roman" w:cs="Times New Roman"/>
                <w:i/>
                <w:iCs/>
                <w:sz w:val="24"/>
                <w:szCs w:val="24"/>
                <w:lang w:val="en-US"/>
              </w:rPr>
              <w:t xml:space="preserve"> </w:t>
            </w:r>
            <w:r w:rsidR="00260F4F" w:rsidRPr="00391AEF">
              <w:rPr>
                <w:rFonts w:ascii="Times New Roman" w:hAnsi="Times New Roman" w:cs="Times New Roman"/>
                <w:sz w:val="24"/>
                <w:szCs w:val="24"/>
                <w:lang w:val="en-US"/>
              </w:rPr>
              <w:t>2680</w:t>
            </w:r>
          </w:p>
          <w:p w14:paraId="35960AF2" w14:textId="77777777" w:rsidR="004E7F5E" w:rsidRPr="00391AEF" w:rsidRDefault="004E7F5E" w:rsidP="00E02FED">
            <w:pPr>
              <w:rPr>
                <w:rFonts w:ascii="Times New Roman" w:hAnsi="Times New Roman" w:cs="Times New Roman"/>
                <w:i/>
                <w:iCs/>
                <w:sz w:val="24"/>
                <w:szCs w:val="24"/>
                <w:lang w:val="en-US"/>
              </w:rPr>
            </w:pPr>
          </w:p>
          <w:p w14:paraId="582EBE7A" w14:textId="557DBE11" w:rsidR="004E7F5E"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 xml:space="preserve">Country: </w:t>
            </w:r>
            <w:r w:rsidR="00260F4F" w:rsidRPr="00391AEF">
              <w:rPr>
                <w:rFonts w:ascii="Times New Roman" w:hAnsi="Times New Roman" w:cs="Times New Roman"/>
                <w:sz w:val="24"/>
                <w:szCs w:val="24"/>
                <w:lang w:val="en-US"/>
              </w:rPr>
              <w:t>South Korea</w:t>
            </w:r>
          </w:p>
          <w:p w14:paraId="144E42FD" w14:textId="77777777" w:rsidR="004E7F5E" w:rsidRPr="00391AEF" w:rsidRDefault="004E7F5E" w:rsidP="00E02FED">
            <w:pPr>
              <w:rPr>
                <w:rFonts w:ascii="Times New Roman" w:hAnsi="Times New Roman" w:cs="Times New Roman"/>
                <w:i/>
                <w:iCs/>
                <w:sz w:val="24"/>
                <w:szCs w:val="24"/>
                <w:lang w:val="en-US"/>
              </w:rPr>
            </w:pPr>
          </w:p>
          <w:p w14:paraId="0A3D7515" w14:textId="02DA9839" w:rsidR="001F574C" w:rsidRPr="00391AEF" w:rsidRDefault="004E7F5E" w:rsidP="00E02FED">
            <w:pPr>
              <w:rPr>
                <w:rFonts w:ascii="Times New Roman" w:hAnsi="Times New Roman" w:cs="Times New Roman"/>
                <w:sz w:val="24"/>
                <w:szCs w:val="24"/>
                <w:lang w:val="en-US"/>
              </w:rPr>
            </w:pPr>
            <w:r w:rsidRPr="00391AEF">
              <w:rPr>
                <w:rFonts w:ascii="Times New Roman" w:hAnsi="Times New Roman" w:cs="Times New Roman"/>
                <w:i/>
                <w:iCs/>
                <w:sz w:val="24"/>
                <w:szCs w:val="24"/>
                <w:lang w:val="en-US"/>
              </w:rPr>
              <w:t>Low-performing students:</w:t>
            </w:r>
            <w:r w:rsidRPr="00391AEF">
              <w:rPr>
                <w:rFonts w:ascii="Times New Roman" w:hAnsi="Times New Roman" w:cs="Times New Roman"/>
                <w:sz w:val="24"/>
                <w:szCs w:val="24"/>
                <w:lang w:val="en-US"/>
              </w:rPr>
              <w:t xml:space="preserve"> </w:t>
            </w:r>
            <w:r w:rsidR="00432391" w:rsidRPr="00391AEF">
              <w:rPr>
                <w:rFonts w:ascii="Times New Roman" w:eastAsiaTheme="minorEastAsia" w:hAnsi="Times New Roman" w:cs="Times New Roman"/>
                <w:sz w:val="24"/>
                <w:szCs w:val="24"/>
                <w:lang w:val="en-US"/>
              </w:rPr>
              <w:t xml:space="preserve">not significant </w:t>
            </w:r>
            <w:r w:rsidR="003D4A3E" w:rsidRPr="00391AEF">
              <w:rPr>
                <w:rFonts w:ascii="Times New Roman" w:eastAsiaTheme="minorEastAsia" w:hAnsi="Times New Roman" w:cs="Times New Roman"/>
                <w:sz w:val="24"/>
                <w:szCs w:val="24"/>
                <w:lang w:val="en-US"/>
              </w:rPr>
              <w:t>achievement and growth rate</w:t>
            </w:r>
            <w:r w:rsidR="00432391" w:rsidRPr="00391AEF">
              <w:rPr>
                <w:rFonts w:ascii="Times New Roman" w:eastAsiaTheme="minorEastAsia" w:hAnsi="Times New Roman" w:cs="Times New Roman"/>
                <w:sz w:val="24"/>
                <w:szCs w:val="24"/>
                <w:lang w:val="en-US"/>
              </w:rPr>
              <w:t>.</w:t>
            </w:r>
          </w:p>
        </w:tc>
        <w:tc>
          <w:tcPr>
            <w:tcW w:w="2441" w:type="dxa"/>
          </w:tcPr>
          <w:p w14:paraId="67FA7E5F" w14:textId="77777777" w:rsidR="00F53A3F" w:rsidRPr="00391AEF" w:rsidRDefault="00D50350"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Quantitative longitudinal study. </w:t>
            </w:r>
          </w:p>
          <w:p w14:paraId="21B6705A" w14:textId="77777777" w:rsidR="007966DC" w:rsidRPr="00391AEF" w:rsidRDefault="007966DC" w:rsidP="00E02FED">
            <w:pPr>
              <w:rPr>
                <w:rFonts w:ascii="Times New Roman" w:hAnsi="Times New Roman" w:cs="Times New Roman"/>
                <w:sz w:val="24"/>
                <w:szCs w:val="24"/>
                <w:lang w:val="en-US"/>
              </w:rPr>
            </w:pPr>
          </w:p>
          <w:p w14:paraId="72C16F75" w14:textId="537DB9F7" w:rsidR="00E46369" w:rsidRPr="00391AEF" w:rsidRDefault="007966D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Obtained</w:t>
            </w:r>
            <w:r w:rsidR="00796883" w:rsidRPr="00391AEF">
              <w:rPr>
                <w:rFonts w:ascii="Times New Roman" w:hAnsi="Times New Roman" w:cs="Times New Roman"/>
                <w:sz w:val="24"/>
                <w:szCs w:val="24"/>
                <w:lang w:val="en-US"/>
              </w:rPr>
              <w:t xml:space="preserve"> data from </w:t>
            </w:r>
            <w:r w:rsidR="008C4B00" w:rsidRPr="00391AEF">
              <w:rPr>
                <w:rFonts w:ascii="Times New Roman" w:hAnsi="Times New Roman" w:cs="Times New Roman"/>
                <w:sz w:val="24"/>
                <w:szCs w:val="24"/>
                <w:lang w:val="en-US"/>
              </w:rPr>
              <w:t xml:space="preserve">the </w:t>
            </w:r>
            <w:r w:rsidR="007F5D8B" w:rsidRPr="00391AEF">
              <w:rPr>
                <w:rFonts w:ascii="Times New Roman" w:hAnsi="Times New Roman" w:cs="Times New Roman"/>
                <w:sz w:val="24"/>
                <w:szCs w:val="24"/>
                <w:lang w:val="en-US"/>
              </w:rPr>
              <w:t>Busan Education Longitudinal Study</w:t>
            </w:r>
            <w:r w:rsidR="00792F51" w:rsidRPr="00391AEF">
              <w:rPr>
                <w:rFonts w:ascii="Times New Roman" w:hAnsi="Times New Roman" w:cs="Times New Roman"/>
                <w:sz w:val="24"/>
                <w:szCs w:val="24"/>
                <w:lang w:val="en-US"/>
              </w:rPr>
              <w:t xml:space="preserve"> achievement test</w:t>
            </w:r>
            <w:r w:rsidR="00E87543" w:rsidRPr="00391AEF">
              <w:rPr>
                <w:rFonts w:ascii="Times New Roman" w:hAnsi="Times New Roman" w:cs="Times New Roman"/>
                <w:sz w:val="24"/>
                <w:szCs w:val="24"/>
                <w:lang w:val="en-US"/>
              </w:rPr>
              <w:t xml:space="preserve"> </w:t>
            </w:r>
            <w:r w:rsidR="0064677F" w:rsidRPr="00391AEF">
              <w:rPr>
                <w:rFonts w:ascii="Times New Roman" w:hAnsi="Times New Roman" w:cs="Times New Roman"/>
                <w:sz w:val="24"/>
                <w:szCs w:val="24"/>
                <w:lang w:val="en-US"/>
              </w:rPr>
              <w:t>from 4</w:t>
            </w:r>
            <w:r w:rsidR="0064677F" w:rsidRPr="00391AEF">
              <w:rPr>
                <w:rFonts w:ascii="Times New Roman" w:hAnsi="Times New Roman" w:cs="Times New Roman"/>
                <w:sz w:val="24"/>
                <w:szCs w:val="24"/>
                <w:vertAlign w:val="superscript"/>
                <w:lang w:val="en-US"/>
              </w:rPr>
              <w:t>th</w:t>
            </w:r>
            <w:r w:rsidR="0064677F" w:rsidRPr="00391AEF">
              <w:rPr>
                <w:rFonts w:ascii="Times New Roman" w:hAnsi="Times New Roman" w:cs="Times New Roman"/>
                <w:sz w:val="24"/>
                <w:szCs w:val="24"/>
                <w:lang w:val="en-US"/>
              </w:rPr>
              <w:t xml:space="preserve"> to 8</w:t>
            </w:r>
            <w:r w:rsidR="0064677F" w:rsidRPr="00391AEF">
              <w:rPr>
                <w:rFonts w:ascii="Times New Roman" w:hAnsi="Times New Roman" w:cs="Times New Roman"/>
                <w:sz w:val="24"/>
                <w:szCs w:val="24"/>
                <w:vertAlign w:val="superscript"/>
                <w:lang w:val="en-US"/>
              </w:rPr>
              <w:t>th</w:t>
            </w:r>
            <w:r w:rsidR="0064677F" w:rsidRPr="00391AEF">
              <w:rPr>
                <w:rFonts w:ascii="Times New Roman" w:hAnsi="Times New Roman" w:cs="Times New Roman"/>
                <w:sz w:val="24"/>
                <w:szCs w:val="24"/>
                <w:lang w:val="en-US"/>
              </w:rPr>
              <w:t xml:space="preserve"> grade</w:t>
            </w:r>
            <w:r w:rsidR="00891F45" w:rsidRPr="00391AEF">
              <w:rPr>
                <w:rFonts w:ascii="Times New Roman" w:hAnsi="Times New Roman" w:cs="Times New Roman"/>
                <w:sz w:val="24"/>
                <w:szCs w:val="24"/>
                <w:lang w:val="en-US"/>
              </w:rPr>
              <w:t>. Students answered a survey about teaching styles.</w:t>
            </w:r>
          </w:p>
        </w:tc>
        <w:tc>
          <w:tcPr>
            <w:tcW w:w="2356" w:type="dxa"/>
          </w:tcPr>
          <w:p w14:paraId="051D21C8" w14:textId="1B60FA3E" w:rsidR="000522BE" w:rsidRPr="00391AEF" w:rsidRDefault="00891F45"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Direct instruction has a positive effe</w:t>
            </w:r>
            <w:r w:rsidR="000522BE" w:rsidRPr="00391AEF">
              <w:rPr>
                <w:rFonts w:ascii="Times New Roman" w:hAnsi="Times New Roman" w:cs="Times New Roman"/>
                <w:sz w:val="24"/>
                <w:szCs w:val="24"/>
                <w:lang w:val="en-US"/>
              </w:rPr>
              <w:t>c</w:t>
            </w:r>
            <w:r w:rsidRPr="00391AEF">
              <w:rPr>
                <w:rFonts w:ascii="Times New Roman" w:hAnsi="Times New Roman" w:cs="Times New Roman"/>
                <w:sz w:val="24"/>
                <w:szCs w:val="24"/>
                <w:lang w:val="en-US"/>
              </w:rPr>
              <w:t xml:space="preserve">t </w:t>
            </w:r>
            <w:r w:rsidR="00E54EBB" w:rsidRPr="00391AEF">
              <w:rPr>
                <w:rFonts w:ascii="Times New Roman" w:hAnsi="Times New Roman" w:cs="Times New Roman"/>
                <w:sz w:val="24"/>
                <w:szCs w:val="24"/>
                <w:lang w:val="en-US"/>
              </w:rPr>
              <w:t xml:space="preserve">on average </w:t>
            </w:r>
            <w:r w:rsidR="000522BE" w:rsidRPr="00391AEF">
              <w:rPr>
                <w:rFonts w:ascii="Times New Roman" w:hAnsi="Times New Roman" w:cs="Times New Roman"/>
                <w:sz w:val="24"/>
                <w:szCs w:val="24"/>
                <w:lang w:val="en-US"/>
              </w:rPr>
              <w:t>and high performing students</w:t>
            </w:r>
            <w:r w:rsidR="002D67B5" w:rsidRPr="00391AEF">
              <w:rPr>
                <w:rFonts w:ascii="Times New Roman" w:hAnsi="Times New Roman" w:cs="Times New Roman"/>
                <w:sz w:val="24"/>
                <w:szCs w:val="24"/>
                <w:lang w:val="en-US"/>
              </w:rPr>
              <w:t xml:space="preserve">, while </w:t>
            </w:r>
            <w:r w:rsidR="001657B8" w:rsidRPr="00391AEF">
              <w:rPr>
                <w:rFonts w:ascii="Times New Roman" w:hAnsi="Times New Roman" w:cs="Times New Roman"/>
                <w:sz w:val="24"/>
                <w:szCs w:val="24"/>
                <w:lang w:val="en-US"/>
              </w:rPr>
              <w:t xml:space="preserve">dialogic instruction has a positive effect on </w:t>
            </w:r>
            <w:r w:rsidR="003D7388" w:rsidRPr="00391AEF">
              <w:rPr>
                <w:rFonts w:ascii="Times New Roman" w:hAnsi="Times New Roman" w:cs="Times New Roman"/>
                <w:sz w:val="24"/>
                <w:szCs w:val="24"/>
                <w:lang w:val="en-US"/>
              </w:rPr>
              <w:t>low-performing students</w:t>
            </w:r>
            <w:r w:rsidR="00EC1BED" w:rsidRPr="00391AEF">
              <w:rPr>
                <w:rFonts w:ascii="Times New Roman" w:hAnsi="Times New Roman" w:cs="Times New Roman"/>
                <w:sz w:val="24"/>
                <w:szCs w:val="24"/>
                <w:lang w:val="en-US"/>
              </w:rPr>
              <w:t xml:space="preserve"> and negative effect when it comes to the average students</w:t>
            </w:r>
            <w:r w:rsidR="003D7388" w:rsidRPr="00391AEF">
              <w:rPr>
                <w:rFonts w:ascii="Times New Roman" w:hAnsi="Times New Roman" w:cs="Times New Roman"/>
                <w:sz w:val="24"/>
                <w:szCs w:val="24"/>
                <w:lang w:val="en-US"/>
              </w:rPr>
              <w:t>.</w:t>
            </w:r>
          </w:p>
          <w:p w14:paraId="599AFC14" w14:textId="77777777" w:rsidR="003D7388" w:rsidRPr="00391AEF" w:rsidRDefault="003D7388" w:rsidP="00E02FED">
            <w:pPr>
              <w:rPr>
                <w:rFonts w:ascii="Times New Roman" w:hAnsi="Times New Roman" w:cs="Times New Roman"/>
                <w:sz w:val="24"/>
                <w:szCs w:val="24"/>
                <w:lang w:val="en-US"/>
              </w:rPr>
            </w:pPr>
          </w:p>
          <w:p w14:paraId="41274364" w14:textId="10DDD54C" w:rsidR="002B6E30" w:rsidRPr="00391AEF" w:rsidRDefault="00375F34"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For the average groups, </w:t>
            </w:r>
            <w:r w:rsidR="00097123" w:rsidRPr="00391AEF">
              <w:rPr>
                <w:rFonts w:ascii="Times New Roman" w:hAnsi="Times New Roman" w:cs="Times New Roman"/>
                <w:sz w:val="24"/>
                <w:szCs w:val="24"/>
                <w:lang w:val="en-US"/>
              </w:rPr>
              <w:t>mathematical</w:t>
            </w:r>
            <w:r w:rsidRPr="00391AEF">
              <w:rPr>
                <w:rFonts w:ascii="Times New Roman" w:hAnsi="Times New Roman" w:cs="Times New Roman"/>
                <w:sz w:val="24"/>
                <w:szCs w:val="24"/>
                <w:lang w:val="en-US"/>
              </w:rPr>
              <w:t xml:space="preserve"> achievement increased when the teacher </w:t>
            </w:r>
            <w:r w:rsidR="003D5640" w:rsidRPr="00391AEF">
              <w:rPr>
                <w:rFonts w:ascii="Times New Roman" w:hAnsi="Times New Roman" w:cs="Times New Roman"/>
                <w:sz w:val="24"/>
                <w:szCs w:val="24"/>
                <w:lang w:val="en-US"/>
              </w:rPr>
              <w:t>focused on structur</w:t>
            </w:r>
            <w:r w:rsidR="00414ADE" w:rsidRPr="00391AEF">
              <w:rPr>
                <w:rFonts w:ascii="Times New Roman" w:hAnsi="Times New Roman" w:cs="Times New Roman"/>
                <w:sz w:val="24"/>
                <w:szCs w:val="24"/>
                <w:lang w:val="en-US"/>
              </w:rPr>
              <w:t>ed lessons</w:t>
            </w:r>
            <w:r w:rsidR="001C783C" w:rsidRPr="00391AEF">
              <w:rPr>
                <w:rFonts w:ascii="Times New Roman" w:hAnsi="Times New Roman" w:cs="Times New Roman"/>
                <w:sz w:val="24"/>
                <w:szCs w:val="24"/>
                <w:lang w:val="en-US"/>
              </w:rPr>
              <w:t>, the efficiency of teaching</w:t>
            </w:r>
            <w:r w:rsidR="00414ADE" w:rsidRPr="00391AEF">
              <w:rPr>
                <w:rFonts w:ascii="Times New Roman" w:hAnsi="Times New Roman" w:cs="Times New Roman"/>
                <w:sz w:val="24"/>
                <w:szCs w:val="24"/>
                <w:lang w:val="en-US"/>
              </w:rPr>
              <w:t xml:space="preserve"> and </w:t>
            </w:r>
            <w:r w:rsidR="00A051F6" w:rsidRPr="00391AEF">
              <w:rPr>
                <w:rFonts w:ascii="Times New Roman" w:hAnsi="Times New Roman" w:cs="Times New Roman"/>
                <w:sz w:val="24"/>
                <w:szCs w:val="24"/>
                <w:lang w:val="en-US"/>
              </w:rPr>
              <w:t>fluency in procedures.</w:t>
            </w:r>
            <w:r w:rsidR="002B4E4E" w:rsidRPr="00391AEF">
              <w:rPr>
                <w:rFonts w:ascii="Times New Roman" w:hAnsi="Times New Roman" w:cs="Times New Roman"/>
                <w:sz w:val="24"/>
                <w:szCs w:val="24"/>
                <w:lang w:val="en-US"/>
              </w:rPr>
              <w:t xml:space="preserve"> For the same group, </w:t>
            </w:r>
            <w:r w:rsidR="00097123" w:rsidRPr="00391AEF">
              <w:rPr>
                <w:rFonts w:ascii="Times New Roman" w:hAnsi="Times New Roman" w:cs="Times New Roman"/>
                <w:sz w:val="24"/>
                <w:szCs w:val="24"/>
                <w:lang w:val="en-US"/>
              </w:rPr>
              <w:t>mathematical</w:t>
            </w:r>
            <w:r w:rsidR="002B4E4E" w:rsidRPr="00391AEF">
              <w:rPr>
                <w:rFonts w:ascii="Times New Roman" w:hAnsi="Times New Roman" w:cs="Times New Roman"/>
                <w:sz w:val="24"/>
                <w:szCs w:val="24"/>
                <w:lang w:val="en-US"/>
              </w:rPr>
              <w:t xml:space="preserve"> achievement decreased when the teacher focused on </w:t>
            </w:r>
            <w:r w:rsidR="002B4E4E" w:rsidRPr="00391AEF">
              <w:rPr>
                <w:rFonts w:ascii="Times New Roman" w:hAnsi="Times New Roman" w:cs="Times New Roman"/>
                <w:sz w:val="24"/>
                <w:szCs w:val="24"/>
                <w:lang w:val="en-US"/>
              </w:rPr>
              <w:lastRenderedPageBreak/>
              <w:t xml:space="preserve">student engagement, </w:t>
            </w:r>
            <w:r w:rsidR="00B1623B" w:rsidRPr="00391AEF">
              <w:rPr>
                <w:rFonts w:ascii="Times New Roman" w:hAnsi="Times New Roman" w:cs="Times New Roman"/>
                <w:sz w:val="24"/>
                <w:szCs w:val="24"/>
                <w:lang w:val="en-US"/>
              </w:rPr>
              <w:t xml:space="preserve">discussions, </w:t>
            </w:r>
            <w:r w:rsidR="00403E24" w:rsidRPr="00391AEF">
              <w:rPr>
                <w:rFonts w:ascii="Times New Roman" w:hAnsi="Times New Roman" w:cs="Times New Roman"/>
                <w:sz w:val="24"/>
                <w:szCs w:val="24"/>
                <w:lang w:val="en-US"/>
              </w:rPr>
              <w:t>autonomy and inqu</w:t>
            </w:r>
            <w:r w:rsidR="00B878FD" w:rsidRPr="00391AEF">
              <w:rPr>
                <w:rFonts w:ascii="Times New Roman" w:hAnsi="Times New Roman" w:cs="Times New Roman"/>
                <w:sz w:val="24"/>
                <w:szCs w:val="24"/>
                <w:lang w:val="en-US"/>
              </w:rPr>
              <w:t>i</w:t>
            </w:r>
            <w:r w:rsidR="00403E24" w:rsidRPr="00391AEF">
              <w:rPr>
                <w:rFonts w:ascii="Times New Roman" w:hAnsi="Times New Roman" w:cs="Times New Roman"/>
                <w:sz w:val="24"/>
                <w:szCs w:val="24"/>
                <w:lang w:val="en-US"/>
              </w:rPr>
              <w:t>r</w:t>
            </w:r>
            <w:r w:rsidR="00F52551" w:rsidRPr="00391AEF">
              <w:rPr>
                <w:rFonts w:ascii="Times New Roman" w:hAnsi="Times New Roman" w:cs="Times New Roman"/>
                <w:sz w:val="24"/>
                <w:szCs w:val="24"/>
                <w:lang w:val="en-US"/>
              </w:rPr>
              <w:t>y.</w:t>
            </w:r>
          </w:p>
          <w:p w14:paraId="35393393" w14:textId="77777777" w:rsidR="00BF3E08" w:rsidRPr="00391AEF" w:rsidRDefault="00BF3E08" w:rsidP="00E02FED">
            <w:pPr>
              <w:rPr>
                <w:rFonts w:ascii="Times New Roman" w:hAnsi="Times New Roman" w:cs="Times New Roman"/>
                <w:sz w:val="24"/>
                <w:szCs w:val="24"/>
                <w:lang w:val="en-US"/>
              </w:rPr>
            </w:pPr>
          </w:p>
          <w:p w14:paraId="4ED271B0" w14:textId="33B3F130" w:rsidR="00BF3E08" w:rsidRPr="00391AEF" w:rsidRDefault="00BF3E0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Personal factor</w:t>
            </w:r>
            <w:r w:rsidR="00C47378" w:rsidRPr="00391AEF">
              <w:rPr>
                <w:rFonts w:ascii="Times New Roman" w:hAnsi="Times New Roman" w:cs="Times New Roman"/>
                <w:sz w:val="24"/>
                <w:szCs w:val="24"/>
                <w:lang w:val="en-US"/>
              </w:rPr>
              <w:t>s</w:t>
            </w:r>
            <w:r w:rsidRPr="00391AEF">
              <w:rPr>
                <w:rFonts w:ascii="Times New Roman" w:hAnsi="Times New Roman" w:cs="Times New Roman"/>
                <w:sz w:val="24"/>
                <w:szCs w:val="24"/>
                <w:lang w:val="en-US"/>
              </w:rPr>
              <w:t xml:space="preserve">, like </w:t>
            </w:r>
            <w:r w:rsidR="001C7745" w:rsidRPr="00391AEF">
              <w:rPr>
                <w:rFonts w:ascii="Times New Roman" w:hAnsi="Times New Roman" w:cs="Times New Roman"/>
                <w:sz w:val="24"/>
                <w:szCs w:val="24"/>
                <w:lang w:val="en-US"/>
              </w:rPr>
              <w:t xml:space="preserve">attitude, motivation and </w:t>
            </w:r>
            <w:r w:rsidR="00752C7A" w:rsidRPr="00391AEF">
              <w:rPr>
                <w:rFonts w:ascii="Times New Roman" w:hAnsi="Times New Roman" w:cs="Times New Roman"/>
                <w:sz w:val="24"/>
                <w:szCs w:val="24"/>
                <w:lang w:val="en-US"/>
              </w:rPr>
              <w:t xml:space="preserve">previous achievement may play a bigger role in average </w:t>
            </w:r>
            <w:r w:rsidR="00097123" w:rsidRPr="00391AEF">
              <w:rPr>
                <w:rFonts w:ascii="Times New Roman" w:hAnsi="Times New Roman" w:cs="Times New Roman"/>
                <w:sz w:val="24"/>
                <w:szCs w:val="24"/>
                <w:lang w:val="en-US"/>
              </w:rPr>
              <w:t>students’</w:t>
            </w:r>
            <w:r w:rsidR="00752C7A" w:rsidRPr="00391AEF">
              <w:rPr>
                <w:rFonts w:ascii="Times New Roman" w:hAnsi="Times New Roman" w:cs="Times New Roman"/>
                <w:sz w:val="24"/>
                <w:szCs w:val="24"/>
                <w:lang w:val="en-US"/>
              </w:rPr>
              <w:t xml:space="preserve"> achievement than teachers </w:t>
            </w:r>
            <w:r w:rsidR="00F07AD6" w:rsidRPr="00391AEF">
              <w:rPr>
                <w:rFonts w:ascii="Times New Roman" w:hAnsi="Times New Roman" w:cs="Times New Roman"/>
                <w:sz w:val="24"/>
                <w:szCs w:val="24"/>
                <w:lang w:val="en-US"/>
              </w:rPr>
              <w:t>instruction.</w:t>
            </w:r>
          </w:p>
          <w:p w14:paraId="5C0F0060" w14:textId="77777777" w:rsidR="00AC6539" w:rsidRPr="00391AEF" w:rsidRDefault="00AC6539" w:rsidP="00E02FED">
            <w:pPr>
              <w:rPr>
                <w:rFonts w:ascii="Times New Roman" w:hAnsi="Times New Roman" w:cs="Times New Roman"/>
                <w:sz w:val="24"/>
                <w:szCs w:val="24"/>
                <w:lang w:val="en-US"/>
              </w:rPr>
            </w:pPr>
          </w:p>
          <w:p w14:paraId="01DDCAA0" w14:textId="611160AB" w:rsidR="00E46369" w:rsidRPr="00391AEF" w:rsidRDefault="00AC6539"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The catch-up group </w:t>
            </w:r>
            <w:r w:rsidR="00C47378" w:rsidRPr="00391AEF">
              <w:rPr>
                <w:rFonts w:ascii="Times New Roman" w:hAnsi="Times New Roman" w:cs="Times New Roman"/>
                <w:sz w:val="24"/>
                <w:szCs w:val="24"/>
                <w:lang w:val="en-US"/>
              </w:rPr>
              <w:t>was not influenced by teaching styles.</w:t>
            </w:r>
          </w:p>
        </w:tc>
        <w:tc>
          <w:tcPr>
            <w:tcW w:w="2356" w:type="dxa"/>
          </w:tcPr>
          <w:p w14:paraId="22145192" w14:textId="77777777" w:rsidR="00080318" w:rsidRPr="00391AEF" w:rsidRDefault="00C240B0"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lastRenderedPageBreak/>
              <w:t xml:space="preserve">The study suggests </w:t>
            </w:r>
            <w:r w:rsidR="00465466" w:rsidRPr="00391AEF">
              <w:rPr>
                <w:rFonts w:ascii="Times New Roman" w:hAnsi="Times New Roman" w:cs="Times New Roman"/>
                <w:sz w:val="24"/>
                <w:szCs w:val="24"/>
                <w:lang w:val="en-US"/>
              </w:rPr>
              <w:t>further studies on</w:t>
            </w:r>
            <w:r w:rsidRPr="00391AEF">
              <w:rPr>
                <w:rFonts w:ascii="Times New Roman" w:hAnsi="Times New Roman" w:cs="Times New Roman"/>
                <w:sz w:val="24"/>
                <w:szCs w:val="24"/>
                <w:lang w:val="en-US"/>
              </w:rPr>
              <w:t xml:space="preserve"> </w:t>
            </w:r>
            <w:r w:rsidR="009D1043" w:rsidRPr="00391AEF">
              <w:rPr>
                <w:rFonts w:ascii="Times New Roman" w:hAnsi="Times New Roman" w:cs="Times New Roman"/>
                <w:sz w:val="24"/>
                <w:szCs w:val="24"/>
                <w:lang w:val="en-US"/>
              </w:rPr>
              <w:t>the relation between teaching styles and</w:t>
            </w:r>
            <w:r w:rsidR="00465466" w:rsidRPr="00391AEF">
              <w:rPr>
                <w:rFonts w:ascii="Times New Roman" w:hAnsi="Times New Roman" w:cs="Times New Roman"/>
                <w:sz w:val="24"/>
                <w:szCs w:val="24"/>
                <w:lang w:val="en-US"/>
              </w:rPr>
              <w:t xml:space="preserve"> achievement across countries and cultures.</w:t>
            </w:r>
            <w:r w:rsidR="00CF0BF3" w:rsidRPr="00391AEF">
              <w:rPr>
                <w:rFonts w:ascii="Times New Roman" w:hAnsi="Times New Roman" w:cs="Times New Roman"/>
                <w:sz w:val="24"/>
                <w:szCs w:val="24"/>
                <w:lang w:val="en-US"/>
              </w:rPr>
              <w:t xml:space="preserve"> </w:t>
            </w:r>
          </w:p>
          <w:p w14:paraId="4B713F37" w14:textId="44968369" w:rsidR="00080318" w:rsidRPr="00391AEF" w:rsidRDefault="0008031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It also mentions </w:t>
            </w:r>
            <w:r w:rsidR="00097123" w:rsidRPr="00391AEF">
              <w:rPr>
                <w:rFonts w:ascii="Times New Roman" w:hAnsi="Times New Roman" w:cs="Times New Roman"/>
                <w:sz w:val="24"/>
                <w:szCs w:val="24"/>
                <w:lang w:val="en-US"/>
              </w:rPr>
              <w:t>that later</w:t>
            </w:r>
            <w:r w:rsidR="00BD659C" w:rsidRPr="00391AEF">
              <w:rPr>
                <w:rFonts w:ascii="Times New Roman" w:hAnsi="Times New Roman" w:cs="Times New Roman"/>
                <w:sz w:val="24"/>
                <w:szCs w:val="24"/>
                <w:lang w:val="en-US"/>
              </w:rPr>
              <w:t xml:space="preserve"> growth trajectories, in example high school and college will be interesting to look at.</w:t>
            </w:r>
          </w:p>
          <w:p w14:paraId="0EFA7E3E" w14:textId="3B9C9309" w:rsidR="00F53A3F" w:rsidRPr="00391AEF" w:rsidRDefault="00080318"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Yeo el. al</w:t>
            </w:r>
            <w:r w:rsidR="00CF0BF3" w:rsidRPr="00391AEF">
              <w:rPr>
                <w:rFonts w:ascii="Times New Roman" w:hAnsi="Times New Roman" w:cs="Times New Roman"/>
                <w:sz w:val="24"/>
                <w:szCs w:val="24"/>
                <w:lang w:val="en-US"/>
              </w:rPr>
              <w:t xml:space="preserve"> suggests further research on </w:t>
            </w:r>
            <w:r w:rsidR="00A36F75" w:rsidRPr="00391AEF">
              <w:rPr>
                <w:rFonts w:ascii="Times New Roman" w:hAnsi="Times New Roman" w:cs="Times New Roman"/>
                <w:sz w:val="24"/>
                <w:szCs w:val="24"/>
                <w:lang w:val="en-US"/>
              </w:rPr>
              <w:t>i</w:t>
            </w:r>
            <w:r w:rsidR="00CF0BF3" w:rsidRPr="00391AEF">
              <w:rPr>
                <w:rFonts w:ascii="Times New Roman" w:hAnsi="Times New Roman" w:cs="Times New Roman"/>
                <w:sz w:val="24"/>
                <w:szCs w:val="24"/>
                <w:lang w:val="en-US"/>
              </w:rPr>
              <w:t xml:space="preserve">ndividual </w:t>
            </w:r>
            <w:r w:rsidR="00097123" w:rsidRPr="00391AEF">
              <w:rPr>
                <w:rFonts w:ascii="Times New Roman" w:hAnsi="Times New Roman" w:cs="Times New Roman"/>
                <w:sz w:val="24"/>
                <w:szCs w:val="24"/>
                <w:lang w:val="en-US"/>
              </w:rPr>
              <w:t>factors</w:t>
            </w:r>
            <w:r w:rsidR="00CF0BF3" w:rsidRPr="00391AEF">
              <w:rPr>
                <w:rFonts w:ascii="Times New Roman" w:hAnsi="Times New Roman" w:cs="Times New Roman"/>
                <w:sz w:val="24"/>
                <w:szCs w:val="24"/>
                <w:lang w:val="en-US"/>
              </w:rPr>
              <w:t xml:space="preserve"> that can influence </w:t>
            </w:r>
            <w:r w:rsidR="00097123" w:rsidRPr="00391AEF">
              <w:rPr>
                <w:rFonts w:ascii="Times New Roman" w:hAnsi="Times New Roman" w:cs="Times New Roman"/>
                <w:sz w:val="24"/>
                <w:szCs w:val="24"/>
                <w:lang w:val="en-US"/>
              </w:rPr>
              <w:t>growth</w:t>
            </w:r>
            <w:r w:rsidR="00A36F75" w:rsidRPr="00391AEF">
              <w:rPr>
                <w:rFonts w:ascii="Times New Roman" w:hAnsi="Times New Roman" w:cs="Times New Roman"/>
                <w:sz w:val="24"/>
                <w:szCs w:val="24"/>
                <w:lang w:val="en-US"/>
              </w:rPr>
              <w:t xml:space="preserve"> trajectories.</w:t>
            </w:r>
          </w:p>
          <w:p w14:paraId="264C2FD7" w14:textId="77777777" w:rsidR="00465466" w:rsidRPr="00391AEF" w:rsidRDefault="00465466" w:rsidP="00E02FED">
            <w:pPr>
              <w:rPr>
                <w:rFonts w:ascii="Times New Roman" w:hAnsi="Times New Roman" w:cs="Times New Roman"/>
                <w:sz w:val="24"/>
                <w:szCs w:val="24"/>
                <w:lang w:val="en-US"/>
              </w:rPr>
            </w:pPr>
          </w:p>
          <w:p w14:paraId="34B31DFD" w14:textId="7E2AC864" w:rsidR="00E46369" w:rsidRPr="00391AEF" w:rsidRDefault="00FE052C" w:rsidP="00E02FED">
            <w:pPr>
              <w:rPr>
                <w:rFonts w:ascii="Times New Roman" w:hAnsi="Times New Roman" w:cs="Times New Roman"/>
                <w:sz w:val="24"/>
                <w:szCs w:val="24"/>
                <w:lang w:val="en-US"/>
              </w:rPr>
            </w:pPr>
            <w:r w:rsidRPr="00391AEF">
              <w:rPr>
                <w:rFonts w:ascii="Times New Roman" w:hAnsi="Times New Roman" w:cs="Times New Roman"/>
                <w:sz w:val="24"/>
                <w:szCs w:val="24"/>
                <w:lang w:val="en-US"/>
              </w:rPr>
              <w:t xml:space="preserve">Another topic for further research is </w:t>
            </w:r>
            <w:r w:rsidR="00670C9C" w:rsidRPr="00391AEF">
              <w:rPr>
                <w:rFonts w:ascii="Times New Roman" w:hAnsi="Times New Roman" w:cs="Times New Roman"/>
                <w:sz w:val="24"/>
                <w:szCs w:val="24"/>
                <w:lang w:val="en-US"/>
              </w:rPr>
              <w:t xml:space="preserve">cognitive domains and </w:t>
            </w:r>
            <w:r w:rsidRPr="00391AEF">
              <w:rPr>
                <w:rFonts w:ascii="Times New Roman" w:hAnsi="Times New Roman" w:cs="Times New Roman"/>
                <w:sz w:val="24"/>
                <w:szCs w:val="24"/>
                <w:lang w:val="en-US"/>
              </w:rPr>
              <w:t xml:space="preserve">teaching styles </w:t>
            </w:r>
            <w:r w:rsidR="00670C9C" w:rsidRPr="00391AEF">
              <w:rPr>
                <w:rFonts w:ascii="Times New Roman" w:hAnsi="Times New Roman" w:cs="Times New Roman"/>
                <w:sz w:val="24"/>
                <w:szCs w:val="24"/>
                <w:lang w:val="en-US"/>
              </w:rPr>
              <w:t>regarding</w:t>
            </w:r>
            <w:r w:rsidRPr="00391AEF">
              <w:rPr>
                <w:rFonts w:ascii="Times New Roman" w:hAnsi="Times New Roman" w:cs="Times New Roman"/>
                <w:sz w:val="24"/>
                <w:szCs w:val="24"/>
                <w:lang w:val="en-US"/>
              </w:rPr>
              <w:t xml:space="preserve"> </w:t>
            </w:r>
            <w:r w:rsidR="00836228" w:rsidRPr="00391AEF">
              <w:rPr>
                <w:rFonts w:ascii="Times New Roman" w:hAnsi="Times New Roman" w:cs="Times New Roman"/>
                <w:sz w:val="24"/>
                <w:szCs w:val="24"/>
                <w:lang w:val="en-US"/>
              </w:rPr>
              <w:t>the characteristics of assessment</w:t>
            </w:r>
            <w:r w:rsidR="00CC4CE6" w:rsidRPr="00391AEF">
              <w:rPr>
                <w:rFonts w:ascii="Times New Roman" w:hAnsi="Times New Roman" w:cs="Times New Roman"/>
                <w:sz w:val="24"/>
                <w:szCs w:val="24"/>
                <w:lang w:val="en-US"/>
              </w:rPr>
              <w:t>s</w:t>
            </w:r>
            <w:r w:rsidR="005B64AD" w:rsidRPr="00391AEF">
              <w:rPr>
                <w:rFonts w:ascii="Times New Roman" w:hAnsi="Times New Roman" w:cs="Times New Roman"/>
                <w:sz w:val="24"/>
                <w:szCs w:val="24"/>
                <w:lang w:val="en-US"/>
              </w:rPr>
              <w:t>.</w:t>
            </w:r>
            <w:r w:rsidRPr="00391AEF">
              <w:rPr>
                <w:rFonts w:ascii="Times New Roman" w:hAnsi="Times New Roman" w:cs="Times New Roman"/>
                <w:sz w:val="24"/>
                <w:szCs w:val="24"/>
                <w:lang w:val="en-US"/>
              </w:rPr>
              <w:t xml:space="preserve"> </w:t>
            </w:r>
            <w:r w:rsidR="00647BB5" w:rsidRPr="00391AEF">
              <w:rPr>
                <w:rFonts w:ascii="Times New Roman" w:hAnsi="Times New Roman" w:cs="Times New Roman"/>
                <w:sz w:val="24"/>
                <w:szCs w:val="24"/>
                <w:lang w:val="en-US"/>
              </w:rPr>
              <w:t xml:space="preserve"> </w:t>
            </w:r>
          </w:p>
        </w:tc>
      </w:tr>
    </w:tbl>
    <w:p w14:paraId="55A23556" w14:textId="77777777" w:rsidR="00F53A3F" w:rsidRPr="00391AEF" w:rsidRDefault="00F53A3F" w:rsidP="00E02FED">
      <w:pPr>
        <w:spacing w:line="240" w:lineRule="auto"/>
        <w:rPr>
          <w:rFonts w:ascii="Times New Roman" w:hAnsi="Times New Roman" w:cs="Times New Roman"/>
          <w:sz w:val="24"/>
          <w:szCs w:val="24"/>
          <w:lang w:val="en-US"/>
        </w:rPr>
      </w:pPr>
    </w:p>
    <w:p w14:paraId="193C2A21" w14:textId="77777777" w:rsidR="002776DA" w:rsidRPr="00391AEF" w:rsidRDefault="002776DA" w:rsidP="00E02FED">
      <w:pPr>
        <w:spacing w:line="240" w:lineRule="auto"/>
        <w:rPr>
          <w:rFonts w:ascii="Times New Roman" w:hAnsi="Times New Roman" w:cs="Times New Roman"/>
          <w:sz w:val="24"/>
          <w:szCs w:val="24"/>
          <w:lang w:val="en-US"/>
        </w:rPr>
      </w:pPr>
    </w:p>
    <w:p w14:paraId="21F97E3F" w14:textId="77777777" w:rsidR="002776DA" w:rsidRPr="00391AEF" w:rsidRDefault="002776DA" w:rsidP="00E02FED">
      <w:pPr>
        <w:spacing w:line="240" w:lineRule="auto"/>
        <w:rPr>
          <w:rFonts w:ascii="Times New Roman" w:hAnsi="Times New Roman" w:cs="Times New Roman"/>
          <w:sz w:val="24"/>
          <w:szCs w:val="24"/>
          <w:lang w:val="en-US"/>
        </w:rPr>
      </w:pPr>
    </w:p>
    <w:p w14:paraId="244D3F46" w14:textId="77777777" w:rsidR="0091185C" w:rsidRPr="00391AEF" w:rsidRDefault="0091185C" w:rsidP="00E02FED">
      <w:pPr>
        <w:spacing w:line="240" w:lineRule="auto"/>
        <w:rPr>
          <w:rFonts w:ascii="Times New Roman" w:hAnsi="Times New Roman" w:cs="Times New Roman"/>
          <w:noProof/>
          <w:sz w:val="24"/>
          <w:szCs w:val="24"/>
          <w:lang w:val="en-US"/>
        </w:rPr>
      </w:pPr>
      <w:r w:rsidRPr="00391AEF">
        <w:rPr>
          <w:rFonts w:ascii="Times New Roman" w:hAnsi="Times New Roman" w:cs="Times New Roman"/>
          <w:sz w:val="24"/>
          <w:szCs w:val="24"/>
          <w:lang w:val="en-US"/>
        </w:rPr>
        <w:br w:type="page"/>
      </w:r>
    </w:p>
    <w:p w14:paraId="490E7244" w14:textId="77777777" w:rsidR="00E02FED" w:rsidRPr="00391AEF" w:rsidRDefault="002776DA" w:rsidP="00E02FED">
      <w:pPr>
        <w:pStyle w:val="EndNoteBibliography"/>
        <w:spacing w:after="0"/>
        <w:ind w:left="720" w:hanging="720"/>
        <w:rPr>
          <w:rFonts w:ascii="Times New Roman" w:hAnsi="Times New Roman" w:cs="Times New Roman"/>
        </w:rPr>
      </w:pPr>
      <w:r w:rsidRPr="00391AEF">
        <w:rPr>
          <w:rFonts w:ascii="Times New Roman" w:hAnsi="Times New Roman" w:cs="Times New Roman"/>
          <w:sz w:val="24"/>
          <w:szCs w:val="24"/>
        </w:rPr>
        <w:lastRenderedPageBreak/>
        <w:fldChar w:fldCharType="begin"/>
      </w:r>
      <w:r w:rsidRPr="00391AEF">
        <w:rPr>
          <w:rFonts w:ascii="Times New Roman" w:hAnsi="Times New Roman" w:cs="Times New Roman"/>
          <w:sz w:val="24"/>
          <w:szCs w:val="24"/>
        </w:rPr>
        <w:instrText xml:space="preserve"> ADDIN EN.REFLIST </w:instrText>
      </w:r>
      <w:r w:rsidRPr="00391AEF">
        <w:rPr>
          <w:rFonts w:ascii="Times New Roman" w:hAnsi="Times New Roman" w:cs="Times New Roman"/>
          <w:sz w:val="24"/>
          <w:szCs w:val="24"/>
        </w:rPr>
        <w:fldChar w:fldCharType="separate"/>
      </w:r>
      <w:r w:rsidR="00E02FED" w:rsidRPr="00391AEF">
        <w:rPr>
          <w:rFonts w:ascii="Times New Roman" w:hAnsi="Times New Roman" w:cs="Times New Roman"/>
        </w:rPr>
        <w:t xml:space="preserve">Burns, M., Aguilar, L., Young, H., Preast, J., Taylor, C., and Walsh, A. (2019). Comparing the Effects of Incremental Rehearsal and Traditional Drill on Retention of Mathematics Facts and Predicting the Effects With Memory. </w:t>
      </w:r>
      <w:r w:rsidR="00E02FED" w:rsidRPr="00391AEF">
        <w:rPr>
          <w:rFonts w:ascii="Times New Roman" w:hAnsi="Times New Roman" w:cs="Times New Roman"/>
          <w:i/>
        </w:rPr>
        <w:t>School Psychology</w:t>
      </w:r>
      <w:r w:rsidR="00E02FED" w:rsidRPr="00391AEF">
        <w:rPr>
          <w:rFonts w:ascii="Times New Roman" w:hAnsi="Times New Roman" w:cs="Times New Roman"/>
        </w:rPr>
        <w:t xml:space="preserve"> 34</w:t>
      </w:r>
      <w:r w:rsidR="00E02FED" w:rsidRPr="00391AEF">
        <w:rPr>
          <w:rFonts w:ascii="Times New Roman" w:hAnsi="Times New Roman" w:cs="Times New Roman"/>
          <w:b/>
        </w:rPr>
        <w:t>,</w:t>
      </w:r>
      <w:r w:rsidR="00E02FED" w:rsidRPr="00391AEF">
        <w:rPr>
          <w:rFonts w:ascii="Times New Roman" w:hAnsi="Times New Roman" w:cs="Times New Roman"/>
        </w:rPr>
        <w:t xml:space="preserve"> 521–530. doi: 10.1037/spq0000312.</w:t>
      </w:r>
    </w:p>
    <w:p w14:paraId="2D055B7E"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Casler-Failing, S. (2018). The Effects of Integrating LEGO Robotics Into a Mathematics Curriculum to Promote the Development of Proportional Reasoning. </w:t>
      </w:r>
      <w:r w:rsidRPr="00391AEF">
        <w:rPr>
          <w:rFonts w:ascii="Times New Roman" w:hAnsi="Times New Roman" w:cs="Times New Roman"/>
          <w:i/>
        </w:rPr>
        <w:t>Proceedings of the Interdisciplinary STEM Teaching and Learning Conference</w:t>
      </w:r>
      <w:r w:rsidRPr="00391AEF">
        <w:rPr>
          <w:rFonts w:ascii="Times New Roman" w:hAnsi="Times New Roman" w:cs="Times New Roman"/>
        </w:rPr>
        <w:t xml:space="preserve"> 2. doi: 10.20429/stem.2018.020105.</w:t>
      </w:r>
    </w:p>
    <w:p w14:paraId="3612E852"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de Barros, A., and Ganimian, A.J. (2024). Which Students Benefit from Computer-Based Individualized Instruction? Experimental Evidence from Public Schools in India. </w:t>
      </w:r>
      <w:r w:rsidRPr="00391AEF">
        <w:rPr>
          <w:rFonts w:ascii="Times New Roman" w:hAnsi="Times New Roman" w:cs="Times New Roman"/>
          <w:i/>
        </w:rPr>
        <w:t>Journal of Research on Educational Effectiveness</w:t>
      </w:r>
      <w:r w:rsidRPr="00391AEF">
        <w:rPr>
          <w:rFonts w:ascii="Times New Roman" w:hAnsi="Times New Roman" w:cs="Times New Roman"/>
        </w:rPr>
        <w:t xml:space="preserve"> 17(2)</w:t>
      </w:r>
      <w:r w:rsidRPr="00391AEF">
        <w:rPr>
          <w:rFonts w:ascii="Times New Roman" w:hAnsi="Times New Roman" w:cs="Times New Roman"/>
          <w:b/>
        </w:rPr>
        <w:t>,</w:t>
      </w:r>
      <w:r w:rsidRPr="00391AEF">
        <w:rPr>
          <w:rFonts w:ascii="Times New Roman" w:hAnsi="Times New Roman" w:cs="Times New Roman"/>
        </w:rPr>
        <w:t xml:space="preserve"> 318–343. doi: 10.1080/19345747.2023.2191604.</w:t>
      </w:r>
    </w:p>
    <w:p w14:paraId="07DEF82B"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Fernández-Company, J.F., Alvarado, J.M., García-Rodríguez, M., and Chamorro-Cantero, I. (2023). Efficacy of music listening on mathematical performance. </w:t>
      </w:r>
      <w:r w:rsidRPr="00391AEF">
        <w:rPr>
          <w:rFonts w:ascii="Times New Roman" w:hAnsi="Times New Roman" w:cs="Times New Roman"/>
          <w:i/>
        </w:rPr>
        <w:t>Revista Electronica Complutense De Investigacion En Educacion Musical-Reciem</w:t>
      </w:r>
      <w:r w:rsidRPr="00391AEF">
        <w:rPr>
          <w:rFonts w:ascii="Times New Roman" w:hAnsi="Times New Roman" w:cs="Times New Roman"/>
        </w:rPr>
        <w:t xml:space="preserve"> 20</w:t>
      </w:r>
      <w:r w:rsidRPr="00391AEF">
        <w:rPr>
          <w:rFonts w:ascii="Times New Roman" w:hAnsi="Times New Roman" w:cs="Times New Roman"/>
          <w:b/>
        </w:rPr>
        <w:t>,</w:t>
      </w:r>
      <w:r w:rsidRPr="00391AEF">
        <w:rPr>
          <w:rFonts w:ascii="Times New Roman" w:hAnsi="Times New Roman" w:cs="Times New Roman"/>
        </w:rPr>
        <w:t xml:space="preserve"> 129–154. doi: 10.5209/reciem.80541.</w:t>
      </w:r>
    </w:p>
    <w:p w14:paraId="772575E6"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Fuchs, L.S., Sterba, S.K., Fuchs, D., and Malone, A.S. (2016). Does Evidence-Based Fractions Intervention Address the Needs of Very Low-Performing Students? </w:t>
      </w:r>
      <w:r w:rsidRPr="00391AEF">
        <w:rPr>
          <w:rFonts w:ascii="Times New Roman" w:hAnsi="Times New Roman" w:cs="Times New Roman"/>
          <w:i/>
        </w:rPr>
        <w:t>Journal of Research on Educational Effectiveness</w:t>
      </w:r>
      <w:r w:rsidRPr="00391AEF">
        <w:rPr>
          <w:rFonts w:ascii="Times New Roman" w:hAnsi="Times New Roman" w:cs="Times New Roman"/>
        </w:rPr>
        <w:t xml:space="preserve"> 9(4)</w:t>
      </w:r>
      <w:r w:rsidRPr="00391AEF">
        <w:rPr>
          <w:rFonts w:ascii="Times New Roman" w:hAnsi="Times New Roman" w:cs="Times New Roman"/>
          <w:b/>
        </w:rPr>
        <w:t>,</w:t>
      </w:r>
      <w:r w:rsidRPr="00391AEF">
        <w:rPr>
          <w:rFonts w:ascii="Times New Roman" w:hAnsi="Times New Roman" w:cs="Times New Roman"/>
        </w:rPr>
        <w:t xml:space="preserve"> 662–677. doi: 10.1080/19345747.2015.1123336.</w:t>
      </w:r>
    </w:p>
    <w:p w14:paraId="4E21B2FD"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Hellstrand, H., Korhonen, J., Linnanmäki, K., and Aunio, P. (2020). The Number Race – computer-assisted intervention for mathematically low-performing first graders. </w:t>
      </w:r>
      <w:r w:rsidRPr="00391AEF">
        <w:rPr>
          <w:rFonts w:ascii="Times New Roman" w:hAnsi="Times New Roman" w:cs="Times New Roman"/>
          <w:i/>
        </w:rPr>
        <w:t>European Journal of Special Needs Education</w:t>
      </w:r>
      <w:r w:rsidRPr="00391AEF">
        <w:rPr>
          <w:rFonts w:ascii="Times New Roman" w:hAnsi="Times New Roman" w:cs="Times New Roman"/>
        </w:rPr>
        <w:t xml:space="preserve"> 35(1)</w:t>
      </w:r>
      <w:r w:rsidRPr="00391AEF">
        <w:rPr>
          <w:rFonts w:ascii="Times New Roman" w:hAnsi="Times New Roman" w:cs="Times New Roman"/>
          <w:b/>
        </w:rPr>
        <w:t>,</w:t>
      </w:r>
      <w:r w:rsidRPr="00391AEF">
        <w:rPr>
          <w:rFonts w:ascii="Times New Roman" w:hAnsi="Times New Roman" w:cs="Times New Roman"/>
        </w:rPr>
        <w:t xml:space="preserve"> 85–99. doi: 10.1080/13488678.2019.1615792.</w:t>
      </w:r>
    </w:p>
    <w:p w14:paraId="1F182F6E"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Herbst, M., Sobotka, A., and Wójcik, P. (2023). The effect of peer group stability on achievements: Evidence from Poland. </w:t>
      </w:r>
      <w:r w:rsidRPr="00391AEF">
        <w:rPr>
          <w:rFonts w:ascii="Times New Roman" w:hAnsi="Times New Roman" w:cs="Times New Roman"/>
          <w:i/>
        </w:rPr>
        <w:t>European Journal of Education</w:t>
      </w:r>
      <w:r w:rsidRPr="00391AEF">
        <w:rPr>
          <w:rFonts w:ascii="Times New Roman" w:hAnsi="Times New Roman" w:cs="Times New Roman"/>
        </w:rPr>
        <w:t xml:space="preserve"> 58(1)</w:t>
      </w:r>
      <w:r w:rsidRPr="00391AEF">
        <w:rPr>
          <w:rFonts w:ascii="Times New Roman" w:hAnsi="Times New Roman" w:cs="Times New Roman"/>
          <w:b/>
        </w:rPr>
        <w:t>,</w:t>
      </w:r>
      <w:r w:rsidRPr="00391AEF">
        <w:rPr>
          <w:rFonts w:ascii="Times New Roman" w:hAnsi="Times New Roman" w:cs="Times New Roman"/>
        </w:rPr>
        <w:t xml:space="preserve"> 166–180. doi: 10.1111/ejed.12545.</w:t>
      </w:r>
    </w:p>
    <w:p w14:paraId="59B4E358"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Herrmann, S., Meissner, C., Nussbaumer, M., and Ditton, H. (2022). Matthew or compensatory effects? Factors that influence the math literacy of primary-school children in Germany. </w:t>
      </w:r>
      <w:r w:rsidRPr="00391AEF">
        <w:rPr>
          <w:rFonts w:ascii="Times New Roman" w:hAnsi="Times New Roman" w:cs="Times New Roman"/>
          <w:i/>
        </w:rPr>
        <w:t>British Journal of Educational Psychology</w:t>
      </w:r>
      <w:r w:rsidRPr="00391AEF">
        <w:rPr>
          <w:rFonts w:ascii="Times New Roman" w:hAnsi="Times New Roman" w:cs="Times New Roman"/>
        </w:rPr>
        <w:t xml:space="preserve"> 92(2)</w:t>
      </w:r>
      <w:r w:rsidRPr="00391AEF">
        <w:rPr>
          <w:rFonts w:ascii="Times New Roman" w:hAnsi="Times New Roman" w:cs="Times New Roman"/>
          <w:b/>
        </w:rPr>
        <w:t>,</w:t>
      </w:r>
      <w:r w:rsidRPr="00391AEF">
        <w:rPr>
          <w:rFonts w:ascii="Times New Roman" w:hAnsi="Times New Roman" w:cs="Times New Roman"/>
        </w:rPr>
        <w:t xml:space="preserve"> 518–534. doi: 10.1111/bjep.12462.</w:t>
      </w:r>
    </w:p>
    <w:p w14:paraId="68E18376"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Hodgen, J., Adkins, M., and Ainsworth, S.E. (2023). Can teaching assistants improve attainment and attitudes of low performing pupils in numeracy? Evidence from a large-scale randomised controlled trial. </w:t>
      </w:r>
      <w:r w:rsidRPr="00391AEF">
        <w:rPr>
          <w:rFonts w:ascii="Times New Roman" w:hAnsi="Times New Roman" w:cs="Times New Roman"/>
          <w:i/>
        </w:rPr>
        <w:t>Cambridge Journal of Education</w:t>
      </w:r>
      <w:r w:rsidRPr="00391AEF">
        <w:rPr>
          <w:rFonts w:ascii="Times New Roman" w:hAnsi="Times New Roman" w:cs="Times New Roman"/>
        </w:rPr>
        <w:t xml:space="preserve"> 53(2)</w:t>
      </w:r>
      <w:r w:rsidRPr="00391AEF">
        <w:rPr>
          <w:rFonts w:ascii="Times New Roman" w:hAnsi="Times New Roman" w:cs="Times New Roman"/>
          <w:b/>
        </w:rPr>
        <w:t>,</w:t>
      </w:r>
      <w:r w:rsidRPr="00391AEF">
        <w:rPr>
          <w:rFonts w:ascii="Times New Roman" w:hAnsi="Times New Roman" w:cs="Times New Roman"/>
        </w:rPr>
        <w:t xml:space="preserve"> 215–235. doi: 10.1080/0305764X.2022.2093838.</w:t>
      </w:r>
    </w:p>
    <w:p w14:paraId="154C855B"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Hotulainen, R., Mononen, R., and Aunio, P. (2016). Thinking skills intervention for low-achieving first graders. </w:t>
      </w:r>
      <w:r w:rsidRPr="00391AEF">
        <w:rPr>
          <w:rFonts w:ascii="Times New Roman" w:hAnsi="Times New Roman" w:cs="Times New Roman"/>
          <w:i/>
        </w:rPr>
        <w:t>European Journal of Special Needs Education</w:t>
      </w:r>
      <w:r w:rsidRPr="00391AEF">
        <w:rPr>
          <w:rFonts w:ascii="Times New Roman" w:hAnsi="Times New Roman" w:cs="Times New Roman"/>
        </w:rPr>
        <w:t xml:space="preserve"> 31(3)</w:t>
      </w:r>
      <w:r w:rsidRPr="00391AEF">
        <w:rPr>
          <w:rFonts w:ascii="Times New Roman" w:hAnsi="Times New Roman" w:cs="Times New Roman"/>
          <w:b/>
        </w:rPr>
        <w:t>,</w:t>
      </w:r>
      <w:r w:rsidRPr="00391AEF">
        <w:rPr>
          <w:rFonts w:ascii="Times New Roman" w:hAnsi="Times New Roman" w:cs="Times New Roman"/>
        </w:rPr>
        <w:t xml:space="preserve"> 360–375. doi: 10.1080/08856257.2016.1141541.</w:t>
      </w:r>
    </w:p>
    <w:p w14:paraId="3DE85D84"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Hulse, T., Daigle, M., Manzo, D., Braith, L., Harrison, A., and Ottmar, E. (2019). From here to there! Elementary: a game-based approach to developing number sense and early algebraic understanding. </w:t>
      </w:r>
      <w:r w:rsidRPr="00391AEF">
        <w:rPr>
          <w:rFonts w:ascii="Times New Roman" w:hAnsi="Times New Roman" w:cs="Times New Roman"/>
          <w:i/>
        </w:rPr>
        <w:t>Etr&amp;D-Educational Technology Research and Development</w:t>
      </w:r>
      <w:r w:rsidRPr="00391AEF">
        <w:rPr>
          <w:rFonts w:ascii="Times New Roman" w:hAnsi="Times New Roman" w:cs="Times New Roman"/>
        </w:rPr>
        <w:t xml:space="preserve"> 67(2)</w:t>
      </w:r>
      <w:r w:rsidRPr="00391AEF">
        <w:rPr>
          <w:rFonts w:ascii="Times New Roman" w:hAnsi="Times New Roman" w:cs="Times New Roman"/>
          <w:b/>
        </w:rPr>
        <w:t>,</w:t>
      </w:r>
      <w:r w:rsidRPr="00391AEF">
        <w:rPr>
          <w:rFonts w:ascii="Times New Roman" w:hAnsi="Times New Roman" w:cs="Times New Roman"/>
        </w:rPr>
        <w:t xml:space="preserve"> 423–441. doi: 10.1007/s11423-019-09653-8.</w:t>
      </w:r>
    </w:p>
    <w:p w14:paraId="52802BAA"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Koponen, T., Aro, T., Peura, P., Leskinen, M., Viholainen, H., and Aro, M. (2021). Benefits of Integrating an Explicit Self-Efficacy Intervention With Calculation Strategy Training for Low-Performing Elementary Students. </w:t>
      </w:r>
      <w:r w:rsidRPr="00391AEF">
        <w:rPr>
          <w:rFonts w:ascii="Times New Roman" w:hAnsi="Times New Roman" w:cs="Times New Roman"/>
          <w:i/>
        </w:rPr>
        <w:t>Frontiers in Psychology</w:t>
      </w:r>
      <w:r w:rsidRPr="00391AEF">
        <w:rPr>
          <w:rFonts w:ascii="Times New Roman" w:hAnsi="Times New Roman" w:cs="Times New Roman"/>
        </w:rPr>
        <w:t xml:space="preserve"> 12. doi: 10.3389/fpsyg.2021.714379.</w:t>
      </w:r>
    </w:p>
    <w:p w14:paraId="63D426FF"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Kovalčíková, I., Veerbeek, J., Vogelaar, B., Prídavková, A., Ferjenčík, J., Šimčíková, E., et al. (2021). Domain-Specific Stimulation of Executive Functioning in Low-Performing Students with a Roma Background: Cognitive Potential of Mathematics. </w:t>
      </w:r>
      <w:r w:rsidRPr="00391AEF">
        <w:rPr>
          <w:rFonts w:ascii="Times New Roman" w:hAnsi="Times New Roman" w:cs="Times New Roman"/>
          <w:i/>
        </w:rPr>
        <w:t>Education Sciences</w:t>
      </w:r>
      <w:r w:rsidRPr="00391AEF">
        <w:rPr>
          <w:rFonts w:ascii="Times New Roman" w:hAnsi="Times New Roman" w:cs="Times New Roman"/>
        </w:rPr>
        <w:t xml:space="preserve"> 11(6)</w:t>
      </w:r>
      <w:r w:rsidRPr="00391AEF">
        <w:rPr>
          <w:rFonts w:ascii="Times New Roman" w:hAnsi="Times New Roman" w:cs="Times New Roman"/>
          <w:b/>
        </w:rPr>
        <w:t>,</w:t>
      </w:r>
      <w:r w:rsidRPr="00391AEF">
        <w:rPr>
          <w:rFonts w:ascii="Times New Roman" w:hAnsi="Times New Roman" w:cs="Times New Roman"/>
        </w:rPr>
        <w:t xml:space="preserve"> 285. doi: 10.3390/educsci11060285.</w:t>
      </w:r>
    </w:p>
    <w:p w14:paraId="3358768B"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Lindström-Sandahl, H., Samuelsson, J., Danielsson, H., Samuelsson, S., and Elwér, Å. (2024). A randomized controlled study of a second grade numeracy intervention with Swedish students at-risk of mathematics difficulties. </w:t>
      </w:r>
      <w:r w:rsidRPr="00391AEF">
        <w:rPr>
          <w:rFonts w:ascii="Times New Roman" w:hAnsi="Times New Roman" w:cs="Times New Roman"/>
          <w:i/>
        </w:rPr>
        <w:t>British Journal of Educational Psychology</w:t>
      </w:r>
      <w:r w:rsidRPr="00391AEF">
        <w:rPr>
          <w:rFonts w:ascii="Times New Roman" w:hAnsi="Times New Roman" w:cs="Times New Roman"/>
        </w:rPr>
        <w:t xml:space="preserve"> 94(4)</w:t>
      </w:r>
      <w:r w:rsidRPr="00391AEF">
        <w:rPr>
          <w:rFonts w:ascii="Times New Roman" w:hAnsi="Times New Roman" w:cs="Times New Roman"/>
          <w:b/>
        </w:rPr>
        <w:t>,</w:t>
      </w:r>
      <w:r w:rsidRPr="00391AEF">
        <w:rPr>
          <w:rFonts w:ascii="Times New Roman" w:hAnsi="Times New Roman" w:cs="Times New Roman"/>
        </w:rPr>
        <w:t xml:space="preserve"> 1052–1071. doi: 10.1111/bjep.12705.</w:t>
      </w:r>
    </w:p>
    <w:p w14:paraId="59E4909A"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Lopez-Pedersen, A., Mononen, R., Aunio, P., Scherer, R., and Melby-Lervåg, M. (2022). Improving Numeracy Skills in First Graders with Low Performance in Early Numeracy: A Randomized Controlled Trial. </w:t>
      </w:r>
      <w:r w:rsidRPr="00391AEF">
        <w:rPr>
          <w:rFonts w:ascii="Times New Roman" w:hAnsi="Times New Roman" w:cs="Times New Roman"/>
          <w:i/>
        </w:rPr>
        <w:t>Remedial and Special Education</w:t>
      </w:r>
      <w:r w:rsidRPr="00391AEF">
        <w:rPr>
          <w:rFonts w:ascii="Times New Roman" w:hAnsi="Times New Roman" w:cs="Times New Roman"/>
        </w:rPr>
        <w:t xml:space="preserve"> 44(2)</w:t>
      </w:r>
      <w:r w:rsidRPr="00391AEF">
        <w:rPr>
          <w:rFonts w:ascii="Times New Roman" w:hAnsi="Times New Roman" w:cs="Times New Roman"/>
          <w:b/>
        </w:rPr>
        <w:t>,</w:t>
      </w:r>
      <w:r w:rsidRPr="00391AEF">
        <w:rPr>
          <w:rFonts w:ascii="Times New Roman" w:hAnsi="Times New Roman" w:cs="Times New Roman"/>
        </w:rPr>
        <w:t xml:space="preserve"> 126–136. doi: 10.1177/07419325221102537.</w:t>
      </w:r>
    </w:p>
    <w:p w14:paraId="135826BD"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Malola, M. (2020). The use of arrays in the learning of multiplication word problems in primary school. </w:t>
      </w:r>
      <w:r w:rsidRPr="00391AEF">
        <w:rPr>
          <w:rFonts w:ascii="Times New Roman" w:hAnsi="Times New Roman" w:cs="Times New Roman"/>
          <w:i/>
        </w:rPr>
        <w:t>African Educational Research Journal</w:t>
      </w:r>
      <w:r w:rsidRPr="00391AEF">
        <w:rPr>
          <w:rFonts w:ascii="Times New Roman" w:hAnsi="Times New Roman" w:cs="Times New Roman"/>
        </w:rPr>
        <w:t xml:space="preserve"> 8(3)</w:t>
      </w:r>
      <w:r w:rsidRPr="00391AEF">
        <w:rPr>
          <w:rFonts w:ascii="Times New Roman" w:hAnsi="Times New Roman" w:cs="Times New Roman"/>
          <w:b/>
        </w:rPr>
        <w:t>,</w:t>
      </w:r>
      <w:r w:rsidRPr="00391AEF">
        <w:rPr>
          <w:rFonts w:ascii="Times New Roman" w:hAnsi="Times New Roman" w:cs="Times New Roman"/>
        </w:rPr>
        <w:t xml:space="preserve"> 432–441. doi: 10.30918/AERJ.83.20.033.</w:t>
      </w:r>
    </w:p>
    <w:p w14:paraId="5D67188C"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lastRenderedPageBreak/>
        <w:t xml:space="preserve">Mononen, R., and Aunio, P. (2016). Counting skills intervention for low-performing first graders. </w:t>
      </w:r>
      <w:r w:rsidRPr="00391AEF">
        <w:rPr>
          <w:rFonts w:ascii="Times New Roman" w:hAnsi="Times New Roman" w:cs="Times New Roman"/>
          <w:i/>
        </w:rPr>
        <w:t>South African Journal of Childhood Education</w:t>
      </w:r>
      <w:r w:rsidRPr="00391AEF">
        <w:rPr>
          <w:rFonts w:ascii="Times New Roman" w:hAnsi="Times New Roman" w:cs="Times New Roman"/>
        </w:rPr>
        <w:t xml:space="preserve"> 6(1)</w:t>
      </w:r>
      <w:r w:rsidRPr="00391AEF">
        <w:rPr>
          <w:rFonts w:ascii="Times New Roman" w:hAnsi="Times New Roman" w:cs="Times New Roman"/>
          <w:b/>
        </w:rPr>
        <w:t>,</w:t>
      </w:r>
      <w:r w:rsidRPr="00391AEF">
        <w:rPr>
          <w:rFonts w:ascii="Times New Roman" w:hAnsi="Times New Roman" w:cs="Times New Roman"/>
        </w:rPr>
        <w:t xml:space="preserve"> 1–9. doi: 10.4102/sajce.v6i1.407.</w:t>
      </w:r>
    </w:p>
    <w:p w14:paraId="16D30151"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Oudman, S., van de Pol, J., and van Gog, T. (2022). Effects of self-scoring their math problem solutions on primary school students’ monitoring and regulation. </w:t>
      </w:r>
      <w:r w:rsidRPr="00391AEF">
        <w:rPr>
          <w:rFonts w:ascii="Times New Roman" w:hAnsi="Times New Roman" w:cs="Times New Roman"/>
          <w:i/>
        </w:rPr>
        <w:t>Metacognition and Learning</w:t>
      </w:r>
      <w:r w:rsidRPr="00391AEF">
        <w:rPr>
          <w:rFonts w:ascii="Times New Roman" w:hAnsi="Times New Roman" w:cs="Times New Roman"/>
        </w:rPr>
        <w:t xml:space="preserve"> 17(1)</w:t>
      </w:r>
      <w:r w:rsidRPr="00391AEF">
        <w:rPr>
          <w:rFonts w:ascii="Times New Roman" w:hAnsi="Times New Roman" w:cs="Times New Roman"/>
          <w:b/>
        </w:rPr>
        <w:t>,</w:t>
      </w:r>
      <w:r w:rsidRPr="00391AEF">
        <w:rPr>
          <w:rFonts w:ascii="Times New Roman" w:hAnsi="Times New Roman" w:cs="Times New Roman"/>
        </w:rPr>
        <w:t xml:space="preserve"> 213–239. doi: 10.1007/s11409-021-09281-9.</w:t>
      </w:r>
    </w:p>
    <w:p w14:paraId="48351BAA"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Pedersen, P.L., Aunio, P., Sunde, P.B., Bjerre, M., and Waagepetersen, R. (2023). Differences in High- and Low-Performing Students' Fraction Learning in the Fourth Grade. </w:t>
      </w:r>
      <w:r w:rsidRPr="00391AEF">
        <w:rPr>
          <w:rFonts w:ascii="Times New Roman" w:hAnsi="Times New Roman" w:cs="Times New Roman"/>
          <w:i/>
        </w:rPr>
        <w:t>Journal of Experimental Education</w:t>
      </w:r>
      <w:r w:rsidRPr="00391AEF">
        <w:rPr>
          <w:rFonts w:ascii="Times New Roman" w:hAnsi="Times New Roman" w:cs="Times New Roman"/>
        </w:rPr>
        <w:t xml:space="preserve"> 91(4)</w:t>
      </w:r>
      <w:r w:rsidRPr="00391AEF">
        <w:rPr>
          <w:rFonts w:ascii="Times New Roman" w:hAnsi="Times New Roman" w:cs="Times New Roman"/>
          <w:b/>
        </w:rPr>
        <w:t>,</w:t>
      </w:r>
      <w:r w:rsidRPr="00391AEF">
        <w:rPr>
          <w:rFonts w:ascii="Times New Roman" w:hAnsi="Times New Roman" w:cs="Times New Roman"/>
        </w:rPr>
        <w:t xml:space="preserve"> 636–654. doi: 10.1080/00220973.2022.2107603.</w:t>
      </w:r>
    </w:p>
    <w:p w14:paraId="31C15340"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Schueler, B.E. (2020). Making the Most of School Vacation: A Field Experiment of Small Group Math Instruction. </w:t>
      </w:r>
      <w:r w:rsidRPr="00391AEF">
        <w:rPr>
          <w:rFonts w:ascii="Times New Roman" w:hAnsi="Times New Roman" w:cs="Times New Roman"/>
          <w:i/>
        </w:rPr>
        <w:t>Education Finance and Policy</w:t>
      </w:r>
      <w:r w:rsidRPr="00391AEF">
        <w:rPr>
          <w:rFonts w:ascii="Times New Roman" w:hAnsi="Times New Roman" w:cs="Times New Roman"/>
        </w:rPr>
        <w:t xml:space="preserve"> 15(2)</w:t>
      </w:r>
      <w:r w:rsidRPr="00391AEF">
        <w:rPr>
          <w:rFonts w:ascii="Times New Roman" w:hAnsi="Times New Roman" w:cs="Times New Roman"/>
          <w:b/>
        </w:rPr>
        <w:t>,</w:t>
      </w:r>
      <w:r w:rsidRPr="00391AEF">
        <w:rPr>
          <w:rFonts w:ascii="Times New Roman" w:hAnsi="Times New Roman" w:cs="Times New Roman"/>
        </w:rPr>
        <w:t xml:space="preserve"> 310–331. doi: 10.1162/edfp_a_00269.</w:t>
      </w:r>
    </w:p>
    <w:p w14:paraId="4C960370"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Spitzer, M.W.H. (2022). Just do it! Study time increases mathematical achievement scores for grade 4-10 students in a large longitudinal cross-country study. </w:t>
      </w:r>
      <w:r w:rsidRPr="00391AEF">
        <w:rPr>
          <w:rFonts w:ascii="Times New Roman" w:hAnsi="Times New Roman" w:cs="Times New Roman"/>
          <w:i/>
        </w:rPr>
        <w:t>European Journal of Psychology of Education</w:t>
      </w:r>
      <w:r w:rsidRPr="00391AEF">
        <w:rPr>
          <w:rFonts w:ascii="Times New Roman" w:hAnsi="Times New Roman" w:cs="Times New Roman"/>
        </w:rPr>
        <w:t xml:space="preserve"> 37(1)</w:t>
      </w:r>
      <w:r w:rsidRPr="00391AEF">
        <w:rPr>
          <w:rFonts w:ascii="Times New Roman" w:hAnsi="Times New Roman" w:cs="Times New Roman"/>
          <w:b/>
        </w:rPr>
        <w:t>,</w:t>
      </w:r>
      <w:r w:rsidRPr="00391AEF">
        <w:rPr>
          <w:rFonts w:ascii="Times New Roman" w:hAnsi="Times New Roman" w:cs="Times New Roman"/>
        </w:rPr>
        <w:t xml:space="preserve"> 39–53. doi: 10.1007/s10212-021-00546-0.</w:t>
      </w:r>
    </w:p>
    <w:p w14:paraId="3DCD4932"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Suseelan, M., Chew, C.M., and Chin, H. (2023). Higher-order thinking word problem-solving errors made by low-performing pupils: Comparative case study across school types in Malaysia. </w:t>
      </w:r>
      <w:r w:rsidRPr="00391AEF">
        <w:rPr>
          <w:rFonts w:ascii="Times New Roman" w:hAnsi="Times New Roman" w:cs="Times New Roman"/>
          <w:i/>
        </w:rPr>
        <w:t>Current Psychology</w:t>
      </w:r>
      <w:r w:rsidRPr="00391AEF">
        <w:rPr>
          <w:rFonts w:ascii="Times New Roman" w:hAnsi="Times New Roman" w:cs="Times New Roman"/>
        </w:rPr>
        <w:t xml:space="preserve"> 42(25)</w:t>
      </w:r>
      <w:r w:rsidRPr="00391AEF">
        <w:rPr>
          <w:rFonts w:ascii="Times New Roman" w:hAnsi="Times New Roman" w:cs="Times New Roman"/>
          <w:b/>
        </w:rPr>
        <w:t>,</w:t>
      </w:r>
      <w:r w:rsidRPr="00391AEF">
        <w:rPr>
          <w:rFonts w:ascii="Times New Roman" w:hAnsi="Times New Roman" w:cs="Times New Roman"/>
        </w:rPr>
        <w:t xml:space="preserve"> 21449–21461. doi: 10.1007/s12144-022-03271-z.</w:t>
      </w:r>
    </w:p>
    <w:p w14:paraId="6F4DC40F" w14:textId="77777777" w:rsidR="00E02FED" w:rsidRPr="00391AEF" w:rsidRDefault="00E02FED" w:rsidP="00E02FED">
      <w:pPr>
        <w:pStyle w:val="EndNoteBibliography"/>
        <w:spacing w:after="0"/>
        <w:ind w:left="720" w:hanging="720"/>
        <w:rPr>
          <w:rFonts w:ascii="Times New Roman" w:hAnsi="Times New Roman" w:cs="Times New Roman"/>
        </w:rPr>
      </w:pPr>
      <w:r w:rsidRPr="00391AEF">
        <w:rPr>
          <w:rFonts w:ascii="Times New Roman" w:hAnsi="Times New Roman" w:cs="Times New Roman"/>
        </w:rPr>
        <w:t xml:space="preserve">Xin, Y.P., Kim, S.J., Lei, Q.L., Liu, B.Y., Wei, S., Kastberg, S., et al. (2023). The Effect of Model-Based Problem Solving on the Performance of Students Who are Struggling in Mathematics. </w:t>
      </w:r>
      <w:r w:rsidRPr="00391AEF">
        <w:rPr>
          <w:rFonts w:ascii="Times New Roman" w:hAnsi="Times New Roman" w:cs="Times New Roman"/>
          <w:i/>
        </w:rPr>
        <w:t>Journal of Special Education</w:t>
      </w:r>
      <w:r w:rsidRPr="00391AEF">
        <w:rPr>
          <w:rFonts w:ascii="Times New Roman" w:hAnsi="Times New Roman" w:cs="Times New Roman"/>
        </w:rPr>
        <w:t xml:space="preserve"> 57(3)</w:t>
      </w:r>
      <w:r w:rsidRPr="00391AEF">
        <w:rPr>
          <w:rFonts w:ascii="Times New Roman" w:hAnsi="Times New Roman" w:cs="Times New Roman"/>
          <w:b/>
        </w:rPr>
        <w:t>,</w:t>
      </w:r>
      <w:r w:rsidRPr="00391AEF">
        <w:rPr>
          <w:rFonts w:ascii="Times New Roman" w:hAnsi="Times New Roman" w:cs="Times New Roman"/>
        </w:rPr>
        <w:t xml:space="preserve"> 181–192. doi: 10.1177/00224669231157032.</w:t>
      </w:r>
    </w:p>
    <w:p w14:paraId="00668957" w14:textId="77777777" w:rsidR="00E02FED" w:rsidRPr="00391AEF" w:rsidRDefault="00E02FED" w:rsidP="00E02FED">
      <w:pPr>
        <w:pStyle w:val="EndNoteBibliography"/>
        <w:ind w:left="720" w:hanging="720"/>
        <w:rPr>
          <w:rFonts w:ascii="Times New Roman" w:hAnsi="Times New Roman" w:cs="Times New Roman"/>
        </w:rPr>
      </w:pPr>
      <w:r w:rsidRPr="00391AEF">
        <w:rPr>
          <w:rFonts w:ascii="Times New Roman" w:hAnsi="Times New Roman" w:cs="Times New Roman"/>
        </w:rPr>
        <w:t xml:space="preserve">Yeo, S., Shim, H., Hwang, S., and Campbell, T.G. (2023). Relations Between Elementary Mathematics Growth Trajectories and Middle School Mathematics Achievement: Moderating Effects of Student Perception of Teaching Styles. </w:t>
      </w:r>
      <w:r w:rsidRPr="00391AEF">
        <w:rPr>
          <w:rFonts w:ascii="Times New Roman" w:hAnsi="Times New Roman" w:cs="Times New Roman"/>
          <w:i/>
        </w:rPr>
        <w:t>International Journal of Science and Mathematics Education</w:t>
      </w:r>
      <w:r w:rsidRPr="00391AEF">
        <w:rPr>
          <w:rFonts w:ascii="Times New Roman" w:hAnsi="Times New Roman" w:cs="Times New Roman"/>
        </w:rPr>
        <w:t xml:space="preserve"> 21(6)</w:t>
      </w:r>
      <w:r w:rsidRPr="00391AEF">
        <w:rPr>
          <w:rFonts w:ascii="Times New Roman" w:hAnsi="Times New Roman" w:cs="Times New Roman"/>
          <w:b/>
        </w:rPr>
        <w:t>,</w:t>
      </w:r>
      <w:r w:rsidRPr="00391AEF">
        <w:rPr>
          <w:rFonts w:ascii="Times New Roman" w:hAnsi="Times New Roman" w:cs="Times New Roman"/>
        </w:rPr>
        <w:t xml:space="preserve"> 1889–1912. doi: 10.1007/s10763-022-10332-z.</w:t>
      </w:r>
    </w:p>
    <w:p w14:paraId="6EBEBE99" w14:textId="48ABC30C" w:rsidR="003D4F8F" w:rsidRPr="00391AEF" w:rsidRDefault="002776DA" w:rsidP="00E02FED">
      <w:pPr>
        <w:spacing w:line="240" w:lineRule="auto"/>
        <w:rPr>
          <w:rFonts w:ascii="Times New Roman" w:hAnsi="Times New Roman" w:cs="Times New Roman"/>
          <w:sz w:val="24"/>
          <w:szCs w:val="24"/>
          <w:lang w:val="en-US"/>
        </w:rPr>
      </w:pPr>
      <w:r w:rsidRPr="00391AEF">
        <w:rPr>
          <w:rFonts w:ascii="Times New Roman" w:hAnsi="Times New Roman" w:cs="Times New Roman"/>
          <w:sz w:val="24"/>
          <w:szCs w:val="24"/>
          <w:lang w:val="en-US"/>
        </w:rPr>
        <w:fldChar w:fldCharType="end"/>
      </w:r>
    </w:p>
    <w:sectPr w:rsidR="003D4F8F" w:rsidRPr="00391AEF" w:rsidSect="00BA0A8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3012"/>
    <w:multiLevelType w:val="hybridMultilevel"/>
    <w:tmpl w:val="8FBE0D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34FC27E"/>
    <w:multiLevelType w:val="hybridMultilevel"/>
    <w:tmpl w:val="CE507E5E"/>
    <w:lvl w:ilvl="0" w:tplc="7D98A4F2">
      <w:start w:val="1"/>
      <w:numFmt w:val="bullet"/>
      <w:lvlText w:val="-"/>
      <w:lvlJc w:val="left"/>
      <w:pPr>
        <w:ind w:left="720" w:hanging="360"/>
      </w:pPr>
      <w:rPr>
        <w:rFonts w:ascii="Aptos" w:hAnsi="Aptos" w:hint="default"/>
      </w:rPr>
    </w:lvl>
    <w:lvl w:ilvl="1" w:tplc="40240D90">
      <w:start w:val="1"/>
      <w:numFmt w:val="bullet"/>
      <w:lvlText w:val="o"/>
      <w:lvlJc w:val="left"/>
      <w:pPr>
        <w:ind w:left="1440" w:hanging="360"/>
      </w:pPr>
      <w:rPr>
        <w:rFonts w:ascii="Courier New" w:hAnsi="Courier New" w:hint="default"/>
      </w:rPr>
    </w:lvl>
    <w:lvl w:ilvl="2" w:tplc="C608D726">
      <w:start w:val="1"/>
      <w:numFmt w:val="bullet"/>
      <w:lvlText w:val=""/>
      <w:lvlJc w:val="left"/>
      <w:pPr>
        <w:ind w:left="2160" w:hanging="360"/>
      </w:pPr>
      <w:rPr>
        <w:rFonts w:ascii="Wingdings" w:hAnsi="Wingdings" w:hint="default"/>
      </w:rPr>
    </w:lvl>
    <w:lvl w:ilvl="3" w:tplc="661CB7F0">
      <w:start w:val="1"/>
      <w:numFmt w:val="bullet"/>
      <w:lvlText w:val=""/>
      <w:lvlJc w:val="left"/>
      <w:pPr>
        <w:ind w:left="2880" w:hanging="360"/>
      </w:pPr>
      <w:rPr>
        <w:rFonts w:ascii="Symbol" w:hAnsi="Symbol" w:hint="default"/>
      </w:rPr>
    </w:lvl>
    <w:lvl w:ilvl="4" w:tplc="0DB89C10">
      <w:start w:val="1"/>
      <w:numFmt w:val="bullet"/>
      <w:lvlText w:val="o"/>
      <w:lvlJc w:val="left"/>
      <w:pPr>
        <w:ind w:left="3600" w:hanging="360"/>
      </w:pPr>
      <w:rPr>
        <w:rFonts w:ascii="Courier New" w:hAnsi="Courier New" w:hint="default"/>
      </w:rPr>
    </w:lvl>
    <w:lvl w:ilvl="5" w:tplc="98B29126">
      <w:start w:val="1"/>
      <w:numFmt w:val="bullet"/>
      <w:lvlText w:val=""/>
      <w:lvlJc w:val="left"/>
      <w:pPr>
        <w:ind w:left="4320" w:hanging="360"/>
      </w:pPr>
      <w:rPr>
        <w:rFonts w:ascii="Wingdings" w:hAnsi="Wingdings" w:hint="default"/>
      </w:rPr>
    </w:lvl>
    <w:lvl w:ilvl="6" w:tplc="0A861012">
      <w:start w:val="1"/>
      <w:numFmt w:val="bullet"/>
      <w:lvlText w:val=""/>
      <w:lvlJc w:val="left"/>
      <w:pPr>
        <w:ind w:left="5040" w:hanging="360"/>
      </w:pPr>
      <w:rPr>
        <w:rFonts w:ascii="Symbol" w:hAnsi="Symbol" w:hint="default"/>
      </w:rPr>
    </w:lvl>
    <w:lvl w:ilvl="7" w:tplc="BF1E831C">
      <w:start w:val="1"/>
      <w:numFmt w:val="bullet"/>
      <w:lvlText w:val="o"/>
      <w:lvlJc w:val="left"/>
      <w:pPr>
        <w:ind w:left="5760" w:hanging="360"/>
      </w:pPr>
      <w:rPr>
        <w:rFonts w:ascii="Courier New" w:hAnsi="Courier New" w:hint="default"/>
      </w:rPr>
    </w:lvl>
    <w:lvl w:ilvl="8" w:tplc="5D7E3512">
      <w:start w:val="1"/>
      <w:numFmt w:val="bullet"/>
      <w:lvlText w:val=""/>
      <w:lvlJc w:val="left"/>
      <w:pPr>
        <w:ind w:left="6480" w:hanging="360"/>
      </w:pPr>
      <w:rPr>
        <w:rFonts w:ascii="Wingdings" w:hAnsi="Wingdings" w:hint="default"/>
      </w:rPr>
    </w:lvl>
  </w:abstractNum>
  <w:abstractNum w:abstractNumId="2" w15:restartNumberingAfterBreak="0">
    <w:nsid w:val="53B45C5A"/>
    <w:multiLevelType w:val="hybridMultilevel"/>
    <w:tmpl w:val="EB1426C4"/>
    <w:lvl w:ilvl="0" w:tplc="6C9AC1E4">
      <w:start w:val="4"/>
      <w:numFmt w:val="bullet"/>
      <w:lvlText w:val="-"/>
      <w:lvlJc w:val="left"/>
      <w:pPr>
        <w:ind w:left="720" w:hanging="360"/>
      </w:pPr>
      <w:rPr>
        <w:rFonts w:ascii="Aptos" w:eastAsiaTheme="minorHAnsi" w:hAnsi="Aptos"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5D762CB8"/>
    <w:multiLevelType w:val="hybridMultilevel"/>
    <w:tmpl w:val="0A34F0BE"/>
    <w:lvl w:ilvl="0" w:tplc="5A74827A">
      <w:start w:val="1"/>
      <w:numFmt w:val="bullet"/>
      <w:lvlText w:val="-"/>
      <w:lvlJc w:val="left"/>
      <w:pPr>
        <w:ind w:left="720" w:hanging="360"/>
      </w:pPr>
      <w:rPr>
        <w:rFonts w:ascii="Aptos" w:hAnsi="Aptos" w:hint="default"/>
      </w:rPr>
    </w:lvl>
    <w:lvl w:ilvl="1" w:tplc="24B0F3EA">
      <w:start w:val="1"/>
      <w:numFmt w:val="bullet"/>
      <w:lvlText w:val="o"/>
      <w:lvlJc w:val="left"/>
      <w:pPr>
        <w:ind w:left="1440" w:hanging="360"/>
      </w:pPr>
      <w:rPr>
        <w:rFonts w:ascii="Courier New" w:hAnsi="Courier New" w:hint="default"/>
      </w:rPr>
    </w:lvl>
    <w:lvl w:ilvl="2" w:tplc="ECAE898A">
      <w:start w:val="1"/>
      <w:numFmt w:val="bullet"/>
      <w:lvlText w:val=""/>
      <w:lvlJc w:val="left"/>
      <w:pPr>
        <w:ind w:left="2160" w:hanging="360"/>
      </w:pPr>
      <w:rPr>
        <w:rFonts w:ascii="Wingdings" w:hAnsi="Wingdings" w:hint="default"/>
      </w:rPr>
    </w:lvl>
    <w:lvl w:ilvl="3" w:tplc="100878AC">
      <w:start w:val="1"/>
      <w:numFmt w:val="bullet"/>
      <w:lvlText w:val=""/>
      <w:lvlJc w:val="left"/>
      <w:pPr>
        <w:ind w:left="2880" w:hanging="360"/>
      </w:pPr>
      <w:rPr>
        <w:rFonts w:ascii="Symbol" w:hAnsi="Symbol" w:hint="default"/>
      </w:rPr>
    </w:lvl>
    <w:lvl w:ilvl="4" w:tplc="E3EC963E">
      <w:start w:val="1"/>
      <w:numFmt w:val="bullet"/>
      <w:lvlText w:val="o"/>
      <w:lvlJc w:val="left"/>
      <w:pPr>
        <w:ind w:left="3600" w:hanging="360"/>
      </w:pPr>
      <w:rPr>
        <w:rFonts w:ascii="Courier New" w:hAnsi="Courier New" w:hint="default"/>
      </w:rPr>
    </w:lvl>
    <w:lvl w:ilvl="5" w:tplc="5E16DC40">
      <w:start w:val="1"/>
      <w:numFmt w:val="bullet"/>
      <w:lvlText w:val=""/>
      <w:lvlJc w:val="left"/>
      <w:pPr>
        <w:ind w:left="4320" w:hanging="360"/>
      </w:pPr>
      <w:rPr>
        <w:rFonts w:ascii="Wingdings" w:hAnsi="Wingdings" w:hint="default"/>
      </w:rPr>
    </w:lvl>
    <w:lvl w:ilvl="6" w:tplc="2CA2BDFA">
      <w:start w:val="1"/>
      <w:numFmt w:val="bullet"/>
      <w:lvlText w:val=""/>
      <w:lvlJc w:val="left"/>
      <w:pPr>
        <w:ind w:left="5040" w:hanging="360"/>
      </w:pPr>
      <w:rPr>
        <w:rFonts w:ascii="Symbol" w:hAnsi="Symbol" w:hint="default"/>
      </w:rPr>
    </w:lvl>
    <w:lvl w:ilvl="7" w:tplc="A470D9F8">
      <w:start w:val="1"/>
      <w:numFmt w:val="bullet"/>
      <w:lvlText w:val="o"/>
      <w:lvlJc w:val="left"/>
      <w:pPr>
        <w:ind w:left="5760" w:hanging="360"/>
      </w:pPr>
      <w:rPr>
        <w:rFonts w:ascii="Courier New" w:hAnsi="Courier New" w:hint="default"/>
      </w:rPr>
    </w:lvl>
    <w:lvl w:ilvl="8" w:tplc="B28407FA">
      <w:start w:val="1"/>
      <w:numFmt w:val="bullet"/>
      <w:lvlText w:val=""/>
      <w:lvlJc w:val="left"/>
      <w:pPr>
        <w:ind w:left="6480" w:hanging="360"/>
      </w:pPr>
      <w:rPr>
        <w:rFonts w:ascii="Wingdings" w:hAnsi="Wingdings" w:hint="default"/>
      </w:rPr>
    </w:lvl>
  </w:abstractNum>
  <w:abstractNum w:abstractNumId="4" w15:restartNumberingAfterBreak="0">
    <w:nsid w:val="775AAD5E"/>
    <w:multiLevelType w:val="hybridMultilevel"/>
    <w:tmpl w:val="23943084"/>
    <w:lvl w:ilvl="0" w:tplc="BD085376">
      <w:start w:val="1"/>
      <w:numFmt w:val="bullet"/>
      <w:lvlText w:val="-"/>
      <w:lvlJc w:val="left"/>
      <w:pPr>
        <w:ind w:left="720" w:hanging="360"/>
      </w:pPr>
      <w:rPr>
        <w:rFonts w:ascii="Aptos" w:hAnsi="Aptos" w:hint="default"/>
      </w:rPr>
    </w:lvl>
    <w:lvl w:ilvl="1" w:tplc="2CDC7586">
      <w:start w:val="1"/>
      <w:numFmt w:val="bullet"/>
      <w:lvlText w:val="o"/>
      <w:lvlJc w:val="left"/>
      <w:pPr>
        <w:ind w:left="1440" w:hanging="360"/>
      </w:pPr>
      <w:rPr>
        <w:rFonts w:ascii="Courier New" w:hAnsi="Courier New" w:hint="default"/>
      </w:rPr>
    </w:lvl>
    <w:lvl w:ilvl="2" w:tplc="F9BC6246">
      <w:start w:val="1"/>
      <w:numFmt w:val="bullet"/>
      <w:lvlText w:val=""/>
      <w:lvlJc w:val="left"/>
      <w:pPr>
        <w:ind w:left="2160" w:hanging="360"/>
      </w:pPr>
      <w:rPr>
        <w:rFonts w:ascii="Wingdings" w:hAnsi="Wingdings" w:hint="default"/>
      </w:rPr>
    </w:lvl>
    <w:lvl w:ilvl="3" w:tplc="9ECA53FA">
      <w:start w:val="1"/>
      <w:numFmt w:val="bullet"/>
      <w:lvlText w:val=""/>
      <w:lvlJc w:val="left"/>
      <w:pPr>
        <w:ind w:left="2880" w:hanging="360"/>
      </w:pPr>
      <w:rPr>
        <w:rFonts w:ascii="Symbol" w:hAnsi="Symbol" w:hint="default"/>
      </w:rPr>
    </w:lvl>
    <w:lvl w:ilvl="4" w:tplc="F7342DBE">
      <w:start w:val="1"/>
      <w:numFmt w:val="bullet"/>
      <w:lvlText w:val="o"/>
      <w:lvlJc w:val="left"/>
      <w:pPr>
        <w:ind w:left="3600" w:hanging="360"/>
      </w:pPr>
      <w:rPr>
        <w:rFonts w:ascii="Courier New" w:hAnsi="Courier New" w:hint="default"/>
      </w:rPr>
    </w:lvl>
    <w:lvl w:ilvl="5" w:tplc="3E860C08">
      <w:start w:val="1"/>
      <w:numFmt w:val="bullet"/>
      <w:lvlText w:val=""/>
      <w:lvlJc w:val="left"/>
      <w:pPr>
        <w:ind w:left="4320" w:hanging="360"/>
      </w:pPr>
      <w:rPr>
        <w:rFonts w:ascii="Wingdings" w:hAnsi="Wingdings" w:hint="default"/>
      </w:rPr>
    </w:lvl>
    <w:lvl w:ilvl="6" w:tplc="D26614F6">
      <w:start w:val="1"/>
      <w:numFmt w:val="bullet"/>
      <w:lvlText w:val=""/>
      <w:lvlJc w:val="left"/>
      <w:pPr>
        <w:ind w:left="5040" w:hanging="360"/>
      </w:pPr>
      <w:rPr>
        <w:rFonts w:ascii="Symbol" w:hAnsi="Symbol" w:hint="default"/>
      </w:rPr>
    </w:lvl>
    <w:lvl w:ilvl="7" w:tplc="6E9A971A">
      <w:start w:val="1"/>
      <w:numFmt w:val="bullet"/>
      <w:lvlText w:val="o"/>
      <w:lvlJc w:val="left"/>
      <w:pPr>
        <w:ind w:left="5760" w:hanging="360"/>
      </w:pPr>
      <w:rPr>
        <w:rFonts w:ascii="Courier New" w:hAnsi="Courier New" w:hint="default"/>
      </w:rPr>
    </w:lvl>
    <w:lvl w:ilvl="8" w:tplc="68444E8E">
      <w:start w:val="1"/>
      <w:numFmt w:val="bullet"/>
      <w:lvlText w:val=""/>
      <w:lvlJc w:val="left"/>
      <w:pPr>
        <w:ind w:left="6480" w:hanging="360"/>
      </w:pPr>
      <w:rPr>
        <w:rFonts w:ascii="Wingdings" w:hAnsi="Wingdings" w:hint="default"/>
      </w:rPr>
    </w:lvl>
  </w:abstractNum>
  <w:num w:numId="1" w16cid:durableId="634683179">
    <w:abstractNumId w:val="4"/>
  </w:num>
  <w:num w:numId="2" w16cid:durableId="928470014">
    <w:abstractNumId w:val="1"/>
  </w:num>
  <w:num w:numId="3" w16cid:durableId="739600733">
    <w:abstractNumId w:val="3"/>
  </w:num>
  <w:num w:numId="4" w16cid:durableId="700978812">
    <w:abstractNumId w:val="0"/>
  </w:num>
  <w:num w:numId="5" w16cid:durableId="186216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Frontiers-Harvard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xzts5x8xvs20e520uvxpv0xd50wdz5aw0w&quot;&gt;Nytt_bibl&lt;record-ids&gt;&lt;item&gt;43&lt;/item&gt;&lt;item&gt;46&lt;/item&gt;&lt;item&gt;47&lt;/item&gt;&lt;item&gt;48&lt;/item&gt;&lt;item&gt;49&lt;/item&gt;&lt;item&gt;51&lt;/item&gt;&lt;item&gt;52&lt;/item&gt;&lt;item&gt;53&lt;/item&gt;&lt;item&gt;54&lt;/item&gt;&lt;item&gt;55&lt;/item&gt;&lt;item&gt;56&lt;/item&gt;&lt;item&gt;58&lt;/item&gt;&lt;item&gt;59&lt;/item&gt;&lt;item&gt;60&lt;/item&gt;&lt;item&gt;61&lt;/item&gt;&lt;item&gt;62&lt;/item&gt;&lt;item&gt;65&lt;/item&gt;&lt;item&gt;67&lt;/item&gt;&lt;item&gt;70&lt;/item&gt;&lt;item&gt;71&lt;/item&gt;&lt;item&gt;72&lt;/item&gt;&lt;item&gt;73&lt;/item&gt;&lt;item&gt;74&lt;/item&gt;&lt;item&gt;80&lt;/item&gt;&lt;/record-ids&gt;&lt;/item&gt;&lt;/Libraries&gt;"/>
  </w:docVars>
  <w:rsids>
    <w:rsidRoot w:val="00BA0A8A"/>
    <w:rsid w:val="00001AB7"/>
    <w:rsid w:val="00001BBF"/>
    <w:rsid w:val="00003244"/>
    <w:rsid w:val="00003CF4"/>
    <w:rsid w:val="000056EF"/>
    <w:rsid w:val="000059E8"/>
    <w:rsid w:val="00006779"/>
    <w:rsid w:val="000103CF"/>
    <w:rsid w:val="00010519"/>
    <w:rsid w:val="0001117E"/>
    <w:rsid w:val="00012544"/>
    <w:rsid w:val="00013CC5"/>
    <w:rsid w:val="00016847"/>
    <w:rsid w:val="00020056"/>
    <w:rsid w:val="0002029B"/>
    <w:rsid w:val="00020CF1"/>
    <w:rsid w:val="00021759"/>
    <w:rsid w:val="000220FF"/>
    <w:rsid w:val="000222DE"/>
    <w:rsid w:val="0002338C"/>
    <w:rsid w:val="00024300"/>
    <w:rsid w:val="00025A56"/>
    <w:rsid w:val="00026BFD"/>
    <w:rsid w:val="00027E4F"/>
    <w:rsid w:val="000316BF"/>
    <w:rsid w:val="00031A1C"/>
    <w:rsid w:val="00032644"/>
    <w:rsid w:val="0003267E"/>
    <w:rsid w:val="00033425"/>
    <w:rsid w:val="00033A4C"/>
    <w:rsid w:val="00033DFF"/>
    <w:rsid w:val="00035D4E"/>
    <w:rsid w:val="000437B6"/>
    <w:rsid w:val="00044783"/>
    <w:rsid w:val="00045017"/>
    <w:rsid w:val="00046485"/>
    <w:rsid w:val="00047C6F"/>
    <w:rsid w:val="00047CA7"/>
    <w:rsid w:val="0005168F"/>
    <w:rsid w:val="000516F5"/>
    <w:rsid w:val="00051B6C"/>
    <w:rsid w:val="000522BE"/>
    <w:rsid w:val="00053A2A"/>
    <w:rsid w:val="00054314"/>
    <w:rsid w:val="00055003"/>
    <w:rsid w:val="000559D1"/>
    <w:rsid w:val="0006092D"/>
    <w:rsid w:val="00062387"/>
    <w:rsid w:val="00062CC2"/>
    <w:rsid w:val="00062E66"/>
    <w:rsid w:val="00063446"/>
    <w:rsid w:val="00063D8C"/>
    <w:rsid w:val="000645B7"/>
    <w:rsid w:val="00065F14"/>
    <w:rsid w:val="000661AF"/>
    <w:rsid w:val="00070338"/>
    <w:rsid w:val="000739D3"/>
    <w:rsid w:val="00073A86"/>
    <w:rsid w:val="00075D05"/>
    <w:rsid w:val="00077509"/>
    <w:rsid w:val="00080318"/>
    <w:rsid w:val="00083DF8"/>
    <w:rsid w:val="00086F54"/>
    <w:rsid w:val="00086FB8"/>
    <w:rsid w:val="000932E8"/>
    <w:rsid w:val="00093368"/>
    <w:rsid w:val="0009349A"/>
    <w:rsid w:val="00095341"/>
    <w:rsid w:val="00095BE4"/>
    <w:rsid w:val="00097123"/>
    <w:rsid w:val="000A2358"/>
    <w:rsid w:val="000A36BD"/>
    <w:rsid w:val="000A39CC"/>
    <w:rsid w:val="000A5A22"/>
    <w:rsid w:val="000A5AAB"/>
    <w:rsid w:val="000A5ACE"/>
    <w:rsid w:val="000A6F9A"/>
    <w:rsid w:val="000A774D"/>
    <w:rsid w:val="000A7954"/>
    <w:rsid w:val="000A7DE4"/>
    <w:rsid w:val="000B0778"/>
    <w:rsid w:val="000B17EF"/>
    <w:rsid w:val="000B3ABE"/>
    <w:rsid w:val="000B3DF8"/>
    <w:rsid w:val="000B3F2C"/>
    <w:rsid w:val="000B41B3"/>
    <w:rsid w:val="000B60D6"/>
    <w:rsid w:val="000B6492"/>
    <w:rsid w:val="000B65DF"/>
    <w:rsid w:val="000C0639"/>
    <w:rsid w:val="000C1258"/>
    <w:rsid w:val="000C1652"/>
    <w:rsid w:val="000C292F"/>
    <w:rsid w:val="000C71F8"/>
    <w:rsid w:val="000D0797"/>
    <w:rsid w:val="000D1080"/>
    <w:rsid w:val="000D3332"/>
    <w:rsid w:val="000D67D1"/>
    <w:rsid w:val="000E1D00"/>
    <w:rsid w:val="000E2857"/>
    <w:rsid w:val="000E58CD"/>
    <w:rsid w:val="000E624C"/>
    <w:rsid w:val="000E62DD"/>
    <w:rsid w:val="000F1C01"/>
    <w:rsid w:val="000F2C84"/>
    <w:rsid w:val="000F2D01"/>
    <w:rsid w:val="000F47AD"/>
    <w:rsid w:val="000F5168"/>
    <w:rsid w:val="000F5279"/>
    <w:rsid w:val="000F552F"/>
    <w:rsid w:val="000F6CF5"/>
    <w:rsid w:val="000F7C7D"/>
    <w:rsid w:val="00102D0F"/>
    <w:rsid w:val="001055D8"/>
    <w:rsid w:val="00110242"/>
    <w:rsid w:val="001104BB"/>
    <w:rsid w:val="00110617"/>
    <w:rsid w:val="001106AB"/>
    <w:rsid w:val="00113255"/>
    <w:rsid w:val="001141A4"/>
    <w:rsid w:val="0011736D"/>
    <w:rsid w:val="00117D45"/>
    <w:rsid w:val="001211F2"/>
    <w:rsid w:val="00121344"/>
    <w:rsid w:val="001223E3"/>
    <w:rsid w:val="00123292"/>
    <w:rsid w:val="00123D28"/>
    <w:rsid w:val="0012454F"/>
    <w:rsid w:val="0012542E"/>
    <w:rsid w:val="001257D5"/>
    <w:rsid w:val="00126BE7"/>
    <w:rsid w:val="00126E29"/>
    <w:rsid w:val="00127142"/>
    <w:rsid w:val="00127302"/>
    <w:rsid w:val="00130138"/>
    <w:rsid w:val="00132C52"/>
    <w:rsid w:val="0013478F"/>
    <w:rsid w:val="0013584B"/>
    <w:rsid w:val="00135A47"/>
    <w:rsid w:val="00136660"/>
    <w:rsid w:val="001374F2"/>
    <w:rsid w:val="001405F9"/>
    <w:rsid w:val="0014158A"/>
    <w:rsid w:val="00141AD1"/>
    <w:rsid w:val="00141E0D"/>
    <w:rsid w:val="00141ED7"/>
    <w:rsid w:val="00143759"/>
    <w:rsid w:val="001439DF"/>
    <w:rsid w:val="001447C5"/>
    <w:rsid w:val="00145152"/>
    <w:rsid w:val="00145B37"/>
    <w:rsid w:val="001460F9"/>
    <w:rsid w:val="00150093"/>
    <w:rsid w:val="0015011E"/>
    <w:rsid w:val="001518A2"/>
    <w:rsid w:val="00151BE5"/>
    <w:rsid w:val="0015599A"/>
    <w:rsid w:val="00156B40"/>
    <w:rsid w:val="0015719A"/>
    <w:rsid w:val="00163227"/>
    <w:rsid w:val="00163CF5"/>
    <w:rsid w:val="00165083"/>
    <w:rsid w:val="001657B8"/>
    <w:rsid w:val="001665E5"/>
    <w:rsid w:val="001673C0"/>
    <w:rsid w:val="00171DB2"/>
    <w:rsid w:val="00171FA5"/>
    <w:rsid w:val="0017206A"/>
    <w:rsid w:val="00173C40"/>
    <w:rsid w:val="001745A4"/>
    <w:rsid w:val="00176D2B"/>
    <w:rsid w:val="00176DBC"/>
    <w:rsid w:val="00187151"/>
    <w:rsid w:val="001873E6"/>
    <w:rsid w:val="00190CEA"/>
    <w:rsid w:val="00191A55"/>
    <w:rsid w:val="00192854"/>
    <w:rsid w:val="0019384F"/>
    <w:rsid w:val="00193AF4"/>
    <w:rsid w:val="00194374"/>
    <w:rsid w:val="00194489"/>
    <w:rsid w:val="00194E56"/>
    <w:rsid w:val="00194F98"/>
    <w:rsid w:val="00196236"/>
    <w:rsid w:val="00197574"/>
    <w:rsid w:val="001A3A9E"/>
    <w:rsid w:val="001A4052"/>
    <w:rsid w:val="001A6876"/>
    <w:rsid w:val="001B12CE"/>
    <w:rsid w:val="001B1FC1"/>
    <w:rsid w:val="001B2C1C"/>
    <w:rsid w:val="001B37B6"/>
    <w:rsid w:val="001B6EA3"/>
    <w:rsid w:val="001B6FD4"/>
    <w:rsid w:val="001B7BC9"/>
    <w:rsid w:val="001C0F5D"/>
    <w:rsid w:val="001C12E8"/>
    <w:rsid w:val="001C2363"/>
    <w:rsid w:val="001C2DC2"/>
    <w:rsid w:val="001C3A3C"/>
    <w:rsid w:val="001C3E64"/>
    <w:rsid w:val="001C4B74"/>
    <w:rsid w:val="001C6E5C"/>
    <w:rsid w:val="001C70BD"/>
    <w:rsid w:val="001C7745"/>
    <w:rsid w:val="001C783C"/>
    <w:rsid w:val="001D033B"/>
    <w:rsid w:val="001D1511"/>
    <w:rsid w:val="001D5F1F"/>
    <w:rsid w:val="001D7E4A"/>
    <w:rsid w:val="001E4027"/>
    <w:rsid w:val="001E4F65"/>
    <w:rsid w:val="001F23D5"/>
    <w:rsid w:val="001F2510"/>
    <w:rsid w:val="001F2D98"/>
    <w:rsid w:val="001F4082"/>
    <w:rsid w:val="001F574C"/>
    <w:rsid w:val="001F66D9"/>
    <w:rsid w:val="002003D0"/>
    <w:rsid w:val="00200F75"/>
    <w:rsid w:val="00201176"/>
    <w:rsid w:val="00202B4E"/>
    <w:rsid w:val="00203205"/>
    <w:rsid w:val="00204AA8"/>
    <w:rsid w:val="0020740E"/>
    <w:rsid w:val="0021018D"/>
    <w:rsid w:val="0021022A"/>
    <w:rsid w:val="00211743"/>
    <w:rsid w:val="002123FA"/>
    <w:rsid w:val="00213F90"/>
    <w:rsid w:val="0021531F"/>
    <w:rsid w:val="00220921"/>
    <w:rsid w:val="00220D93"/>
    <w:rsid w:val="00223C36"/>
    <w:rsid w:val="00223EC3"/>
    <w:rsid w:val="00223F73"/>
    <w:rsid w:val="00224645"/>
    <w:rsid w:val="00225548"/>
    <w:rsid w:val="002272E5"/>
    <w:rsid w:val="0023488B"/>
    <w:rsid w:val="002364D9"/>
    <w:rsid w:val="002411E8"/>
    <w:rsid w:val="00241F30"/>
    <w:rsid w:val="00242A94"/>
    <w:rsid w:val="002435F6"/>
    <w:rsid w:val="002456B6"/>
    <w:rsid w:val="00247CA8"/>
    <w:rsid w:val="00250BA7"/>
    <w:rsid w:val="00250C2A"/>
    <w:rsid w:val="00250EEA"/>
    <w:rsid w:val="002515AD"/>
    <w:rsid w:val="00251EE6"/>
    <w:rsid w:val="00253C6B"/>
    <w:rsid w:val="00253D67"/>
    <w:rsid w:val="00254A7D"/>
    <w:rsid w:val="00256355"/>
    <w:rsid w:val="00260F4F"/>
    <w:rsid w:val="002614E1"/>
    <w:rsid w:val="00263FCE"/>
    <w:rsid w:val="00265C2D"/>
    <w:rsid w:val="00265D4E"/>
    <w:rsid w:val="00265EC7"/>
    <w:rsid w:val="00265EED"/>
    <w:rsid w:val="00265FED"/>
    <w:rsid w:val="00266A05"/>
    <w:rsid w:val="00267623"/>
    <w:rsid w:val="002710E7"/>
    <w:rsid w:val="00272CF9"/>
    <w:rsid w:val="00272D13"/>
    <w:rsid w:val="00272DB2"/>
    <w:rsid w:val="0027422C"/>
    <w:rsid w:val="00274B41"/>
    <w:rsid w:val="00275AC9"/>
    <w:rsid w:val="00276CB6"/>
    <w:rsid w:val="00277133"/>
    <w:rsid w:val="002776DA"/>
    <w:rsid w:val="002811CB"/>
    <w:rsid w:val="00282529"/>
    <w:rsid w:val="00282A1C"/>
    <w:rsid w:val="00282F93"/>
    <w:rsid w:val="00284A0C"/>
    <w:rsid w:val="00284EC5"/>
    <w:rsid w:val="002857EE"/>
    <w:rsid w:val="0028643B"/>
    <w:rsid w:val="002924B0"/>
    <w:rsid w:val="00293BD0"/>
    <w:rsid w:val="0029449F"/>
    <w:rsid w:val="00294C53"/>
    <w:rsid w:val="00296797"/>
    <w:rsid w:val="002A083C"/>
    <w:rsid w:val="002A095F"/>
    <w:rsid w:val="002A1F59"/>
    <w:rsid w:val="002A6868"/>
    <w:rsid w:val="002B0965"/>
    <w:rsid w:val="002B0B19"/>
    <w:rsid w:val="002B0D6D"/>
    <w:rsid w:val="002B1E4B"/>
    <w:rsid w:val="002B2E1B"/>
    <w:rsid w:val="002B45B2"/>
    <w:rsid w:val="002B4E4E"/>
    <w:rsid w:val="002B5928"/>
    <w:rsid w:val="002B6E30"/>
    <w:rsid w:val="002B7652"/>
    <w:rsid w:val="002C0A5C"/>
    <w:rsid w:val="002C0F09"/>
    <w:rsid w:val="002C5C21"/>
    <w:rsid w:val="002C7A71"/>
    <w:rsid w:val="002D3C34"/>
    <w:rsid w:val="002D67B5"/>
    <w:rsid w:val="002E0B12"/>
    <w:rsid w:val="002E19DC"/>
    <w:rsid w:val="002E318F"/>
    <w:rsid w:val="002E39ED"/>
    <w:rsid w:val="002E4AA0"/>
    <w:rsid w:val="002E50B0"/>
    <w:rsid w:val="002E6B95"/>
    <w:rsid w:val="002F0BFF"/>
    <w:rsid w:val="002F3B1C"/>
    <w:rsid w:val="002F679C"/>
    <w:rsid w:val="0030045F"/>
    <w:rsid w:val="0030297D"/>
    <w:rsid w:val="00302B2F"/>
    <w:rsid w:val="003034E4"/>
    <w:rsid w:val="00303543"/>
    <w:rsid w:val="003038FD"/>
    <w:rsid w:val="00303A48"/>
    <w:rsid w:val="003053D6"/>
    <w:rsid w:val="00305D88"/>
    <w:rsid w:val="003072A6"/>
    <w:rsid w:val="00307A17"/>
    <w:rsid w:val="00307B95"/>
    <w:rsid w:val="0031092B"/>
    <w:rsid w:val="00313BAD"/>
    <w:rsid w:val="00316521"/>
    <w:rsid w:val="0031719A"/>
    <w:rsid w:val="0032060F"/>
    <w:rsid w:val="00320B1B"/>
    <w:rsid w:val="00320EAB"/>
    <w:rsid w:val="003215CE"/>
    <w:rsid w:val="00323176"/>
    <w:rsid w:val="00323278"/>
    <w:rsid w:val="00323506"/>
    <w:rsid w:val="003237AB"/>
    <w:rsid w:val="00323CED"/>
    <w:rsid w:val="00327288"/>
    <w:rsid w:val="003276DD"/>
    <w:rsid w:val="00330E73"/>
    <w:rsid w:val="0033127A"/>
    <w:rsid w:val="00332F22"/>
    <w:rsid w:val="00333E31"/>
    <w:rsid w:val="00334D56"/>
    <w:rsid w:val="00342371"/>
    <w:rsid w:val="0034246C"/>
    <w:rsid w:val="00345D37"/>
    <w:rsid w:val="0035053E"/>
    <w:rsid w:val="00355ACF"/>
    <w:rsid w:val="0035633A"/>
    <w:rsid w:val="00361FB1"/>
    <w:rsid w:val="00362793"/>
    <w:rsid w:val="00362BD1"/>
    <w:rsid w:val="00362F2E"/>
    <w:rsid w:val="0037080E"/>
    <w:rsid w:val="00371115"/>
    <w:rsid w:val="00373BE4"/>
    <w:rsid w:val="00375F34"/>
    <w:rsid w:val="00376692"/>
    <w:rsid w:val="00376A51"/>
    <w:rsid w:val="00380B4E"/>
    <w:rsid w:val="00380DF2"/>
    <w:rsid w:val="003817FE"/>
    <w:rsid w:val="003824CD"/>
    <w:rsid w:val="00385EC6"/>
    <w:rsid w:val="00387D54"/>
    <w:rsid w:val="00390CF7"/>
    <w:rsid w:val="00391AEF"/>
    <w:rsid w:val="003929A1"/>
    <w:rsid w:val="003945F7"/>
    <w:rsid w:val="0039679A"/>
    <w:rsid w:val="003A03CE"/>
    <w:rsid w:val="003A30FC"/>
    <w:rsid w:val="003A4EA5"/>
    <w:rsid w:val="003A7097"/>
    <w:rsid w:val="003B01F2"/>
    <w:rsid w:val="003B239C"/>
    <w:rsid w:val="003B37BA"/>
    <w:rsid w:val="003B3D62"/>
    <w:rsid w:val="003B423B"/>
    <w:rsid w:val="003B543B"/>
    <w:rsid w:val="003B7102"/>
    <w:rsid w:val="003B71EF"/>
    <w:rsid w:val="003B7CFD"/>
    <w:rsid w:val="003C2B7E"/>
    <w:rsid w:val="003C2BA7"/>
    <w:rsid w:val="003C2DDF"/>
    <w:rsid w:val="003C315A"/>
    <w:rsid w:val="003C585D"/>
    <w:rsid w:val="003C6324"/>
    <w:rsid w:val="003D164A"/>
    <w:rsid w:val="003D3289"/>
    <w:rsid w:val="003D4A3E"/>
    <w:rsid w:val="003D4C05"/>
    <w:rsid w:val="003D4D22"/>
    <w:rsid w:val="003D4F8F"/>
    <w:rsid w:val="003D5640"/>
    <w:rsid w:val="003D660E"/>
    <w:rsid w:val="003D7388"/>
    <w:rsid w:val="003E0081"/>
    <w:rsid w:val="003E5497"/>
    <w:rsid w:val="003E744E"/>
    <w:rsid w:val="003E7755"/>
    <w:rsid w:val="003F07A4"/>
    <w:rsid w:val="003F0CF3"/>
    <w:rsid w:val="003F13A5"/>
    <w:rsid w:val="003F1B7A"/>
    <w:rsid w:val="003F4437"/>
    <w:rsid w:val="003F58F5"/>
    <w:rsid w:val="003F600B"/>
    <w:rsid w:val="003F60A6"/>
    <w:rsid w:val="003F69C2"/>
    <w:rsid w:val="003F6C50"/>
    <w:rsid w:val="0040094E"/>
    <w:rsid w:val="00401247"/>
    <w:rsid w:val="00403379"/>
    <w:rsid w:val="004034CA"/>
    <w:rsid w:val="00403E24"/>
    <w:rsid w:val="004042A0"/>
    <w:rsid w:val="00404521"/>
    <w:rsid w:val="00404E60"/>
    <w:rsid w:val="00410811"/>
    <w:rsid w:val="004110F8"/>
    <w:rsid w:val="004127B8"/>
    <w:rsid w:val="00414ADE"/>
    <w:rsid w:val="00415C11"/>
    <w:rsid w:val="00416989"/>
    <w:rsid w:val="00417161"/>
    <w:rsid w:val="004200D6"/>
    <w:rsid w:val="0042132A"/>
    <w:rsid w:val="004215DF"/>
    <w:rsid w:val="00425462"/>
    <w:rsid w:val="00430008"/>
    <w:rsid w:val="004312C0"/>
    <w:rsid w:val="00431442"/>
    <w:rsid w:val="00432391"/>
    <w:rsid w:val="0043309E"/>
    <w:rsid w:val="00436000"/>
    <w:rsid w:val="004364CE"/>
    <w:rsid w:val="004400B4"/>
    <w:rsid w:val="004405C7"/>
    <w:rsid w:val="00441015"/>
    <w:rsid w:val="004437C6"/>
    <w:rsid w:val="00443A20"/>
    <w:rsid w:val="004448AE"/>
    <w:rsid w:val="0044573C"/>
    <w:rsid w:val="00450B6D"/>
    <w:rsid w:val="00452431"/>
    <w:rsid w:val="00452F70"/>
    <w:rsid w:val="00457705"/>
    <w:rsid w:val="00460169"/>
    <w:rsid w:val="00460196"/>
    <w:rsid w:val="00460350"/>
    <w:rsid w:val="00461B4C"/>
    <w:rsid w:val="00464CCE"/>
    <w:rsid w:val="00465466"/>
    <w:rsid w:val="004701C6"/>
    <w:rsid w:val="004705DC"/>
    <w:rsid w:val="004707B2"/>
    <w:rsid w:val="00472A81"/>
    <w:rsid w:val="0047564D"/>
    <w:rsid w:val="00476289"/>
    <w:rsid w:val="00480618"/>
    <w:rsid w:val="004821D3"/>
    <w:rsid w:val="00482242"/>
    <w:rsid w:val="00483F64"/>
    <w:rsid w:val="00484250"/>
    <w:rsid w:val="00484D2C"/>
    <w:rsid w:val="00484D54"/>
    <w:rsid w:val="004867DA"/>
    <w:rsid w:val="004932F5"/>
    <w:rsid w:val="0049601A"/>
    <w:rsid w:val="004965E8"/>
    <w:rsid w:val="00497369"/>
    <w:rsid w:val="004A06A5"/>
    <w:rsid w:val="004A2FE0"/>
    <w:rsid w:val="004A46ED"/>
    <w:rsid w:val="004A613C"/>
    <w:rsid w:val="004A77E0"/>
    <w:rsid w:val="004B0583"/>
    <w:rsid w:val="004B1D53"/>
    <w:rsid w:val="004B2318"/>
    <w:rsid w:val="004B2E0D"/>
    <w:rsid w:val="004B3ECD"/>
    <w:rsid w:val="004B50E5"/>
    <w:rsid w:val="004B52E8"/>
    <w:rsid w:val="004B5CBC"/>
    <w:rsid w:val="004B660D"/>
    <w:rsid w:val="004B7E83"/>
    <w:rsid w:val="004C1B1A"/>
    <w:rsid w:val="004C1B50"/>
    <w:rsid w:val="004C233A"/>
    <w:rsid w:val="004C31A2"/>
    <w:rsid w:val="004C3E2D"/>
    <w:rsid w:val="004C43BD"/>
    <w:rsid w:val="004C5D9B"/>
    <w:rsid w:val="004C605D"/>
    <w:rsid w:val="004C64DF"/>
    <w:rsid w:val="004C6856"/>
    <w:rsid w:val="004C6BA0"/>
    <w:rsid w:val="004D0CCA"/>
    <w:rsid w:val="004D19E3"/>
    <w:rsid w:val="004D1C78"/>
    <w:rsid w:val="004D338C"/>
    <w:rsid w:val="004D381F"/>
    <w:rsid w:val="004D426B"/>
    <w:rsid w:val="004D52A5"/>
    <w:rsid w:val="004D6D6C"/>
    <w:rsid w:val="004D71B8"/>
    <w:rsid w:val="004E398C"/>
    <w:rsid w:val="004E50BF"/>
    <w:rsid w:val="004E7F5E"/>
    <w:rsid w:val="004F04A2"/>
    <w:rsid w:val="004F04D9"/>
    <w:rsid w:val="004F2C42"/>
    <w:rsid w:val="004F3390"/>
    <w:rsid w:val="004F5403"/>
    <w:rsid w:val="004F57AA"/>
    <w:rsid w:val="004F7263"/>
    <w:rsid w:val="00500D6E"/>
    <w:rsid w:val="00501340"/>
    <w:rsid w:val="00501B72"/>
    <w:rsid w:val="0050318A"/>
    <w:rsid w:val="0050556D"/>
    <w:rsid w:val="00507EA7"/>
    <w:rsid w:val="00511108"/>
    <w:rsid w:val="00512F6D"/>
    <w:rsid w:val="0052122F"/>
    <w:rsid w:val="005216F8"/>
    <w:rsid w:val="00521A08"/>
    <w:rsid w:val="00524814"/>
    <w:rsid w:val="005249A1"/>
    <w:rsid w:val="00525F4A"/>
    <w:rsid w:val="0053016A"/>
    <w:rsid w:val="00530CDC"/>
    <w:rsid w:val="005324E5"/>
    <w:rsid w:val="00532B61"/>
    <w:rsid w:val="005358D4"/>
    <w:rsid w:val="00535B93"/>
    <w:rsid w:val="00535E1D"/>
    <w:rsid w:val="00536EEE"/>
    <w:rsid w:val="00543A16"/>
    <w:rsid w:val="00544462"/>
    <w:rsid w:val="005453C6"/>
    <w:rsid w:val="0054725D"/>
    <w:rsid w:val="00551C19"/>
    <w:rsid w:val="0055434E"/>
    <w:rsid w:val="00554CED"/>
    <w:rsid w:val="005625F1"/>
    <w:rsid w:val="00562F42"/>
    <w:rsid w:val="0056380C"/>
    <w:rsid w:val="005639E2"/>
    <w:rsid w:val="0056554C"/>
    <w:rsid w:val="0057188C"/>
    <w:rsid w:val="00571A41"/>
    <w:rsid w:val="005762DB"/>
    <w:rsid w:val="00577973"/>
    <w:rsid w:val="0058670C"/>
    <w:rsid w:val="00587153"/>
    <w:rsid w:val="0058758C"/>
    <w:rsid w:val="00587B25"/>
    <w:rsid w:val="00590216"/>
    <w:rsid w:val="005903B3"/>
    <w:rsid w:val="00591147"/>
    <w:rsid w:val="0059118B"/>
    <w:rsid w:val="00594AFB"/>
    <w:rsid w:val="00594E31"/>
    <w:rsid w:val="00595646"/>
    <w:rsid w:val="005956EC"/>
    <w:rsid w:val="005965D2"/>
    <w:rsid w:val="00597470"/>
    <w:rsid w:val="005A204A"/>
    <w:rsid w:val="005A2226"/>
    <w:rsid w:val="005A6EE8"/>
    <w:rsid w:val="005A7315"/>
    <w:rsid w:val="005A789C"/>
    <w:rsid w:val="005B2B45"/>
    <w:rsid w:val="005B3E5F"/>
    <w:rsid w:val="005B565F"/>
    <w:rsid w:val="005B64AD"/>
    <w:rsid w:val="005B6E36"/>
    <w:rsid w:val="005C25BA"/>
    <w:rsid w:val="005C3D00"/>
    <w:rsid w:val="005C44EA"/>
    <w:rsid w:val="005C57C6"/>
    <w:rsid w:val="005C6EBF"/>
    <w:rsid w:val="005D1FF1"/>
    <w:rsid w:val="005D233A"/>
    <w:rsid w:val="005D2F93"/>
    <w:rsid w:val="005D30BD"/>
    <w:rsid w:val="005D40C6"/>
    <w:rsid w:val="005D4AF1"/>
    <w:rsid w:val="005D5736"/>
    <w:rsid w:val="005D63F5"/>
    <w:rsid w:val="005D69D0"/>
    <w:rsid w:val="005D6B74"/>
    <w:rsid w:val="005D6C23"/>
    <w:rsid w:val="005E13E4"/>
    <w:rsid w:val="005E241E"/>
    <w:rsid w:val="005E2A16"/>
    <w:rsid w:val="005E32DE"/>
    <w:rsid w:val="005E4285"/>
    <w:rsid w:val="005E7AF8"/>
    <w:rsid w:val="005E7E7B"/>
    <w:rsid w:val="005F0DD2"/>
    <w:rsid w:val="005F3034"/>
    <w:rsid w:val="005F337B"/>
    <w:rsid w:val="005F3F14"/>
    <w:rsid w:val="005F5BA1"/>
    <w:rsid w:val="005F65D5"/>
    <w:rsid w:val="005F7FEC"/>
    <w:rsid w:val="006047FE"/>
    <w:rsid w:val="00604AFF"/>
    <w:rsid w:val="00605EFB"/>
    <w:rsid w:val="00606EDB"/>
    <w:rsid w:val="00607833"/>
    <w:rsid w:val="00607EFD"/>
    <w:rsid w:val="00611B4C"/>
    <w:rsid w:val="00611FC0"/>
    <w:rsid w:val="00612252"/>
    <w:rsid w:val="00614A63"/>
    <w:rsid w:val="006157F7"/>
    <w:rsid w:val="006174DE"/>
    <w:rsid w:val="00617D4B"/>
    <w:rsid w:val="0062081E"/>
    <w:rsid w:val="0062334E"/>
    <w:rsid w:val="006247A8"/>
    <w:rsid w:val="00625E2C"/>
    <w:rsid w:val="0063005B"/>
    <w:rsid w:val="006322F5"/>
    <w:rsid w:val="00632376"/>
    <w:rsid w:val="00632580"/>
    <w:rsid w:val="00633389"/>
    <w:rsid w:val="00633B7F"/>
    <w:rsid w:val="00633FEC"/>
    <w:rsid w:val="00634AAA"/>
    <w:rsid w:val="00635865"/>
    <w:rsid w:val="00636C3C"/>
    <w:rsid w:val="0064009F"/>
    <w:rsid w:val="00640F54"/>
    <w:rsid w:val="00643607"/>
    <w:rsid w:val="00643786"/>
    <w:rsid w:val="006439D9"/>
    <w:rsid w:val="0064418D"/>
    <w:rsid w:val="00645717"/>
    <w:rsid w:val="0064677F"/>
    <w:rsid w:val="006469E8"/>
    <w:rsid w:val="00647BB5"/>
    <w:rsid w:val="00647E6A"/>
    <w:rsid w:val="00650C37"/>
    <w:rsid w:val="00651306"/>
    <w:rsid w:val="006514B2"/>
    <w:rsid w:val="00651620"/>
    <w:rsid w:val="00653110"/>
    <w:rsid w:val="00653F49"/>
    <w:rsid w:val="0065666B"/>
    <w:rsid w:val="00660907"/>
    <w:rsid w:val="006626C2"/>
    <w:rsid w:val="00663A8D"/>
    <w:rsid w:val="00665DE1"/>
    <w:rsid w:val="00666C37"/>
    <w:rsid w:val="0066711E"/>
    <w:rsid w:val="006676AE"/>
    <w:rsid w:val="0066780A"/>
    <w:rsid w:val="00670876"/>
    <w:rsid w:val="00670C9C"/>
    <w:rsid w:val="006718D1"/>
    <w:rsid w:val="00671A30"/>
    <w:rsid w:val="00674113"/>
    <w:rsid w:val="00674BAC"/>
    <w:rsid w:val="006754AC"/>
    <w:rsid w:val="00676EF7"/>
    <w:rsid w:val="006806C0"/>
    <w:rsid w:val="00680FBF"/>
    <w:rsid w:val="00684249"/>
    <w:rsid w:val="00684B3D"/>
    <w:rsid w:val="00686FA1"/>
    <w:rsid w:val="0068735F"/>
    <w:rsid w:val="00687D98"/>
    <w:rsid w:val="0069069B"/>
    <w:rsid w:val="0069091A"/>
    <w:rsid w:val="00691219"/>
    <w:rsid w:val="00691EDD"/>
    <w:rsid w:val="006930AC"/>
    <w:rsid w:val="006956AE"/>
    <w:rsid w:val="006974FC"/>
    <w:rsid w:val="006A26FA"/>
    <w:rsid w:val="006A389D"/>
    <w:rsid w:val="006A4D26"/>
    <w:rsid w:val="006A5A14"/>
    <w:rsid w:val="006A5C94"/>
    <w:rsid w:val="006A7FDA"/>
    <w:rsid w:val="006B10F3"/>
    <w:rsid w:val="006B3C0F"/>
    <w:rsid w:val="006B4005"/>
    <w:rsid w:val="006B47C1"/>
    <w:rsid w:val="006B5FEB"/>
    <w:rsid w:val="006B6F28"/>
    <w:rsid w:val="006B75E9"/>
    <w:rsid w:val="006C3365"/>
    <w:rsid w:val="006C3FD8"/>
    <w:rsid w:val="006C4E8F"/>
    <w:rsid w:val="006C5E05"/>
    <w:rsid w:val="006C6E4D"/>
    <w:rsid w:val="006C768A"/>
    <w:rsid w:val="006C7C43"/>
    <w:rsid w:val="006D063C"/>
    <w:rsid w:val="006D7322"/>
    <w:rsid w:val="006E03C6"/>
    <w:rsid w:val="006E1A36"/>
    <w:rsid w:val="006E2740"/>
    <w:rsid w:val="006E2A97"/>
    <w:rsid w:val="006E3E5C"/>
    <w:rsid w:val="006E54D9"/>
    <w:rsid w:val="006E60F6"/>
    <w:rsid w:val="006E6621"/>
    <w:rsid w:val="006E68FC"/>
    <w:rsid w:val="006F1FFD"/>
    <w:rsid w:val="006F2CFE"/>
    <w:rsid w:val="006F5A42"/>
    <w:rsid w:val="006F6A7B"/>
    <w:rsid w:val="006F6DB3"/>
    <w:rsid w:val="006F72EE"/>
    <w:rsid w:val="0070050D"/>
    <w:rsid w:val="00700F24"/>
    <w:rsid w:val="007013CD"/>
    <w:rsid w:val="00701DDF"/>
    <w:rsid w:val="0070397F"/>
    <w:rsid w:val="00703F9A"/>
    <w:rsid w:val="00705F42"/>
    <w:rsid w:val="00706379"/>
    <w:rsid w:val="0070735C"/>
    <w:rsid w:val="007073C0"/>
    <w:rsid w:val="007076EB"/>
    <w:rsid w:val="00711123"/>
    <w:rsid w:val="00711127"/>
    <w:rsid w:val="00712B58"/>
    <w:rsid w:val="00712FAD"/>
    <w:rsid w:val="007156FD"/>
    <w:rsid w:val="007162EE"/>
    <w:rsid w:val="00716AD1"/>
    <w:rsid w:val="00717522"/>
    <w:rsid w:val="00721B32"/>
    <w:rsid w:val="0072333D"/>
    <w:rsid w:val="00723F6D"/>
    <w:rsid w:val="00726C93"/>
    <w:rsid w:val="007270C9"/>
    <w:rsid w:val="007275B1"/>
    <w:rsid w:val="00733E6B"/>
    <w:rsid w:val="00735082"/>
    <w:rsid w:val="007360CC"/>
    <w:rsid w:val="00736F57"/>
    <w:rsid w:val="00737C22"/>
    <w:rsid w:val="00740980"/>
    <w:rsid w:val="00741442"/>
    <w:rsid w:val="0074145F"/>
    <w:rsid w:val="007441A1"/>
    <w:rsid w:val="007454D3"/>
    <w:rsid w:val="00745E16"/>
    <w:rsid w:val="00745F3F"/>
    <w:rsid w:val="00746A10"/>
    <w:rsid w:val="00746F00"/>
    <w:rsid w:val="00750E51"/>
    <w:rsid w:val="00752C7A"/>
    <w:rsid w:val="00752C95"/>
    <w:rsid w:val="00754234"/>
    <w:rsid w:val="00754957"/>
    <w:rsid w:val="00755A1D"/>
    <w:rsid w:val="007561A2"/>
    <w:rsid w:val="00756755"/>
    <w:rsid w:val="0075776C"/>
    <w:rsid w:val="00761D51"/>
    <w:rsid w:val="007628E0"/>
    <w:rsid w:val="007640EB"/>
    <w:rsid w:val="00764842"/>
    <w:rsid w:val="00764F7B"/>
    <w:rsid w:val="0076595B"/>
    <w:rsid w:val="007665CB"/>
    <w:rsid w:val="00766C85"/>
    <w:rsid w:val="00771D0B"/>
    <w:rsid w:val="00772820"/>
    <w:rsid w:val="00772ADF"/>
    <w:rsid w:val="00775246"/>
    <w:rsid w:val="00775FC2"/>
    <w:rsid w:val="0078021B"/>
    <w:rsid w:val="007810A5"/>
    <w:rsid w:val="0078242A"/>
    <w:rsid w:val="007843FE"/>
    <w:rsid w:val="007845AB"/>
    <w:rsid w:val="0078563B"/>
    <w:rsid w:val="0078770E"/>
    <w:rsid w:val="0079038A"/>
    <w:rsid w:val="00791598"/>
    <w:rsid w:val="00791BDD"/>
    <w:rsid w:val="007920B5"/>
    <w:rsid w:val="007928E7"/>
    <w:rsid w:val="00792976"/>
    <w:rsid w:val="00792F51"/>
    <w:rsid w:val="0079391E"/>
    <w:rsid w:val="00793FAD"/>
    <w:rsid w:val="007966DC"/>
    <w:rsid w:val="00796883"/>
    <w:rsid w:val="007A126A"/>
    <w:rsid w:val="007A1379"/>
    <w:rsid w:val="007A1D4E"/>
    <w:rsid w:val="007A2105"/>
    <w:rsid w:val="007A22DB"/>
    <w:rsid w:val="007A5FE5"/>
    <w:rsid w:val="007A7070"/>
    <w:rsid w:val="007A7315"/>
    <w:rsid w:val="007A76C5"/>
    <w:rsid w:val="007B0873"/>
    <w:rsid w:val="007B0BD9"/>
    <w:rsid w:val="007B0FEE"/>
    <w:rsid w:val="007B1CEB"/>
    <w:rsid w:val="007B23F0"/>
    <w:rsid w:val="007B2923"/>
    <w:rsid w:val="007B469E"/>
    <w:rsid w:val="007C02EE"/>
    <w:rsid w:val="007C27FA"/>
    <w:rsid w:val="007C2FEB"/>
    <w:rsid w:val="007C35CA"/>
    <w:rsid w:val="007C4FDF"/>
    <w:rsid w:val="007D0C9B"/>
    <w:rsid w:val="007D143A"/>
    <w:rsid w:val="007D360A"/>
    <w:rsid w:val="007D5811"/>
    <w:rsid w:val="007D5E9C"/>
    <w:rsid w:val="007D6509"/>
    <w:rsid w:val="007D7E94"/>
    <w:rsid w:val="007E066D"/>
    <w:rsid w:val="007E5849"/>
    <w:rsid w:val="007E7C27"/>
    <w:rsid w:val="007F4530"/>
    <w:rsid w:val="007F464F"/>
    <w:rsid w:val="007F4BDC"/>
    <w:rsid w:val="007F5475"/>
    <w:rsid w:val="007F58A3"/>
    <w:rsid w:val="007F5D8B"/>
    <w:rsid w:val="007F69CC"/>
    <w:rsid w:val="007F6EC1"/>
    <w:rsid w:val="007F75E3"/>
    <w:rsid w:val="00802449"/>
    <w:rsid w:val="00803462"/>
    <w:rsid w:val="0080423F"/>
    <w:rsid w:val="0080489E"/>
    <w:rsid w:val="0080519F"/>
    <w:rsid w:val="00805544"/>
    <w:rsid w:val="00810133"/>
    <w:rsid w:val="00811671"/>
    <w:rsid w:val="00813438"/>
    <w:rsid w:val="00814DCF"/>
    <w:rsid w:val="00815925"/>
    <w:rsid w:val="00817ECC"/>
    <w:rsid w:val="008248F5"/>
    <w:rsid w:val="00825D72"/>
    <w:rsid w:val="0082659C"/>
    <w:rsid w:val="00827FC1"/>
    <w:rsid w:val="008328FA"/>
    <w:rsid w:val="008332F6"/>
    <w:rsid w:val="00833C56"/>
    <w:rsid w:val="0083601D"/>
    <w:rsid w:val="00836228"/>
    <w:rsid w:val="00842882"/>
    <w:rsid w:val="00843676"/>
    <w:rsid w:val="00843C83"/>
    <w:rsid w:val="00844052"/>
    <w:rsid w:val="008448A4"/>
    <w:rsid w:val="0085018E"/>
    <w:rsid w:val="008514EE"/>
    <w:rsid w:val="008527AB"/>
    <w:rsid w:val="008543E5"/>
    <w:rsid w:val="00855389"/>
    <w:rsid w:val="008600DC"/>
    <w:rsid w:val="00860695"/>
    <w:rsid w:val="00861CAD"/>
    <w:rsid w:val="008628A6"/>
    <w:rsid w:val="00862C1A"/>
    <w:rsid w:val="00862F86"/>
    <w:rsid w:val="00862FF6"/>
    <w:rsid w:val="00863999"/>
    <w:rsid w:val="00865B7A"/>
    <w:rsid w:val="00866028"/>
    <w:rsid w:val="00866E5F"/>
    <w:rsid w:val="00867329"/>
    <w:rsid w:val="00870040"/>
    <w:rsid w:val="00870221"/>
    <w:rsid w:val="00873D15"/>
    <w:rsid w:val="008755CF"/>
    <w:rsid w:val="008758DC"/>
    <w:rsid w:val="0087779C"/>
    <w:rsid w:val="00881BFC"/>
    <w:rsid w:val="0088339B"/>
    <w:rsid w:val="0088502D"/>
    <w:rsid w:val="0088778A"/>
    <w:rsid w:val="008900D4"/>
    <w:rsid w:val="0089056C"/>
    <w:rsid w:val="00890AB9"/>
    <w:rsid w:val="00891F45"/>
    <w:rsid w:val="008922FF"/>
    <w:rsid w:val="00892450"/>
    <w:rsid w:val="0089289F"/>
    <w:rsid w:val="00892D81"/>
    <w:rsid w:val="008A3071"/>
    <w:rsid w:val="008A34F8"/>
    <w:rsid w:val="008A40CE"/>
    <w:rsid w:val="008A55CA"/>
    <w:rsid w:val="008A5699"/>
    <w:rsid w:val="008A56AC"/>
    <w:rsid w:val="008A571F"/>
    <w:rsid w:val="008A65FE"/>
    <w:rsid w:val="008A74B9"/>
    <w:rsid w:val="008A7893"/>
    <w:rsid w:val="008A7C97"/>
    <w:rsid w:val="008A7FCA"/>
    <w:rsid w:val="008B0211"/>
    <w:rsid w:val="008B04ED"/>
    <w:rsid w:val="008B064E"/>
    <w:rsid w:val="008B10B5"/>
    <w:rsid w:val="008B12FD"/>
    <w:rsid w:val="008B1BA7"/>
    <w:rsid w:val="008B2A6A"/>
    <w:rsid w:val="008B372F"/>
    <w:rsid w:val="008B3B6D"/>
    <w:rsid w:val="008B4D58"/>
    <w:rsid w:val="008B6883"/>
    <w:rsid w:val="008B6A28"/>
    <w:rsid w:val="008B6B4F"/>
    <w:rsid w:val="008C0761"/>
    <w:rsid w:val="008C133C"/>
    <w:rsid w:val="008C31D2"/>
    <w:rsid w:val="008C4B00"/>
    <w:rsid w:val="008C5444"/>
    <w:rsid w:val="008C7223"/>
    <w:rsid w:val="008D1BC2"/>
    <w:rsid w:val="008D2DE7"/>
    <w:rsid w:val="008D3EA2"/>
    <w:rsid w:val="008E14A5"/>
    <w:rsid w:val="008E4DCD"/>
    <w:rsid w:val="008E6D9D"/>
    <w:rsid w:val="008E6E73"/>
    <w:rsid w:val="008F0296"/>
    <w:rsid w:val="008F1576"/>
    <w:rsid w:val="008F2EAD"/>
    <w:rsid w:val="008F3532"/>
    <w:rsid w:val="008F42A4"/>
    <w:rsid w:val="008F5085"/>
    <w:rsid w:val="008F5B37"/>
    <w:rsid w:val="008F5DC4"/>
    <w:rsid w:val="00900755"/>
    <w:rsid w:val="00903AA5"/>
    <w:rsid w:val="00903D5F"/>
    <w:rsid w:val="00904F56"/>
    <w:rsid w:val="00905AFC"/>
    <w:rsid w:val="00905C08"/>
    <w:rsid w:val="00906038"/>
    <w:rsid w:val="00906ED5"/>
    <w:rsid w:val="00907510"/>
    <w:rsid w:val="0090752E"/>
    <w:rsid w:val="00910F83"/>
    <w:rsid w:val="0091185C"/>
    <w:rsid w:val="00912D30"/>
    <w:rsid w:val="00913543"/>
    <w:rsid w:val="00915501"/>
    <w:rsid w:val="00916CC3"/>
    <w:rsid w:val="0091789A"/>
    <w:rsid w:val="00922E05"/>
    <w:rsid w:val="009231F4"/>
    <w:rsid w:val="009245CD"/>
    <w:rsid w:val="009252D9"/>
    <w:rsid w:val="00927DC1"/>
    <w:rsid w:val="00934C15"/>
    <w:rsid w:val="00934E8B"/>
    <w:rsid w:val="00936B68"/>
    <w:rsid w:val="009371AD"/>
    <w:rsid w:val="009378D4"/>
    <w:rsid w:val="009415C0"/>
    <w:rsid w:val="00943393"/>
    <w:rsid w:val="00944C35"/>
    <w:rsid w:val="0094610D"/>
    <w:rsid w:val="00946208"/>
    <w:rsid w:val="009463D8"/>
    <w:rsid w:val="00946DC0"/>
    <w:rsid w:val="00947C6A"/>
    <w:rsid w:val="009514BC"/>
    <w:rsid w:val="009529A8"/>
    <w:rsid w:val="009543B6"/>
    <w:rsid w:val="00954F6B"/>
    <w:rsid w:val="00954FDF"/>
    <w:rsid w:val="00955753"/>
    <w:rsid w:val="00956149"/>
    <w:rsid w:val="00962551"/>
    <w:rsid w:val="009638AC"/>
    <w:rsid w:val="00964F9A"/>
    <w:rsid w:val="0096626E"/>
    <w:rsid w:val="00966A74"/>
    <w:rsid w:val="0097165D"/>
    <w:rsid w:val="00971F21"/>
    <w:rsid w:val="00973463"/>
    <w:rsid w:val="00974D14"/>
    <w:rsid w:val="00976198"/>
    <w:rsid w:val="00976876"/>
    <w:rsid w:val="00986986"/>
    <w:rsid w:val="00986BA0"/>
    <w:rsid w:val="00987508"/>
    <w:rsid w:val="009905F1"/>
    <w:rsid w:val="0099377B"/>
    <w:rsid w:val="00993805"/>
    <w:rsid w:val="0099464D"/>
    <w:rsid w:val="00995A21"/>
    <w:rsid w:val="00996ACA"/>
    <w:rsid w:val="00997442"/>
    <w:rsid w:val="009A0484"/>
    <w:rsid w:val="009A4A55"/>
    <w:rsid w:val="009A4C8D"/>
    <w:rsid w:val="009A4CB1"/>
    <w:rsid w:val="009A5372"/>
    <w:rsid w:val="009A72A6"/>
    <w:rsid w:val="009B3C0A"/>
    <w:rsid w:val="009B5F67"/>
    <w:rsid w:val="009B621D"/>
    <w:rsid w:val="009B7139"/>
    <w:rsid w:val="009B715C"/>
    <w:rsid w:val="009C08BD"/>
    <w:rsid w:val="009C16AA"/>
    <w:rsid w:val="009C4B17"/>
    <w:rsid w:val="009C4FD2"/>
    <w:rsid w:val="009C5CDA"/>
    <w:rsid w:val="009D1043"/>
    <w:rsid w:val="009D1239"/>
    <w:rsid w:val="009D24C6"/>
    <w:rsid w:val="009D37A8"/>
    <w:rsid w:val="009D4808"/>
    <w:rsid w:val="009D4D19"/>
    <w:rsid w:val="009D528D"/>
    <w:rsid w:val="009D557F"/>
    <w:rsid w:val="009E1879"/>
    <w:rsid w:val="009E1928"/>
    <w:rsid w:val="009E2ED9"/>
    <w:rsid w:val="009E38D1"/>
    <w:rsid w:val="009E48B0"/>
    <w:rsid w:val="009E6061"/>
    <w:rsid w:val="009E654F"/>
    <w:rsid w:val="009E7D0F"/>
    <w:rsid w:val="009E7F26"/>
    <w:rsid w:val="009F2363"/>
    <w:rsid w:val="009F34E7"/>
    <w:rsid w:val="009F3C64"/>
    <w:rsid w:val="009F3E7A"/>
    <w:rsid w:val="009F405F"/>
    <w:rsid w:val="009F5864"/>
    <w:rsid w:val="009F619C"/>
    <w:rsid w:val="009F6932"/>
    <w:rsid w:val="009F75FD"/>
    <w:rsid w:val="009F7FDE"/>
    <w:rsid w:val="00A002A3"/>
    <w:rsid w:val="00A018F7"/>
    <w:rsid w:val="00A01BC0"/>
    <w:rsid w:val="00A02141"/>
    <w:rsid w:val="00A029F5"/>
    <w:rsid w:val="00A03A8F"/>
    <w:rsid w:val="00A045C3"/>
    <w:rsid w:val="00A051F6"/>
    <w:rsid w:val="00A055C9"/>
    <w:rsid w:val="00A077AB"/>
    <w:rsid w:val="00A10A99"/>
    <w:rsid w:val="00A11119"/>
    <w:rsid w:val="00A12F41"/>
    <w:rsid w:val="00A14928"/>
    <w:rsid w:val="00A1611E"/>
    <w:rsid w:val="00A17EB8"/>
    <w:rsid w:val="00A20809"/>
    <w:rsid w:val="00A20D9E"/>
    <w:rsid w:val="00A2112E"/>
    <w:rsid w:val="00A21465"/>
    <w:rsid w:val="00A215A2"/>
    <w:rsid w:val="00A21D04"/>
    <w:rsid w:val="00A23EDB"/>
    <w:rsid w:val="00A25EFF"/>
    <w:rsid w:val="00A2736C"/>
    <w:rsid w:val="00A30C30"/>
    <w:rsid w:val="00A32D00"/>
    <w:rsid w:val="00A33016"/>
    <w:rsid w:val="00A33C90"/>
    <w:rsid w:val="00A34B71"/>
    <w:rsid w:val="00A36F75"/>
    <w:rsid w:val="00A37B2F"/>
    <w:rsid w:val="00A37CD8"/>
    <w:rsid w:val="00A40232"/>
    <w:rsid w:val="00A41B33"/>
    <w:rsid w:val="00A42296"/>
    <w:rsid w:val="00A442F1"/>
    <w:rsid w:val="00A457B0"/>
    <w:rsid w:val="00A45919"/>
    <w:rsid w:val="00A46EE0"/>
    <w:rsid w:val="00A52FB3"/>
    <w:rsid w:val="00A53728"/>
    <w:rsid w:val="00A55A88"/>
    <w:rsid w:val="00A55ABE"/>
    <w:rsid w:val="00A5621B"/>
    <w:rsid w:val="00A56C8F"/>
    <w:rsid w:val="00A56F89"/>
    <w:rsid w:val="00A57983"/>
    <w:rsid w:val="00A579FC"/>
    <w:rsid w:val="00A57CFD"/>
    <w:rsid w:val="00A60D71"/>
    <w:rsid w:val="00A6105B"/>
    <w:rsid w:val="00A61212"/>
    <w:rsid w:val="00A61DA2"/>
    <w:rsid w:val="00A61DA8"/>
    <w:rsid w:val="00A62134"/>
    <w:rsid w:val="00A630EB"/>
    <w:rsid w:val="00A63410"/>
    <w:rsid w:val="00A63910"/>
    <w:rsid w:val="00A65BA4"/>
    <w:rsid w:val="00A66777"/>
    <w:rsid w:val="00A70EE5"/>
    <w:rsid w:val="00A716ED"/>
    <w:rsid w:val="00A728B2"/>
    <w:rsid w:val="00A72AD8"/>
    <w:rsid w:val="00A72AF8"/>
    <w:rsid w:val="00A72D34"/>
    <w:rsid w:val="00A76CE8"/>
    <w:rsid w:val="00A7770F"/>
    <w:rsid w:val="00A81977"/>
    <w:rsid w:val="00A81AF4"/>
    <w:rsid w:val="00A870D8"/>
    <w:rsid w:val="00A908F0"/>
    <w:rsid w:val="00A91D7F"/>
    <w:rsid w:val="00A91F23"/>
    <w:rsid w:val="00A92E78"/>
    <w:rsid w:val="00A944DC"/>
    <w:rsid w:val="00A9486E"/>
    <w:rsid w:val="00A9486F"/>
    <w:rsid w:val="00A95E2F"/>
    <w:rsid w:val="00A9611C"/>
    <w:rsid w:val="00A9770B"/>
    <w:rsid w:val="00AA1F82"/>
    <w:rsid w:val="00AA3D49"/>
    <w:rsid w:val="00AA4266"/>
    <w:rsid w:val="00AA435A"/>
    <w:rsid w:val="00AA531D"/>
    <w:rsid w:val="00AA5FF1"/>
    <w:rsid w:val="00AA7049"/>
    <w:rsid w:val="00AA75F0"/>
    <w:rsid w:val="00AA7FC4"/>
    <w:rsid w:val="00AB0563"/>
    <w:rsid w:val="00AB4068"/>
    <w:rsid w:val="00AB440E"/>
    <w:rsid w:val="00AB4921"/>
    <w:rsid w:val="00AB512E"/>
    <w:rsid w:val="00AB55C9"/>
    <w:rsid w:val="00AB56AC"/>
    <w:rsid w:val="00AB5BCE"/>
    <w:rsid w:val="00AC03BA"/>
    <w:rsid w:val="00AC063F"/>
    <w:rsid w:val="00AC0ADA"/>
    <w:rsid w:val="00AC124B"/>
    <w:rsid w:val="00AC4384"/>
    <w:rsid w:val="00AC4A49"/>
    <w:rsid w:val="00AC6539"/>
    <w:rsid w:val="00AC677F"/>
    <w:rsid w:val="00AC6888"/>
    <w:rsid w:val="00AD1658"/>
    <w:rsid w:val="00AD1DA5"/>
    <w:rsid w:val="00AD2414"/>
    <w:rsid w:val="00AD29E1"/>
    <w:rsid w:val="00AD3031"/>
    <w:rsid w:val="00AD4BC8"/>
    <w:rsid w:val="00AD635D"/>
    <w:rsid w:val="00AD7A98"/>
    <w:rsid w:val="00AD7DB6"/>
    <w:rsid w:val="00AE0333"/>
    <w:rsid w:val="00AE1D98"/>
    <w:rsid w:val="00AE2444"/>
    <w:rsid w:val="00AE311C"/>
    <w:rsid w:val="00AE4922"/>
    <w:rsid w:val="00AE6B8B"/>
    <w:rsid w:val="00AE6E49"/>
    <w:rsid w:val="00AE756A"/>
    <w:rsid w:val="00AE7FC0"/>
    <w:rsid w:val="00AE97D0"/>
    <w:rsid w:val="00AF0A1A"/>
    <w:rsid w:val="00AF38FB"/>
    <w:rsid w:val="00AF5365"/>
    <w:rsid w:val="00AF5F88"/>
    <w:rsid w:val="00AF6EEB"/>
    <w:rsid w:val="00AF7A38"/>
    <w:rsid w:val="00B034CC"/>
    <w:rsid w:val="00B03C10"/>
    <w:rsid w:val="00B04267"/>
    <w:rsid w:val="00B04A3E"/>
    <w:rsid w:val="00B04D1F"/>
    <w:rsid w:val="00B04D69"/>
    <w:rsid w:val="00B0770E"/>
    <w:rsid w:val="00B07A05"/>
    <w:rsid w:val="00B1321A"/>
    <w:rsid w:val="00B1623B"/>
    <w:rsid w:val="00B19998"/>
    <w:rsid w:val="00B20141"/>
    <w:rsid w:val="00B20D18"/>
    <w:rsid w:val="00B21952"/>
    <w:rsid w:val="00B22656"/>
    <w:rsid w:val="00B2621F"/>
    <w:rsid w:val="00B27358"/>
    <w:rsid w:val="00B3239E"/>
    <w:rsid w:val="00B3275A"/>
    <w:rsid w:val="00B335E9"/>
    <w:rsid w:val="00B33D0C"/>
    <w:rsid w:val="00B34733"/>
    <w:rsid w:val="00B35A7C"/>
    <w:rsid w:val="00B37360"/>
    <w:rsid w:val="00B41EDA"/>
    <w:rsid w:val="00B4264F"/>
    <w:rsid w:val="00B45ED2"/>
    <w:rsid w:val="00B46E20"/>
    <w:rsid w:val="00B511DE"/>
    <w:rsid w:val="00B52648"/>
    <w:rsid w:val="00B561E2"/>
    <w:rsid w:val="00B575D7"/>
    <w:rsid w:val="00B70E33"/>
    <w:rsid w:val="00B712A3"/>
    <w:rsid w:val="00B72CDD"/>
    <w:rsid w:val="00B734AB"/>
    <w:rsid w:val="00B751EF"/>
    <w:rsid w:val="00B75EB6"/>
    <w:rsid w:val="00B77359"/>
    <w:rsid w:val="00B802A2"/>
    <w:rsid w:val="00B80801"/>
    <w:rsid w:val="00B80FB4"/>
    <w:rsid w:val="00B8112C"/>
    <w:rsid w:val="00B82915"/>
    <w:rsid w:val="00B8372D"/>
    <w:rsid w:val="00B84CEA"/>
    <w:rsid w:val="00B878FD"/>
    <w:rsid w:val="00B9003D"/>
    <w:rsid w:val="00B9257C"/>
    <w:rsid w:val="00B93840"/>
    <w:rsid w:val="00B94414"/>
    <w:rsid w:val="00B94BE6"/>
    <w:rsid w:val="00B95574"/>
    <w:rsid w:val="00B9619A"/>
    <w:rsid w:val="00BA0A18"/>
    <w:rsid w:val="00BA0A8A"/>
    <w:rsid w:val="00BA206F"/>
    <w:rsid w:val="00BA4712"/>
    <w:rsid w:val="00BA5A28"/>
    <w:rsid w:val="00BA5BD0"/>
    <w:rsid w:val="00BA60B4"/>
    <w:rsid w:val="00BA7165"/>
    <w:rsid w:val="00BB1F30"/>
    <w:rsid w:val="00BB2D59"/>
    <w:rsid w:val="00BB6E54"/>
    <w:rsid w:val="00BB7667"/>
    <w:rsid w:val="00BC0B54"/>
    <w:rsid w:val="00BC1092"/>
    <w:rsid w:val="00BC17A0"/>
    <w:rsid w:val="00BC1B9C"/>
    <w:rsid w:val="00BC2A9A"/>
    <w:rsid w:val="00BC2F56"/>
    <w:rsid w:val="00BC5C2F"/>
    <w:rsid w:val="00BC604B"/>
    <w:rsid w:val="00BC621E"/>
    <w:rsid w:val="00BC65EC"/>
    <w:rsid w:val="00BC6D36"/>
    <w:rsid w:val="00BD1A0B"/>
    <w:rsid w:val="00BD1F31"/>
    <w:rsid w:val="00BD2000"/>
    <w:rsid w:val="00BD39C0"/>
    <w:rsid w:val="00BD5E58"/>
    <w:rsid w:val="00BD659C"/>
    <w:rsid w:val="00BD6E2D"/>
    <w:rsid w:val="00BE16F4"/>
    <w:rsid w:val="00BE2B99"/>
    <w:rsid w:val="00BE335B"/>
    <w:rsid w:val="00BE398A"/>
    <w:rsid w:val="00BE5B4F"/>
    <w:rsid w:val="00BE6360"/>
    <w:rsid w:val="00BE64D7"/>
    <w:rsid w:val="00BF091F"/>
    <w:rsid w:val="00BF11D1"/>
    <w:rsid w:val="00BF1D8B"/>
    <w:rsid w:val="00BF28A2"/>
    <w:rsid w:val="00BF3E08"/>
    <w:rsid w:val="00BF61D2"/>
    <w:rsid w:val="00BF6560"/>
    <w:rsid w:val="00C0032F"/>
    <w:rsid w:val="00C0184A"/>
    <w:rsid w:val="00C01CEE"/>
    <w:rsid w:val="00C04240"/>
    <w:rsid w:val="00C04A44"/>
    <w:rsid w:val="00C05D1F"/>
    <w:rsid w:val="00C05EBF"/>
    <w:rsid w:val="00C104D6"/>
    <w:rsid w:val="00C10C51"/>
    <w:rsid w:val="00C115BC"/>
    <w:rsid w:val="00C13108"/>
    <w:rsid w:val="00C16844"/>
    <w:rsid w:val="00C1689E"/>
    <w:rsid w:val="00C16FF1"/>
    <w:rsid w:val="00C17253"/>
    <w:rsid w:val="00C2030C"/>
    <w:rsid w:val="00C21EF8"/>
    <w:rsid w:val="00C22032"/>
    <w:rsid w:val="00C2297A"/>
    <w:rsid w:val="00C22A7F"/>
    <w:rsid w:val="00C23AB0"/>
    <w:rsid w:val="00C23C23"/>
    <w:rsid w:val="00C240B0"/>
    <w:rsid w:val="00C24437"/>
    <w:rsid w:val="00C2452F"/>
    <w:rsid w:val="00C30058"/>
    <w:rsid w:val="00C30569"/>
    <w:rsid w:val="00C30671"/>
    <w:rsid w:val="00C328DB"/>
    <w:rsid w:val="00C34D16"/>
    <w:rsid w:val="00C34D43"/>
    <w:rsid w:val="00C35568"/>
    <w:rsid w:val="00C35AA0"/>
    <w:rsid w:val="00C35CDD"/>
    <w:rsid w:val="00C36E16"/>
    <w:rsid w:val="00C43D1D"/>
    <w:rsid w:val="00C44903"/>
    <w:rsid w:val="00C47378"/>
    <w:rsid w:val="00C47858"/>
    <w:rsid w:val="00C5055C"/>
    <w:rsid w:val="00C53BB0"/>
    <w:rsid w:val="00C53BE8"/>
    <w:rsid w:val="00C5539A"/>
    <w:rsid w:val="00C6073B"/>
    <w:rsid w:val="00C63D3B"/>
    <w:rsid w:val="00C65813"/>
    <w:rsid w:val="00C65C68"/>
    <w:rsid w:val="00C66D52"/>
    <w:rsid w:val="00C718C3"/>
    <w:rsid w:val="00C71D03"/>
    <w:rsid w:val="00C71DD4"/>
    <w:rsid w:val="00C7556C"/>
    <w:rsid w:val="00C75836"/>
    <w:rsid w:val="00C759A3"/>
    <w:rsid w:val="00C768F7"/>
    <w:rsid w:val="00C818C9"/>
    <w:rsid w:val="00C83C8C"/>
    <w:rsid w:val="00C84FEE"/>
    <w:rsid w:val="00C861A9"/>
    <w:rsid w:val="00C86D2C"/>
    <w:rsid w:val="00C915A7"/>
    <w:rsid w:val="00C919E3"/>
    <w:rsid w:val="00C927F3"/>
    <w:rsid w:val="00C9359A"/>
    <w:rsid w:val="00C93E1C"/>
    <w:rsid w:val="00C95D25"/>
    <w:rsid w:val="00C96A9F"/>
    <w:rsid w:val="00CA043A"/>
    <w:rsid w:val="00CA07E5"/>
    <w:rsid w:val="00CA10D5"/>
    <w:rsid w:val="00CA2BE3"/>
    <w:rsid w:val="00CA3F69"/>
    <w:rsid w:val="00CA45D7"/>
    <w:rsid w:val="00CA5992"/>
    <w:rsid w:val="00CA59C0"/>
    <w:rsid w:val="00CA5D9A"/>
    <w:rsid w:val="00CA6325"/>
    <w:rsid w:val="00CA6887"/>
    <w:rsid w:val="00CA7DDB"/>
    <w:rsid w:val="00CB0BB7"/>
    <w:rsid w:val="00CB2FC6"/>
    <w:rsid w:val="00CB30CD"/>
    <w:rsid w:val="00CB3658"/>
    <w:rsid w:val="00CB3EB1"/>
    <w:rsid w:val="00CB42EA"/>
    <w:rsid w:val="00CB44AA"/>
    <w:rsid w:val="00CB5C38"/>
    <w:rsid w:val="00CC0151"/>
    <w:rsid w:val="00CC38FE"/>
    <w:rsid w:val="00CC49B6"/>
    <w:rsid w:val="00CC4BF6"/>
    <w:rsid w:val="00CC4CE6"/>
    <w:rsid w:val="00CC5766"/>
    <w:rsid w:val="00CC5792"/>
    <w:rsid w:val="00CC61DB"/>
    <w:rsid w:val="00CC74D4"/>
    <w:rsid w:val="00CD0707"/>
    <w:rsid w:val="00CD097B"/>
    <w:rsid w:val="00CD09B0"/>
    <w:rsid w:val="00CD24E2"/>
    <w:rsid w:val="00CD354F"/>
    <w:rsid w:val="00CD4CA7"/>
    <w:rsid w:val="00CD606F"/>
    <w:rsid w:val="00CE0230"/>
    <w:rsid w:val="00CE0267"/>
    <w:rsid w:val="00CE2CE3"/>
    <w:rsid w:val="00CE4C27"/>
    <w:rsid w:val="00CE5F2F"/>
    <w:rsid w:val="00CE727E"/>
    <w:rsid w:val="00CF0BF3"/>
    <w:rsid w:val="00CF0DFA"/>
    <w:rsid w:val="00CF1BA2"/>
    <w:rsid w:val="00CF1C2D"/>
    <w:rsid w:val="00CF33F1"/>
    <w:rsid w:val="00CF3583"/>
    <w:rsid w:val="00CF3981"/>
    <w:rsid w:val="00CF6AE3"/>
    <w:rsid w:val="00CF6FE5"/>
    <w:rsid w:val="00CF76E3"/>
    <w:rsid w:val="00D00394"/>
    <w:rsid w:val="00D00D5C"/>
    <w:rsid w:val="00D01F72"/>
    <w:rsid w:val="00D030D7"/>
    <w:rsid w:val="00D10AFE"/>
    <w:rsid w:val="00D11216"/>
    <w:rsid w:val="00D12022"/>
    <w:rsid w:val="00D1233D"/>
    <w:rsid w:val="00D12ADF"/>
    <w:rsid w:val="00D13C50"/>
    <w:rsid w:val="00D1556C"/>
    <w:rsid w:val="00D15D49"/>
    <w:rsid w:val="00D20CB7"/>
    <w:rsid w:val="00D22C50"/>
    <w:rsid w:val="00D23AD9"/>
    <w:rsid w:val="00D24FEF"/>
    <w:rsid w:val="00D2627B"/>
    <w:rsid w:val="00D26283"/>
    <w:rsid w:val="00D30F4B"/>
    <w:rsid w:val="00D32ABC"/>
    <w:rsid w:val="00D33984"/>
    <w:rsid w:val="00D37294"/>
    <w:rsid w:val="00D372DA"/>
    <w:rsid w:val="00D41DF0"/>
    <w:rsid w:val="00D4217D"/>
    <w:rsid w:val="00D44995"/>
    <w:rsid w:val="00D47DFC"/>
    <w:rsid w:val="00D50350"/>
    <w:rsid w:val="00D51C95"/>
    <w:rsid w:val="00D52C38"/>
    <w:rsid w:val="00D52E88"/>
    <w:rsid w:val="00D537DE"/>
    <w:rsid w:val="00D545E2"/>
    <w:rsid w:val="00D55728"/>
    <w:rsid w:val="00D55C93"/>
    <w:rsid w:val="00D5770D"/>
    <w:rsid w:val="00D57DBC"/>
    <w:rsid w:val="00D57F9A"/>
    <w:rsid w:val="00D61013"/>
    <w:rsid w:val="00D61254"/>
    <w:rsid w:val="00D62DAC"/>
    <w:rsid w:val="00D63364"/>
    <w:rsid w:val="00D63A2F"/>
    <w:rsid w:val="00D63CC5"/>
    <w:rsid w:val="00D65639"/>
    <w:rsid w:val="00D65F10"/>
    <w:rsid w:val="00D66220"/>
    <w:rsid w:val="00D707EA"/>
    <w:rsid w:val="00D71BF1"/>
    <w:rsid w:val="00D737DE"/>
    <w:rsid w:val="00D757FD"/>
    <w:rsid w:val="00D75A20"/>
    <w:rsid w:val="00D77327"/>
    <w:rsid w:val="00D7D2DB"/>
    <w:rsid w:val="00D83B64"/>
    <w:rsid w:val="00D84C49"/>
    <w:rsid w:val="00D87F65"/>
    <w:rsid w:val="00D92701"/>
    <w:rsid w:val="00D93333"/>
    <w:rsid w:val="00D9422C"/>
    <w:rsid w:val="00D94ABF"/>
    <w:rsid w:val="00D95C47"/>
    <w:rsid w:val="00D96932"/>
    <w:rsid w:val="00D97028"/>
    <w:rsid w:val="00DA0552"/>
    <w:rsid w:val="00DA0B4F"/>
    <w:rsid w:val="00DA3109"/>
    <w:rsid w:val="00DA40B6"/>
    <w:rsid w:val="00DA601B"/>
    <w:rsid w:val="00DA6525"/>
    <w:rsid w:val="00DA6D44"/>
    <w:rsid w:val="00DB1041"/>
    <w:rsid w:val="00DB43AD"/>
    <w:rsid w:val="00DB7B4C"/>
    <w:rsid w:val="00DC099F"/>
    <w:rsid w:val="00DC1813"/>
    <w:rsid w:val="00DC19ED"/>
    <w:rsid w:val="00DC2919"/>
    <w:rsid w:val="00DC40A8"/>
    <w:rsid w:val="00DC7B11"/>
    <w:rsid w:val="00DD097B"/>
    <w:rsid w:val="00DD0D55"/>
    <w:rsid w:val="00DD33AF"/>
    <w:rsid w:val="00DD47D8"/>
    <w:rsid w:val="00DD553E"/>
    <w:rsid w:val="00DD5DB5"/>
    <w:rsid w:val="00DD61FF"/>
    <w:rsid w:val="00DD68F9"/>
    <w:rsid w:val="00DE2237"/>
    <w:rsid w:val="00DE2D7C"/>
    <w:rsid w:val="00DE4577"/>
    <w:rsid w:val="00DE51B5"/>
    <w:rsid w:val="00DE66CB"/>
    <w:rsid w:val="00DE7C1A"/>
    <w:rsid w:val="00DF0FD8"/>
    <w:rsid w:val="00DF1197"/>
    <w:rsid w:val="00DF2D73"/>
    <w:rsid w:val="00DF78E6"/>
    <w:rsid w:val="00E01706"/>
    <w:rsid w:val="00E01736"/>
    <w:rsid w:val="00E01781"/>
    <w:rsid w:val="00E01F3E"/>
    <w:rsid w:val="00E02FED"/>
    <w:rsid w:val="00E045FF"/>
    <w:rsid w:val="00E049CE"/>
    <w:rsid w:val="00E06B8F"/>
    <w:rsid w:val="00E074EB"/>
    <w:rsid w:val="00E102CC"/>
    <w:rsid w:val="00E109C6"/>
    <w:rsid w:val="00E10C51"/>
    <w:rsid w:val="00E11DE6"/>
    <w:rsid w:val="00E11E76"/>
    <w:rsid w:val="00E15050"/>
    <w:rsid w:val="00E168E4"/>
    <w:rsid w:val="00E23DDB"/>
    <w:rsid w:val="00E246E2"/>
    <w:rsid w:val="00E249FA"/>
    <w:rsid w:val="00E26156"/>
    <w:rsid w:val="00E2675C"/>
    <w:rsid w:val="00E303E1"/>
    <w:rsid w:val="00E3063D"/>
    <w:rsid w:val="00E309A9"/>
    <w:rsid w:val="00E32F98"/>
    <w:rsid w:val="00E33216"/>
    <w:rsid w:val="00E3340C"/>
    <w:rsid w:val="00E352BA"/>
    <w:rsid w:val="00E371A5"/>
    <w:rsid w:val="00E43EE6"/>
    <w:rsid w:val="00E46369"/>
    <w:rsid w:val="00E474EF"/>
    <w:rsid w:val="00E475E7"/>
    <w:rsid w:val="00E51548"/>
    <w:rsid w:val="00E52C14"/>
    <w:rsid w:val="00E54437"/>
    <w:rsid w:val="00E54EBB"/>
    <w:rsid w:val="00E5528A"/>
    <w:rsid w:val="00E557AD"/>
    <w:rsid w:val="00E57DDE"/>
    <w:rsid w:val="00E61A1B"/>
    <w:rsid w:val="00E71CEA"/>
    <w:rsid w:val="00E720F8"/>
    <w:rsid w:val="00E722CD"/>
    <w:rsid w:val="00E73667"/>
    <w:rsid w:val="00E73DCD"/>
    <w:rsid w:val="00E75AFE"/>
    <w:rsid w:val="00E825A6"/>
    <w:rsid w:val="00E84CA9"/>
    <w:rsid w:val="00E851C8"/>
    <w:rsid w:val="00E85F06"/>
    <w:rsid w:val="00E860A6"/>
    <w:rsid w:val="00E86AD6"/>
    <w:rsid w:val="00E86EA1"/>
    <w:rsid w:val="00E87543"/>
    <w:rsid w:val="00E87E5F"/>
    <w:rsid w:val="00E90A77"/>
    <w:rsid w:val="00E9408C"/>
    <w:rsid w:val="00E961BA"/>
    <w:rsid w:val="00E967CC"/>
    <w:rsid w:val="00E977F0"/>
    <w:rsid w:val="00E97F20"/>
    <w:rsid w:val="00EA02E2"/>
    <w:rsid w:val="00EA0AB8"/>
    <w:rsid w:val="00EA16E0"/>
    <w:rsid w:val="00EA1DA8"/>
    <w:rsid w:val="00EA308F"/>
    <w:rsid w:val="00EA3725"/>
    <w:rsid w:val="00EA4E25"/>
    <w:rsid w:val="00EA762F"/>
    <w:rsid w:val="00EA77A1"/>
    <w:rsid w:val="00EB10FE"/>
    <w:rsid w:val="00EB1EF8"/>
    <w:rsid w:val="00EB2F90"/>
    <w:rsid w:val="00EB4D5B"/>
    <w:rsid w:val="00EB67D7"/>
    <w:rsid w:val="00EC040B"/>
    <w:rsid w:val="00EC0D33"/>
    <w:rsid w:val="00EC1BED"/>
    <w:rsid w:val="00EC1CF4"/>
    <w:rsid w:val="00EC1EF2"/>
    <w:rsid w:val="00EC21BF"/>
    <w:rsid w:val="00EC2AFE"/>
    <w:rsid w:val="00EC3F9D"/>
    <w:rsid w:val="00EC414F"/>
    <w:rsid w:val="00EC609A"/>
    <w:rsid w:val="00EC69E6"/>
    <w:rsid w:val="00ED22E7"/>
    <w:rsid w:val="00ED3791"/>
    <w:rsid w:val="00ED40C5"/>
    <w:rsid w:val="00ED4E3A"/>
    <w:rsid w:val="00ED7CB9"/>
    <w:rsid w:val="00EE0BCC"/>
    <w:rsid w:val="00EE2748"/>
    <w:rsid w:val="00EE2F71"/>
    <w:rsid w:val="00EE4B63"/>
    <w:rsid w:val="00EE5561"/>
    <w:rsid w:val="00EE766E"/>
    <w:rsid w:val="00EF10E4"/>
    <w:rsid w:val="00EF19D4"/>
    <w:rsid w:val="00EF2907"/>
    <w:rsid w:val="00EF43C0"/>
    <w:rsid w:val="00EF49DC"/>
    <w:rsid w:val="00EF4B8C"/>
    <w:rsid w:val="00F07AD6"/>
    <w:rsid w:val="00F10842"/>
    <w:rsid w:val="00F113DE"/>
    <w:rsid w:val="00F11445"/>
    <w:rsid w:val="00F122A5"/>
    <w:rsid w:val="00F126F1"/>
    <w:rsid w:val="00F131FD"/>
    <w:rsid w:val="00F1356B"/>
    <w:rsid w:val="00F142A0"/>
    <w:rsid w:val="00F14B8D"/>
    <w:rsid w:val="00F16E1B"/>
    <w:rsid w:val="00F222BB"/>
    <w:rsid w:val="00F2451C"/>
    <w:rsid w:val="00F25B76"/>
    <w:rsid w:val="00F3298D"/>
    <w:rsid w:val="00F329F7"/>
    <w:rsid w:val="00F349C3"/>
    <w:rsid w:val="00F35612"/>
    <w:rsid w:val="00F36024"/>
    <w:rsid w:val="00F3653A"/>
    <w:rsid w:val="00F37327"/>
    <w:rsid w:val="00F4652D"/>
    <w:rsid w:val="00F46541"/>
    <w:rsid w:val="00F46F78"/>
    <w:rsid w:val="00F4766B"/>
    <w:rsid w:val="00F51773"/>
    <w:rsid w:val="00F51A99"/>
    <w:rsid w:val="00F52551"/>
    <w:rsid w:val="00F52826"/>
    <w:rsid w:val="00F52C8B"/>
    <w:rsid w:val="00F53987"/>
    <w:rsid w:val="00F53A3F"/>
    <w:rsid w:val="00F5584D"/>
    <w:rsid w:val="00F56480"/>
    <w:rsid w:val="00F6131C"/>
    <w:rsid w:val="00F62E09"/>
    <w:rsid w:val="00F701B0"/>
    <w:rsid w:val="00F71755"/>
    <w:rsid w:val="00F72D59"/>
    <w:rsid w:val="00F75FB4"/>
    <w:rsid w:val="00F82407"/>
    <w:rsid w:val="00F82E0D"/>
    <w:rsid w:val="00F8407E"/>
    <w:rsid w:val="00F84259"/>
    <w:rsid w:val="00F86214"/>
    <w:rsid w:val="00F86AB7"/>
    <w:rsid w:val="00F874E8"/>
    <w:rsid w:val="00F90335"/>
    <w:rsid w:val="00F90702"/>
    <w:rsid w:val="00F91917"/>
    <w:rsid w:val="00F933AC"/>
    <w:rsid w:val="00F93DEA"/>
    <w:rsid w:val="00F94DEE"/>
    <w:rsid w:val="00F9564F"/>
    <w:rsid w:val="00F96A6E"/>
    <w:rsid w:val="00F96CAA"/>
    <w:rsid w:val="00F97243"/>
    <w:rsid w:val="00F97897"/>
    <w:rsid w:val="00FA0196"/>
    <w:rsid w:val="00FA10E5"/>
    <w:rsid w:val="00FA1DC4"/>
    <w:rsid w:val="00FA5359"/>
    <w:rsid w:val="00FA6C5E"/>
    <w:rsid w:val="00FA78EF"/>
    <w:rsid w:val="00FB218E"/>
    <w:rsid w:val="00FB22C4"/>
    <w:rsid w:val="00FB2E0D"/>
    <w:rsid w:val="00FB3D8F"/>
    <w:rsid w:val="00FB3FAD"/>
    <w:rsid w:val="00FC165A"/>
    <w:rsid w:val="00FC1716"/>
    <w:rsid w:val="00FC2D18"/>
    <w:rsid w:val="00FC2D62"/>
    <w:rsid w:val="00FC3B12"/>
    <w:rsid w:val="00FC496E"/>
    <w:rsid w:val="00FC5D60"/>
    <w:rsid w:val="00FD2D4E"/>
    <w:rsid w:val="00FD33C4"/>
    <w:rsid w:val="00FD7609"/>
    <w:rsid w:val="00FE052C"/>
    <w:rsid w:val="00FE1661"/>
    <w:rsid w:val="00FE18FF"/>
    <w:rsid w:val="00FE1906"/>
    <w:rsid w:val="00FE25F5"/>
    <w:rsid w:val="00FE2B81"/>
    <w:rsid w:val="00FE2ED7"/>
    <w:rsid w:val="00FE33AB"/>
    <w:rsid w:val="00FE3A58"/>
    <w:rsid w:val="00FE601E"/>
    <w:rsid w:val="00FE70A2"/>
    <w:rsid w:val="00FF131B"/>
    <w:rsid w:val="00FF1532"/>
    <w:rsid w:val="00FF4556"/>
    <w:rsid w:val="00FF542E"/>
    <w:rsid w:val="00FF6ACB"/>
    <w:rsid w:val="01E53CAD"/>
    <w:rsid w:val="0343D422"/>
    <w:rsid w:val="036F449B"/>
    <w:rsid w:val="0375F9B9"/>
    <w:rsid w:val="03BAF617"/>
    <w:rsid w:val="041304D6"/>
    <w:rsid w:val="04B50D2D"/>
    <w:rsid w:val="04DC1C13"/>
    <w:rsid w:val="050D0366"/>
    <w:rsid w:val="0520F7B7"/>
    <w:rsid w:val="053B0B56"/>
    <w:rsid w:val="054FC201"/>
    <w:rsid w:val="058E13F9"/>
    <w:rsid w:val="05909F51"/>
    <w:rsid w:val="05A86528"/>
    <w:rsid w:val="05DC021F"/>
    <w:rsid w:val="064C75A5"/>
    <w:rsid w:val="06A41916"/>
    <w:rsid w:val="06A62DA2"/>
    <w:rsid w:val="06B8C64B"/>
    <w:rsid w:val="06B9E885"/>
    <w:rsid w:val="06C04743"/>
    <w:rsid w:val="06C8E150"/>
    <w:rsid w:val="07B411B6"/>
    <w:rsid w:val="081ADE7A"/>
    <w:rsid w:val="083AC4FC"/>
    <w:rsid w:val="0889D899"/>
    <w:rsid w:val="08D2A13C"/>
    <w:rsid w:val="08D56D46"/>
    <w:rsid w:val="08D743F3"/>
    <w:rsid w:val="091D0E17"/>
    <w:rsid w:val="096468BB"/>
    <w:rsid w:val="09B8009F"/>
    <w:rsid w:val="09BCA9AB"/>
    <w:rsid w:val="09BD8C3D"/>
    <w:rsid w:val="09F465B8"/>
    <w:rsid w:val="09F865AB"/>
    <w:rsid w:val="0A536313"/>
    <w:rsid w:val="0A57E931"/>
    <w:rsid w:val="0A96BCE5"/>
    <w:rsid w:val="0AB4D6AD"/>
    <w:rsid w:val="0B2F366F"/>
    <w:rsid w:val="0B6FDC72"/>
    <w:rsid w:val="0B738B0E"/>
    <w:rsid w:val="0BB267CC"/>
    <w:rsid w:val="0BC16A7B"/>
    <w:rsid w:val="0BD6B7A3"/>
    <w:rsid w:val="0BEF0D7E"/>
    <w:rsid w:val="0C1DC635"/>
    <w:rsid w:val="0C1F178B"/>
    <w:rsid w:val="0C37CF08"/>
    <w:rsid w:val="0C92289D"/>
    <w:rsid w:val="0CC676C4"/>
    <w:rsid w:val="0D5A626F"/>
    <w:rsid w:val="0DB72A71"/>
    <w:rsid w:val="0DE1397B"/>
    <w:rsid w:val="0DFE6C51"/>
    <w:rsid w:val="0EA3E19E"/>
    <w:rsid w:val="0EC8F421"/>
    <w:rsid w:val="0EEE625A"/>
    <w:rsid w:val="0F6FA74D"/>
    <w:rsid w:val="0F751426"/>
    <w:rsid w:val="0F98477C"/>
    <w:rsid w:val="0FC0B0D0"/>
    <w:rsid w:val="100F4369"/>
    <w:rsid w:val="10285787"/>
    <w:rsid w:val="10CCBB84"/>
    <w:rsid w:val="10DED686"/>
    <w:rsid w:val="10F842E3"/>
    <w:rsid w:val="111BFFA8"/>
    <w:rsid w:val="1147482D"/>
    <w:rsid w:val="115B7325"/>
    <w:rsid w:val="11DA1FA9"/>
    <w:rsid w:val="12135FA0"/>
    <w:rsid w:val="1242B948"/>
    <w:rsid w:val="1264E939"/>
    <w:rsid w:val="126BA6E2"/>
    <w:rsid w:val="1294E8A8"/>
    <w:rsid w:val="12C9F7EC"/>
    <w:rsid w:val="139AF3B3"/>
    <w:rsid w:val="14614110"/>
    <w:rsid w:val="147C5851"/>
    <w:rsid w:val="148610B6"/>
    <w:rsid w:val="14A0DFAE"/>
    <w:rsid w:val="14D3EE7D"/>
    <w:rsid w:val="14F69B8C"/>
    <w:rsid w:val="1555CFE4"/>
    <w:rsid w:val="15C331C6"/>
    <w:rsid w:val="15ED5EC1"/>
    <w:rsid w:val="16DB8CCC"/>
    <w:rsid w:val="16FFC623"/>
    <w:rsid w:val="17381B09"/>
    <w:rsid w:val="17710BD6"/>
    <w:rsid w:val="17D1EB85"/>
    <w:rsid w:val="1822EC9F"/>
    <w:rsid w:val="182F5BE0"/>
    <w:rsid w:val="1891C375"/>
    <w:rsid w:val="190769DE"/>
    <w:rsid w:val="1915D2DD"/>
    <w:rsid w:val="19D222DF"/>
    <w:rsid w:val="19F5627D"/>
    <w:rsid w:val="1A7C5A4C"/>
    <w:rsid w:val="1AC0D62C"/>
    <w:rsid w:val="1B0E0BA3"/>
    <w:rsid w:val="1B2E2F1F"/>
    <w:rsid w:val="1B7FE3C3"/>
    <w:rsid w:val="1BA69566"/>
    <w:rsid w:val="1BD7E0EC"/>
    <w:rsid w:val="1C842304"/>
    <w:rsid w:val="1CB08C4F"/>
    <w:rsid w:val="1CFCD970"/>
    <w:rsid w:val="1DAFAAA4"/>
    <w:rsid w:val="1DDA003F"/>
    <w:rsid w:val="1DFDAF85"/>
    <w:rsid w:val="1E1811F8"/>
    <w:rsid w:val="1E61DF00"/>
    <w:rsid w:val="1EB6CA5E"/>
    <w:rsid w:val="1F0D4530"/>
    <w:rsid w:val="1F459785"/>
    <w:rsid w:val="1F4648F4"/>
    <w:rsid w:val="1F4E8DD4"/>
    <w:rsid w:val="1F64C893"/>
    <w:rsid w:val="1F987899"/>
    <w:rsid w:val="1FB2DF8E"/>
    <w:rsid w:val="1FD54C0B"/>
    <w:rsid w:val="20D880CB"/>
    <w:rsid w:val="20EF620B"/>
    <w:rsid w:val="2152945B"/>
    <w:rsid w:val="2176CAF0"/>
    <w:rsid w:val="21A20302"/>
    <w:rsid w:val="21BDFF1A"/>
    <w:rsid w:val="21C9299B"/>
    <w:rsid w:val="21DC8D4D"/>
    <w:rsid w:val="21EBFAC4"/>
    <w:rsid w:val="2236BDF6"/>
    <w:rsid w:val="223802F4"/>
    <w:rsid w:val="22423E47"/>
    <w:rsid w:val="2282CB88"/>
    <w:rsid w:val="229A8EC1"/>
    <w:rsid w:val="22E994DC"/>
    <w:rsid w:val="22ECB4E6"/>
    <w:rsid w:val="2328660B"/>
    <w:rsid w:val="2369B092"/>
    <w:rsid w:val="23A326F9"/>
    <w:rsid w:val="24573133"/>
    <w:rsid w:val="245B7265"/>
    <w:rsid w:val="247F53D2"/>
    <w:rsid w:val="24943F8B"/>
    <w:rsid w:val="24C9759C"/>
    <w:rsid w:val="24E5387C"/>
    <w:rsid w:val="253328C2"/>
    <w:rsid w:val="257FB004"/>
    <w:rsid w:val="25FC265F"/>
    <w:rsid w:val="261F08B4"/>
    <w:rsid w:val="263BCD4C"/>
    <w:rsid w:val="267873A6"/>
    <w:rsid w:val="269EB228"/>
    <w:rsid w:val="26D2AB43"/>
    <w:rsid w:val="26E5470F"/>
    <w:rsid w:val="2709DF78"/>
    <w:rsid w:val="2714F296"/>
    <w:rsid w:val="273E8CCA"/>
    <w:rsid w:val="2783E168"/>
    <w:rsid w:val="2796584E"/>
    <w:rsid w:val="27A07B36"/>
    <w:rsid w:val="28210B2C"/>
    <w:rsid w:val="282A4463"/>
    <w:rsid w:val="286845A7"/>
    <w:rsid w:val="289CD5B9"/>
    <w:rsid w:val="2905EB94"/>
    <w:rsid w:val="2923EC51"/>
    <w:rsid w:val="2973D73D"/>
    <w:rsid w:val="297A7741"/>
    <w:rsid w:val="29A266B8"/>
    <w:rsid w:val="29B7E2B1"/>
    <w:rsid w:val="29E40289"/>
    <w:rsid w:val="2A03D8DA"/>
    <w:rsid w:val="2A1C0790"/>
    <w:rsid w:val="2A56F93A"/>
    <w:rsid w:val="2B3C65AA"/>
    <w:rsid w:val="2B538885"/>
    <w:rsid w:val="2B5D7A5E"/>
    <w:rsid w:val="2B88B5E2"/>
    <w:rsid w:val="2B8DA0E2"/>
    <w:rsid w:val="2BB90C85"/>
    <w:rsid w:val="2BC08CC3"/>
    <w:rsid w:val="2C480AE4"/>
    <w:rsid w:val="2C66F76C"/>
    <w:rsid w:val="2CBF95FB"/>
    <w:rsid w:val="2CDE82C6"/>
    <w:rsid w:val="2D4BE46C"/>
    <w:rsid w:val="2D873B2B"/>
    <w:rsid w:val="2D98BC09"/>
    <w:rsid w:val="2DC3A96B"/>
    <w:rsid w:val="2E07AA75"/>
    <w:rsid w:val="2E4F9F35"/>
    <w:rsid w:val="2ED749AA"/>
    <w:rsid w:val="2F08F41A"/>
    <w:rsid w:val="2F177255"/>
    <w:rsid w:val="2F225ADC"/>
    <w:rsid w:val="2F26C050"/>
    <w:rsid w:val="2F2EDCC4"/>
    <w:rsid w:val="2FA2D455"/>
    <w:rsid w:val="2FB3077D"/>
    <w:rsid w:val="2FC75B85"/>
    <w:rsid w:val="2FC91498"/>
    <w:rsid w:val="2FDD9D15"/>
    <w:rsid w:val="2FF44598"/>
    <w:rsid w:val="300B6169"/>
    <w:rsid w:val="3037EEBE"/>
    <w:rsid w:val="310FE3C6"/>
    <w:rsid w:val="3132A6BD"/>
    <w:rsid w:val="31D23824"/>
    <w:rsid w:val="31D62387"/>
    <w:rsid w:val="31FB305B"/>
    <w:rsid w:val="31FB58F5"/>
    <w:rsid w:val="32130910"/>
    <w:rsid w:val="3214BEAA"/>
    <w:rsid w:val="326CE128"/>
    <w:rsid w:val="327B75D2"/>
    <w:rsid w:val="327DB82B"/>
    <w:rsid w:val="32E17AE5"/>
    <w:rsid w:val="32E405A0"/>
    <w:rsid w:val="32F62CCE"/>
    <w:rsid w:val="33140AE6"/>
    <w:rsid w:val="33A43011"/>
    <w:rsid w:val="33A550F7"/>
    <w:rsid w:val="33AAC80B"/>
    <w:rsid w:val="33B5192E"/>
    <w:rsid w:val="33BE4515"/>
    <w:rsid w:val="33CC19E3"/>
    <w:rsid w:val="33D441E7"/>
    <w:rsid w:val="33D491A8"/>
    <w:rsid w:val="3437A5FD"/>
    <w:rsid w:val="345BB1C6"/>
    <w:rsid w:val="3467423A"/>
    <w:rsid w:val="347F5E51"/>
    <w:rsid w:val="3490375C"/>
    <w:rsid w:val="34D2C9A4"/>
    <w:rsid w:val="35224D04"/>
    <w:rsid w:val="3539C72A"/>
    <w:rsid w:val="3555AC43"/>
    <w:rsid w:val="3598864C"/>
    <w:rsid w:val="35E221F5"/>
    <w:rsid w:val="36013245"/>
    <w:rsid w:val="3612242C"/>
    <w:rsid w:val="361DF55B"/>
    <w:rsid w:val="364A1731"/>
    <w:rsid w:val="365837A4"/>
    <w:rsid w:val="368AA890"/>
    <w:rsid w:val="36BEF1C9"/>
    <w:rsid w:val="370B6590"/>
    <w:rsid w:val="37959632"/>
    <w:rsid w:val="37B31464"/>
    <w:rsid w:val="382FDDFB"/>
    <w:rsid w:val="384EB02B"/>
    <w:rsid w:val="3870C576"/>
    <w:rsid w:val="38A72419"/>
    <w:rsid w:val="38FE22FF"/>
    <w:rsid w:val="391451D4"/>
    <w:rsid w:val="392D9A55"/>
    <w:rsid w:val="3973CD07"/>
    <w:rsid w:val="3A05930C"/>
    <w:rsid w:val="3A73D0C2"/>
    <w:rsid w:val="3AB59077"/>
    <w:rsid w:val="3B329531"/>
    <w:rsid w:val="3B463A63"/>
    <w:rsid w:val="3B5D4F27"/>
    <w:rsid w:val="3B795A26"/>
    <w:rsid w:val="3B7AEF41"/>
    <w:rsid w:val="3BF102DD"/>
    <w:rsid w:val="3C10C422"/>
    <w:rsid w:val="3C3D73D6"/>
    <w:rsid w:val="3C47C979"/>
    <w:rsid w:val="3C9F6BE9"/>
    <w:rsid w:val="3D46DAEC"/>
    <w:rsid w:val="3D4E98FB"/>
    <w:rsid w:val="3D65EDF6"/>
    <w:rsid w:val="3D6D5932"/>
    <w:rsid w:val="3D856085"/>
    <w:rsid w:val="3D8D7C45"/>
    <w:rsid w:val="3DC58693"/>
    <w:rsid w:val="3E2555CB"/>
    <w:rsid w:val="3E5536E7"/>
    <w:rsid w:val="3E5C5828"/>
    <w:rsid w:val="3EF10852"/>
    <w:rsid w:val="3F180931"/>
    <w:rsid w:val="3F1FC169"/>
    <w:rsid w:val="3F5490EE"/>
    <w:rsid w:val="3F67A680"/>
    <w:rsid w:val="3FBDD095"/>
    <w:rsid w:val="3FD92AD4"/>
    <w:rsid w:val="3FE08A6D"/>
    <w:rsid w:val="40278766"/>
    <w:rsid w:val="4068CB6A"/>
    <w:rsid w:val="40AF0E5C"/>
    <w:rsid w:val="40B43901"/>
    <w:rsid w:val="40FF5360"/>
    <w:rsid w:val="41768101"/>
    <w:rsid w:val="41AE957A"/>
    <w:rsid w:val="41B1CE3D"/>
    <w:rsid w:val="41E8CC9F"/>
    <w:rsid w:val="4216E266"/>
    <w:rsid w:val="429061B9"/>
    <w:rsid w:val="42BECF38"/>
    <w:rsid w:val="42E85701"/>
    <w:rsid w:val="433C4183"/>
    <w:rsid w:val="436CFFBF"/>
    <w:rsid w:val="4377E09A"/>
    <w:rsid w:val="4380B675"/>
    <w:rsid w:val="43A8D0F7"/>
    <w:rsid w:val="4421D3E3"/>
    <w:rsid w:val="4479F612"/>
    <w:rsid w:val="4487BFF1"/>
    <w:rsid w:val="44F88B6A"/>
    <w:rsid w:val="452EF09B"/>
    <w:rsid w:val="45A2CEF6"/>
    <w:rsid w:val="45C7BD45"/>
    <w:rsid w:val="45E84F39"/>
    <w:rsid w:val="45F34451"/>
    <w:rsid w:val="461BBC70"/>
    <w:rsid w:val="46389824"/>
    <w:rsid w:val="467056B2"/>
    <w:rsid w:val="47430971"/>
    <w:rsid w:val="475256B5"/>
    <w:rsid w:val="4757612B"/>
    <w:rsid w:val="4768BC3E"/>
    <w:rsid w:val="476E7368"/>
    <w:rsid w:val="4808B486"/>
    <w:rsid w:val="48347230"/>
    <w:rsid w:val="48506467"/>
    <w:rsid w:val="4857702C"/>
    <w:rsid w:val="4864E56A"/>
    <w:rsid w:val="48D959DD"/>
    <w:rsid w:val="48DDEC7F"/>
    <w:rsid w:val="49210D03"/>
    <w:rsid w:val="49235E6C"/>
    <w:rsid w:val="4929D559"/>
    <w:rsid w:val="499501B1"/>
    <w:rsid w:val="49B527C3"/>
    <w:rsid w:val="49DB32F4"/>
    <w:rsid w:val="49F267C9"/>
    <w:rsid w:val="4A2A3A7A"/>
    <w:rsid w:val="4A68DD23"/>
    <w:rsid w:val="4A6E2082"/>
    <w:rsid w:val="4AC63FF2"/>
    <w:rsid w:val="4AF9F3E8"/>
    <w:rsid w:val="4B006A5C"/>
    <w:rsid w:val="4B6C51EC"/>
    <w:rsid w:val="4B918323"/>
    <w:rsid w:val="4BD98DF6"/>
    <w:rsid w:val="4BDEE35A"/>
    <w:rsid w:val="4C1CBFF2"/>
    <w:rsid w:val="4C452A32"/>
    <w:rsid w:val="4C4D94B3"/>
    <w:rsid w:val="4C5799B0"/>
    <w:rsid w:val="4C6627B7"/>
    <w:rsid w:val="4D33D365"/>
    <w:rsid w:val="4D82CB6A"/>
    <w:rsid w:val="4DC7E3E9"/>
    <w:rsid w:val="4DD47294"/>
    <w:rsid w:val="4E0CDB61"/>
    <w:rsid w:val="4E92A102"/>
    <w:rsid w:val="4EAC880B"/>
    <w:rsid w:val="4F165477"/>
    <w:rsid w:val="4F5FD891"/>
    <w:rsid w:val="4F9004F0"/>
    <w:rsid w:val="4FCB4121"/>
    <w:rsid w:val="4FEF1045"/>
    <w:rsid w:val="506582B2"/>
    <w:rsid w:val="5072A856"/>
    <w:rsid w:val="50A3064F"/>
    <w:rsid w:val="50A489D3"/>
    <w:rsid w:val="51B8E201"/>
    <w:rsid w:val="51BA6E0E"/>
    <w:rsid w:val="51D4355D"/>
    <w:rsid w:val="522BB824"/>
    <w:rsid w:val="523CC664"/>
    <w:rsid w:val="52BCCFF7"/>
    <w:rsid w:val="52CDC15B"/>
    <w:rsid w:val="53206559"/>
    <w:rsid w:val="535FB323"/>
    <w:rsid w:val="536FCB4D"/>
    <w:rsid w:val="5384E215"/>
    <w:rsid w:val="5399CD88"/>
    <w:rsid w:val="53A5078C"/>
    <w:rsid w:val="53FB6043"/>
    <w:rsid w:val="5437959A"/>
    <w:rsid w:val="5437E7D8"/>
    <w:rsid w:val="5451AA28"/>
    <w:rsid w:val="546B800C"/>
    <w:rsid w:val="547F3FF2"/>
    <w:rsid w:val="5482AFD8"/>
    <w:rsid w:val="548D51A0"/>
    <w:rsid w:val="558E61FF"/>
    <w:rsid w:val="55DAC4D4"/>
    <w:rsid w:val="56009812"/>
    <w:rsid w:val="561A32D6"/>
    <w:rsid w:val="5633AB97"/>
    <w:rsid w:val="563A31F2"/>
    <w:rsid w:val="56576051"/>
    <w:rsid w:val="5661388C"/>
    <w:rsid w:val="566D3074"/>
    <w:rsid w:val="5692CC8F"/>
    <w:rsid w:val="56959FDA"/>
    <w:rsid w:val="56C39F47"/>
    <w:rsid w:val="56DE9F15"/>
    <w:rsid w:val="56E57EEE"/>
    <w:rsid w:val="573AA4FB"/>
    <w:rsid w:val="575E6E90"/>
    <w:rsid w:val="5765DEA7"/>
    <w:rsid w:val="57889E78"/>
    <w:rsid w:val="581E8DC5"/>
    <w:rsid w:val="582BDF5C"/>
    <w:rsid w:val="58304D35"/>
    <w:rsid w:val="583B5832"/>
    <w:rsid w:val="5852E9D5"/>
    <w:rsid w:val="5971001F"/>
    <w:rsid w:val="599DFB8B"/>
    <w:rsid w:val="59D99B3C"/>
    <w:rsid w:val="5A4C8AEC"/>
    <w:rsid w:val="5A5D6DA7"/>
    <w:rsid w:val="5ABBA459"/>
    <w:rsid w:val="5B4D9915"/>
    <w:rsid w:val="5BE49F5C"/>
    <w:rsid w:val="5C35FCA8"/>
    <w:rsid w:val="5C6F68F3"/>
    <w:rsid w:val="5CD3CBDC"/>
    <w:rsid w:val="5D53444D"/>
    <w:rsid w:val="5D582B55"/>
    <w:rsid w:val="5D885A1D"/>
    <w:rsid w:val="5D8B21D7"/>
    <w:rsid w:val="5DC16215"/>
    <w:rsid w:val="5DDBAAB7"/>
    <w:rsid w:val="5E3B18EB"/>
    <w:rsid w:val="5E5C99F4"/>
    <w:rsid w:val="5E600912"/>
    <w:rsid w:val="5E7930D8"/>
    <w:rsid w:val="5ED20898"/>
    <w:rsid w:val="5EE3A408"/>
    <w:rsid w:val="5F361C19"/>
    <w:rsid w:val="6022D3F7"/>
    <w:rsid w:val="60B3868C"/>
    <w:rsid w:val="60EE3B2E"/>
    <w:rsid w:val="61276AED"/>
    <w:rsid w:val="6152825B"/>
    <w:rsid w:val="61CBF1AA"/>
    <w:rsid w:val="61D70060"/>
    <w:rsid w:val="62655325"/>
    <w:rsid w:val="63071AA2"/>
    <w:rsid w:val="635873C5"/>
    <w:rsid w:val="6367FFE7"/>
    <w:rsid w:val="63B59FCF"/>
    <w:rsid w:val="6426E6A5"/>
    <w:rsid w:val="6435FAC3"/>
    <w:rsid w:val="644819DB"/>
    <w:rsid w:val="64D9DB5F"/>
    <w:rsid w:val="650B281C"/>
    <w:rsid w:val="650B9543"/>
    <w:rsid w:val="65C10967"/>
    <w:rsid w:val="662D9C02"/>
    <w:rsid w:val="6644BEC5"/>
    <w:rsid w:val="664551E7"/>
    <w:rsid w:val="66C72302"/>
    <w:rsid w:val="676A7B29"/>
    <w:rsid w:val="67A6E932"/>
    <w:rsid w:val="67D86BDE"/>
    <w:rsid w:val="67E0BFA0"/>
    <w:rsid w:val="686AFA1F"/>
    <w:rsid w:val="690FB418"/>
    <w:rsid w:val="6915B329"/>
    <w:rsid w:val="6936D33F"/>
    <w:rsid w:val="699D266E"/>
    <w:rsid w:val="6A8A04B4"/>
    <w:rsid w:val="6A984DC9"/>
    <w:rsid w:val="6B104D8B"/>
    <w:rsid w:val="6B90F2FD"/>
    <w:rsid w:val="6BA0F807"/>
    <w:rsid w:val="6BBA5343"/>
    <w:rsid w:val="6BCFDDFE"/>
    <w:rsid w:val="6BE22EBD"/>
    <w:rsid w:val="6BF9AD25"/>
    <w:rsid w:val="6C3943B3"/>
    <w:rsid w:val="6C3F93AA"/>
    <w:rsid w:val="6C8155BB"/>
    <w:rsid w:val="6C9EDE11"/>
    <w:rsid w:val="6CAA9F80"/>
    <w:rsid w:val="6CC63E35"/>
    <w:rsid w:val="6CD8140E"/>
    <w:rsid w:val="6CF378C6"/>
    <w:rsid w:val="6D12F786"/>
    <w:rsid w:val="6D160405"/>
    <w:rsid w:val="6D6B8CA0"/>
    <w:rsid w:val="6DCD9703"/>
    <w:rsid w:val="6DE67881"/>
    <w:rsid w:val="6DFF8645"/>
    <w:rsid w:val="6E6F4A0B"/>
    <w:rsid w:val="6F0D4DF3"/>
    <w:rsid w:val="6F2F4B61"/>
    <w:rsid w:val="6F3F4D25"/>
    <w:rsid w:val="6F515A16"/>
    <w:rsid w:val="6F6DB96B"/>
    <w:rsid w:val="6FA63ED4"/>
    <w:rsid w:val="6FB53526"/>
    <w:rsid w:val="702F9A92"/>
    <w:rsid w:val="7046E0AC"/>
    <w:rsid w:val="7049B2A0"/>
    <w:rsid w:val="70CA8D13"/>
    <w:rsid w:val="70D90A36"/>
    <w:rsid w:val="70E1BC15"/>
    <w:rsid w:val="70FF97D9"/>
    <w:rsid w:val="710EFB8D"/>
    <w:rsid w:val="7159D470"/>
    <w:rsid w:val="71AEEF7A"/>
    <w:rsid w:val="71D194A4"/>
    <w:rsid w:val="72006C51"/>
    <w:rsid w:val="72042604"/>
    <w:rsid w:val="7222DA2F"/>
    <w:rsid w:val="724F36E6"/>
    <w:rsid w:val="72710821"/>
    <w:rsid w:val="72737840"/>
    <w:rsid w:val="727BBB4A"/>
    <w:rsid w:val="72EBA444"/>
    <w:rsid w:val="732C8225"/>
    <w:rsid w:val="733F976C"/>
    <w:rsid w:val="736162D0"/>
    <w:rsid w:val="73701DF4"/>
    <w:rsid w:val="73AA8124"/>
    <w:rsid w:val="73C3FCB5"/>
    <w:rsid w:val="73C9E440"/>
    <w:rsid w:val="73D8F8C9"/>
    <w:rsid w:val="74443D62"/>
    <w:rsid w:val="7445447A"/>
    <w:rsid w:val="74474D91"/>
    <w:rsid w:val="74727207"/>
    <w:rsid w:val="748D8742"/>
    <w:rsid w:val="74B8D984"/>
    <w:rsid w:val="74C2BBEB"/>
    <w:rsid w:val="74C71FFA"/>
    <w:rsid w:val="74DF14C8"/>
    <w:rsid w:val="74E34E1A"/>
    <w:rsid w:val="74F7CC10"/>
    <w:rsid w:val="754AA36D"/>
    <w:rsid w:val="757CE1FB"/>
    <w:rsid w:val="75D5F5C3"/>
    <w:rsid w:val="760B760A"/>
    <w:rsid w:val="76B10007"/>
    <w:rsid w:val="772CB721"/>
    <w:rsid w:val="7750BC46"/>
    <w:rsid w:val="77926E59"/>
    <w:rsid w:val="77A264E9"/>
    <w:rsid w:val="77B2E706"/>
    <w:rsid w:val="77C8E413"/>
    <w:rsid w:val="77F781BB"/>
    <w:rsid w:val="77F9ABF4"/>
    <w:rsid w:val="781DB644"/>
    <w:rsid w:val="7853A3BB"/>
    <w:rsid w:val="78710448"/>
    <w:rsid w:val="7872F25F"/>
    <w:rsid w:val="7897302E"/>
    <w:rsid w:val="797F7913"/>
    <w:rsid w:val="79B3DB38"/>
    <w:rsid w:val="79F51CCB"/>
    <w:rsid w:val="7A3EE311"/>
    <w:rsid w:val="7A82672D"/>
    <w:rsid w:val="7AA88A94"/>
    <w:rsid w:val="7ACB68D4"/>
    <w:rsid w:val="7AD7C95C"/>
    <w:rsid w:val="7AE886D5"/>
    <w:rsid w:val="7B5E9DBA"/>
    <w:rsid w:val="7BB0566B"/>
    <w:rsid w:val="7BB2CFC4"/>
    <w:rsid w:val="7C03A89F"/>
    <w:rsid w:val="7C87CC2A"/>
    <w:rsid w:val="7CFB29E9"/>
    <w:rsid w:val="7DA9F7FE"/>
    <w:rsid w:val="7DDA1FA6"/>
    <w:rsid w:val="7E3F3CD8"/>
    <w:rsid w:val="7E45DECE"/>
    <w:rsid w:val="7E7C466E"/>
    <w:rsid w:val="7E9312E2"/>
    <w:rsid w:val="7EDB81B8"/>
    <w:rsid w:val="7EE4D1FF"/>
    <w:rsid w:val="7EEBEB32"/>
    <w:rsid w:val="7F30FBF3"/>
    <w:rsid w:val="7F3C73DA"/>
    <w:rsid w:val="7F5E4D14"/>
    <w:rsid w:val="7FFE49D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78C0"/>
  <w15:chartTrackingRefBased/>
  <w15:docId w15:val="{06756B0F-C8EA-49D1-BF09-E0ED1EA9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31"/>
  </w:style>
  <w:style w:type="paragraph" w:styleId="Overskrift1">
    <w:name w:val="heading 1"/>
    <w:basedOn w:val="Normal"/>
    <w:next w:val="Normal"/>
    <w:link w:val="Overskrift1Tegn"/>
    <w:uiPriority w:val="9"/>
    <w:qFormat/>
    <w:rsid w:val="00BA0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A0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A0A8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A0A8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A0A8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A0A8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A0A8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A0A8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A0A8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0A8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A0A8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A0A8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A0A8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A0A8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A0A8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A0A8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A0A8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A0A8A"/>
    <w:rPr>
      <w:rFonts w:eastAsiaTheme="majorEastAsia" w:cstheme="majorBidi"/>
      <w:color w:val="272727" w:themeColor="text1" w:themeTint="D8"/>
    </w:rPr>
  </w:style>
  <w:style w:type="paragraph" w:styleId="Tittel">
    <w:name w:val="Title"/>
    <w:basedOn w:val="Normal"/>
    <w:next w:val="Normal"/>
    <w:link w:val="TittelTegn"/>
    <w:uiPriority w:val="10"/>
    <w:qFormat/>
    <w:rsid w:val="00BA0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A0A8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A0A8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A0A8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A0A8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A0A8A"/>
    <w:rPr>
      <w:i/>
      <w:iCs/>
      <w:color w:val="404040" w:themeColor="text1" w:themeTint="BF"/>
    </w:rPr>
  </w:style>
  <w:style w:type="paragraph" w:styleId="Listeavsnitt">
    <w:name w:val="List Paragraph"/>
    <w:basedOn w:val="Normal"/>
    <w:uiPriority w:val="34"/>
    <w:qFormat/>
    <w:rsid w:val="00BA0A8A"/>
    <w:pPr>
      <w:ind w:left="720"/>
      <w:contextualSpacing/>
    </w:pPr>
  </w:style>
  <w:style w:type="character" w:styleId="Sterkutheving">
    <w:name w:val="Intense Emphasis"/>
    <w:basedOn w:val="Standardskriftforavsnitt"/>
    <w:uiPriority w:val="21"/>
    <w:qFormat/>
    <w:rsid w:val="00BA0A8A"/>
    <w:rPr>
      <w:i/>
      <w:iCs/>
      <w:color w:val="0F4761" w:themeColor="accent1" w:themeShade="BF"/>
    </w:rPr>
  </w:style>
  <w:style w:type="paragraph" w:styleId="Sterktsitat">
    <w:name w:val="Intense Quote"/>
    <w:basedOn w:val="Normal"/>
    <w:next w:val="Normal"/>
    <w:link w:val="SterktsitatTegn"/>
    <w:uiPriority w:val="30"/>
    <w:qFormat/>
    <w:rsid w:val="00BA0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A0A8A"/>
    <w:rPr>
      <w:i/>
      <w:iCs/>
      <w:color w:val="0F4761" w:themeColor="accent1" w:themeShade="BF"/>
    </w:rPr>
  </w:style>
  <w:style w:type="character" w:styleId="Sterkreferanse">
    <w:name w:val="Intense Reference"/>
    <w:basedOn w:val="Standardskriftforavsnitt"/>
    <w:uiPriority w:val="32"/>
    <w:qFormat/>
    <w:rsid w:val="00BA0A8A"/>
    <w:rPr>
      <w:b/>
      <w:bCs/>
      <w:smallCaps/>
      <w:color w:val="0F4761" w:themeColor="accent1" w:themeShade="BF"/>
      <w:spacing w:val="5"/>
    </w:rPr>
  </w:style>
  <w:style w:type="table" w:styleId="Tabellrutenett">
    <w:name w:val="Table Grid"/>
    <w:basedOn w:val="Vanligtabell"/>
    <w:uiPriority w:val="39"/>
    <w:rsid w:val="00BA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ikn"/>
    <w:rsid w:val="002776DA"/>
    <w:pPr>
      <w:spacing w:after="0"/>
      <w:jc w:val="center"/>
    </w:pPr>
    <w:rPr>
      <w:rFonts w:ascii="Aptos" w:hAnsi="Aptos"/>
      <w:noProof/>
      <w:lang w:val="en-US"/>
    </w:rPr>
  </w:style>
  <w:style w:type="character" w:customStyle="1" w:styleId="EndNoteBibliographyTitleTeikn">
    <w:name w:val="EndNote Bibliography Title Teikn"/>
    <w:basedOn w:val="Standardskriftforavsnitt"/>
    <w:link w:val="EndNoteBibliographyTitle"/>
    <w:rsid w:val="002776DA"/>
    <w:rPr>
      <w:rFonts w:ascii="Aptos" w:hAnsi="Aptos"/>
      <w:noProof/>
      <w:lang w:val="en-US"/>
    </w:rPr>
  </w:style>
  <w:style w:type="paragraph" w:customStyle="1" w:styleId="EndNoteBibliography">
    <w:name w:val="EndNote Bibliography"/>
    <w:basedOn w:val="Normal"/>
    <w:link w:val="EndNoteBibliographyTeikn"/>
    <w:rsid w:val="002776DA"/>
    <w:pPr>
      <w:spacing w:line="240" w:lineRule="auto"/>
    </w:pPr>
    <w:rPr>
      <w:rFonts w:ascii="Aptos" w:hAnsi="Aptos"/>
      <w:noProof/>
      <w:lang w:val="en-US"/>
    </w:rPr>
  </w:style>
  <w:style w:type="character" w:customStyle="1" w:styleId="EndNoteBibliographyTeikn">
    <w:name w:val="EndNote Bibliography Teikn"/>
    <w:basedOn w:val="Standardskriftforavsnitt"/>
    <w:link w:val="EndNoteBibliography"/>
    <w:rsid w:val="002776DA"/>
    <w:rPr>
      <w:rFonts w:ascii="Aptos" w:hAnsi="Aptos"/>
      <w:noProof/>
      <w:lang w:val="en-US"/>
    </w:rPr>
  </w:style>
  <w:style w:type="character" w:styleId="Hyperkobling">
    <w:name w:val="Hyperlink"/>
    <w:basedOn w:val="Standardskriftforavsnitt"/>
    <w:uiPriority w:val="99"/>
    <w:unhideWhenUsed/>
    <w:rsid w:val="002776DA"/>
    <w:rPr>
      <w:color w:val="467886" w:themeColor="hyperlink"/>
      <w:u w:val="single"/>
    </w:rPr>
  </w:style>
  <w:style w:type="character" w:styleId="Ulstomtale">
    <w:name w:val="Unresolved Mention"/>
    <w:basedOn w:val="Standardskriftforavsnitt"/>
    <w:uiPriority w:val="99"/>
    <w:semiHidden/>
    <w:unhideWhenUsed/>
    <w:rsid w:val="002776DA"/>
    <w:rPr>
      <w:color w:val="605E5C"/>
      <w:shd w:val="clear" w:color="auto" w:fill="E1DFDD"/>
    </w:rPr>
  </w:style>
  <w:style w:type="character" w:styleId="Fulgthyperkobling">
    <w:name w:val="FollowedHyperlink"/>
    <w:basedOn w:val="Standardskriftforavsnitt"/>
    <w:uiPriority w:val="99"/>
    <w:semiHidden/>
    <w:unhideWhenUsed/>
    <w:rsid w:val="00DA601B"/>
    <w:rPr>
      <w:color w:val="96607D" w:themeColor="followedHyperlink"/>
      <w:u w:val="single"/>
    </w:rPr>
  </w:style>
  <w:style w:type="character" w:styleId="Plassholdertekst">
    <w:name w:val="Placeholder Text"/>
    <w:basedOn w:val="Standardskriftforavsnitt"/>
    <w:uiPriority w:val="99"/>
    <w:semiHidden/>
    <w:rsid w:val="00141A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tchup.org/interventions/numeracy.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F11BC-C9A3-49EB-BDEB-1D3D7689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11079</Words>
  <Characters>58719</Characters>
  <Application>Microsoft Office Word</Application>
  <DocSecurity>0</DocSecurity>
  <Lines>489</Lines>
  <Paragraphs>139</Paragraphs>
  <ScaleCrop>false</ScaleCrop>
  <Company>HVL</Company>
  <LinksUpToDate>false</LinksUpToDate>
  <CharactersWithSpaces>69659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Gunhild Skåsheim</dc:creator>
  <cp:keywords/>
  <dc:description/>
  <cp:lastModifiedBy>Gunhild Skåsheim</cp:lastModifiedBy>
  <cp:revision>2</cp:revision>
  <cp:lastPrinted>2025-10-20T14:51:00Z</cp:lastPrinted>
  <dcterms:created xsi:type="dcterms:W3CDTF">2025-10-23T17:26:00Z</dcterms:created>
  <dcterms:modified xsi:type="dcterms:W3CDTF">2025-10-23T17:26:00Z</dcterms:modified>
</cp:coreProperties>
</file>