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C75" w:rsidRPr="001549D3" w:rsidRDefault="001C6C75" w:rsidP="001C6C75">
      <w:pPr>
        <w:pStyle w:val="SupplementaryMaterial"/>
        <w:rPr>
          <w:b w:val="0"/>
        </w:rPr>
      </w:pPr>
      <w:r w:rsidRPr="001549D3">
        <w:t>Supplementary Material</w:t>
      </w:r>
    </w:p>
    <w:p w:rsidR="001C6C75" w:rsidRDefault="001C6C75" w:rsidP="001C6C75">
      <w:pPr>
        <w:jc w:val="both"/>
        <w:rPr>
          <w:b/>
          <w:sz w:val="32"/>
          <w:szCs w:val="32"/>
          <w:lang w:val="en-GB"/>
        </w:rPr>
      </w:pPr>
    </w:p>
    <w:p w:rsidR="001C6C75" w:rsidRPr="00962E10" w:rsidRDefault="001C6C75" w:rsidP="001C6C75">
      <w:pPr>
        <w:jc w:val="both"/>
        <w:rPr>
          <w:b/>
          <w:sz w:val="32"/>
          <w:szCs w:val="32"/>
          <w:lang w:val="en-GB"/>
        </w:rPr>
      </w:pPr>
      <w:proofErr w:type="spellStart"/>
      <w:r w:rsidRPr="00962E10">
        <w:rPr>
          <w:b/>
          <w:sz w:val="32"/>
          <w:szCs w:val="32"/>
          <w:lang w:val="en-GB"/>
        </w:rPr>
        <w:t>Transcriptome</w:t>
      </w:r>
      <w:proofErr w:type="spellEnd"/>
      <w:r w:rsidRPr="00962E10">
        <w:rPr>
          <w:b/>
          <w:sz w:val="32"/>
          <w:szCs w:val="32"/>
          <w:lang w:val="en-GB"/>
        </w:rPr>
        <w:t xml:space="preserve"> response mediated by cold stress in </w:t>
      </w:r>
      <w:r w:rsidRPr="00962E10">
        <w:rPr>
          <w:b/>
          <w:i/>
          <w:sz w:val="32"/>
          <w:szCs w:val="32"/>
          <w:lang w:val="en-GB"/>
        </w:rPr>
        <w:t xml:space="preserve">Lotus </w:t>
      </w:r>
      <w:proofErr w:type="spellStart"/>
      <w:r w:rsidRPr="00962E10">
        <w:rPr>
          <w:b/>
          <w:i/>
          <w:sz w:val="32"/>
          <w:szCs w:val="32"/>
          <w:lang w:val="en-GB"/>
        </w:rPr>
        <w:t>japonicus</w:t>
      </w:r>
      <w:proofErr w:type="spellEnd"/>
    </w:p>
    <w:p w:rsidR="001C6C75" w:rsidRPr="00C47F90" w:rsidRDefault="001C6C75" w:rsidP="001C6C75">
      <w:pPr>
        <w:jc w:val="both"/>
        <w:rPr>
          <w:lang w:val="es-AR"/>
        </w:rPr>
      </w:pPr>
      <w:r w:rsidRPr="00C47F90">
        <w:rPr>
          <w:lang w:val="es-AR"/>
        </w:rPr>
        <w:t xml:space="preserve">Pablo Ignacio Calzadilla, Santiago Javier </w:t>
      </w:r>
      <w:proofErr w:type="spellStart"/>
      <w:r w:rsidRPr="00C47F90">
        <w:rPr>
          <w:lang w:val="es-AR"/>
        </w:rPr>
        <w:t>Maiale</w:t>
      </w:r>
      <w:proofErr w:type="spellEnd"/>
      <w:r>
        <w:rPr>
          <w:lang w:val="es-AR"/>
        </w:rPr>
        <w:t xml:space="preserve">, </w:t>
      </w:r>
      <w:r w:rsidRPr="00C47F90">
        <w:rPr>
          <w:lang w:val="es-AR"/>
        </w:rPr>
        <w:t>Oscar Adolfo</w:t>
      </w:r>
      <w:r w:rsidRPr="00C47F90">
        <w:rPr>
          <w:vertAlign w:val="superscript"/>
          <w:lang w:val="es-AR"/>
        </w:rPr>
        <w:t>*</w:t>
      </w:r>
      <w:r>
        <w:rPr>
          <w:vertAlign w:val="superscript"/>
          <w:lang w:val="es-AR"/>
        </w:rPr>
        <w:t xml:space="preserve"> </w:t>
      </w:r>
      <w:r w:rsidRPr="00C47F90">
        <w:rPr>
          <w:lang w:val="es-AR"/>
        </w:rPr>
        <w:t xml:space="preserve">Ruiz </w:t>
      </w:r>
      <w:r>
        <w:rPr>
          <w:lang w:val="es-AR"/>
        </w:rPr>
        <w:t xml:space="preserve">and </w:t>
      </w:r>
      <w:r w:rsidRPr="00C47F90">
        <w:rPr>
          <w:lang w:val="es-AR"/>
        </w:rPr>
        <w:t>Francisco José Escaray</w:t>
      </w:r>
      <w:r>
        <w:rPr>
          <w:lang w:val="es-AR"/>
        </w:rPr>
        <w:t>.</w:t>
      </w:r>
    </w:p>
    <w:p w:rsidR="001C6C75" w:rsidRPr="00994A3D" w:rsidRDefault="001C6C75" w:rsidP="001C6C75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>
        <w:rPr>
          <w:rFonts w:cs="Times New Roman"/>
        </w:rPr>
        <w:t>ruiz@intech.gov.ar</w:t>
      </w:r>
    </w:p>
    <w:p w:rsidR="001C6C75" w:rsidRDefault="001C6C75" w:rsidP="001C6C75">
      <w:pPr>
        <w:jc w:val="both"/>
        <w:rPr>
          <w:b/>
        </w:rPr>
      </w:pPr>
    </w:p>
    <w:p w:rsidR="001C6C75" w:rsidRDefault="001C6C75" w:rsidP="001C6C75">
      <w:pPr>
        <w:jc w:val="both"/>
      </w:pPr>
      <w:proofErr w:type="gramStart"/>
      <w:r>
        <w:rPr>
          <w:b/>
        </w:rPr>
        <w:t>Supplementary</w:t>
      </w:r>
      <w:r w:rsidRPr="00ED74E0">
        <w:rPr>
          <w:b/>
        </w:rPr>
        <w:t xml:space="preserve"> </w:t>
      </w:r>
      <w:r>
        <w:rPr>
          <w:b/>
        </w:rPr>
        <w:t>Table 2.</w:t>
      </w:r>
      <w:proofErr w:type="gramEnd"/>
      <w:r>
        <w:t xml:space="preserve"> </w:t>
      </w:r>
      <w:r w:rsidRPr="00600277">
        <w:rPr>
          <w:b/>
        </w:rPr>
        <w:t xml:space="preserve">Differentially expressed genes classified </w:t>
      </w:r>
      <w:r>
        <w:rPr>
          <w:b/>
        </w:rPr>
        <w:t>under</w:t>
      </w:r>
      <w:r w:rsidRPr="00600277">
        <w:rPr>
          <w:b/>
        </w:rPr>
        <w:t xml:space="preserve"> the </w:t>
      </w:r>
      <w:proofErr w:type="spellStart"/>
      <w:r>
        <w:rPr>
          <w:b/>
        </w:rPr>
        <w:t>organismal</w:t>
      </w:r>
      <w:proofErr w:type="spellEnd"/>
      <w:r>
        <w:rPr>
          <w:b/>
        </w:rPr>
        <w:t xml:space="preserve"> system </w:t>
      </w:r>
      <w:r w:rsidRPr="00600277">
        <w:rPr>
          <w:b/>
        </w:rPr>
        <w:t>category of the KEGG Pathway Database.</w:t>
      </w:r>
    </w:p>
    <w:tbl>
      <w:tblPr>
        <w:tblpPr w:leftFromText="141" w:rightFromText="141" w:vertAnchor="text" w:horzAnchor="margin" w:tblpXSpec="center" w:tblpY="269"/>
        <w:tblW w:w="11909" w:type="dxa"/>
        <w:tblCellMar>
          <w:left w:w="70" w:type="dxa"/>
          <w:right w:w="70" w:type="dxa"/>
        </w:tblCellMar>
        <w:tblLook w:val="04A0"/>
      </w:tblPr>
      <w:tblGrid>
        <w:gridCol w:w="1253"/>
        <w:gridCol w:w="1558"/>
        <w:gridCol w:w="2328"/>
        <w:gridCol w:w="905"/>
        <w:gridCol w:w="992"/>
        <w:gridCol w:w="3524"/>
        <w:gridCol w:w="1349"/>
      </w:tblGrid>
      <w:tr w:rsidR="001C6C75" w:rsidRPr="00BA310C" w:rsidTr="000126A2">
        <w:trPr>
          <w:trHeight w:val="561"/>
        </w:trPr>
        <w:tc>
          <w:tcPr>
            <w:tcW w:w="125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Kegg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Pathways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DB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Gene ID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Log</w:t>
            </w:r>
            <w:r w:rsidRPr="002260A7">
              <w:rPr>
                <w:rFonts w:cs="Times New Roman"/>
                <w:b/>
                <w:bCs/>
                <w:color w:val="000000"/>
                <w:sz w:val="22"/>
                <w:vertAlign w:val="subscript"/>
                <w:lang w:val="es-AR" w:eastAsia="es-AR"/>
              </w:rPr>
              <w:t>2</w:t>
            </w:r>
            <w:r>
              <w:rPr>
                <w:rFonts w:cs="Times New Roman"/>
                <w:b/>
                <w:bCs/>
                <w:color w:val="000000"/>
                <w:sz w:val="22"/>
                <w:vertAlign w:val="subscript"/>
                <w:lang w:val="es-AR" w:eastAsia="es-AR"/>
              </w:rPr>
              <w:t xml:space="preserve"> </w:t>
            </w:r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FC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p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value</w:t>
            </w:r>
            <w:proofErr w:type="spellEnd"/>
          </w:p>
        </w:tc>
        <w:tc>
          <w:tcPr>
            <w:tcW w:w="352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Functional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annotation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sz w:val="22"/>
                <w:lang w:val="es-AR" w:eastAsia="es-AR"/>
              </w:rPr>
              <w:t>Kegg</w:t>
            </w:r>
            <w:proofErr w:type="spellEnd"/>
            <w:r w:rsidRPr="002260A7">
              <w:rPr>
                <w:rFonts w:cs="Times New Roman"/>
                <w:b/>
                <w:bCs/>
                <w:sz w:val="22"/>
                <w:lang w:val="es-AR" w:eastAsia="es-AR"/>
              </w:rPr>
              <w:t xml:space="preserve"> ID</w:t>
            </w:r>
          </w:p>
        </w:tc>
      </w:tr>
      <w:tr w:rsidR="001C6C75" w:rsidRPr="00BA310C" w:rsidTr="000126A2">
        <w:trPr>
          <w:trHeight w:val="554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Organismal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system</w:t>
            </w:r>
            <w:proofErr w:type="spellEnd"/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Endocryne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system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chr1.CM0637.320.r2.a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1.50E-04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heat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shock 70kDa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1/8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6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K03283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chr3.CM0786.370.r2.a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heat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shock 70kDa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1/8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7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K03283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chr4.CM0179.510.r2.d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heat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shock 70kDa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1/8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8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K03283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LjSGA_034228.1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heat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shock 70kDa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1/8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9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K03283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LjSGA_076792.1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4.05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heat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shock 70kDa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1/8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0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K03283</w:t>
              </w:r>
            </w:hyperlink>
          </w:p>
        </w:tc>
      </w:tr>
      <w:tr w:rsidR="001C6C75" w:rsidRPr="00BA310C" w:rsidTr="000126A2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LjSGA_015689.1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-2.68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heat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shock 70kDa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1/8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1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K03283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Environmental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adaptation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chr1.CM0121.30.r2.m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2.91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calmodulin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2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K02183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LjT47J13.70.r2.a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zinc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finger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CONSTANS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3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K12135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chr1.CM1868.80.r2.a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4.16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Dof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zinc finger protein DOF5.5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4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K16222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chr1.CM0122.1220.r2.m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phytochrome-interacting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factor 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5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K12126 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chr3.CM0155.170.r2.d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zinc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finger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CONSTANS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6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K12135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chr4.CM0087.500.r2.m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pseudo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-response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regulator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7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K12127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chr4.CM0042.1360.r2.m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> 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flavin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-binding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kelch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repeat F-box protein 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8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K12116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chr5.CM0456.540.r2.m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4.10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MYB-related </w:t>
            </w:r>
            <w:r>
              <w:rPr>
                <w:rFonts w:cs="Times New Roman"/>
                <w:color w:val="000000"/>
                <w:sz w:val="22"/>
                <w:lang w:eastAsia="es-AR"/>
              </w:rPr>
              <w:t xml:space="preserve">TF </w:t>
            </w:r>
            <w:r w:rsidRPr="002260A7">
              <w:rPr>
                <w:rFonts w:cs="Times New Roman"/>
                <w:color w:val="000000"/>
                <w:sz w:val="22"/>
                <w:lang w:eastAsia="es-AR"/>
              </w:rPr>
              <w:t>LHY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19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LjSGA_092681.1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 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pseudo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-response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regulator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5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0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K12130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chr4.CM0042.2080.r2.m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-4.03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FLOWERING LOCUS T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1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K16223</w:t>
              </w:r>
            </w:hyperlink>
          </w:p>
        </w:tc>
      </w:tr>
      <w:tr w:rsidR="001C6C75" w:rsidRPr="00BA310C" w:rsidTr="000126A2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LjSGA_100666.1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-3.14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zinc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finger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CONSTANS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2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K12135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chr3.CM0106.190.r2.m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calcium-binding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CML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3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K13448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LjT06N06.390.r2.d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brassinosteroid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insensitive 1-associated receptor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1 [EC:2.7.10.1 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4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K13416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chr1.CM0104.1860.r2.d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disease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resistance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RPS4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5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K16226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chr1.CM0393.520.r2.d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disease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resistance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RPS4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6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K16226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chr1.CM0105.740.r2.a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>
              <w:rPr>
                <w:rFonts w:cs="Times New Roman"/>
                <w:color w:val="000000"/>
                <w:sz w:val="22"/>
                <w:lang w:val="es-AR" w:eastAsia="es-AR"/>
              </w:rPr>
              <w:t> probable WRKY TF</w:t>
            </w: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52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7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K16225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chr2.LjB15M17.60.r2.m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> LRR receptor-like serine/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threonine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-protein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FLS2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8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K13420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chr2.CM0020.160.r2.d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disease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resistance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RPM1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29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K13457 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chr4.CM0161.190.r2.d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5.50E-04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brassinosteroid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insensitive 1-associated receptor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1 [EC:2.7.10.1 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0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K13416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chr4.CM1622.200.r2.a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WRKY </w:t>
            </w:r>
            <w:r>
              <w:rPr>
                <w:rFonts w:cs="Times New Roman"/>
                <w:color w:val="000000"/>
                <w:sz w:val="22"/>
                <w:lang w:val="es-AR" w:eastAsia="es-AR"/>
              </w:rPr>
              <w:t>TF</w:t>
            </w: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1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K13424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chr5.CM0148.470.r2.m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>LRR receptor-like serine/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threonine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-protein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FLS2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2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K13420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chr5.CM0456.520.r2.m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>LRR receptor-like serine/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threonine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-</w:t>
            </w:r>
            <w:r w:rsidRPr="002260A7">
              <w:rPr>
                <w:rFonts w:cs="Times New Roman"/>
                <w:color w:val="000000"/>
                <w:sz w:val="22"/>
                <w:lang w:eastAsia="es-AR"/>
              </w:rPr>
              <w:lastRenderedPageBreak/>
              <w:t xml:space="preserve">protein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FLS2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3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K13420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chr6.CM0679.520.r2.d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disease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resistance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RPS4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4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K16226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LjSGA_012799.2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WRKY </w:t>
            </w:r>
            <w:r>
              <w:rPr>
                <w:rFonts w:cs="Times New Roman"/>
                <w:color w:val="000000"/>
                <w:sz w:val="22"/>
                <w:lang w:val="es-AR" w:eastAsia="es-AR"/>
              </w:rPr>
              <w:t>TF</w:t>
            </w: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33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5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K13424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LjSGA_017567.1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>LRR receptor-like serine/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threonine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-protein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EFR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6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K13428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LjSGA_023624.0.1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3.81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8.65E-03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calcium-binding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CML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7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K13448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LjSGA_033122.2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6.39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molecular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chaperone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HtpG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8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K04079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LjSGA_033246.1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6.00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molecular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chaperone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HtpG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39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K04079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LjSGA_034276.1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proofErr w:type="gram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respiratory</w:t>
            </w:r>
            <w:proofErr w:type="spellEnd"/>
            <w:proofErr w:type="gram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burst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oxidase [EC:1.6.3.- 1.11.1.-]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0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K13447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LjSGA_063791.1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6.85E-03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calcium-binding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CML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1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K13448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LjSGA_064721.0.1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molecular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chaperone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HtpG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2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K04079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LjSGA_074430.1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calcium-binding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CML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3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K13448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LjSGA_113688.1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2.70E-03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>LRR receptor-like serine/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threonine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-protein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EFR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4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K13428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chr3.CM0208.290.r2.m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>
              <w:rPr>
                <w:rFonts w:cs="Times New Roman"/>
                <w:color w:val="000000"/>
                <w:sz w:val="22"/>
                <w:lang w:val="es-AR" w:eastAsia="es-AR"/>
              </w:rPr>
              <w:t xml:space="preserve">TF </w:t>
            </w: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MYC2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5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K13422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LjSGA_061207.1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-2.10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disease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resistance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RPS4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6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K16226</w:t>
              </w:r>
            </w:hyperlink>
          </w:p>
        </w:tc>
      </w:tr>
      <w:tr w:rsidR="001C6C75" w:rsidRPr="00BA310C" w:rsidTr="000126A2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LjSGA_134572.1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-2.47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pathogenesis-related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protein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 xml:space="preserve"> 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7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K13449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b/>
                <w:bCs/>
                <w:color w:val="000000"/>
                <w:lang w:val="es-AR" w:eastAsia="es-AR"/>
              </w:rPr>
            </w:pP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Immune</w:t>
            </w:r>
            <w:proofErr w:type="spellEnd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 xml:space="preserve"> </w:t>
            </w:r>
            <w:proofErr w:type="spellStart"/>
            <w:r w:rsidRPr="002260A7">
              <w:rPr>
                <w:rFonts w:cs="Times New Roman"/>
                <w:b/>
                <w:bCs/>
                <w:color w:val="000000"/>
                <w:sz w:val="22"/>
                <w:lang w:val="es-AR" w:eastAsia="es-AR"/>
              </w:rPr>
              <w:t>system</w:t>
            </w:r>
            <w:proofErr w:type="spellEnd"/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chr1.CM0163.10.r2.d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1.65E-03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8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chr2.CM0008.460.r2.m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49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chr3.CM0005.410.r2.m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0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chr4.CM0161.220.r2.d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1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chr4.CM0042.860.r2.m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2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chr5.CM0328.1020.r2.d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3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LjSGA_038530.1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4.10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6.40E-03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4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75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LjSGA_086627.1</w:t>
            </w:r>
          </w:p>
        </w:tc>
        <w:tc>
          <w:tcPr>
            <w:tcW w:w="905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2.04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D8D8D8" w:fill="D8D8D8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5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  <w:tr w:rsidR="001C6C75" w:rsidRPr="00BA310C" w:rsidTr="000126A2">
        <w:trPr>
          <w:trHeight w:val="390"/>
        </w:trPr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 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i/>
                <w:color w:val="000000"/>
                <w:lang w:val="es-AR" w:eastAsia="es-AR"/>
              </w:rPr>
            </w:pPr>
            <w:r w:rsidRPr="002260A7">
              <w:rPr>
                <w:rFonts w:cs="Times New Roman"/>
                <w:i/>
                <w:color w:val="000000"/>
                <w:sz w:val="22"/>
                <w:lang w:val="es-AR" w:eastAsia="es-AR"/>
              </w:rPr>
              <w:t>chr3.CM0005.420.r2.m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-2.22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val="es-AR"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val="es-AR" w:eastAsia="es-AR"/>
              </w:rPr>
              <w:t>5.00E-05</w:t>
            </w:r>
          </w:p>
        </w:tc>
        <w:tc>
          <w:tcPr>
            <w:tcW w:w="3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color w:val="000000"/>
                <w:lang w:eastAsia="es-AR"/>
              </w:rPr>
            </w:pPr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interleukin-1 receptor-associated </w:t>
            </w:r>
            <w:proofErr w:type="spellStart"/>
            <w:r w:rsidRPr="002260A7">
              <w:rPr>
                <w:rFonts w:cs="Times New Roman"/>
                <w:color w:val="000000"/>
                <w:sz w:val="22"/>
                <w:lang w:eastAsia="es-AR"/>
              </w:rPr>
              <w:t>kinase</w:t>
            </w:r>
            <w:proofErr w:type="spellEnd"/>
            <w:r w:rsidRPr="002260A7">
              <w:rPr>
                <w:rFonts w:cs="Times New Roman"/>
                <w:color w:val="000000"/>
                <w:sz w:val="22"/>
                <w:lang w:eastAsia="es-AR"/>
              </w:rPr>
              <w:t xml:space="preserve"> 4 [EC:2.7.11.1]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C6C75" w:rsidRPr="002260A7" w:rsidRDefault="001C6C75" w:rsidP="000126A2">
            <w:pPr>
              <w:jc w:val="center"/>
              <w:rPr>
                <w:rFonts w:cs="Times New Roman"/>
                <w:lang w:val="es-AR" w:eastAsia="es-AR"/>
              </w:rPr>
            </w:pPr>
            <w:hyperlink r:id="rId56" w:history="1">
              <w:r w:rsidRPr="002260A7">
                <w:rPr>
                  <w:rFonts w:cs="Times New Roman"/>
                  <w:sz w:val="22"/>
                  <w:lang w:val="es-AR" w:eastAsia="es-AR"/>
                </w:rPr>
                <w:t>K04733</w:t>
              </w:r>
            </w:hyperlink>
          </w:p>
        </w:tc>
      </w:tr>
    </w:tbl>
    <w:p w:rsidR="004E6BF2" w:rsidRDefault="004E6BF2"/>
    <w:sectPr w:rsidR="004E6BF2" w:rsidSect="004E6BF2">
      <w:headerReference w:type="default" r:id="rId5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400" w:rsidRDefault="00066400" w:rsidP="001C6C75">
      <w:pPr>
        <w:spacing w:before="0" w:after="0"/>
      </w:pPr>
      <w:r>
        <w:separator/>
      </w:r>
    </w:p>
  </w:endnote>
  <w:endnote w:type="continuationSeparator" w:id="0">
    <w:p w:rsidR="00066400" w:rsidRDefault="00066400" w:rsidP="001C6C7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400" w:rsidRDefault="00066400" w:rsidP="001C6C75">
      <w:pPr>
        <w:spacing w:before="0" w:after="0"/>
      </w:pPr>
      <w:r>
        <w:separator/>
      </w:r>
    </w:p>
  </w:footnote>
  <w:footnote w:type="continuationSeparator" w:id="0">
    <w:p w:rsidR="00066400" w:rsidRDefault="00066400" w:rsidP="001C6C7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C75" w:rsidRDefault="001C6C75">
    <w:pPr>
      <w:pStyle w:val="Encabezado"/>
    </w:pPr>
    <w:r w:rsidRPr="001C6C75">
      <w:drawing>
        <wp:inline distT="0" distB="0" distL="0" distR="0">
          <wp:extent cx="1382534" cy="497091"/>
          <wp:effectExtent l="0" t="0" r="0" b="0"/>
          <wp:docPr id="1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6C75"/>
    <w:rsid w:val="00066400"/>
    <w:rsid w:val="001C6C75"/>
    <w:rsid w:val="004D3782"/>
    <w:rsid w:val="004E6BF2"/>
    <w:rsid w:val="00575A5B"/>
    <w:rsid w:val="00946328"/>
    <w:rsid w:val="00F7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C75"/>
    <w:pPr>
      <w:spacing w:before="120" w:after="240" w:line="240" w:lineRule="auto"/>
    </w:pPr>
    <w:rPr>
      <w:rFonts w:ascii="Times New Roman" w:hAnsi="Times New Roman"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pplementaryMaterial">
    <w:name w:val="Supplementary Material"/>
    <w:basedOn w:val="Ttulo"/>
    <w:next w:val="Ttulo"/>
    <w:qFormat/>
    <w:rsid w:val="001C6C75"/>
    <w:pPr>
      <w:suppressLineNumbers/>
      <w:pBdr>
        <w:bottom w:val="none" w:sz="0" w:space="0" w:color="auto"/>
      </w:pBdr>
      <w:spacing w:before="240" w:after="120"/>
      <w:contextualSpacing w:val="0"/>
      <w:jc w:val="center"/>
    </w:pPr>
    <w:rPr>
      <w:rFonts w:ascii="Times New Roman" w:eastAsiaTheme="minorHAnsi" w:hAnsi="Times New Roman" w:cs="Times New Roman"/>
      <w:b/>
      <w:i/>
      <w:color w:val="auto"/>
      <w:spacing w:val="0"/>
      <w:kern w:val="0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1C6C75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1C6C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C6C75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C6C75"/>
    <w:rPr>
      <w:rFonts w:ascii="Times New Roman" w:hAnsi="Times New Roman"/>
      <w:sz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1C6C75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C6C75"/>
    <w:rPr>
      <w:rFonts w:ascii="Times New Roman" w:hAnsi="Times New Roman"/>
      <w:sz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6C7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6C7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enome.jp/dbget-bin/www_bget?ko:K12135" TargetMode="External"/><Relationship Id="rId18" Type="http://schemas.openxmlformats.org/officeDocument/2006/relationships/hyperlink" Target="http://www.genome.jp/dbget-bin/www_bget?ko:K12116" TargetMode="External"/><Relationship Id="rId26" Type="http://schemas.openxmlformats.org/officeDocument/2006/relationships/hyperlink" Target="http://www.genome.jp/dbget-bin/www_bget?ko:K16226" TargetMode="External"/><Relationship Id="rId39" Type="http://schemas.openxmlformats.org/officeDocument/2006/relationships/hyperlink" Target="http://www.genome.jp/dbget-bin/www_bget?ko:K04079" TargetMode="External"/><Relationship Id="rId21" Type="http://schemas.openxmlformats.org/officeDocument/2006/relationships/hyperlink" Target="http://www.genome.jp/dbget-bin/www_bget?ko:K16223" TargetMode="External"/><Relationship Id="rId34" Type="http://schemas.openxmlformats.org/officeDocument/2006/relationships/hyperlink" Target="http://www.genome.jp/dbget-bin/www_bget?ko:K16226" TargetMode="External"/><Relationship Id="rId42" Type="http://schemas.openxmlformats.org/officeDocument/2006/relationships/hyperlink" Target="http://www.genome.jp/dbget-bin/www_bget?ko:K04079" TargetMode="External"/><Relationship Id="rId47" Type="http://schemas.openxmlformats.org/officeDocument/2006/relationships/hyperlink" Target="http://www.genome.jp/dbget-bin/www_bget?ko:K13449" TargetMode="External"/><Relationship Id="rId50" Type="http://schemas.openxmlformats.org/officeDocument/2006/relationships/hyperlink" Target="http://www.genome.jp/dbget-bin/www_bget?ko:K04733" TargetMode="External"/><Relationship Id="rId55" Type="http://schemas.openxmlformats.org/officeDocument/2006/relationships/hyperlink" Target="http://www.genome.jp/dbget-bin/www_bget?ko:K04733" TargetMode="External"/><Relationship Id="rId7" Type="http://schemas.openxmlformats.org/officeDocument/2006/relationships/hyperlink" Target="http://www.genome.jp/dbget-bin/www_bget?ko:K0328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enome.jp/dbget-bin/www_bget?ko:K12135" TargetMode="External"/><Relationship Id="rId29" Type="http://schemas.openxmlformats.org/officeDocument/2006/relationships/hyperlink" Target="http://www.genome.jp/dbget-bin/www_bget?ko:K13457" TargetMode="External"/><Relationship Id="rId11" Type="http://schemas.openxmlformats.org/officeDocument/2006/relationships/hyperlink" Target="http://www.genome.jp/dbget-bin/www_bget?ko:K03283" TargetMode="External"/><Relationship Id="rId24" Type="http://schemas.openxmlformats.org/officeDocument/2006/relationships/hyperlink" Target="http://www.genome.jp/dbget-bin/www_bget?ko:K13416" TargetMode="External"/><Relationship Id="rId32" Type="http://schemas.openxmlformats.org/officeDocument/2006/relationships/hyperlink" Target="http://www.genome.jp/dbget-bin/www_bget?ko:K13420" TargetMode="External"/><Relationship Id="rId37" Type="http://schemas.openxmlformats.org/officeDocument/2006/relationships/hyperlink" Target="http://www.genome.jp/dbget-bin/www_bget?ko:K13448" TargetMode="External"/><Relationship Id="rId40" Type="http://schemas.openxmlformats.org/officeDocument/2006/relationships/hyperlink" Target="http://www.genome.jp/dbget-bin/www_bget?ko:K13447" TargetMode="External"/><Relationship Id="rId45" Type="http://schemas.openxmlformats.org/officeDocument/2006/relationships/hyperlink" Target="http://www.genome.jp/dbget-bin/www_bget?ko:K13422" TargetMode="External"/><Relationship Id="rId53" Type="http://schemas.openxmlformats.org/officeDocument/2006/relationships/hyperlink" Target="http://www.genome.jp/dbget-bin/www_bget?ko:K04733" TargetMode="External"/><Relationship Id="rId58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customXml" Target="../customXml/item2.xml"/><Relationship Id="rId19" Type="http://schemas.openxmlformats.org/officeDocument/2006/relationships/hyperlink" Target="http://www.genome.jp/dbget-bin/www_bget?ko:K12133" TargetMode="External"/><Relationship Id="rId14" Type="http://schemas.openxmlformats.org/officeDocument/2006/relationships/hyperlink" Target="http://www.genome.jp/dbget-bin/www_bget?ko:K16222" TargetMode="External"/><Relationship Id="rId22" Type="http://schemas.openxmlformats.org/officeDocument/2006/relationships/hyperlink" Target="http://www.genome.jp/dbget-bin/www_bget?ko:K12135" TargetMode="External"/><Relationship Id="rId27" Type="http://schemas.openxmlformats.org/officeDocument/2006/relationships/hyperlink" Target="http://www.genome.jp/dbget-bin/www_bget?ko:K16225" TargetMode="External"/><Relationship Id="rId30" Type="http://schemas.openxmlformats.org/officeDocument/2006/relationships/hyperlink" Target="http://www.genome.jp/dbget-bin/www_bget?ko:K13416" TargetMode="External"/><Relationship Id="rId35" Type="http://schemas.openxmlformats.org/officeDocument/2006/relationships/hyperlink" Target="http://www.genome.jp/dbget-bin/www_bget?ko:K13424" TargetMode="External"/><Relationship Id="rId43" Type="http://schemas.openxmlformats.org/officeDocument/2006/relationships/hyperlink" Target="http://www.genome.jp/dbget-bin/www_bget?ko:K13448" TargetMode="External"/><Relationship Id="rId48" Type="http://schemas.openxmlformats.org/officeDocument/2006/relationships/hyperlink" Target="http://www.genome.jp/dbget-bin/www_bget?ko:K04733" TargetMode="External"/><Relationship Id="rId56" Type="http://schemas.openxmlformats.org/officeDocument/2006/relationships/hyperlink" Target="http://www.genome.jp/dbget-bin/www_bget?ko:K04733" TargetMode="External"/><Relationship Id="rId8" Type="http://schemas.openxmlformats.org/officeDocument/2006/relationships/hyperlink" Target="http://www.genome.jp/dbget-bin/www_bget?ko:K03283" TargetMode="External"/><Relationship Id="rId51" Type="http://schemas.openxmlformats.org/officeDocument/2006/relationships/hyperlink" Target="http://www.genome.jp/dbget-bin/www_bget?ko:K0473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genome.jp/dbget-bin/www_bget?ko:K02183" TargetMode="External"/><Relationship Id="rId17" Type="http://schemas.openxmlformats.org/officeDocument/2006/relationships/hyperlink" Target="http://www.genome.jp/dbget-bin/www_bget?ko:K12127" TargetMode="External"/><Relationship Id="rId25" Type="http://schemas.openxmlformats.org/officeDocument/2006/relationships/hyperlink" Target="http://www.genome.jp/dbget-bin/www_bget?ko:K16226" TargetMode="External"/><Relationship Id="rId33" Type="http://schemas.openxmlformats.org/officeDocument/2006/relationships/hyperlink" Target="http://www.genome.jp/dbget-bin/www_bget?ko:K13420" TargetMode="External"/><Relationship Id="rId38" Type="http://schemas.openxmlformats.org/officeDocument/2006/relationships/hyperlink" Target="http://www.genome.jp/dbget-bin/www_bget?ko:K04079" TargetMode="External"/><Relationship Id="rId46" Type="http://schemas.openxmlformats.org/officeDocument/2006/relationships/hyperlink" Target="http://www.genome.jp/dbget-bin/www_bget?ko:K16226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genome.jp/dbget-bin/www_bget?ko:K12130" TargetMode="External"/><Relationship Id="rId41" Type="http://schemas.openxmlformats.org/officeDocument/2006/relationships/hyperlink" Target="http://www.genome.jp/dbget-bin/www_bget?ko:K13448" TargetMode="External"/><Relationship Id="rId54" Type="http://schemas.openxmlformats.org/officeDocument/2006/relationships/hyperlink" Target="http://www.genome.jp/dbget-bin/www_bget?ko:K04733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www.genome.jp/dbget-bin/www_bget?ko:K03283" TargetMode="External"/><Relationship Id="rId15" Type="http://schemas.openxmlformats.org/officeDocument/2006/relationships/hyperlink" Target="http://www.genome.jp/dbget-bin/www_bget?ko:K12126" TargetMode="External"/><Relationship Id="rId23" Type="http://schemas.openxmlformats.org/officeDocument/2006/relationships/hyperlink" Target="http://www.genome.jp/dbget-bin/www_bget?ko:K13448" TargetMode="External"/><Relationship Id="rId28" Type="http://schemas.openxmlformats.org/officeDocument/2006/relationships/hyperlink" Target="http://www.genome.jp/dbget-bin/www_bget?ko:K13420" TargetMode="External"/><Relationship Id="rId36" Type="http://schemas.openxmlformats.org/officeDocument/2006/relationships/hyperlink" Target="http://www.genome.jp/dbget-bin/www_bget?ko:K13428" TargetMode="External"/><Relationship Id="rId49" Type="http://schemas.openxmlformats.org/officeDocument/2006/relationships/hyperlink" Target="http://www.genome.jp/dbget-bin/www_bget?ko:K04733" TargetMode="External"/><Relationship Id="rId57" Type="http://schemas.openxmlformats.org/officeDocument/2006/relationships/header" Target="header1.xml"/><Relationship Id="rId10" Type="http://schemas.openxmlformats.org/officeDocument/2006/relationships/hyperlink" Target="http://www.genome.jp/dbget-bin/www_bget?ko:K03283" TargetMode="External"/><Relationship Id="rId31" Type="http://schemas.openxmlformats.org/officeDocument/2006/relationships/hyperlink" Target="http://www.genome.jp/dbget-bin/www_bget?ko:K13424" TargetMode="External"/><Relationship Id="rId44" Type="http://schemas.openxmlformats.org/officeDocument/2006/relationships/hyperlink" Target="http://www.genome.jp/dbget-bin/www_bget?ko:K13428" TargetMode="External"/><Relationship Id="rId52" Type="http://schemas.openxmlformats.org/officeDocument/2006/relationships/hyperlink" Target="http://www.genome.jp/dbget-bin/www_bget?ko:K04733" TargetMode="External"/><Relationship Id="rId6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hyperlink" Target="http://www.genome.jp/dbget-bin/www_bget?ko:K0328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 xsi:nil="true"/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Table 2.DOCX</DocumentId>
    <DocumentType xmlns="370fed10-a368-469c-a864-2e77a9536334">Table</DocumentType>
    <TitleName xmlns="370fed10-a368-469c-a864-2e77a9536334">Table 2.DOCX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D41099E9-D704-45E6-A692-D95CE37F8BAA}"/>
</file>

<file path=customXml/itemProps2.xml><?xml version="1.0" encoding="utf-8"?>
<ds:datastoreItem xmlns:ds="http://schemas.openxmlformats.org/officeDocument/2006/customXml" ds:itemID="{A693EA22-05B2-4358-9DC5-2D70BA7EA6A1}"/>
</file>

<file path=customXml/itemProps3.xml><?xml version="1.0" encoding="utf-8"?>
<ds:datastoreItem xmlns:ds="http://schemas.openxmlformats.org/officeDocument/2006/customXml" ds:itemID="{42978A8F-075A-471C-81A7-B118A547C2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6720</Characters>
  <Application>Microsoft Office Word</Application>
  <DocSecurity>0</DocSecurity>
  <Lines>56</Lines>
  <Paragraphs>15</Paragraphs>
  <ScaleCrop>false</ScaleCrop>
  <Company/>
  <LinksUpToDate>false</LinksUpToDate>
  <CharactersWithSpaces>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Pablin</dc:creator>
  <cp:lastModifiedBy>Pablin</cp:lastModifiedBy>
  <cp:revision>1</cp:revision>
  <dcterms:created xsi:type="dcterms:W3CDTF">2016-01-28T20:10:00Z</dcterms:created>
  <dcterms:modified xsi:type="dcterms:W3CDTF">2016-01-28T20:10:00Z</dcterms:modified>
</cp:coreProperties>
</file>