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7D" w:rsidRPr="001D0606" w:rsidRDefault="001E1F7D" w:rsidP="00C158F1">
      <w:pPr>
        <w:jc w:val="center"/>
        <w:rPr>
          <w:rFonts w:ascii="Arial" w:hAnsi="Arial"/>
        </w:rPr>
      </w:pPr>
      <w:r w:rsidRPr="002D7442">
        <w:rPr>
          <w:rFonts w:ascii="Arial" w:hAnsi="Arial"/>
          <w:noProof/>
          <w:lang w:eastAsia="en-US"/>
        </w:rPr>
        <w:drawing>
          <wp:inline distT="0" distB="0" distL="0" distR="0">
            <wp:extent cx="3200400" cy="25654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page" w:tblpXSpec="center" w:tblpY="132"/>
        <w:tblOverlap w:val="never"/>
        <w:tblW w:w="0" w:type="auto"/>
        <w:shd w:val="clear" w:color="auto" w:fill="FFFFFF"/>
        <w:tblLayout w:type="fixed"/>
        <w:tblLook w:val="0000"/>
      </w:tblPr>
      <w:tblGrid>
        <w:gridCol w:w="1256"/>
        <w:gridCol w:w="2470"/>
        <w:gridCol w:w="952"/>
      </w:tblGrid>
      <w:tr w:rsidR="001E1F7D" w:rsidRPr="002D7442">
        <w:trPr>
          <w:cantSplit/>
          <w:trHeight w:hRule="exact" w:val="277"/>
          <w:tblHeader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2" w:space="0" w:color="000000"/>
              <w:right w:val="non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Heading2"/>
              <w:jc w:val="center"/>
              <w:rPr>
                <w:rFonts w:ascii="Arial" w:hAnsi="Arial"/>
                <w:b w:val="0"/>
                <w:szCs w:val="24"/>
              </w:rPr>
            </w:pPr>
            <w:proofErr w:type="gramStart"/>
            <w:r w:rsidRPr="002D7442">
              <w:rPr>
                <w:rFonts w:ascii="Arial" w:hAnsi="Arial"/>
                <w:b w:val="0"/>
                <w:szCs w:val="24"/>
              </w:rPr>
              <w:t>pos</w:t>
            </w:r>
            <w:proofErr w:type="gramEnd"/>
            <w:r w:rsidRPr="002D7442">
              <w:rPr>
                <w:rFonts w:ascii="Arial" w:hAnsi="Arial"/>
                <w:b w:val="0"/>
                <w:szCs w:val="24"/>
              </w:rPr>
              <w:t>.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2" w:space="0" w:color="000000"/>
              <w:right w:val="non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δ</w:t>
            </w:r>
            <w:r w:rsidRPr="002D7442">
              <w:rPr>
                <w:rFonts w:ascii="Arial" w:hAnsi="Arial"/>
                <w:szCs w:val="24"/>
                <w:vertAlign w:val="subscript"/>
              </w:rPr>
              <w:t>H</w:t>
            </w:r>
            <w:r w:rsidRPr="002D7442">
              <w:rPr>
                <w:rFonts w:ascii="Arial" w:hAnsi="Arial"/>
                <w:szCs w:val="24"/>
              </w:rPr>
              <w:t xml:space="preserve">, </w:t>
            </w:r>
            <w:proofErr w:type="spellStart"/>
            <w:r w:rsidRPr="002D7442">
              <w:rPr>
                <w:rFonts w:ascii="Arial" w:hAnsi="Arial"/>
                <w:szCs w:val="24"/>
              </w:rPr>
              <w:t>mult</w:t>
            </w:r>
            <w:proofErr w:type="spellEnd"/>
            <w:r w:rsidRPr="002D7442">
              <w:rPr>
                <w:rFonts w:ascii="Arial" w:hAnsi="Arial"/>
                <w:szCs w:val="24"/>
              </w:rPr>
              <w:t>. (</w:t>
            </w:r>
            <w:r w:rsidRPr="002D7442">
              <w:rPr>
                <w:rFonts w:ascii="Arial" w:hAnsi="Arial"/>
                <w:i/>
                <w:szCs w:val="24"/>
              </w:rPr>
              <w:t>J</w:t>
            </w:r>
            <w:r w:rsidRPr="002D7442">
              <w:rPr>
                <w:rFonts w:ascii="Arial" w:hAnsi="Arial"/>
                <w:szCs w:val="24"/>
              </w:rPr>
              <w:t xml:space="preserve"> in Hz)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2" w:space="0" w:color="000000"/>
              <w:right w:val="non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FreeForm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/>
                <w:szCs w:val="24"/>
                <w:vertAlign w:val="subscript"/>
              </w:rPr>
            </w:pPr>
            <w:r w:rsidRPr="002D7442">
              <w:rPr>
                <w:rFonts w:ascii="Arial" w:hAnsi="Arial"/>
                <w:szCs w:val="24"/>
              </w:rPr>
              <w:t>δ</w:t>
            </w:r>
            <w:r w:rsidRPr="002D7442">
              <w:rPr>
                <w:rFonts w:ascii="Arial" w:hAnsi="Arial"/>
                <w:szCs w:val="24"/>
                <w:vertAlign w:val="subscript"/>
              </w:rPr>
              <w:t>C</w:t>
            </w:r>
          </w:p>
        </w:tc>
      </w:tr>
      <w:tr w:rsidR="001E1F7D" w:rsidRPr="002D7442">
        <w:trPr>
          <w:cantSplit/>
          <w:trHeight w:hRule="exact" w:val="292"/>
        </w:trPr>
        <w:tc>
          <w:tcPr>
            <w:tcW w:w="1256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2470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-</w:t>
            </w:r>
          </w:p>
        </w:tc>
        <w:tc>
          <w:tcPr>
            <w:tcW w:w="952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167.2</w:t>
            </w:r>
          </w:p>
        </w:tc>
      </w:tr>
      <w:tr w:rsidR="001E1F7D" w:rsidRPr="002D7442">
        <w:trPr>
          <w:cantSplit/>
          <w:trHeight w:hRule="exact" w:val="292"/>
        </w:trPr>
        <w:tc>
          <w:tcPr>
            <w:tcW w:w="1256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2470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6.03, d (15.5)</w:t>
            </w:r>
          </w:p>
        </w:tc>
        <w:tc>
          <w:tcPr>
            <w:tcW w:w="952" w:type="dxa"/>
            <w:tcBorders>
              <w:top w:val="none" w:sz="2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122.0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6.57, </w:t>
            </w:r>
            <w:proofErr w:type="spellStart"/>
            <w:r w:rsidRPr="002D7442">
              <w:rPr>
                <w:rFonts w:ascii="Arial" w:hAnsi="Arial"/>
                <w:szCs w:val="24"/>
              </w:rPr>
              <w:t>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(10.6, 15.8)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152.5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2.66,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41.6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3.51,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82.7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6a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0.73, m</w:t>
            </w:r>
          </w:p>
        </w:tc>
        <w:tc>
          <w:tcPr>
            <w:tcW w:w="952" w:type="dxa"/>
            <w:vMerge w:val="restart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28.1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6b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2.02, m</w:t>
            </w:r>
          </w:p>
        </w:tc>
        <w:tc>
          <w:tcPr>
            <w:tcW w:w="952" w:type="dxa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1.96,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31.7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-</w:t>
            </w:r>
          </w:p>
        </w:tc>
        <w:tc>
          <w:tcPr>
            <w:tcW w:w="952" w:type="dxa"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79.0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-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201.5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6.98, d (15.3)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127.3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6.43, </w:t>
            </w:r>
            <w:proofErr w:type="spellStart"/>
            <w:r w:rsidRPr="002D7442">
              <w:rPr>
                <w:rFonts w:ascii="Arial" w:hAnsi="Arial"/>
                <w:szCs w:val="24"/>
              </w:rPr>
              <w:t>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(9.4, 15.8)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146.3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12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3.41, m 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59.9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3.07, </w:t>
            </w:r>
            <w:proofErr w:type="spellStart"/>
            <w:r w:rsidRPr="002D7442">
              <w:rPr>
                <w:rFonts w:ascii="Arial" w:hAnsi="Arial"/>
                <w:szCs w:val="24"/>
              </w:rPr>
              <w:t>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(1.8, 9.3)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60.0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1.41, s</w:t>
            </w:r>
          </w:p>
        </w:tc>
        <w:tc>
          <w:tcPr>
            <w:tcW w:w="952" w:type="dxa"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50.5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5.41,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69.6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16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1.35, d (6.4)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18.3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17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1.16, d (6.6)</w:t>
            </w:r>
          </w:p>
        </w:tc>
        <w:tc>
          <w:tcPr>
            <w:tcW w:w="952" w:type="dxa"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18.3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18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1.41, s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26.2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19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3.69, m</w:t>
            </w:r>
          </w:p>
        </w:tc>
        <w:tc>
          <w:tcPr>
            <w:tcW w:w="952" w:type="dxa"/>
            <w:vMerge w:val="restart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67.9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4.12, </w:t>
            </w:r>
            <w:proofErr w:type="spellStart"/>
            <w:r w:rsidRPr="002D7442">
              <w:rPr>
                <w:rFonts w:ascii="Arial" w:hAnsi="Arial"/>
                <w:szCs w:val="24"/>
              </w:rPr>
              <w:t>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(2.7, 10.3)</w:t>
            </w:r>
          </w:p>
        </w:tc>
        <w:tc>
          <w:tcPr>
            <w:tcW w:w="952" w:type="dxa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4.25, d (7.7)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105.9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3.16,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75.7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3.79,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71.9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1.21, m</w:t>
            </w:r>
          </w:p>
        </w:tc>
        <w:tc>
          <w:tcPr>
            <w:tcW w:w="952" w:type="dxa"/>
            <w:vMerge w:val="restart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38.4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2.11, </w:t>
            </w:r>
            <w:proofErr w:type="spellStart"/>
            <w:r w:rsidRPr="002D7442">
              <w:rPr>
                <w:rFonts w:ascii="Arial" w:hAnsi="Arial"/>
                <w:szCs w:val="24"/>
              </w:rPr>
              <w:t>ddd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(1.4, 5.0, 12.6)</w:t>
            </w:r>
          </w:p>
        </w:tc>
        <w:tc>
          <w:tcPr>
            <w:tcW w:w="952" w:type="dxa"/>
            <w:vMerge/>
            <w:tcBorders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3.58,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68.6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1.22, </w:t>
            </w:r>
            <w:proofErr w:type="spellStart"/>
            <w:r w:rsidRPr="002D7442">
              <w:rPr>
                <w:rFonts w:ascii="Arial" w:hAnsi="Arial"/>
                <w:szCs w:val="24"/>
              </w:rPr>
              <w:t>d</w:t>
            </w:r>
            <w:r w:rsidRPr="002D7442">
              <w:rPr>
                <w:rFonts w:ascii="Arial" w:hAnsi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21.1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3.41, s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57.2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4.59, d (8.0)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102.0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2’’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 xml:space="preserve">3.09, </w:t>
            </w:r>
            <w:proofErr w:type="spellStart"/>
            <w:r w:rsidRPr="002D7442">
              <w:rPr>
                <w:rFonts w:ascii="Arial" w:hAnsi="Arial"/>
                <w:szCs w:val="24"/>
              </w:rPr>
              <w:t>dd</w:t>
            </w:r>
            <w:proofErr w:type="spellEnd"/>
            <w:r w:rsidRPr="002D7442">
              <w:rPr>
                <w:rFonts w:ascii="Arial" w:hAnsi="Arial"/>
                <w:szCs w:val="24"/>
              </w:rPr>
              <w:t xml:space="preserve"> (2.7, 8.0)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81.6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ind w:left="-900" w:firstLine="900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3.22,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81.6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4’’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3.18,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74.4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3.67, m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70.8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  <w:vertAlign w:val="superscript"/>
              </w:rPr>
            </w:pPr>
            <w:r w:rsidRPr="002D7442">
              <w:rPr>
                <w:rFonts w:ascii="Arial" w:hAnsi="Arial"/>
                <w:szCs w:val="24"/>
              </w:rPr>
              <w:t xml:space="preserve">1.24, </w:t>
            </w:r>
            <w:proofErr w:type="spellStart"/>
            <w:r w:rsidRPr="002D7442">
              <w:rPr>
                <w:rFonts w:ascii="Arial" w:hAnsi="Arial"/>
                <w:szCs w:val="24"/>
              </w:rPr>
              <w:t>d</w:t>
            </w:r>
            <w:r w:rsidRPr="002D7442">
              <w:rPr>
                <w:rFonts w:ascii="Arial" w:hAnsi="Arial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17.9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7’’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3.56, s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59.3</w:t>
            </w:r>
          </w:p>
        </w:tc>
      </w:tr>
      <w:tr w:rsidR="001E1F7D" w:rsidRPr="002D7442">
        <w:trPr>
          <w:cantSplit/>
          <w:trHeight w:hRule="exact" w:val="277"/>
        </w:trPr>
        <w:tc>
          <w:tcPr>
            <w:tcW w:w="125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8’’</w:t>
            </w:r>
          </w:p>
        </w:tc>
        <w:tc>
          <w:tcPr>
            <w:tcW w:w="247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3.57, s</w:t>
            </w:r>
          </w:p>
        </w:tc>
        <w:tc>
          <w:tcPr>
            <w:tcW w:w="9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F7D" w:rsidRPr="002D7442" w:rsidRDefault="001E1F7D" w:rsidP="00B94308">
            <w:pPr>
              <w:pStyle w:val="Body"/>
              <w:jc w:val="center"/>
              <w:rPr>
                <w:rFonts w:ascii="Arial" w:hAnsi="Arial"/>
                <w:szCs w:val="24"/>
              </w:rPr>
            </w:pPr>
            <w:r w:rsidRPr="002D7442">
              <w:rPr>
                <w:rFonts w:ascii="Arial" w:hAnsi="Arial"/>
                <w:szCs w:val="24"/>
              </w:rPr>
              <w:t>61.9</w:t>
            </w:r>
          </w:p>
        </w:tc>
      </w:tr>
    </w:tbl>
    <w:p w:rsidR="001E1F7D" w:rsidRPr="002D7442" w:rsidRDefault="001E1F7D" w:rsidP="001E1F7D">
      <w:pPr>
        <w:jc w:val="center"/>
        <w:rPr>
          <w:rFonts w:ascii="Arial" w:hAnsi="Arial" w:cs="Times New Roman"/>
          <w:sz w:val="18"/>
          <w:szCs w:val="18"/>
          <w:vertAlign w:val="superscript"/>
        </w:rPr>
      </w:pPr>
      <w:r w:rsidRPr="002D7442">
        <w:rPr>
          <w:rFonts w:ascii="Arial" w:hAnsi="Arial"/>
        </w:rPr>
        <w:br w:type="textWrapping" w:clear="all"/>
      </w:r>
    </w:p>
    <w:p w:rsidR="001E1F7D" w:rsidRPr="002D7442" w:rsidRDefault="001E1F7D" w:rsidP="001E1F7D">
      <w:pPr>
        <w:jc w:val="center"/>
        <w:rPr>
          <w:rFonts w:ascii="Arial" w:hAnsi="Arial"/>
          <w:sz w:val="22"/>
          <w:szCs w:val="22"/>
        </w:rPr>
      </w:pPr>
      <w:proofErr w:type="spellStart"/>
      <w:proofErr w:type="gramStart"/>
      <w:r w:rsidRPr="002D7442">
        <w:rPr>
          <w:rFonts w:ascii="Arial" w:hAnsi="Arial" w:cs="Times New Roman"/>
          <w:sz w:val="22"/>
          <w:szCs w:val="22"/>
          <w:vertAlign w:val="superscript"/>
        </w:rPr>
        <w:t>a</w:t>
      </w:r>
      <w:r w:rsidRPr="002D7442">
        <w:rPr>
          <w:rFonts w:ascii="Arial" w:hAnsi="Arial"/>
          <w:sz w:val="22"/>
          <w:szCs w:val="22"/>
        </w:rPr>
        <w:t>These</w:t>
      </w:r>
      <w:proofErr w:type="spellEnd"/>
      <w:proofErr w:type="gramEnd"/>
      <w:r w:rsidRPr="002D7442">
        <w:rPr>
          <w:rFonts w:ascii="Arial" w:hAnsi="Arial"/>
          <w:sz w:val="22"/>
          <w:szCs w:val="22"/>
        </w:rPr>
        <w:t xml:space="preserve"> peaks overlapped and appeared to be a triplet.</w:t>
      </w:r>
    </w:p>
    <w:p w:rsidR="00FB23F9" w:rsidRDefault="00C158F1"/>
    <w:sectPr w:rsidR="00FB23F9" w:rsidSect="00FB23F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1F7D"/>
    <w:rsid w:val="001D0606"/>
    <w:rsid w:val="001E1F7D"/>
    <w:rsid w:val="005373C6"/>
    <w:rsid w:val="009464F5"/>
    <w:rsid w:val="00C158F1"/>
    <w:rsid w:val="00D75B3D"/>
    <w:rsid w:val="00E35096"/>
    <w:rsid w:val="00F1037C"/>
    <w:rsid w:val="00F26C5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7D"/>
    <w:pPr>
      <w:suppressAutoHyphens/>
      <w:jc w:val="both"/>
    </w:pPr>
    <w:rPr>
      <w:rFonts w:ascii="Times" w:eastAsia="Times New Roman" w:hAnsi="Times" w:cs="New York"/>
      <w:sz w:val="24"/>
      <w:lang w:eastAsia="ar-SA"/>
    </w:rPr>
  </w:style>
  <w:style w:type="paragraph" w:styleId="Heading2">
    <w:name w:val="heading 2"/>
    <w:next w:val="Body"/>
    <w:link w:val="Heading2Char"/>
    <w:qFormat/>
    <w:rsid w:val="001E1F7D"/>
    <w:pPr>
      <w:keepNext/>
      <w:spacing w:after="0"/>
      <w:outlineLvl w:val="1"/>
    </w:pPr>
    <w:rPr>
      <w:rFonts w:ascii="Helvetica" w:eastAsia="ヒラギノ角ゴ Pro W3" w:hAnsi="Helvetica" w:cs="Times New Roman"/>
      <w:b/>
      <w:color w:val="000000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1E1F7D"/>
    <w:rPr>
      <w:rFonts w:ascii="Helvetica" w:eastAsia="ヒラギノ角ゴ Pro W3" w:hAnsi="Helvetica" w:cs="Times New Roman"/>
      <w:b/>
      <w:color w:val="000000"/>
      <w:sz w:val="24"/>
    </w:rPr>
  </w:style>
  <w:style w:type="paragraph" w:customStyle="1" w:styleId="Body">
    <w:name w:val="Body"/>
    <w:rsid w:val="001E1F7D"/>
    <w:pPr>
      <w:spacing w:after="0"/>
    </w:pPr>
    <w:rPr>
      <w:rFonts w:ascii="Helvetica" w:eastAsia="ヒラギノ角ゴ Pro W3" w:hAnsi="Helvetica" w:cs="Times New Roman"/>
      <w:color w:val="000000"/>
      <w:sz w:val="24"/>
    </w:rPr>
  </w:style>
  <w:style w:type="paragraph" w:customStyle="1" w:styleId="FreeForm">
    <w:name w:val="Free Form"/>
    <w:rsid w:val="001E1F7D"/>
    <w:pPr>
      <w:spacing w:after="0"/>
    </w:pPr>
    <w:rPr>
      <w:rFonts w:ascii="Helvetica" w:eastAsia="ヒラギノ角ゴ Pro W3" w:hAnsi="Helvetica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7D"/>
    <w:rPr>
      <w:rFonts w:ascii="Lucida Grande" w:eastAsia="Times New Roman" w:hAnsi="Lucida Grande" w:cs="Lucida Grande"/>
      <w:sz w:val="18"/>
      <w:szCs w:val="18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1E1F7D"/>
    <w:pPr>
      <w:spacing w:after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1F7D"/>
    <w:rPr>
      <w:rFonts w:ascii="Times" w:eastAsia="Times New Roman" w:hAnsi="Times" w:cs="New York"/>
      <w:sz w:val="24"/>
      <w:szCs w:val="24"/>
      <w:lang w:eastAsia="ar-SA"/>
    </w:rPr>
  </w:style>
  <w:style w:type="character" w:styleId="FootnoteReference">
    <w:name w:val="footnote reference"/>
    <w:basedOn w:val="DefaultParagraphFont"/>
    <w:uiPriority w:val="99"/>
    <w:unhideWhenUsed/>
    <w:rsid w:val="001E1F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2.DOCX</DocumentId>
    <IsDeleted xmlns="eb8d381a-5bec-4d6a-9ea5-e830052c9177">false</IsDeleted>
    <DocumentType xmlns="eb8d381a-5bec-4d6a-9ea5-e830052c9177">Table</DocumentType>
    <TitleName xmlns="eb8d381a-5bec-4d6a-9ea5-e830052c9177">Table 2.DOCX</TitleName>
  </documentManagement>
</p:properties>
</file>

<file path=customXml/itemProps1.xml><?xml version="1.0" encoding="utf-8"?>
<ds:datastoreItem xmlns:ds="http://schemas.openxmlformats.org/officeDocument/2006/customXml" ds:itemID="{483C1F1A-042D-4D83-89B2-BCA955631930}"/>
</file>

<file path=customXml/itemProps2.xml><?xml version="1.0" encoding="utf-8"?>
<ds:datastoreItem xmlns:ds="http://schemas.openxmlformats.org/officeDocument/2006/customXml" ds:itemID="{216135A4-B7E0-40D5-A762-8C74E1817BEA}"/>
</file>

<file path=customXml/itemProps3.xml><?xml version="1.0" encoding="utf-8"?>
<ds:datastoreItem xmlns:ds="http://schemas.openxmlformats.org/officeDocument/2006/customXml" ds:itemID="{C75C7639-8550-4816-86EF-8E5F958A3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Macintosh Word</Application>
  <DocSecurity>0</DocSecurity>
  <Lines>5</Lines>
  <Paragraphs>1</Paragraphs>
  <ScaleCrop>false</ScaleCrop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Stulberg</dc:creator>
  <cp:keywords/>
  <cp:lastModifiedBy>Elizabeth Stulberg</cp:lastModifiedBy>
  <cp:revision>6</cp:revision>
  <dcterms:created xsi:type="dcterms:W3CDTF">2013-06-05T13:03:00Z</dcterms:created>
  <dcterms:modified xsi:type="dcterms:W3CDTF">2013-06-10T20:50:00Z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