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55" w:rsidRPr="007B785D" w:rsidRDefault="007B785D" w:rsidP="007B785D">
      <w:pPr>
        <w:widowControl/>
        <w:jc w:val="center"/>
        <w:rPr>
          <w:rFonts w:ascii="Times New Roman" w:hAnsi="Times New Roman" w:cs="Times New Roman"/>
          <w:b/>
          <w:i/>
          <w:sz w:val="40"/>
        </w:rPr>
      </w:pPr>
      <w:bookmarkStart w:id="0" w:name="OLE_LINK40"/>
      <w:bookmarkStart w:id="1" w:name="OLE_LINK41"/>
      <w:r w:rsidRPr="007B785D">
        <w:rPr>
          <w:rFonts w:ascii="Times New Roman" w:hAnsi="Times New Roman" w:cs="Times New Roman"/>
          <w:b/>
          <w:i/>
          <w:sz w:val="40"/>
        </w:rPr>
        <w:t>Supplementary Material</w:t>
      </w:r>
    </w:p>
    <w:p w:rsidR="00AF5E22" w:rsidRPr="007B785D" w:rsidRDefault="00AF5E22" w:rsidP="00AF5E22">
      <w:pPr>
        <w:spacing w:line="36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7C767E">
        <w:rPr>
          <w:rFonts w:ascii="Times New Roman" w:hAnsi="Times New Roman" w:cs="Times New Roman"/>
          <w:b/>
          <w:bCs/>
          <w:color w:val="000000" w:themeColor="text1"/>
          <w:kern w:val="44"/>
          <w:sz w:val="32"/>
          <w:szCs w:val="21"/>
        </w:rPr>
        <w:t xml:space="preserve">Transcriptome profiling of petal abscission zone and functional analysis of an Aux/IAA family gene </w:t>
      </w:r>
      <w:r w:rsidRPr="007C767E">
        <w:rPr>
          <w:rFonts w:ascii="Times New Roman" w:hAnsi="Times New Roman" w:cs="Times New Roman"/>
          <w:b/>
          <w:bCs/>
          <w:i/>
          <w:color w:val="000000" w:themeColor="text1"/>
          <w:kern w:val="44"/>
          <w:sz w:val="32"/>
          <w:szCs w:val="21"/>
        </w:rPr>
        <w:t>RhIAA16</w:t>
      </w:r>
      <w:r w:rsidRPr="007C767E">
        <w:rPr>
          <w:rFonts w:ascii="Times New Roman" w:hAnsi="Times New Roman" w:cs="Times New Roman"/>
          <w:b/>
          <w:bCs/>
          <w:color w:val="000000" w:themeColor="text1"/>
          <w:kern w:val="44"/>
          <w:sz w:val="32"/>
          <w:szCs w:val="21"/>
        </w:rPr>
        <w:t xml:space="preserve"> involved in petal shedding in rose</w:t>
      </w:r>
    </w:p>
    <w:p w:rsidR="007B785D" w:rsidRPr="007B785D" w:rsidRDefault="007B785D" w:rsidP="007B785D">
      <w:pPr>
        <w:spacing w:line="360" w:lineRule="exact"/>
        <w:rPr>
          <w:rFonts w:ascii="Times New Roman" w:hAnsi="Times New Roman" w:cs="Times New Roman"/>
          <w:color w:val="000000" w:themeColor="text1"/>
        </w:rPr>
      </w:pPr>
      <w:bookmarkStart w:id="2" w:name="_GoBack"/>
      <w:bookmarkEnd w:id="2"/>
    </w:p>
    <w:p w:rsidR="007B785D" w:rsidRPr="007B785D" w:rsidRDefault="007B785D" w:rsidP="007B785D">
      <w:pPr>
        <w:spacing w:line="360" w:lineRule="exact"/>
        <w:rPr>
          <w:rFonts w:ascii="Times New Roman" w:hAnsi="Times New Roman" w:cs="Times New Roman"/>
          <w:b/>
          <w:color w:val="000000" w:themeColor="text1"/>
          <w:szCs w:val="21"/>
        </w:rPr>
      </w:pPr>
      <w:r w:rsidRPr="007B785D">
        <w:rPr>
          <w:rFonts w:ascii="Times New Roman" w:hAnsi="Times New Roman" w:cs="Times New Roman"/>
          <w:b/>
          <w:color w:val="000000" w:themeColor="text1"/>
          <w:szCs w:val="21"/>
        </w:rPr>
        <w:t>Yuerong Gao, Chun Liu, Xiaodong Li, Haiqian Xu, Yue Liang, Nan Ma, Zhangjun Fei, Junping Gao, Cai-Zhong Jiang, Chao Ma</w:t>
      </w:r>
    </w:p>
    <w:p w:rsidR="007B785D" w:rsidRPr="007B785D" w:rsidRDefault="007B785D" w:rsidP="007B785D">
      <w:pPr>
        <w:spacing w:line="360" w:lineRule="exact"/>
        <w:rPr>
          <w:rFonts w:ascii="Times New Roman" w:hAnsi="Times New Roman" w:cs="Times New Roman"/>
          <w:color w:val="000000" w:themeColor="text1"/>
          <w:szCs w:val="21"/>
        </w:rPr>
      </w:pPr>
    </w:p>
    <w:p w:rsidR="007B785D" w:rsidRPr="007B785D" w:rsidRDefault="007B785D" w:rsidP="007B785D">
      <w:pPr>
        <w:spacing w:line="360" w:lineRule="exact"/>
        <w:rPr>
          <w:rFonts w:ascii="Times New Roman" w:hAnsi="Times New Roman" w:cs="Times New Roman"/>
          <w:color w:val="000000" w:themeColor="text1"/>
          <w:szCs w:val="21"/>
        </w:rPr>
      </w:pPr>
      <w:r w:rsidRPr="007B785D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*Correspondence:</w:t>
      </w:r>
      <w:r w:rsidRPr="007B785D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7B785D" w:rsidRPr="007B785D" w:rsidRDefault="007B785D" w:rsidP="007B785D">
      <w:pPr>
        <w:spacing w:line="360" w:lineRule="exact"/>
        <w:rPr>
          <w:rFonts w:ascii="Times New Roman" w:hAnsi="Times New Roman" w:cs="Times New Roman"/>
          <w:color w:val="000000" w:themeColor="text1"/>
          <w:szCs w:val="21"/>
        </w:rPr>
      </w:pPr>
      <w:r w:rsidRPr="007B785D">
        <w:rPr>
          <w:rFonts w:ascii="Times New Roman" w:hAnsi="Times New Roman" w:cs="Times New Roman"/>
          <w:color w:val="000000" w:themeColor="text1"/>
          <w:szCs w:val="21"/>
        </w:rPr>
        <w:t>Chao Ma (</w:t>
      </w:r>
      <w:hyperlink r:id="rId7" w:history="1">
        <w:r w:rsidRPr="007B785D">
          <w:rPr>
            <w:rStyle w:val="a9"/>
            <w:rFonts w:ascii="Times New Roman" w:hAnsi="Times New Roman" w:cs="Times New Roman"/>
            <w:color w:val="000000" w:themeColor="text1"/>
            <w:szCs w:val="21"/>
          </w:rPr>
          <w:t>mac@cau.edu.cn</w:t>
        </w:r>
      </w:hyperlink>
      <w:r w:rsidRPr="007B785D">
        <w:rPr>
          <w:rStyle w:val="a9"/>
          <w:rFonts w:ascii="Times New Roman" w:hAnsi="Times New Roman" w:cs="Times New Roman"/>
          <w:color w:val="000000" w:themeColor="text1"/>
          <w:szCs w:val="21"/>
        </w:rPr>
        <w:t>) &amp; Cai-Zhong Jiang (</w:t>
      </w:r>
      <w:hyperlink r:id="rId8" w:history="1">
        <w:r w:rsidRPr="007B785D">
          <w:rPr>
            <w:rStyle w:val="a9"/>
            <w:rFonts w:ascii="Times New Roman" w:hAnsi="Times New Roman" w:cs="Times New Roman"/>
            <w:szCs w:val="21"/>
          </w:rPr>
          <w:t>cjiang@ucdavis.edu</w:t>
        </w:r>
      </w:hyperlink>
      <w:r w:rsidRPr="007B785D">
        <w:rPr>
          <w:rStyle w:val="a9"/>
          <w:rFonts w:ascii="Times New Roman" w:hAnsi="Times New Roman" w:cs="Times New Roman"/>
          <w:color w:val="000000" w:themeColor="text1"/>
          <w:szCs w:val="21"/>
        </w:rPr>
        <w:t>)</w:t>
      </w:r>
      <w:r w:rsidRPr="007B785D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bookmarkEnd w:id="0"/>
    <w:bookmarkEnd w:id="1"/>
    <w:p w:rsidR="0066075E" w:rsidRDefault="0066075E" w:rsidP="00BF58B7">
      <w:pPr>
        <w:rPr>
          <w:rFonts w:ascii="Times New Roman" w:hAnsi="Times New Roman" w:cs="Times New Roman"/>
          <w:b/>
          <w:bCs/>
          <w:szCs w:val="24"/>
        </w:rPr>
      </w:pPr>
    </w:p>
    <w:p w:rsidR="00BF58B7" w:rsidRDefault="0098545E" w:rsidP="00BF58B7">
      <w:pPr>
        <w:rPr>
          <w:rFonts w:ascii="Times New Roman" w:hAnsi="Times New Roman" w:cs="Times New Roman"/>
          <w:b/>
          <w:bCs/>
          <w:szCs w:val="24"/>
        </w:rPr>
      </w:pPr>
      <w:r w:rsidRPr="0098545E">
        <w:rPr>
          <w:rFonts w:ascii="Times New Roman" w:hAnsi="Times New Roman" w:cs="Times New Roman"/>
          <w:b/>
          <w:bCs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Cs w:val="24"/>
        </w:rPr>
        <w:t>Table</w:t>
      </w:r>
      <w:r w:rsidR="001C6C6A">
        <w:rPr>
          <w:rFonts w:ascii="Times New Roman" w:hAnsi="Times New Roman" w:cs="Times New Roman"/>
          <w:b/>
          <w:bCs/>
          <w:szCs w:val="24"/>
        </w:rPr>
        <w:t xml:space="preserve"> 5</w:t>
      </w:r>
      <w:r w:rsidR="00BF58B7">
        <w:rPr>
          <w:rFonts w:ascii="Times New Roman" w:hAnsi="Times New Roman" w:cs="Times New Roman"/>
          <w:b/>
          <w:bCs/>
          <w:szCs w:val="24"/>
        </w:rPr>
        <w:t xml:space="preserve"> Differentially tr</w:t>
      </w:r>
      <w:r w:rsidR="003F2C3D">
        <w:rPr>
          <w:rFonts w:ascii="Times New Roman" w:hAnsi="Times New Roman" w:cs="Times New Roman"/>
          <w:b/>
          <w:bCs/>
          <w:szCs w:val="24"/>
        </w:rPr>
        <w:t>anscribed transcription factors</w:t>
      </w:r>
      <w:r w:rsidR="00BF58B7"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366"/>
        <w:gridCol w:w="846"/>
        <w:gridCol w:w="850"/>
        <w:gridCol w:w="870"/>
        <w:gridCol w:w="1173"/>
      </w:tblGrid>
      <w:tr w:rsidR="00BF58B7" w:rsidRPr="00E16A6C" w:rsidTr="00AF5E22">
        <w:trPr>
          <w:trHeight w:val="276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F58B7" w:rsidRPr="00E16A6C" w:rsidRDefault="00BF58B7" w:rsidP="00AF5E22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16A6C">
              <w:rPr>
                <w:rFonts w:ascii="Times New Roman" w:hAnsi="Times New Roman" w:cs="Times New Roman"/>
                <w:b/>
                <w:bCs/>
                <w:sz w:val="18"/>
              </w:rPr>
              <w:t>GeneID</w:t>
            </w:r>
          </w:p>
        </w:tc>
        <w:tc>
          <w:tcPr>
            <w:tcW w:w="336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F58B7" w:rsidRPr="00E16A6C" w:rsidRDefault="00BF58B7" w:rsidP="00AF5E22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16A6C">
              <w:rPr>
                <w:rFonts w:ascii="Times New Roman" w:hAnsi="Times New Roman" w:cs="Times New Roman"/>
                <w:b/>
                <w:bCs/>
                <w:sz w:val="18"/>
              </w:rPr>
              <w:t>annotation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F58B7" w:rsidRPr="00E16A6C" w:rsidRDefault="00BF58B7" w:rsidP="00AF5E22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16A6C">
              <w:rPr>
                <w:rFonts w:ascii="Times New Roman" w:hAnsi="Times New Roman" w:cs="Times New Roman"/>
                <w:b/>
                <w:bCs/>
                <w:sz w:val="18"/>
              </w:rPr>
              <w:t>Stage 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F58B7" w:rsidRPr="00E16A6C" w:rsidRDefault="00BF58B7" w:rsidP="00AF5E22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16A6C">
              <w:rPr>
                <w:rFonts w:ascii="Times New Roman" w:hAnsi="Times New Roman" w:cs="Times New Roman"/>
                <w:b/>
                <w:bCs/>
                <w:sz w:val="18"/>
              </w:rPr>
              <w:t>Stage 5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F58B7" w:rsidRPr="00E16A6C" w:rsidRDefault="00BF58B7" w:rsidP="00AF5E22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16A6C">
              <w:rPr>
                <w:rFonts w:ascii="Times New Roman" w:hAnsi="Times New Roman" w:cs="Times New Roman"/>
                <w:b/>
                <w:bCs/>
                <w:sz w:val="18"/>
              </w:rPr>
              <w:t>Ratio Stage5/3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F58B7" w:rsidRPr="00E16A6C" w:rsidRDefault="00BF58B7" w:rsidP="00AF5E22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16A6C">
              <w:rPr>
                <w:rFonts w:ascii="Times New Roman" w:hAnsi="Times New Roman" w:cs="Times New Roman"/>
                <w:b/>
                <w:bCs/>
                <w:sz w:val="18"/>
              </w:rPr>
              <w:t>Adjust p</w:t>
            </w:r>
          </w:p>
        </w:tc>
      </w:tr>
      <w:tr w:rsidR="00BF58B7" w:rsidRPr="00A10D59" w:rsidTr="00AF5E22">
        <w:trPr>
          <w:trHeight w:val="288"/>
        </w:trPr>
        <w:tc>
          <w:tcPr>
            <w:tcW w:w="8275" w:type="dxa"/>
            <w:gridSpan w:val="6"/>
            <w:tcBorders>
              <w:top w:val="single" w:sz="12" w:space="0" w:color="auto"/>
            </w:tcBorders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Zinc finger</w:t>
            </w:r>
          </w:p>
        </w:tc>
      </w:tr>
      <w:tr w:rsidR="00BF58B7" w:rsidRPr="00A10D59" w:rsidTr="00AF5E22">
        <w:trPr>
          <w:trHeight w:val="288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RSA05546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CCCH domain-containing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22.78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10.62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3.63E-05</w:t>
            </w:r>
          </w:p>
        </w:tc>
      </w:tr>
      <w:tr w:rsidR="00BF58B7" w:rsidRPr="00A10D59" w:rsidTr="00AF5E22">
        <w:trPr>
          <w:trHeight w:val="288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RSA06944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 CONSTANS-LIKE 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31.65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15.96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0.000547484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RSA07010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 CONSTANS-like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8.31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44.71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5.38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1.13E-14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RSA07011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 CONSTANS-like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9.66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49.71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5.14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1.51E-14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RSA07767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34.29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70.53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2.06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0.001167204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RSA07768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25.67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52.73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2.05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0.012476026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RSA08171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CCCH domain-containing protein 29-like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28.23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60.74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2.15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0.000471431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RSA08227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Dof 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32.04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65.3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2.04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0.004243998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RSA08228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Dof 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31.06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64.55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2.08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0.003141572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RSA10082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C2H2 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8.97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2.59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0.29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0.005628554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RSA13075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9.14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0.89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2.79E-05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RSA21908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1.51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40.06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26.53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2.62E-15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RSA25659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 LSD1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6.37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27.2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4.27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0.000587635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RSA29201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C2H2 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1.39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8.98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6.45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0.032390461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RSA34390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Dof 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29.09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3.78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0.000932146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RSA37492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homeodomain protein 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555.25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193.74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7.20E-13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RSA46156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Dof zinc finger protein 4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9.04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35.14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3.89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1.24E-05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RSA49485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RING zinc finger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8.63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1.81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0.21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0.018354261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RSA51768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CONSTANS-like 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13.93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27.95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2.01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0.014492993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RSA51769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CONSTANS-like 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14.39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29.42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2.04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0.010041232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RSA56647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 CONSTANS-LIKE 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32.74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16.26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0.000378131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RSA56947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 CONSTANS-like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9.47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58.4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6.17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6.35E-13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RSA59690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Zinc finger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35.62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75.09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2.11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0.000777905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WRKY family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RSA03365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factor, putative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7.68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29.21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0.003792875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RSA03897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8.82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28.45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3.23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5.17E-05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RSA05615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factor, putative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5.72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12.6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0.027154471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RSA05617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factor, putative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13.4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2.31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0.012094834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RSA09969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27.49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80.6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2.93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0.0033098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RSA44295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33.59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103.28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3.07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7.99E-09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RSA44296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40.17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116.85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2.91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3.37E-08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RSA44297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26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18.59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40.11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2.16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0.012111486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RSA53833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31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5.45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16.52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3.03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0.000112694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RSA53834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23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6.35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18.61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2.93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0.002207349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RSA53836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31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4.02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15.01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3.74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0.006433249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RSA54472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factor, putative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5.38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22.13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4.11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5.44E-08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RSA54473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6.14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25.74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4.19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8.57E-09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RSA59196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08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13.61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49.17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3.61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0.020525731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RSA59197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08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14.33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50.15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0.022678177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RSA59198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family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13.96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49.78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3.57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0.019990304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RSA59199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family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15.48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53.33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3.45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0.026491227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RSA68622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6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13.54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46.31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3.42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5.96E-07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RSA68623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31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24.35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84.92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3.49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5.58E-06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RSA72683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WRKY transcription factor 45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809.67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1.32E-05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ERF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RSA28901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 responsive transcription factor 2a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4.08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24.01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5.88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5.76E-06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RSA33267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 7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23.8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91.96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3.86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3.60E-08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RSA37531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16.17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62.1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3.84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4.66E-11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RSA38284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64.4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16.98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0.26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8.97E-11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RSA41341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 6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154.45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424.3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2.75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0.000280204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RSA41868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 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8.61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32.75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0.0001797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RSA42290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 12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26.57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3.79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7.94E-12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RSA44839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 responsive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5.89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36.98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6.28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0.001313539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RSA47048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19.2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115.54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6.02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0.0009047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RSA47049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20.02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120.49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6.02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0.0007967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RSA47050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18.91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113.78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6.02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0.0009334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RSA47051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21.18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121.91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5.76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0.0008476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RSA47052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25.18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149.25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5.93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0.0014577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RSA49687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 responsive transcription factor 2b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3.93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10.15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2.58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0.040221576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RSA49689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 responsive transcription factor 2b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4.38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11.31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2.58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0.036572461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RSA50970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 7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5.21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58.45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11.22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0.0001211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RSA54041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 5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21.28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58.1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2.73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0.000698971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RSA54042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Ethylene-responsive transcription factor 3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24.69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74.96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3.04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0.002269416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RSA49076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ERF/AP2 transcription factor family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91.68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36.56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3.35E-07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lastRenderedPageBreak/>
              <w:t>Aux/IAA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RSA04500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Aux/IAA27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33.19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88.58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2.67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8.37E-07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RSA05184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Aux/IAA1-like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5.96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0.67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0.011598385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RSA33069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Aux/IAA16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80.94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165.03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2.04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0.015565688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RSA37816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Aux/IAA13 isoform X1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13.14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6.55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0.00328157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RSA37817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Aux/IAA13 isoform X1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13.3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6.68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0.00353295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RSA38191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Aux/IAA27-like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28.52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101.47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3.56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2.57E-07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RSA45026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Aux/IAA28-like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394.68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168.36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1.56E-08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RSA45027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Aux/IAA28-like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411.14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173.63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9.78E-09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RSA45028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Aux/IAA28-like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394.48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169.38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2.00E-08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RSA45029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Aux/IAA28-like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416.25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177.08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1.25E-08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RSA45030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Aux/IAA27-like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20.59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81.81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3.97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5.51E-05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RSA47413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Aux/IAA26-like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5.37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19.73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3.67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8.49E-06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RSA52969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Aux/IAA8-like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62.56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27.42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0.000674497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RSA63979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Aux/IAA13 isoform X1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7.96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16.83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2.11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0.049311724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bHLH 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RSA18230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5.52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18.21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0.039238434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RSA34443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23.49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50.97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2.17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0.010742446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RSA37014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30.03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140.1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4.67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2.42E-13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RSA49335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bHLH96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65.32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31.43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6.56E-05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RSA49336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bHLH96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58.76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27.88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2.69E-05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RSA49337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bHLH96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54.16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25.62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4.07E-05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RSA51607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bHLH30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9.45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19.44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2.06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0.031709593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RSA59554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267.75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92.48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1.65E-12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RSA59555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251.65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86.46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1.33E-12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RSA59558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206.32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72.36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3.07E-12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RSA59559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193.68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67.65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2.64E-12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RSA07989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bHLH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22.64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10.49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0.00309227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Trihelix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RSA37338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21.33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8.95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0.007725806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RSA39525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trihelix transcription factor ASIL2 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8.74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3.23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0.041026996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RSA69269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130.78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56.81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3.17E-08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RSA69270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97.95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41.54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7.98E-08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RSA69271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124.72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53.65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1.37E-08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RSA69272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128.81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56.37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2.62E-08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RSA69273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127.79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54.6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1.82E-08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RSA69274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127.76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55.18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2.66E-08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RSA69275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127.35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56.76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9.47E-08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RSA69276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124.39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53.97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3.79E-08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RSA69277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127.28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54.26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1.30E-08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RSA69278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Trihelix transcription factor GT-2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54.96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8.15E-08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HB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RSA08222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Homeobox protein knotted-1-like 3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11.72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25.85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2.21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0.007805075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RSA25553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homeobox protein 26 (HB26); 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4.69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24.78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5.29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4.83E-05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RSA47028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Homeobox-leucine zipper-like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95.65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215.52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2.25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4.77E-05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RSA47130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Homeobox-leucine zipper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383.62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130.03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3.47E-13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RSA48341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Homeobox-leucine zipper-like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11.38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38.13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3.35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1.04E-06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RSA66390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Homeobox-leucine zipper protein ANTHOCYANINLESS 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38.2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80.32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0.000658519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RSA66391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Homeobox-leucine zipper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38.36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80.63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0.000663604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RSA77904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Homeobox-leucine zipper-like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51.99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7.89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1.81E-14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RSA77920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Homeobox-leucine zipper-like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157.03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22.55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1.28E-28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BTB/POZ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RSA30901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BTB/POZ domain-containing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8.04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20.42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2.54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0.007691675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RSA39178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BTB/POZ domain-containing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14.78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54.62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1.50E-09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RSA40968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BTB/POZ domain-containing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31.02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90.22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2.91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2.82E-08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RSA47203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BTB/POZ and TAZ domain-containing protein 2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22.64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9.06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0.002630852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RSA56101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BTB/POZ domain-containing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36.68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16.81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1.06E-05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RSA56102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BTB/POZ domain-containing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27.59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12.75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3.68E-05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RSA56180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BTB/POZ domain-containing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26.78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9.49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1.46E-07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RSA61690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BTB/POZ domain-containing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14.18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5.72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0.000129374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MYB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RSA26674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MYB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131.77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22.94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1.38E-10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RSA29532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MYB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5.57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18.56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3.33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0.002823907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RSA31373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MYB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143.16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11.12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5.95E-43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RSA31374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MYB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156.05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11.78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1.34E-44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RSA39324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MYB transcription factor R2R3-like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4.14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25.45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6.15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3.07E-10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RSA45917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MYB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894.65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292.72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4.23E-10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RSA50533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Myb family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12.79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29.65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2.32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0.003971928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RSA50534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Myb family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11.24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24.97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2.22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0.018682945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BZIP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RSA11925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BZIP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20.57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8.84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0.008217812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RSA37867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BZIP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14.19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4.74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9.43E-05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RSA63791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BZIP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38.67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1.03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2.30E-41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RSA63792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BZIP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36.72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0.98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1.73E-42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RSA63793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BZIP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40.87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1.11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1.00E-42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RSA63794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BZIP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57.62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2.27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1.21E-30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RSA63795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BZIP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35.98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3.70E-42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NAC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RSA05211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NAC domain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24.79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52.7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2.13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0.00757673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RSA05995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NAC domain protein,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11.91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5.58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0.47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0.033236148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RSA12529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NAC domain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18.03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40.95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2.27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0.023737306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RSA35239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NAC domain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4.07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407.33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0.042554091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RSA40770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NAC transcription factor 097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7.17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18.98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2.65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0.023574252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RSA45753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NAC domain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52.23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112.48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2.15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0.000732562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SCL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RSA27469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Scarecrow-like transcription factor 3 family </w:t>
            </w: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4.91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15.53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3.16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5.46E-05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RSA27470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Scarecrow-like transcription factor 3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4.79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15.01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3.14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6.21E-05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RSA27471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Scarecrow-like transcription factor 3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4.94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15.58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3.15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5.11E-05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GATA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RSA34812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GATA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85.39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9.01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1.91E-07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RSA34813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GATA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82.05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8.68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2.68E-07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RSA54848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GATA transcription factor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75.24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2.07E-09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HSF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RSA08672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Heat Stress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21.1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5.25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0.25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3.36E-11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RSA63882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Heat Stress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18.29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4.91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0.27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7.61E-10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RSA63883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Heat Stress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20.35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7.68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0.38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0.021623629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ARF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RSA47053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Auxin response factor 3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35.9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14.91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2.41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9.70E-04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PLATZ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RSA00994</w:t>
            </w:r>
          </w:p>
        </w:tc>
        <w:tc>
          <w:tcPr>
            <w:tcW w:w="336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PLATZ transcription factor family protein</w:t>
            </w:r>
          </w:p>
        </w:tc>
        <w:tc>
          <w:tcPr>
            <w:tcW w:w="846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8.78</w:t>
            </w:r>
          </w:p>
        </w:tc>
        <w:tc>
          <w:tcPr>
            <w:tcW w:w="85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1.21</w:t>
            </w:r>
          </w:p>
        </w:tc>
        <w:tc>
          <w:tcPr>
            <w:tcW w:w="870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0.14</w:t>
            </w:r>
          </w:p>
        </w:tc>
        <w:tc>
          <w:tcPr>
            <w:tcW w:w="1173" w:type="dxa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0.011197901</w:t>
            </w:r>
          </w:p>
        </w:tc>
      </w:tr>
      <w:tr w:rsidR="00BF58B7" w:rsidRPr="00A10D59" w:rsidTr="00AF5E22">
        <w:trPr>
          <w:trHeight w:val="282"/>
        </w:trPr>
        <w:tc>
          <w:tcPr>
            <w:tcW w:w="8275" w:type="dxa"/>
            <w:gridSpan w:val="6"/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10D5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MADS</w:t>
            </w:r>
          </w:p>
        </w:tc>
      </w:tr>
      <w:tr w:rsidR="00BF58B7" w:rsidRPr="00A10D59" w:rsidTr="00AF5E22">
        <w:trPr>
          <w:trHeight w:val="282"/>
        </w:trPr>
        <w:tc>
          <w:tcPr>
            <w:tcW w:w="1170" w:type="dxa"/>
            <w:tcBorders>
              <w:bottom w:val="single" w:sz="12" w:space="0" w:color="auto"/>
            </w:tcBorders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RSA79623</w:t>
            </w:r>
          </w:p>
        </w:tc>
        <w:tc>
          <w:tcPr>
            <w:tcW w:w="3366" w:type="dxa"/>
            <w:tcBorders>
              <w:bottom w:val="single" w:sz="12" w:space="0" w:color="auto"/>
            </w:tcBorders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Transcription factor MADS box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0.7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0.14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noWrap/>
            <w:hideMark/>
          </w:tcPr>
          <w:p w:rsidR="00BF58B7" w:rsidRPr="00A10D59" w:rsidRDefault="00BF58B7" w:rsidP="00AF5E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D59">
              <w:rPr>
                <w:rFonts w:ascii="Times New Roman" w:hAnsi="Times New Roman" w:cs="Times New Roman"/>
                <w:bCs/>
                <w:sz w:val="18"/>
                <w:szCs w:val="18"/>
              </w:rPr>
              <w:t>0.002837259</w:t>
            </w:r>
          </w:p>
        </w:tc>
      </w:tr>
    </w:tbl>
    <w:p w:rsidR="00BF58B7" w:rsidRDefault="00BF58B7" w:rsidP="00BF58B7">
      <w:pPr>
        <w:rPr>
          <w:rFonts w:ascii="Times New Roman" w:hAnsi="Times New Roman" w:cs="Times New Roman"/>
          <w:b/>
          <w:bCs/>
          <w:szCs w:val="24"/>
        </w:rPr>
      </w:pPr>
    </w:p>
    <w:sectPr w:rsidR="00BF58B7" w:rsidSect="00246FC8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E1" w:rsidRDefault="006700E1" w:rsidP="00E11DB1">
      <w:r>
        <w:separator/>
      </w:r>
    </w:p>
  </w:endnote>
  <w:endnote w:type="continuationSeparator" w:id="0">
    <w:p w:rsidR="006700E1" w:rsidRDefault="006700E1" w:rsidP="00E1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E1" w:rsidRDefault="006700E1" w:rsidP="00E11DB1">
      <w:r>
        <w:separator/>
      </w:r>
    </w:p>
  </w:footnote>
  <w:footnote w:type="continuationSeparator" w:id="0">
    <w:p w:rsidR="006700E1" w:rsidRDefault="006700E1" w:rsidP="00E1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18B2"/>
    <w:multiLevelType w:val="hybridMultilevel"/>
    <w:tmpl w:val="A2528FB6"/>
    <w:lvl w:ilvl="0" w:tplc="F5123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1E"/>
    <w:rsid w:val="00061FAA"/>
    <w:rsid w:val="0010087E"/>
    <w:rsid w:val="001C6C6A"/>
    <w:rsid w:val="00246FC8"/>
    <w:rsid w:val="003F2C3D"/>
    <w:rsid w:val="00494C7F"/>
    <w:rsid w:val="00530B1E"/>
    <w:rsid w:val="0063601E"/>
    <w:rsid w:val="0066075E"/>
    <w:rsid w:val="006700E1"/>
    <w:rsid w:val="007829E7"/>
    <w:rsid w:val="007A0BFD"/>
    <w:rsid w:val="007B785D"/>
    <w:rsid w:val="0081052B"/>
    <w:rsid w:val="00870165"/>
    <w:rsid w:val="008F6855"/>
    <w:rsid w:val="0093289B"/>
    <w:rsid w:val="009755F8"/>
    <w:rsid w:val="0098545E"/>
    <w:rsid w:val="00A53B37"/>
    <w:rsid w:val="00A87AD0"/>
    <w:rsid w:val="00AF5E22"/>
    <w:rsid w:val="00B25A10"/>
    <w:rsid w:val="00BF58B7"/>
    <w:rsid w:val="00DC011E"/>
    <w:rsid w:val="00DE1EF3"/>
    <w:rsid w:val="00E1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8CD1D-8F18-4D42-849A-845D9D13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D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DB1"/>
    <w:rPr>
      <w:sz w:val="18"/>
      <w:szCs w:val="18"/>
    </w:rPr>
  </w:style>
  <w:style w:type="table" w:styleId="a7">
    <w:name w:val="Table Grid"/>
    <w:basedOn w:val="a1"/>
    <w:uiPriority w:val="39"/>
    <w:rsid w:val="00DE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85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B7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iang@ucdavis.ed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ac@cau.edu.c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5.DOCX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5.DOCX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6F1D04C9-42AD-4538-A073-6429AB940628}"/>
</file>

<file path=customXml/itemProps2.xml><?xml version="1.0" encoding="utf-8"?>
<ds:datastoreItem xmlns:ds="http://schemas.openxmlformats.org/officeDocument/2006/customXml" ds:itemID="{03B6B5D2-0F0B-4762-941B-A841CC91338B}"/>
</file>

<file path=customXml/itemProps3.xml><?xml version="1.0" encoding="utf-8"?>
<ds:datastoreItem xmlns:ds="http://schemas.openxmlformats.org/officeDocument/2006/customXml" ds:itemID="{BECD73D0-7EDA-4751-9216-B71F5F524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1654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Ma</dc:creator>
  <cp:keywords/>
  <dc:description/>
  <cp:lastModifiedBy>Chao Ma</cp:lastModifiedBy>
  <cp:revision>15</cp:revision>
  <dcterms:created xsi:type="dcterms:W3CDTF">2016-05-29T08:00:00Z</dcterms:created>
  <dcterms:modified xsi:type="dcterms:W3CDTF">2016-08-20T03:44:00Z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