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8F" w:rsidRPr="007726D0" w:rsidRDefault="00135A8F" w:rsidP="00135A8F">
      <w:pPr>
        <w:suppressLineNumbers/>
        <w:spacing w:line="360" w:lineRule="auto"/>
        <w:ind w:firstLine="0"/>
      </w:pPr>
      <w:r w:rsidRPr="007726D0">
        <w:rPr>
          <w:b/>
        </w:rPr>
        <w:t>Table S3.</w:t>
      </w:r>
      <w:r w:rsidRPr="007726D0">
        <w:t xml:space="preserve"> Proteomic identification and COG classification from 2D-DIGE and </w:t>
      </w:r>
      <w:proofErr w:type="spellStart"/>
      <w:r w:rsidRPr="007726D0">
        <w:t>iTRAQ</w:t>
      </w:r>
      <w:proofErr w:type="spellEnd"/>
      <w:r w:rsidRPr="007726D0">
        <w:t xml:space="preserve"> analysis.</w:t>
      </w:r>
    </w:p>
    <w:tbl>
      <w:tblPr>
        <w:tblW w:w="12393" w:type="dxa"/>
        <w:tblInd w:w="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3"/>
        <w:gridCol w:w="90"/>
        <w:gridCol w:w="992"/>
        <w:gridCol w:w="63"/>
        <w:gridCol w:w="929"/>
        <w:gridCol w:w="37"/>
        <w:gridCol w:w="5066"/>
        <w:gridCol w:w="567"/>
        <w:gridCol w:w="567"/>
        <w:gridCol w:w="142"/>
        <w:gridCol w:w="425"/>
        <w:gridCol w:w="567"/>
        <w:gridCol w:w="1559"/>
        <w:gridCol w:w="276"/>
        <w:gridCol w:w="150"/>
        <w:gridCol w:w="10"/>
      </w:tblGrid>
      <w:tr w:rsidR="00135A8F" w:rsidRPr="007726D0" w:rsidTr="00F871A3">
        <w:trPr>
          <w:trHeight w:val="114"/>
        </w:trPr>
        <w:tc>
          <w:tcPr>
            <w:tcW w:w="203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COGs classification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</w:p>
        </w:tc>
        <w:tc>
          <w:tcPr>
            <w:tcW w:w="2268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Fold change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 xml:space="preserve">Theoretical </w:t>
            </w:r>
            <w:proofErr w:type="spellStart"/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Mr</w:t>
            </w:r>
            <w:proofErr w:type="spellEnd"/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 xml:space="preserve"> (</w:t>
            </w:r>
            <w:proofErr w:type="spellStart"/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KDa</w:t>
            </w:r>
            <w:proofErr w:type="spellEnd"/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)</w:t>
            </w:r>
          </w:p>
        </w:tc>
        <w:tc>
          <w:tcPr>
            <w:tcW w:w="436" w:type="dxa"/>
            <w:gridSpan w:val="3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Pi</w:t>
            </w:r>
          </w:p>
        </w:tc>
      </w:tr>
      <w:tr w:rsidR="00135A8F" w:rsidRPr="007726D0" w:rsidTr="00F871A3">
        <w:trPr>
          <w:trHeight w:val="114"/>
        </w:trPr>
        <w:tc>
          <w:tcPr>
            <w:tcW w:w="10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Old locus tag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Gene symbol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Short name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Protein annotation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DIGE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iTRAQ</w:t>
            </w:r>
            <w:proofErr w:type="spellEnd"/>
          </w:p>
        </w:tc>
        <w:tc>
          <w:tcPr>
            <w:tcW w:w="183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DIGE/</w:t>
            </w:r>
            <w:proofErr w:type="spellStart"/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iTRAQ</w:t>
            </w:r>
            <w:proofErr w:type="spellEnd"/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RNA processing and modification ( A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1h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6h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1h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6h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OEOE_1287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OEOE_RS06200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metal-dependent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hydrolase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25.2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4.9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Energy production and conversion ( C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OEOE_0663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OEOE_RS03175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atpA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F0F1 ATP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synthase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subunit alpha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56.7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Amino acid transport and metabolism ( E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OEOE_0461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OEOE_RS02220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pepC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aminopeptidase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50.5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5.2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OEOE_0574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OEOE_RS02735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dipeptidase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41.2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OEOE_0991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OEOE_RS04760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peptidase M20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44.1 / 42.1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4.4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OEOE_1031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OEOE_RS04955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glutamine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amidotransferase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27.4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OEOE_1058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OEOE_RS05080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pepN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aminopeptidase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95.1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5.1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OEOE_1191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OEOE_RS05740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glutathione reductase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48.6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OEOE_1299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OEOE_RS06260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succinate-semialdehyde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dehdyrogenase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51.5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OEOE_1562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OEOE_RS07535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luxS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S-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ribosylhomocysteine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lyase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1.5 (3)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1.6 (2)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17.7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5.3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OEOE_1783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OEOE_RS08595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peptidase C69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53.5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Nucleotide transport and metabolism ( F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OEOE_0519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OEOE_RS02470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ADP-ribose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pyrophosphatase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19.1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OEOE_0849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OEOE_RS04085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deoxynucleoside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kinase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25.8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5.6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24.7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4.9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OEOE_1116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OEOE_RS05365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ribonucleoside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triphosphate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reductase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82.8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OEOE_1598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OEOE_RS07710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tdk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thymidine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kinase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21.9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OEOE_1786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OEOE_RS08610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pyrG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CTP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synthetase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60.1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Carbohydrate transport and metabolism ( G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OEOE_0324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OEOE_RS01550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aldehyde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1.2 (3)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1.6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52.5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4.9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OEOE_0413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OEOE_RS01985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lactate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36.5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OEOE_0464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OEOE_RS02230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PTS mannose transporter subunit EIIAB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35.6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OEOE_0563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OEOE_RS02680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hprK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HPr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kinase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/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phosphorylase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35.4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5.3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OEOE_0643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OEOE_RS03075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HPr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phosphocarrier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protein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9.0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OEOE_0647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OEOE_RS03095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phosphoenol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pyruvate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-protein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phosphotransferase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63.2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OEOE_1024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OEOE_RS04920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galactose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mutarotase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34.1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OEOE_1182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OEOE_RS05695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ldhD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D-lactate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36.5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5.7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lastRenderedPageBreak/>
              <w:t>OEOE_1402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OEOE_RS06755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UDP-glucose 4-epimerase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36.9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OEOE_1602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OEOE_RS07730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diacetyl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reductase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27.4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5.3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27.4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OEOE_RS08245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fructokinase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32.1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6.4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Coenzyme transport and metabolism ( H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OEOE_0791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OEOE_RS03790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thiamine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pyrophosphokinase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25.4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4.7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OEOE_1036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OEOE_RS04980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pdxS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pyridoxal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biosynthesis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lyase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31.4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Lipid transport and metabolism ( I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OEOE_1590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OEOE_RS07670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ACP S-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malonyltransferase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33.6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OEOE_1591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OEOE_RS07675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2-nitropropane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dioxygenase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33.5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8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Translation, ribosomal structure and biogenesis ( J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ND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OEOE_RS03845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rplS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50S ribosomal protein L19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14.6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4.7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ND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OEOE_RS06715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rpsD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30S ribosomal protein S4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23.3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5.4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OEOE_0010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OEOE_RS00045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rpsF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30S ribosomal protein S6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16.3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5.8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OEOE_0433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OEOE_RS02085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infB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translation initiation factor IF-2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90.5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4.2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OEOE_0460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OEOE_RS02215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thrS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threonyl-tRNA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synthase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-3.3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76.3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OEOE_0596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OEOE_RS02850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rplD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50S ribosomal protein L4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22.4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OEOE_RS02870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rplV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50S ribosomal protein L22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13.1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OEOE_0601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OEOE_RS02875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rpsC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30S ribosomal protein S3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29.9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OEOE_0607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OEOE_RS02905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rplE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50S ribosomal protein L5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20.0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OEOE_RS02910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rpsH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30S ribosomal protein S8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14.6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OEOE_0613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OEOE_RS02935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rplO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50S ribosomal protein L15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16.5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OEOE_RS02970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rplQ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50S ribosomal protein L17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14.9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OEOE_0770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OEOE_RS03680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rpmF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50S ribosomal protein L32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OEOE_0792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OEOE_RS03795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tuf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elongation factor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Tu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43.6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4.9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OEOE_0976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OEOE_RS04685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tsf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elongation factor Ts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31.8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OEOE_0978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OEOE_RS04695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frr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ribosome recycling factor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20.4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OEOE_1030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OEOE_RS04950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rpsN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30S ribosomal protein S14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10.0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OEOE_1284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OEOE_RS06185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rpsT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30S ribosomal protein S20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9.8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OEOE_1314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OEOE_RS06335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fusA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elongation factor G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77.9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OEOE_1392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OEOE_RS06700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valS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valyl-tRNA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synthase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104.6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OEOE_1416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OEOE_RS06825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rplL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50S ribosomal protein L7/L12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12.2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4.2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OEOE_1746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OEOE_RS08425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metG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methionyl-tRNA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synthetase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77.0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OEOE_1784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OEOE_RS08600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rpmE2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50S ribosomal protein L31 type B, partial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Transcription ( K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lastRenderedPageBreak/>
              <w:t>OEOE_0561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OEOE_RS02670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PhoU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family transcriptional regulator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25.9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OEOE_1376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OEOE_RS06620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cold-shock protein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7.4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4.7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Replication, recombination and repair ( L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OEOE_0011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OEOE_RS00050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single-stranded DNA-binding protein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4.6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OEOE_0372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OEOE_RS01785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uvrB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excinuclease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ABC subunit B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76.6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OEOE_0426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OEOE_RS02050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pcrA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ATP-dependent DNA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helicase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85.0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OEOE_1072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OEOE_RS05155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obg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GTPase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CgtA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48.2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OEOE_1382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OEOE_RS06650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recA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protein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RecA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43.5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8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Cell wall/membrane/envelope biogenesis ( M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OEOE_0668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OEOE_RS03200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mreB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rod shape-determining protein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40.1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OEOE_1444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OEOE_RS06975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peptidoglycan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interpeptide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bridge formation protein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39.4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OEOE_1561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OEOE_RS07530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D-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alanyl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-D-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alanine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carboxypeptidase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31.0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8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Post-translational modification, protein turnover, and chaperones ( O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OEOE_1114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OEOE_RS05355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sufC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Fe-S cluster assembly ABC-type transport system,.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ATPase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component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-2.1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28.2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5.7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OEOE_1396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OEOE_RS06725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groL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molecular chaperone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GroEL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1.4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57.5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5.0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OEOE_1397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OEOE_RS06730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groS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Co-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chaperonin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GroES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(HSP10)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1.8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9.7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4.7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OEOE_1625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OEOE_RS07835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thiol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reductase thioredoxin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12.6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OEOE_RS08215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thiol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reductase thioredoxin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11.5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Inorganic ion transport and metabolism ( P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OEOE_1111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OEOE_RS05340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Fe-S cluster assembly protein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SufB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51.7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OEOE_RS08230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glyoxalase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18.5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6.1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OEOE_RS08440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DNA-binding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ferritin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-like protein (oxidative damage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protectant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18.3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4.4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General function prediction only ( R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OEOE_0070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OEOE_RS00320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ara1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2,5-diketo-D-gluconic acid reductase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31.7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5.5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OEOE_0156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OEOE_RS00735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nnrE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NAD(P)H-hydrate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epimerase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22.5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OEOE_0518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OEOE_RS02465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2,5-diketo-D-gluconic acid reductase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5.3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OEOE_0693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OEOE_RS03325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acetoin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reductase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27.4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OEOE_0904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OEOE_RS04335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3'-5'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exoribonuclease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36.3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OEOE_0936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OEOE_RS04485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pox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pyruvate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oxidase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64.0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OEOE_1336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OEOE_RS06430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1,3-propanediol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42.1 / 37.6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5.2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OEOE_1782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OEOE_RS08590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aldo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/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keto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reductase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35.9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5.2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Function unknown  ( S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OEOE_0683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OEOE_RS03275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hypothetical protein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4.6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t>Signal transduction mechanisms ( T 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OEOE_0807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OEOE_RS03875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GTP-binding protein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68.2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5.1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3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b/>
                <w:bCs/>
                <w:sz w:val="14"/>
                <w:szCs w:val="14"/>
                <w:lang w:eastAsia="ca-ES"/>
              </w:rPr>
              <w:lastRenderedPageBreak/>
              <w:t>Multifunctional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OEOE_0002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OEOE_RS00010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DNA polymerase III subunit beta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40.7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5.15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OEOE_0122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OEOE_RS00565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phosphoglycerate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mutase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27.1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5.4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OEOE_0159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OEOE_RS00750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ribose-5-phosphate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isomerase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25.2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OEOE_0160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OEOE_RS00755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prs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ribose-phosphate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pyrophosphokinase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36.9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OEOE_0258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OEOE_RS01235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pyrB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aspartate</w:t>
            </w:r>
            <w:proofErr w:type="spellEnd"/>
            <w:r w:rsidRPr="007726D0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carbamoyltransferase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1.5 (2)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35 / 38.9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6.11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OEOE_0404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OEOE_RS01940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gapA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glyceraldehyde-3-phosphate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37.1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5.85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OEOE_0418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OEOE_RS02010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mae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malate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41.4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OEOE_0527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OEOE_RS02510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zinc-dependent alcohol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1.5 (2)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1.5 (4)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37.5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4.9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t>"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t>"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t xml:space="preserve">           "                 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37.5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5.24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OEOE_0564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OEOE_RS02685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gpsA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glycerol-3-phosphate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36.5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OEOE_0615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OEOE_RS02945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adenylate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kinase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20.7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OEOE_RS02965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rpoA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DNA-directed RNA polymerase subunit alpha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34.5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OEOE_0635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OEOE_RS03035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glmS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glucosamine--fructose-6-phosphate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aminotransferase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66.2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OEOE_0636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OEOE_RS03040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pgi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glucose-6-phosphate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isomerase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48.6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OEOE_0774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OEOE_RS03705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dapA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4-hydroxy-tetrahydrodipicolinate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synthase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31.9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5.7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OEOE_0790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OEOE_RS03785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ribulose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-phosphate 3-epimerase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5.1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OEOE_0892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OEOE_RS04275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phosphogluconate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(NADP(+)-dependent.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decarboxylating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1.2 (2)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5.3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OEOE_0920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OEOE_RS04415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glk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glucokinase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34.3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OEOE_0952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OEOE_RS04565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glnA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glutamine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synthetase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49.9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OEOE_1002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OEOE_RS04810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pyk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pyruvate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kinase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52.2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6.3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OEOE_1249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OEOE_RS06020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ackA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acetate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kinase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43.9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OEOE_1269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OEOE_RS06110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murC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UDP-N-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acetylmuramate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--L-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alanine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ligase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48.1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OEOE_1285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OEOE_RS06190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DEAD/DEAH box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helicase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50.4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OEOE_1374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OEOE_RS06610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rpoC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DNA-directed RNA polymerase subunit beta'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137.0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OEOE_1375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OEOE_RS06615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rpoB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DNA-directed RNA polymerase subunit beta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133.0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OEOE_1421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OEOE_RS06850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gluconokinase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57.3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OEOE_1435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OEOE_RS06930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pta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phosphate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acetyltransferase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35.3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OEOE_1523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OEOE_RS07345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gnd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6-phosphogluconate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32.8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4.94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OEOE_1641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OEOE_RS07915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alanine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racemase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43.0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OEOE_1643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OEOE_RS07925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DEAD/DEAH box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helicase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56.9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OEOE_1650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OEOE_RS07960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eno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enolase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48.4 / 47.3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4.6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t>"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t>"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t xml:space="preserve">     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48.4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4.8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OEOE_1707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OEOE_RS08240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Threonine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-like Zn-dependent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36.1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5.6</w:t>
            </w:r>
          </w:p>
        </w:tc>
      </w:tr>
      <w:tr w:rsidR="00135A8F" w:rsidRPr="007726D0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OEOE_1780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OEOE_RS08580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alcohol </w:t>
            </w:r>
            <w:proofErr w:type="spellStart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>dehydrogenase</w:t>
            </w:r>
            <w:proofErr w:type="spellEnd"/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 xml:space="preserve">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36.4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7726D0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7726D0">
              <w:rPr>
                <w:rFonts w:eastAsia="Times New Roman"/>
                <w:sz w:val="14"/>
                <w:szCs w:val="14"/>
                <w:lang w:eastAsia="ca-ES"/>
              </w:rPr>
              <w:t>4.9</w:t>
            </w:r>
          </w:p>
        </w:tc>
      </w:tr>
      <w:tr w:rsidR="00135A8F" w:rsidRPr="00FB2508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lastRenderedPageBreak/>
              <w:t>"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t>"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 xml:space="preserve"> 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>
              <w:rPr>
                <w:rFonts w:eastAsia="Times New Roman"/>
                <w:sz w:val="14"/>
                <w:szCs w:val="14"/>
                <w:lang w:eastAsia="ca-ES"/>
              </w:rPr>
              <w:t xml:space="preserve">           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1.6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37.6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5</w:t>
            </w:r>
          </w:p>
        </w:tc>
      </w:tr>
      <w:tr w:rsidR="00135A8F" w:rsidRPr="00FB2508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OEOE_1785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OEOE_RS08605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FB2508">
              <w:rPr>
                <w:rFonts w:eastAsia="Times New Roman"/>
                <w:sz w:val="14"/>
                <w:szCs w:val="14"/>
                <w:lang w:eastAsia="ca-ES"/>
              </w:rPr>
              <w:t>murA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UDP-N-</w:t>
            </w:r>
            <w:proofErr w:type="spellStart"/>
            <w:r w:rsidRPr="00FB2508">
              <w:rPr>
                <w:rFonts w:eastAsia="Times New Roman"/>
                <w:sz w:val="14"/>
                <w:szCs w:val="14"/>
                <w:lang w:eastAsia="ca-ES"/>
              </w:rPr>
              <w:t>acetylglucosamine</w:t>
            </w:r>
            <w:proofErr w:type="spellEnd"/>
            <w:r w:rsidRPr="00FB2508">
              <w:rPr>
                <w:rFonts w:eastAsia="Times New Roman"/>
                <w:sz w:val="14"/>
                <w:szCs w:val="14"/>
                <w:lang w:eastAsia="ca-ES"/>
              </w:rPr>
              <w:t xml:space="preserve"> 1-carboxyvinyltransferase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45.7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  <w:tr w:rsidR="00135A8F" w:rsidRPr="00FB2508" w:rsidTr="00F871A3">
        <w:trPr>
          <w:gridAfter w:val="1"/>
          <w:wAfter w:w="10" w:type="dxa"/>
          <w:trHeight w:val="114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OEOE_1788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OEOE_RS08615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proofErr w:type="spellStart"/>
            <w:r w:rsidRPr="00FB2508">
              <w:rPr>
                <w:rFonts w:eastAsia="Times New Roman"/>
                <w:sz w:val="14"/>
                <w:szCs w:val="14"/>
                <w:lang w:eastAsia="ca-ES"/>
              </w:rPr>
              <w:t>rpoE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left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 xml:space="preserve">DNA-directed RNA polymerase subunit delta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  <w:r w:rsidRPr="00FB2508">
              <w:rPr>
                <w:rFonts w:eastAsia="Times New Roman"/>
                <w:sz w:val="14"/>
                <w:szCs w:val="14"/>
                <w:lang w:eastAsia="ca-ES"/>
              </w:rPr>
              <w:t>21.9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A8F" w:rsidRPr="00FB2508" w:rsidRDefault="00135A8F" w:rsidP="00F871A3">
            <w:pPr>
              <w:spacing w:after="0" w:line="360" w:lineRule="auto"/>
              <w:ind w:firstLine="0"/>
              <w:jc w:val="center"/>
              <w:rPr>
                <w:rFonts w:eastAsia="Times New Roman"/>
                <w:sz w:val="14"/>
                <w:szCs w:val="14"/>
                <w:lang w:eastAsia="ca-ES"/>
              </w:rPr>
            </w:pPr>
          </w:p>
        </w:tc>
      </w:tr>
    </w:tbl>
    <w:p w:rsidR="00317D91" w:rsidRDefault="00317D91"/>
    <w:sectPr w:rsidR="00317D91" w:rsidSect="00135A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D020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E47055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7FD6D36"/>
    <w:multiLevelType w:val="multilevel"/>
    <w:tmpl w:val="E18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F6142"/>
    <w:multiLevelType w:val="hybridMultilevel"/>
    <w:tmpl w:val="3AB252D8"/>
    <w:lvl w:ilvl="0" w:tplc="3AD45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35A8F"/>
    <w:rsid w:val="00135A8F"/>
    <w:rsid w:val="0029398C"/>
    <w:rsid w:val="00317D91"/>
    <w:rsid w:val="003671FD"/>
    <w:rsid w:val="00687369"/>
    <w:rsid w:val="00D9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8F"/>
    <w:pPr>
      <w:spacing w:line="48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35A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135A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135A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5A8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135A8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35A8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Hipervnculo">
    <w:name w:val="Hyperlink"/>
    <w:uiPriority w:val="99"/>
    <w:semiHidden/>
    <w:rsid w:val="00135A8F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135A8F"/>
    <w:pPr>
      <w:spacing w:after="0" w:line="240" w:lineRule="auto"/>
    </w:pPr>
    <w:rPr>
      <w:rFonts w:eastAsia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35A8F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lg1">
    <w:name w:val="lg1"/>
    <w:rsid w:val="00135A8F"/>
    <w:rPr>
      <w:color w:val="888888"/>
    </w:rPr>
  </w:style>
  <w:style w:type="paragraph" w:styleId="Textoindependiente">
    <w:name w:val="Body Text"/>
    <w:basedOn w:val="Normal"/>
    <w:link w:val="TextoindependienteCar"/>
    <w:rsid w:val="00135A8F"/>
    <w:rPr>
      <w:bCs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135A8F"/>
    <w:rPr>
      <w:rFonts w:ascii="Times New Roman" w:eastAsia="Calibri" w:hAnsi="Times New Roman" w:cs="Times New Roman"/>
      <w:bCs/>
      <w:sz w:val="24"/>
      <w:szCs w:val="20"/>
      <w:lang w:val="en-GB"/>
    </w:rPr>
  </w:style>
  <w:style w:type="character" w:customStyle="1" w:styleId="highlight">
    <w:name w:val="highlight"/>
    <w:basedOn w:val="Fuentedeprrafopredeter"/>
    <w:rsid w:val="00135A8F"/>
  </w:style>
  <w:style w:type="paragraph" w:styleId="NormalWeb">
    <w:name w:val="Normal (Web)"/>
    <w:basedOn w:val="Normal"/>
    <w:uiPriority w:val="99"/>
    <w:unhideWhenUsed/>
    <w:rsid w:val="00135A8F"/>
    <w:pPr>
      <w:spacing w:before="100" w:beforeAutospacing="1" w:after="119" w:line="240" w:lineRule="auto"/>
    </w:pPr>
    <w:rPr>
      <w:rFonts w:eastAsia="Times New Roman"/>
      <w:lang w:eastAsia="ca-ES"/>
    </w:rPr>
  </w:style>
  <w:style w:type="character" w:customStyle="1" w:styleId="apple-converted-space">
    <w:name w:val="apple-converted-space"/>
    <w:basedOn w:val="Fuentedeprrafopredeter"/>
    <w:rsid w:val="00135A8F"/>
  </w:style>
  <w:style w:type="character" w:styleId="nfasis">
    <w:name w:val="Emphasis"/>
    <w:uiPriority w:val="20"/>
    <w:qFormat/>
    <w:rsid w:val="00135A8F"/>
    <w:rPr>
      <w:i/>
      <w:iCs/>
    </w:rPr>
  </w:style>
  <w:style w:type="character" w:customStyle="1" w:styleId="interref">
    <w:name w:val="interref"/>
    <w:basedOn w:val="Fuentedeprrafopredeter"/>
    <w:rsid w:val="00135A8F"/>
  </w:style>
  <w:style w:type="character" w:styleId="Nmerodelnea">
    <w:name w:val="line number"/>
    <w:basedOn w:val="Fuentedeprrafopredeter"/>
    <w:uiPriority w:val="99"/>
    <w:semiHidden/>
    <w:unhideWhenUsed/>
    <w:rsid w:val="00135A8F"/>
  </w:style>
  <w:style w:type="character" w:styleId="Refdecomentario">
    <w:name w:val="annotation reference"/>
    <w:uiPriority w:val="99"/>
    <w:semiHidden/>
    <w:unhideWhenUsed/>
    <w:rsid w:val="00135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A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A8F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A8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A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A8F"/>
    <w:rPr>
      <w:rFonts w:ascii="Tahoma" w:eastAsia="Calibri" w:hAnsi="Tahoma" w:cs="Times New Roman"/>
      <w:sz w:val="16"/>
      <w:szCs w:val="16"/>
      <w:lang w:val="en-US"/>
    </w:rPr>
  </w:style>
  <w:style w:type="character" w:customStyle="1" w:styleId="fipmark">
    <w:name w:val="fip_mark"/>
    <w:rsid w:val="00135A8F"/>
  </w:style>
  <w:style w:type="paragraph" w:customStyle="1" w:styleId="svarticle">
    <w:name w:val="svarticle"/>
    <w:basedOn w:val="Normal"/>
    <w:rsid w:val="00135A8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ca-ES" w:eastAsia="ca-ES"/>
    </w:rPr>
  </w:style>
  <w:style w:type="character" w:customStyle="1" w:styleId="xref">
    <w:name w:val="xref"/>
    <w:basedOn w:val="Fuentedeprrafopredeter"/>
    <w:rsid w:val="00135A8F"/>
  </w:style>
  <w:style w:type="character" w:customStyle="1" w:styleId="smallcaps">
    <w:name w:val="smallcaps"/>
    <w:basedOn w:val="Fuentedeprrafopredeter"/>
    <w:rsid w:val="00135A8F"/>
  </w:style>
  <w:style w:type="paragraph" w:styleId="Lista">
    <w:name w:val="List"/>
    <w:basedOn w:val="Normal"/>
    <w:uiPriority w:val="99"/>
    <w:unhideWhenUsed/>
    <w:rsid w:val="00135A8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35A8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35A8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135A8F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135A8F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unhideWhenUsed/>
    <w:rsid w:val="00135A8F"/>
    <w:pPr>
      <w:numPr>
        <w:numId w:val="2"/>
      </w:numPr>
      <w:contextualSpacing/>
    </w:pPr>
  </w:style>
  <w:style w:type="paragraph" w:styleId="Continuarlista3">
    <w:name w:val="List Continue 3"/>
    <w:basedOn w:val="Normal"/>
    <w:uiPriority w:val="99"/>
    <w:unhideWhenUsed/>
    <w:rsid w:val="00135A8F"/>
    <w:pPr>
      <w:spacing w:after="120"/>
      <w:ind w:left="849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35A8F"/>
    <w:pPr>
      <w:spacing w:after="120"/>
      <w:ind w:firstLine="210"/>
    </w:pPr>
    <w:rPr>
      <w:bCs w:val="0"/>
      <w:szCs w:val="24"/>
      <w:lang w:val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35A8F"/>
    <w:rPr>
      <w:szCs w:val="24"/>
      <w:lang w:val="en-US"/>
    </w:rPr>
  </w:style>
  <w:style w:type="character" w:customStyle="1" w:styleId="journaltitle">
    <w:name w:val="journaltitle"/>
    <w:rsid w:val="00135A8F"/>
  </w:style>
  <w:style w:type="character" w:customStyle="1" w:styleId="articlecitationyear">
    <w:name w:val="articlecitation_year"/>
    <w:rsid w:val="00135A8F"/>
  </w:style>
  <w:style w:type="character" w:customStyle="1" w:styleId="articlecitationvolume">
    <w:name w:val="articlecitation_volume"/>
    <w:rsid w:val="00135A8F"/>
  </w:style>
  <w:style w:type="character" w:styleId="Textoennegrita">
    <w:name w:val="Strong"/>
    <w:uiPriority w:val="22"/>
    <w:qFormat/>
    <w:rsid w:val="00135A8F"/>
    <w:rPr>
      <w:b/>
      <w:bCs/>
    </w:rPr>
  </w:style>
  <w:style w:type="character" w:customStyle="1" w:styleId="authorname">
    <w:name w:val="authorname"/>
    <w:rsid w:val="00135A8F"/>
  </w:style>
  <w:style w:type="numbering" w:customStyle="1" w:styleId="Sinlista1">
    <w:name w:val="Sin lista1"/>
    <w:next w:val="Sinlista"/>
    <w:uiPriority w:val="99"/>
    <w:semiHidden/>
    <w:unhideWhenUsed/>
    <w:rsid w:val="00135A8F"/>
  </w:style>
  <w:style w:type="paragraph" w:styleId="Epgrafe">
    <w:name w:val="caption"/>
    <w:basedOn w:val="Normal"/>
    <w:next w:val="Normal"/>
    <w:uiPriority w:val="35"/>
    <w:qFormat/>
    <w:rsid w:val="00135A8F"/>
    <w:pPr>
      <w:spacing w:line="240" w:lineRule="auto"/>
      <w:ind w:firstLine="0"/>
      <w:jc w:val="left"/>
    </w:pPr>
    <w:rPr>
      <w:rFonts w:ascii="Calibri" w:hAnsi="Calibri"/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135A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135A8F"/>
  </w:style>
  <w:style w:type="character" w:styleId="Hipervnculovisitado">
    <w:name w:val="FollowedHyperlink"/>
    <w:uiPriority w:val="99"/>
    <w:semiHidden/>
    <w:unhideWhenUsed/>
    <w:rsid w:val="00135A8F"/>
    <w:rPr>
      <w:color w:val="800080"/>
      <w:u w:val="single"/>
    </w:rPr>
  </w:style>
  <w:style w:type="paragraph" w:customStyle="1" w:styleId="xl66">
    <w:name w:val="xl66"/>
    <w:basedOn w:val="Normal"/>
    <w:rsid w:val="00135A8F"/>
    <w:pPr>
      <w:spacing w:before="100" w:beforeAutospacing="1" w:after="100" w:afterAutospacing="1" w:line="240" w:lineRule="auto"/>
      <w:ind w:firstLine="0"/>
      <w:jc w:val="left"/>
    </w:pPr>
    <w:rPr>
      <w:lang w:val="ca-ES"/>
    </w:rPr>
  </w:style>
  <w:style w:type="paragraph" w:customStyle="1" w:styleId="xl67">
    <w:name w:val="xl67"/>
    <w:basedOn w:val="Normal"/>
    <w:rsid w:val="00135A8F"/>
    <w:pPr>
      <w:spacing w:before="100" w:beforeAutospacing="1" w:after="100" w:afterAutospacing="1" w:line="240" w:lineRule="auto"/>
      <w:ind w:firstLine="0"/>
      <w:jc w:val="left"/>
    </w:pPr>
    <w:rPr>
      <w:color w:val="000000"/>
      <w:lang w:val="ca-ES"/>
    </w:rPr>
  </w:style>
  <w:style w:type="paragraph" w:customStyle="1" w:styleId="xl68">
    <w:name w:val="xl68"/>
    <w:basedOn w:val="Normal"/>
    <w:rsid w:val="00135A8F"/>
    <w:pPr>
      <w:spacing w:before="100" w:beforeAutospacing="1" w:after="100" w:afterAutospacing="1" w:line="240" w:lineRule="auto"/>
      <w:ind w:firstLine="0"/>
      <w:jc w:val="left"/>
    </w:pPr>
    <w:rPr>
      <w:color w:val="000000"/>
      <w:lang w:val="ca-ES"/>
    </w:rPr>
  </w:style>
  <w:style w:type="paragraph" w:customStyle="1" w:styleId="xl69">
    <w:name w:val="xl69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lang w:val="ca-ES"/>
    </w:rPr>
  </w:style>
  <w:style w:type="paragraph" w:customStyle="1" w:styleId="xl70">
    <w:name w:val="xl70"/>
    <w:basedOn w:val="Normal"/>
    <w:rsid w:val="00135A8F"/>
    <w:pP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lang w:val="ca-ES"/>
    </w:rPr>
  </w:style>
  <w:style w:type="paragraph" w:customStyle="1" w:styleId="xl71">
    <w:name w:val="xl71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lang w:val="ca-ES"/>
    </w:rPr>
  </w:style>
  <w:style w:type="paragraph" w:customStyle="1" w:styleId="xl72">
    <w:name w:val="xl72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lang w:val="ca-ES"/>
    </w:rPr>
  </w:style>
  <w:style w:type="paragraph" w:customStyle="1" w:styleId="xl73">
    <w:name w:val="xl73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lang w:val="ca-ES"/>
    </w:rPr>
  </w:style>
  <w:style w:type="paragraph" w:customStyle="1" w:styleId="xl74">
    <w:name w:val="xl74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color w:val="333333"/>
      <w:lang w:val="ca-ES"/>
    </w:rPr>
  </w:style>
  <w:style w:type="paragraph" w:customStyle="1" w:styleId="xl75">
    <w:name w:val="xl75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color w:val="333333"/>
      <w:lang w:val="ca-ES"/>
    </w:rPr>
  </w:style>
  <w:style w:type="paragraph" w:customStyle="1" w:styleId="xl76">
    <w:name w:val="xl76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333333"/>
      <w:lang w:val="ca-ES"/>
    </w:rPr>
  </w:style>
  <w:style w:type="paragraph" w:customStyle="1" w:styleId="xl77">
    <w:name w:val="xl77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lang w:val="ca-ES"/>
    </w:rPr>
  </w:style>
  <w:style w:type="paragraph" w:customStyle="1" w:styleId="xl78">
    <w:name w:val="xl78"/>
    <w:basedOn w:val="Normal"/>
    <w:rsid w:val="00135A8F"/>
    <w:pPr>
      <w:spacing w:before="100" w:beforeAutospacing="1" w:after="100" w:afterAutospacing="1" w:line="240" w:lineRule="auto"/>
      <w:ind w:firstLine="0"/>
      <w:jc w:val="center"/>
    </w:pPr>
    <w:rPr>
      <w:lang w:val="ca-ES"/>
    </w:rPr>
  </w:style>
  <w:style w:type="paragraph" w:customStyle="1" w:styleId="xl79">
    <w:name w:val="xl79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top"/>
    </w:pPr>
    <w:rPr>
      <w:lang w:val="ca-ES"/>
    </w:rPr>
  </w:style>
  <w:style w:type="paragraph" w:customStyle="1" w:styleId="xl80">
    <w:name w:val="xl80"/>
    <w:basedOn w:val="Normal"/>
    <w:rsid w:val="00135A8F"/>
    <w:pPr>
      <w:spacing w:before="100" w:beforeAutospacing="1" w:after="100" w:afterAutospacing="1" w:line="240" w:lineRule="auto"/>
      <w:ind w:firstLine="0"/>
      <w:jc w:val="center"/>
    </w:pPr>
    <w:rPr>
      <w:b/>
      <w:bCs/>
      <w:color w:val="333333"/>
      <w:lang w:val="ca-ES"/>
    </w:rPr>
  </w:style>
  <w:style w:type="paragraph" w:customStyle="1" w:styleId="xl81">
    <w:name w:val="xl81"/>
    <w:basedOn w:val="Normal"/>
    <w:rsid w:val="00135A8F"/>
    <w:pPr>
      <w:spacing w:before="100" w:beforeAutospacing="1" w:after="100" w:afterAutospacing="1" w:line="240" w:lineRule="auto"/>
      <w:ind w:firstLine="0"/>
      <w:jc w:val="center"/>
    </w:pPr>
    <w:rPr>
      <w:color w:val="000000"/>
      <w:lang w:val="ca-ES"/>
    </w:rPr>
  </w:style>
  <w:style w:type="paragraph" w:customStyle="1" w:styleId="xl82">
    <w:name w:val="xl82"/>
    <w:basedOn w:val="Normal"/>
    <w:rsid w:val="00135A8F"/>
    <w:pPr>
      <w:spacing w:before="100" w:beforeAutospacing="1" w:after="100" w:afterAutospacing="1" w:line="240" w:lineRule="auto"/>
      <w:ind w:firstLine="0"/>
      <w:jc w:val="left"/>
    </w:pPr>
    <w:rPr>
      <w:lang w:val="ca-ES"/>
    </w:rPr>
  </w:style>
  <w:style w:type="paragraph" w:customStyle="1" w:styleId="xl83">
    <w:name w:val="xl83"/>
    <w:basedOn w:val="Normal"/>
    <w:rsid w:val="00135A8F"/>
    <w:pP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lang w:val="ca-ES"/>
    </w:rPr>
  </w:style>
  <w:style w:type="paragraph" w:customStyle="1" w:styleId="xl84">
    <w:name w:val="xl84"/>
    <w:basedOn w:val="Normal"/>
    <w:rsid w:val="00135A8F"/>
    <w:pPr>
      <w:spacing w:before="100" w:beforeAutospacing="1" w:after="100" w:afterAutospacing="1" w:line="240" w:lineRule="auto"/>
      <w:ind w:firstLine="0"/>
      <w:jc w:val="center"/>
    </w:pPr>
    <w:rPr>
      <w:b/>
      <w:bCs/>
      <w:lang w:val="ca-ES"/>
    </w:rPr>
  </w:style>
  <w:style w:type="paragraph" w:customStyle="1" w:styleId="xl85">
    <w:name w:val="xl85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lang w:val="ca-ES"/>
    </w:rPr>
  </w:style>
  <w:style w:type="paragraph" w:customStyle="1" w:styleId="xl86">
    <w:name w:val="xl86"/>
    <w:basedOn w:val="Normal"/>
    <w:rsid w:val="00135A8F"/>
    <w:pPr>
      <w:spacing w:before="100" w:beforeAutospacing="1" w:after="100" w:afterAutospacing="1" w:line="240" w:lineRule="auto"/>
      <w:ind w:firstLine="0"/>
      <w:jc w:val="center"/>
      <w:textAlignment w:val="center"/>
    </w:pPr>
    <w:rPr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5A8F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5A8F"/>
    <w:rPr>
      <w:rFonts w:ascii="Lucida Grande" w:eastAsia="Calibri" w:hAnsi="Lucida Grande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35A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A8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35A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5A8F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3.DOCX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3.DOCX</DocumentId>
  </documentManagement>
</p:properties>
</file>

<file path=customXml/itemProps1.xml><?xml version="1.0" encoding="utf-8"?>
<ds:datastoreItem xmlns:ds="http://schemas.openxmlformats.org/officeDocument/2006/customXml" ds:itemID="{5C79A93A-120E-43D9-8A11-8BC9AA1B0AE3}"/>
</file>

<file path=customXml/itemProps2.xml><?xml version="1.0" encoding="utf-8"?>
<ds:datastoreItem xmlns:ds="http://schemas.openxmlformats.org/officeDocument/2006/customXml" ds:itemID="{4F2E31DD-8E45-4109-96F0-6B861FFBBB1C}"/>
</file>

<file path=customXml/itemProps3.xml><?xml version="1.0" encoding="utf-8"?>
<ds:datastoreItem xmlns:ds="http://schemas.openxmlformats.org/officeDocument/2006/customXml" ds:itemID="{B90CD05E-4212-4867-8899-264AC9EB5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JOAQUIN</cp:lastModifiedBy>
  <cp:revision>1</cp:revision>
  <dcterms:created xsi:type="dcterms:W3CDTF">2016-08-08T20:52:00Z</dcterms:created>
  <dcterms:modified xsi:type="dcterms:W3CDTF">2016-08-08T20:53:00Z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0x010100B3B5C10EB4160544A868620C962FA1BF</vt:lpwstr>
  </property>
</Properties>
</file>