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FF" w:rsidRPr="00CD447F" w:rsidRDefault="00E41AFF" w:rsidP="00E41AFF">
      <w:pPr>
        <w:pStyle w:val="a5"/>
        <w:rPr>
          <w:rFonts w:ascii="Times New Roman" w:hAnsi="Times New Roman" w:cs="Times New Roman"/>
          <w:sz w:val="24"/>
          <w:szCs w:val="24"/>
        </w:rPr>
      </w:pPr>
      <w:r w:rsidRPr="00E04032">
        <w:rPr>
          <w:rFonts w:ascii="Times New Roman" w:hAnsi="Times New Roman" w:cs="Times New Roman"/>
          <w:b/>
          <w:sz w:val="24"/>
          <w:szCs w:val="24"/>
        </w:rPr>
        <w:t>Table</w:t>
      </w:r>
      <w:r w:rsidR="00ED69E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  <w:r w:rsidR="00ED69EE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E04032">
        <w:rPr>
          <w:rFonts w:ascii="Times New Roman" w:hAnsi="Times New Roman" w:cs="Times New Roman"/>
          <w:b/>
          <w:sz w:val="24"/>
          <w:szCs w:val="24"/>
        </w:rPr>
        <w:t>1</w:t>
      </w:r>
      <w:r w:rsidRPr="004D5A1F">
        <w:rPr>
          <w:rFonts w:ascii="Times New Roman" w:hAnsi="Times New Roman" w:cs="Times New Roman"/>
          <w:sz w:val="24"/>
          <w:szCs w:val="24"/>
        </w:rPr>
        <w:t xml:space="preserve"> Strains and plasmids used in this study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4504"/>
        <w:gridCol w:w="1594"/>
      </w:tblGrid>
      <w:tr w:rsidR="00E41AFF" w:rsidRPr="00E41497" w:rsidTr="00002934">
        <w:trPr>
          <w:tblHeader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Strain or plasmid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Relevant characteristics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Reference or source</w:t>
            </w:r>
          </w:p>
        </w:tc>
      </w:tr>
      <w:tr w:rsidR="00E41AFF" w:rsidRPr="00E41497" w:rsidTr="00002934">
        <w:tc>
          <w:tcPr>
            <w:tcW w:w="0" w:type="auto"/>
            <w:tcBorders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Strains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DH5</w:t>
            </w:r>
            <w:r>
              <w:rPr>
                <w:rFonts w:ascii="Symbol" w:hAnsi="Symbol" w:cs="Times New Roman"/>
                <w:sz w:val="24"/>
                <w:szCs w:val="24"/>
              </w:rPr>
              <w:t>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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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supE44 lacU169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80dlacZ</w:t>
            </w:r>
            <w:r w:rsidRPr="00E41497">
              <w:rPr>
                <w:rFonts w:ascii="Times New Roman" w:eastAsia="宋体" w:hAnsi="Times New Roman" w:cs="Times New Roman"/>
                <w:sz w:val="24"/>
                <w:szCs w:val="24"/>
              </w:rPr>
              <w:t>Δ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M15)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hsdR17 recA1 endA1 gyrA96</w:t>
            </w:r>
            <w:r w:rsidRPr="00E41497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thi relA1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(Woodcock et al. 1989)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BL21(DE3)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ompT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hsdS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</w:p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gal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dcm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lacY1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(DE3)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Transgen</w:t>
            </w:r>
            <w:proofErr w:type="spellEnd"/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BL21(DE3)-</w:t>
            </w:r>
            <w:proofErr w:type="spellStart"/>
            <w:r w:rsidRPr="00063A5E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BL21(DE3) transformed with pET28a-</w:t>
            </w:r>
            <w:r w:rsidRPr="00987A00">
              <w:rPr>
                <w:rFonts w:ascii="Times New Roman" w:hAnsi="Times New Roman" w:cs="Times New Roman"/>
                <w:i/>
                <w:sz w:val="24"/>
                <w:szCs w:val="24"/>
              </w:rPr>
              <w:t>nd</w:t>
            </w:r>
            <w:r w:rsidRPr="00987A00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pB</w:t>
            </w: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BL21(DE3)-</w:t>
            </w:r>
            <w:proofErr w:type="spellStart"/>
            <w:r w:rsidRPr="0053182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BL21(DE3) transformed with pET28a-</w:t>
            </w:r>
            <w:r w:rsidRPr="00987A00">
              <w:rPr>
                <w:rFonts w:ascii="Times New Roman" w:hAnsi="Times New Roman" w:cs="Times New Roman"/>
                <w:i/>
                <w:sz w:val="24"/>
                <w:szCs w:val="24"/>
              </w:rPr>
              <w:t>nd</w:t>
            </w:r>
            <w:r w:rsidRPr="00987A00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D</w:t>
            </w:r>
            <w:r w:rsidRPr="00F61F2E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BL21(DE3)-</w:t>
            </w:r>
            <w:proofErr w:type="spellStart"/>
            <w:r w:rsidRPr="0053182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ndpD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-N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BL21(DE3) transformed with pET28a-</w:t>
            </w:r>
            <w:r w:rsidRPr="00987A00">
              <w:rPr>
                <w:rFonts w:ascii="Times New Roman" w:hAnsi="Times New Roman" w:cs="Times New Roman"/>
                <w:i/>
                <w:sz w:val="24"/>
                <w:szCs w:val="24"/>
              </w:rPr>
              <w:t>nd</w:t>
            </w:r>
            <w:r w:rsidRPr="00987A00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D</w:t>
            </w:r>
            <w:r w:rsidRPr="00F61F2E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Origami B(DE3)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ompT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hsdS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gal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dcm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lacY1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ahpC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(DE3)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gor522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::Tn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trx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Transgen</w:t>
            </w:r>
            <w:proofErr w:type="spellEnd"/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OrigamiB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(DE3)-</w:t>
            </w:r>
            <w:proofErr w:type="spellStart"/>
            <w:r w:rsidRPr="0053182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D536A9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OrigamiB</w:t>
            </w:r>
            <w:proofErr w:type="spellEnd"/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(DE3) transformed with pET2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2b</w:t>
            </w: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7A00">
              <w:rPr>
                <w:rFonts w:ascii="Times New Roman" w:hAnsi="Times New Roman" w:cs="Times New Roman"/>
                <w:i/>
                <w:sz w:val="24"/>
                <w:szCs w:val="24"/>
              </w:rPr>
              <w:t>nd</w:t>
            </w:r>
            <w:r w:rsidRPr="00987A00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 w:rsidRPr="00987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A0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WM3064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Donor strain for conjugation, 2,6-diaminopimelic </w:t>
            </w:r>
          </w:p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acid auxotroph: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thrB1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004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rpsL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hsdS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lacZ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ΔM15 RP4-1360 Δ(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araBAD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567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dapA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1341::[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erm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pir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(Dehio and Meyer 1997; Saltikov and Newman 2003)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Wild type, nicotine-degrading strain, G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s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TY mutant with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replaced by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plasposon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TY mutant with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replaced by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plasposon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9"/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bookmarkEnd w:id="1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TY mutant with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replaced by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plasposon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TY mutant with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replaced by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plasposon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was complemented by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was complemented by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ndpB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was complemented by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was complemented by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854106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TYΔ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854106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ndpB</w:t>
            </w:r>
            <w:r w:rsidRPr="00854106">
              <w:rPr>
                <w:rFonts w:ascii="Times New Roman" w:hAnsi="Times New Roman" w:cs="Times New Roman" w:hint="eastAsia"/>
                <w:i/>
                <w:sz w:val="24"/>
                <w:szCs w:val="24"/>
                <w:vertAlign w:val="subscript"/>
              </w:rPr>
              <w:t>hi</w:t>
            </w:r>
            <w:r w:rsidRPr="00854106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TY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r w:rsidRPr="00EA2582">
              <w:rPr>
                <w:rFonts w:ascii="Times New Roman" w:hAnsi="Times New Roman" w:cs="Times New Roman" w:hint="eastAsia"/>
                <w:i/>
                <w:sz w:val="24"/>
                <w:szCs w:val="24"/>
                <w:vertAlign w:val="subscript"/>
              </w:rPr>
              <w:t>his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8F6F89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aquatilis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20291">
              <w:rPr>
                <w:rFonts w:ascii="Times New Roman" w:hAnsi="Times New Roman" w:cs="Times New Roman"/>
                <w:sz w:val="24"/>
                <w:szCs w:val="24"/>
              </w:rPr>
              <w:t>JSS7</w:t>
            </w:r>
            <w:r w:rsidRPr="004202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Wild type, non-nicotine-degrading strain, G</w:t>
            </w:r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(Lee et al. 2001)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Sphingomona</w:t>
            </w:r>
            <w:r w:rsidRPr="0027158E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s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aquatilis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aquatilis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Sphingomona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s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Sphingomonas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aquatilis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Pseudomonas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putida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Metabolically versatile saprophytic soil bacterium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(Nelson et al. 2002)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plus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plus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KT2440 transformed with 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Plasmids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Source of kanamycin resistance 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(Dennis and Zylstra 1998)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pEX18Tc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Gene knockout vector,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oriT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sacB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(Hoang et al. 1998)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pEX18Tc-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knockout vector containing two DNA fragments homologous to the upstream and downstream regions of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and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pEX18Tc-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knockout vector containing two DNA fragments homologous to the upstream and downstream regions of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and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pEX18Tc-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knockout vector containing two DNA fragments homologous to the upstream and downstream regions of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and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pEX18Tc-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knockout vector containing two DNA fragments homologous to the upstream and downstream regions of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and kanamycin resistance gene from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pTnMod-Okm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Broad host range vector , </w:t>
            </w: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(Keen et al. 1988)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complementation vector by fusing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L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Heterologous expression vector with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ndpA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insert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npdA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plus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Heterologous expression vector </w:t>
            </w:r>
            <w:r w:rsidRPr="00E41497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by adding an extended segment of 223 </w:t>
            </w:r>
            <w:proofErr w:type="spellStart"/>
            <w:r w:rsidRPr="00E41497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bp</w:t>
            </w:r>
            <w:proofErr w:type="spellEnd"/>
            <w:r w:rsidRPr="00E41497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 in 5’ of </w:t>
            </w:r>
            <w:proofErr w:type="spellStart"/>
            <w:r w:rsidRPr="00E41497">
              <w:rPr>
                <w:rFonts w:ascii="Times New Roman" w:hAnsi="Times New Roman" w:cs="Times New Roman"/>
                <w:i/>
                <w:color w:val="131413"/>
                <w:sz w:val="24"/>
                <w:szCs w:val="24"/>
              </w:rPr>
              <w:t>ndpA</w:t>
            </w:r>
            <w:proofErr w:type="spellEnd"/>
            <w:r w:rsidRPr="00E41497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 compared with pRK415-</w:t>
            </w:r>
            <w:r w:rsidRPr="00E41497">
              <w:rPr>
                <w:rFonts w:ascii="Times New Roman" w:hAnsi="Times New Roman" w:cs="Times New Roman"/>
                <w:i/>
                <w:color w:val="131413"/>
                <w:sz w:val="24"/>
                <w:szCs w:val="24"/>
              </w:rPr>
              <w:t>ndpA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complementation vector by fusing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  <w:r w:rsidRPr="0010211C">
              <w:rPr>
                <w:rFonts w:ascii="Times New Roman" w:hAnsi="Times New Roman" w:cs="Times New Roman" w:hint="eastAsia"/>
                <w:i/>
                <w:sz w:val="24"/>
                <w:szCs w:val="24"/>
                <w:vertAlign w:val="subscript"/>
              </w:rPr>
              <w:t>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243C6A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ndpB</w:t>
            </w:r>
            <w:proofErr w:type="spellEnd"/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gene with a 6-Histag insert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1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</w:t>
            </w:r>
            <w:bookmarkEnd w:id="2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gene complementation vector by fusing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ndpC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35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  <w:bookmarkEnd w:id="3"/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pRK415-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gene complementation vector by fusing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into the 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d III-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EcoR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I restriction site of pRK415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pET-28a(+)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Expression vector,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r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C/N-terminal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His•Tag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/thrombin/T7•Tag, T7 </w:t>
            </w:r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lac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promoter, T7 transcription start, f1 origin,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lacI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Novagen</w:t>
            </w:r>
            <w:proofErr w:type="spellEnd"/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pET28a-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Expression vector for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C-terminal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His•Tag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cloning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into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Nco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III restriction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pET28a-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Expression vector for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C-terminal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His•Tag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cloning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into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Nco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III restriction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pET28a-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ndpD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Expression vector for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N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-terminal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His•Tag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cloning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ndpD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into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Nde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instrText xml:space="preserve"> = 1 \* ROMAN </w:instrTex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1497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Xho</w:t>
            </w:r>
            <w:proofErr w:type="spellEnd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instrText xml:space="preserve"> = 1 \* ROMAN </w:instrTex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1497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Pr="00E414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restriction 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41AFF" w:rsidRPr="00E41497" w:rsidTr="00002934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41AFF" w:rsidRPr="0048109A" w:rsidRDefault="00E41AFF" w:rsidP="00002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8E0">
              <w:rPr>
                <w:rFonts w:ascii="Times New Roman" w:hAnsi="Times New Roman" w:cs="Times New Roman"/>
                <w:sz w:val="24"/>
                <w:szCs w:val="24"/>
              </w:rPr>
              <w:t>pET-22b(+)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Expression vector,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vertAlign w:val="superscript"/>
              </w:rPr>
              <w:t>r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, C-terminal </w:t>
            </w: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His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•Tag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, T7 </w:t>
            </w:r>
            <w:r w:rsidRPr="00B6478F">
              <w:rPr>
                <w:rFonts w:ascii="Times New Roman" w:hAnsi="Times New Roman" w:cs="Times New Roman" w:hint="eastAsia"/>
                <w:i/>
                <w:color w:val="000000"/>
                <w:sz w:val="24"/>
                <w:szCs w:val="24"/>
              </w:rPr>
              <w:t>lac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promoter, </w:t>
            </w:r>
            <w:proofErr w:type="spellStart"/>
            <w:r w:rsidRPr="00BA6ED3">
              <w:rPr>
                <w:rFonts w:ascii="Times New Roman" w:hAnsi="Times New Roman" w:cs="Times New Roman" w:hint="eastAsia"/>
                <w:i/>
                <w:color w:val="000000"/>
                <w:sz w:val="24"/>
                <w:szCs w:val="24"/>
              </w:rPr>
              <w:t>pelB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signal 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Novagen</w:t>
            </w:r>
            <w:proofErr w:type="spellEnd"/>
          </w:p>
        </w:tc>
      </w:tr>
      <w:tr w:rsidR="00E41AFF" w:rsidRPr="00E41497" w:rsidTr="00002934">
        <w:tc>
          <w:tcPr>
            <w:tcW w:w="0" w:type="auto"/>
            <w:tcBorders>
              <w:top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pET22b-</w:t>
            </w:r>
            <w:r w:rsidRPr="00E41497">
              <w:rPr>
                <w:rFonts w:ascii="Times New Roman" w:hAnsi="Times New Roman" w:cs="Times New Roman"/>
                <w:i/>
                <w:sz w:val="24"/>
                <w:szCs w:val="24"/>
              </w:rPr>
              <w:t>ndpB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Expression vector for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with C-terminal </w:t>
            </w:r>
            <w:proofErr w:type="spellStart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His•Tag</w:t>
            </w:r>
            <w:proofErr w:type="spellEnd"/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by cloning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ndpB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into the </w:t>
            </w:r>
            <w:proofErr w:type="spellStart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Nco</w:t>
            </w:r>
            <w:proofErr w:type="spellEnd"/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I-</w:t>
            </w:r>
            <w:r w:rsidRPr="00E414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Hin</w:t>
            </w:r>
            <w:r w:rsidRPr="00E41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III restriction site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41AFF" w:rsidRPr="00E41497" w:rsidRDefault="00E41AFF" w:rsidP="000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97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</w:tbl>
    <w:p w:rsidR="00CA07EE" w:rsidRDefault="00CA07EE"/>
    <w:p w:rsidR="003D08ED" w:rsidRDefault="003D08ED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Dehio C, Meyer M (1997) Maintenance of broad-host-range incompatibility group P and group Q plasmids and transposition of Tn5 in </w:t>
      </w:r>
      <w:r w:rsidRPr="00975315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Bartonella henselae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following conjugal plasmid transfer from </w:t>
      </w:r>
      <w:r w:rsidRPr="00975315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Escherichia coli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. </w:t>
      </w:r>
      <w:r w:rsidRPr="00044528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J Bacteriol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179(2 %U</w:t>
      </w:r>
      <w:r w:rsidRPr="007876CE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</w:t>
      </w:r>
      <w:hyperlink r:id="rId7" w:history="1">
        <w:r w:rsidR="00975315" w:rsidRPr="007876CE">
          <w:rPr>
            <w:rFonts w:ascii="Times New Roman" w:hAnsi="Times New Roman" w:cs="Times New Roman"/>
            <w:color w:val="231F20"/>
            <w:sz w:val="24"/>
            <w:szCs w:val="24"/>
          </w:rPr>
          <w:t>http://jb.asm.org/content/179/2/538.abstract):538-40</w:t>
        </w:r>
      </w:hyperlink>
    </w:p>
    <w:p w:rsidR="007E04F3" w:rsidRDefault="007E04F3" w:rsidP="007E04F3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bookmarkStart w:id="4" w:name="_ENREF_15"/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Dennis JJ, Zylstra GJ (1998) Plasposons: Modular self-cloning minitransposon derivatives for rapid genetic analysis of gram-negative bacterial genomes. </w:t>
      </w:r>
      <w:r w:rsidRPr="00D94F8B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Appl Environ Microbiol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64(7 %U </w:t>
      </w:r>
      <w:r w:rsidRPr="004307DF">
        <w:rPr>
          <w:rFonts w:ascii="Times New Roman" w:hAnsi="Times New Roman" w:cs="Times New Roman"/>
          <w:bCs/>
          <w:noProof/>
          <w:sz w:val="24"/>
          <w:szCs w:val="24"/>
        </w:rPr>
        <w:t>http://aem.asm.org/content/64/7/2710.abstract):2710-2715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</w:t>
      </w:r>
      <w:bookmarkEnd w:id="4"/>
    </w:p>
    <w:p w:rsidR="00FF17BB" w:rsidRDefault="00FF17BB" w:rsidP="00FF17BB">
      <w:pPr>
        <w:ind w:left="720" w:hanging="720"/>
        <w:rPr>
          <w:rFonts w:ascii="Times New Roman" w:hAnsi="Times New Roman" w:cs="Times New Roman"/>
          <w:bCs/>
          <w:noProof/>
          <w:sz w:val="24"/>
          <w:szCs w:val="24"/>
        </w:rPr>
      </w:pPr>
      <w:bookmarkStart w:id="5" w:name="_ENREF_26"/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Hoang TT, Karkhoff-Schweizer RR, Kutchma AJ, Schweizer HP (1998) A broad-host-range Flp-FRT recombination system for site-specific excision of chromosomally-located DNA sequences: application for isolation of unmarked </w:t>
      </w:r>
      <w:r w:rsidRPr="004307DF">
        <w:rPr>
          <w:rFonts w:ascii="Times New Roman" w:hAnsi="Times New Roman" w:cs="Times New Roman"/>
          <w:bCs/>
          <w:i/>
          <w:noProof/>
          <w:color w:val="231F20"/>
          <w:sz w:val="24"/>
          <w:szCs w:val="24"/>
        </w:rPr>
        <w:t>Pseudomonas aeruginosa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mutants. Gene 212(1):77-86 doi:</w:t>
      </w:r>
      <w:r w:rsidRPr="004307DF">
        <w:rPr>
          <w:rFonts w:ascii="Times New Roman" w:hAnsi="Times New Roman" w:cs="Times New Roman"/>
          <w:bCs/>
          <w:noProof/>
          <w:sz w:val="24"/>
          <w:szCs w:val="24"/>
        </w:rPr>
        <w:t>http://dx.doi.org/10.1016/S0378-1119(98)00130-9</w:t>
      </w:r>
      <w:bookmarkEnd w:id="5"/>
    </w:p>
    <w:p w:rsidR="00A236AC" w:rsidRPr="004307DF" w:rsidRDefault="00A236AC" w:rsidP="00A236AC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bookmarkStart w:id="6" w:name="_ENREF_33"/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Keen NT, Tamaki S, Kobayashi D, Trollinger D (1988) Improved broad-host-range plasmids for DNA cloning in Gram-negative bacteria. Gene 70(1):191-197 doi:</w:t>
      </w:r>
      <w:r w:rsidRPr="004307DF">
        <w:rPr>
          <w:rFonts w:ascii="Times New Roman" w:hAnsi="Times New Roman" w:cs="Times New Roman"/>
          <w:bCs/>
          <w:noProof/>
          <w:sz w:val="24"/>
          <w:szCs w:val="24"/>
        </w:rPr>
        <w:t>http://dx.doi.org/10.1016/0378-1119(88)90117-5</w:t>
      </w:r>
      <w:bookmarkEnd w:id="6"/>
    </w:p>
    <w:p w:rsidR="00FE479B" w:rsidRDefault="00FE479B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Lee J-S, Shin YK, Yoon J-H, Takeuchi M, Pyun Y-R, Park Y-H (2001) </w:t>
      </w:r>
      <w:r w:rsidRPr="004307DF">
        <w:rPr>
          <w:rFonts w:ascii="Times New Roman" w:hAnsi="Times New Roman" w:cs="Times New Roman"/>
          <w:bCs/>
          <w:i/>
          <w:noProof/>
          <w:color w:val="231F20"/>
          <w:sz w:val="24"/>
          <w:szCs w:val="24"/>
        </w:rPr>
        <w:t>Sphingomonas aquatilis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sp. nov., </w:t>
      </w:r>
      <w:r w:rsidRPr="004307DF">
        <w:rPr>
          <w:rFonts w:ascii="Times New Roman" w:hAnsi="Times New Roman" w:cs="Times New Roman"/>
          <w:bCs/>
          <w:i/>
          <w:noProof/>
          <w:color w:val="231F20"/>
          <w:sz w:val="24"/>
          <w:szCs w:val="24"/>
        </w:rPr>
        <w:t>Sphingomonas koreensis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sp. nov., and </w:t>
      </w:r>
      <w:r w:rsidRPr="004307DF">
        <w:rPr>
          <w:rFonts w:ascii="Times New Roman" w:hAnsi="Times New Roman" w:cs="Times New Roman"/>
          <w:bCs/>
          <w:i/>
          <w:noProof/>
          <w:color w:val="231F20"/>
          <w:sz w:val="24"/>
          <w:szCs w:val="24"/>
        </w:rPr>
        <w:t>Sphingomonas taejonensis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sp. nov., yellow-pigmented bacteria isolated from natural mineral water. </w:t>
      </w:r>
      <w:r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Int J Syst Evol Microbiol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51(4):1491-1498</w:t>
      </w:r>
    </w:p>
    <w:p w:rsidR="00FE479B" w:rsidRDefault="00FE479B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Nelson K, Weinel C, Paulsen I, Dodson R, Hilbert H, Martins dos Santos V, Fouts D, Gill S, Pop M, Holmes M (2002) Complete genome sequence and comparative analysis of the metabolically versatile</w:t>
      </w:r>
      <w:r w:rsidRPr="004307DF">
        <w:rPr>
          <w:rFonts w:ascii="Times New Roman" w:hAnsi="Times New Roman" w:cs="Times New Roman"/>
          <w:bCs/>
          <w:i/>
          <w:noProof/>
          <w:color w:val="231F20"/>
          <w:sz w:val="24"/>
          <w:szCs w:val="24"/>
        </w:rPr>
        <w:t xml:space="preserve"> Pseudomonas putida KT2440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Environ Microbiol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4(12):799-808</w:t>
      </w:r>
    </w:p>
    <w:p w:rsidR="00975315" w:rsidRPr="004307DF" w:rsidRDefault="00975315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bookmarkStart w:id="7" w:name="_ENREF_63"/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Saltikov CW, Newman DK (2003) Genetic identification of a respiratory arsenate reductase. </w:t>
      </w:r>
      <w:r w:rsidRPr="005C0FC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Proc Natl Acad Sci U S A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100(19):10983-10988 doi:10.1073/pnas.1834303100</w:t>
      </w:r>
      <w:bookmarkEnd w:id="7"/>
    </w:p>
    <w:p w:rsidR="00D547D4" w:rsidRDefault="00D547D4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Woodcock DM, Crowther PJ, Doherty J, Jefferson S, DeCruz E, Noyer-Weidner M, Smith SS, Michael MZ, Graham MW (1989) Quantitative evaluation of </w:t>
      </w:r>
      <w:r w:rsidRPr="00975315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Escherichia coli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host strains for tolerance to cytosine methylation in plasmid and phage recombinants. </w:t>
      </w:r>
      <w:r w:rsidRPr="00044528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>Nucleic Acids Res</w:t>
      </w:r>
      <w:r w:rsidRPr="004307DF">
        <w:rPr>
          <w:rFonts w:ascii="Times New Roman" w:hAnsi="Times New Roman" w:cs="Times New Roman"/>
          <w:bCs/>
          <w:noProof/>
          <w:color w:val="231F20"/>
          <w:sz w:val="24"/>
          <w:szCs w:val="24"/>
        </w:rPr>
        <w:t xml:space="preserve"> 17(9 %U </w:t>
      </w:r>
      <w:hyperlink r:id="rId8" w:history="1">
        <w:r w:rsidRPr="007876CE">
          <w:rPr>
            <w:rFonts w:ascii="Times New Roman" w:hAnsi="Times New Roman" w:cs="Times New Roman"/>
            <w:color w:val="231F20"/>
            <w:sz w:val="24"/>
            <w:szCs w:val="24"/>
          </w:rPr>
          <w:t>http://nar.oxfordjournals.org/content/17/9/3469.abstract):3469-3478</w:t>
        </w:r>
      </w:hyperlink>
    </w:p>
    <w:p w:rsidR="007876CE" w:rsidRPr="00975315" w:rsidRDefault="007876CE" w:rsidP="00975315">
      <w:pPr>
        <w:ind w:left="720" w:hanging="720"/>
        <w:rPr>
          <w:rFonts w:ascii="Times New Roman" w:hAnsi="Times New Roman" w:cs="Times New Roman"/>
          <w:bCs/>
          <w:noProof/>
          <w:color w:val="231F20"/>
          <w:sz w:val="24"/>
          <w:szCs w:val="24"/>
        </w:rPr>
      </w:pPr>
    </w:p>
    <w:p w:rsidR="00D547D4" w:rsidRDefault="00D547D4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547D4" w:rsidRDefault="00D547D4"/>
    <w:sectPr w:rsidR="00D5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1E" w:rsidRDefault="0057221E" w:rsidP="00E41AFF">
      <w:r>
        <w:separator/>
      </w:r>
    </w:p>
  </w:endnote>
  <w:endnote w:type="continuationSeparator" w:id="0">
    <w:p w:rsidR="0057221E" w:rsidRDefault="0057221E" w:rsidP="00E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1E" w:rsidRDefault="0057221E" w:rsidP="00E41AFF">
      <w:r>
        <w:separator/>
      </w:r>
    </w:p>
  </w:footnote>
  <w:footnote w:type="continuationSeparator" w:id="0">
    <w:p w:rsidR="0057221E" w:rsidRDefault="0057221E" w:rsidP="00E4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B"/>
    <w:rsid w:val="000D0A92"/>
    <w:rsid w:val="001E1F4C"/>
    <w:rsid w:val="0022167B"/>
    <w:rsid w:val="002A69E0"/>
    <w:rsid w:val="00355596"/>
    <w:rsid w:val="00395911"/>
    <w:rsid w:val="003A5BE7"/>
    <w:rsid w:val="003D08ED"/>
    <w:rsid w:val="00422972"/>
    <w:rsid w:val="00431C08"/>
    <w:rsid w:val="004644C0"/>
    <w:rsid w:val="004A7AA7"/>
    <w:rsid w:val="00541EEF"/>
    <w:rsid w:val="0057221E"/>
    <w:rsid w:val="00656284"/>
    <w:rsid w:val="006A147C"/>
    <w:rsid w:val="006E14B6"/>
    <w:rsid w:val="00717516"/>
    <w:rsid w:val="007425B7"/>
    <w:rsid w:val="00754819"/>
    <w:rsid w:val="007876CE"/>
    <w:rsid w:val="007E04F3"/>
    <w:rsid w:val="00807BC4"/>
    <w:rsid w:val="008121E8"/>
    <w:rsid w:val="00841028"/>
    <w:rsid w:val="00851524"/>
    <w:rsid w:val="008718BD"/>
    <w:rsid w:val="00903D42"/>
    <w:rsid w:val="00907B14"/>
    <w:rsid w:val="0094559D"/>
    <w:rsid w:val="00975315"/>
    <w:rsid w:val="00A11547"/>
    <w:rsid w:val="00A14D33"/>
    <w:rsid w:val="00A227BC"/>
    <w:rsid w:val="00A236AC"/>
    <w:rsid w:val="00A523DB"/>
    <w:rsid w:val="00AC29F0"/>
    <w:rsid w:val="00B50EFD"/>
    <w:rsid w:val="00B54DD9"/>
    <w:rsid w:val="00B803C4"/>
    <w:rsid w:val="00BA5C56"/>
    <w:rsid w:val="00BA74A8"/>
    <w:rsid w:val="00BB4748"/>
    <w:rsid w:val="00BB4D7C"/>
    <w:rsid w:val="00C40405"/>
    <w:rsid w:val="00C92D86"/>
    <w:rsid w:val="00C93D20"/>
    <w:rsid w:val="00C96EF7"/>
    <w:rsid w:val="00CA07EE"/>
    <w:rsid w:val="00CA327C"/>
    <w:rsid w:val="00D316E7"/>
    <w:rsid w:val="00D547D4"/>
    <w:rsid w:val="00E41AFF"/>
    <w:rsid w:val="00ED69EE"/>
    <w:rsid w:val="00EE67A4"/>
    <w:rsid w:val="00EF61E6"/>
    <w:rsid w:val="00F03C94"/>
    <w:rsid w:val="00F32C48"/>
    <w:rsid w:val="00F92676"/>
    <w:rsid w:val="00FE479B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FF"/>
    <w:rPr>
      <w:sz w:val="18"/>
      <w:szCs w:val="18"/>
    </w:rPr>
  </w:style>
  <w:style w:type="paragraph" w:styleId="a5">
    <w:name w:val="No Spacing"/>
    <w:uiPriority w:val="1"/>
    <w:qFormat/>
    <w:rsid w:val="00E41AFF"/>
    <w:pPr>
      <w:widowControl w:val="0"/>
      <w:jc w:val="both"/>
    </w:pPr>
  </w:style>
  <w:style w:type="table" w:styleId="a6">
    <w:name w:val="Table Grid"/>
    <w:basedOn w:val="a1"/>
    <w:uiPriority w:val="59"/>
    <w:rsid w:val="00E4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54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FF"/>
    <w:rPr>
      <w:sz w:val="18"/>
      <w:szCs w:val="18"/>
    </w:rPr>
  </w:style>
  <w:style w:type="paragraph" w:styleId="a5">
    <w:name w:val="No Spacing"/>
    <w:uiPriority w:val="1"/>
    <w:qFormat/>
    <w:rsid w:val="00E41AFF"/>
    <w:pPr>
      <w:widowControl w:val="0"/>
      <w:jc w:val="both"/>
    </w:pPr>
  </w:style>
  <w:style w:type="table" w:styleId="a6">
    <w:name w:val="Table Grid"/>
    <w:basedOn w:val="a1"/>
    <w:uiPriority w:val="59"/>
    <w:rsid w:val="00E4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54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.oxfordjournals.org/content/17/9/3469.abstract):3469-3478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jb.asm.org/content/179/2/538.abstract):538-40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d66a66c9-44e3-46d1-b0e5-b9cef715d00f">Table 1.DOCX</DocumentId>
    <IsDeleted xmlns="d66a66c9-44e3-46d1-b0e5-b9cef715d00f">false</IsDeleted>
    <TitleName xmlns="d66a66c9-44e3-46d1-b0e5-b9cef715d00f">Table 1.DOCX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Table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CCAA2163-6463-40D1-8036-460BCCC53701}"/>
</file>

<file path=customXml/itemProps2.xml><?xml version="1.0" encoding="utf-8"?>
<ds:datastoreItem xmlns:ds="http://schemas.openxmlformats.org/officeDocument/2006/customXml" ds:itemID="{C5A028AE-262F-4127-9F5D-CB95E5E3D731}"/>
</file>

<file path=customXml/itemProps3.xml><?xml version="1.0" encoding="utf-8"?>
<ds:datastoreItem xmlns:ds="http://schemas.openxmlformats.org/officeDocument/2006/customXml" ds:itemID="{CB1F2547-22FC-4C78-91B6-617CDEEFE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6506</Characters>
  <Application>Microsoft Office Word</Application>
  <DocSecurity>0</DocSecurity>
  <Lines>54</Lines>
  <Paragraphs>15</Paragraphs>
  <ScaleCrop>false</ScaleCrop>
  <Company>Sky123.Org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dcterms:created xsi:type="dcterms:W3CDTF">2017-01-17T01:48:00Z</dcterms:created>
  <dcterms:modified xsi:type="dcterms:W3CDTF">2017-01-17T08:01:00Z</dcterms:modified>
</cp:coreProperties>
</file>