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87" w:rsidRDefault="007D6687" w:rsidP="007D6687">
      <w:pPr>
        <w:spacing w:line="360" w:lineRule="auto"/>
        <w:jc w:val="both"/>
        <w:rPr>
          <w:lang w:val="en-US"/>
        </w:rPr>
      </w:pPr>
      <w:r w:rsidRPr="007165E1">
        <w:rPr>
          <w:b/>
          <w:bCs/>
          <w:lang w:val="en-US"/>
        </w:rPr>
        <w:t xml:space="preserve">Table 2S. </w:t>
      </w:r>
      <w:r w:rsidRPr="007165E1">
        <w:rPr>
          <w:lang w:val="en-US"/>
        </w:rPr>
        <w:t>Non-significant results of Mann-Whitney U test</w:t>
      </w:r>
      <w:r w:rsidR="00224DDB">
        <w:rPr>
          <w:lang w:val="en-US"/>
        </w:rPr>
        <w:t>s</w:t>
      </w:r>
      <w:bookmarkStart w:id="0" w:name="_GoBack"/>
      <w:bookmarkEnd w:id="0"/>
      <w:r w:rsidRPr="007165E1">
        <w:rPr>
          <w:lang w:val="en-US"/>
        </w:rPr>
        <w:t>: EF-p, SF-p, EF-p iso, SF-p iso in ROI</w:t>
      </w:r>
      <w:r>
        <w:rPr>
          <w:lang w:val="en-US"/>
        </w:rPr>
        <w:t xml:space="preserve"> (</w:t>
      </w:r>
      <w:r w:rsidRPr="007165E1">
        <w:rPr>
          <w:rStyle w:val="A0"/>
          <w:lang w:val="en-US"/>
        </w:rPr>
        <w:t>Hippocampus,</w:t>
      </w:r>
      <w:r>
        <w:rPr>
          <w:rStyle w:val="A0"/>
          <w:lang w:val="en-US"/>
        </w:rPr>
        <w:t xml:space="preserve"> </w:t>
      </w:r>
      <w:proofErr w:type="spellStart"/>
      <w:r>
        <w:rPr>
          <w:rStyle w:val="A0"/>
          <w:lang w:val="en-US"/>
        </w:rPr>
        <w:t>Hp</w:t>
      </w:r>
      <w:proofErr w:type="spellEnd"/>
      <w:r>
        <w:rPr>
          <w:rStyle w:val="A0"/>
          <w:lang w:val="en-US"/>
        </w:rPr>
        <w:t>;</w:t>
      </w:r>
      <w:r w:rsidRPr="007165E1">
        <w:rPr>
          <w:rStyle w:val="A0"/>
          <w:lang w:val="en-US"/>
        </w:rPr>
        <w:t xml:space="preserve"> Amygdala</w:t>
      </w:r>
      <w:r>
        <w:rPr>
          <w:rStyle w:val="A0"/>
          <w:lang w:val="en-US"/>
        </w:rPr>
        <w:t xml:space="preserve">, </w:t>
      </w:r>
      <w:proofErr w:type="spellStart"/>
      <w:r>
        <w:rPr>
          <w:rStyle w:val="A0"/>
          <w:lang w:val="en-US"/>
        </w:rPr>
        <w:t>Amyg</w:t>
      </w:r>
      <w:proofErr w:type="spellEnd"/>
      <w:r>
        <w:rPr>
          <w:rStyle w:val="A0"/>
          <w:lang w:val="en-US"/>
        </w:rPr>
        <w:t xml:space="preserve">; </w:t>
      </w:r>
      <w:r w:rsidRPr="007165E1">
        <w:rPr>
          <w:rStyle w:val="A0"/>
          <w:lang w:val="en-US"/>
        </w:rPr>
        <w:t>Cingulate Cortex</w:t>
      </w:r>
      <w:r>
        <w:rPr>
          <w:rStyle w:val="A0"/>
          <w:lang w:val="en-US"/>
        </w:rPr>
        <w:t>, Cg)</w:t>
      </w:r>
      <w:r w:rsidRPr="007165E1">
        <w:rPr>
          <w:lang w:val="en-US"/>
        </w:rPr>
        <w:t xml:space="preserve">. Table shows U and p value of non-significant comparisons between </w:t>
      </w:r>
      <w:r w:rsidRPr="007165E1">
        <w:rPr>
          <w:b/>
          <w:bCs/>
          <w:lang w:val="en-US"/>
        </w:rPr>
        <w:t>t</w:t>
      </w:r>
      <w:r w:rsidRPr="007165E1">
        <w:rPr>
          <w:lang w:val="en-US"/>
        </w:rPr>
        <w:t>/</w:t>
      </w:r>
      <w:proofErr w:type="spellStart"/>
      <w:r w:rsidRPr="007165E1">
        <w:rPr>
          <w:b/>
          <w:bCs/>
          <w:lang w:val="en-US"/>
        </w:rPr>
        <w:t>nt</w:t>
      </w:r>
      <w:proofErr w:type="spellEnd"/>
      <w:r w:rsidRPr="007165E1">
        <w:rPr>
          <w:lang w:val="en-US"/>
        </w:rPr>
        <w:t xml:space="preserve"> in each group.</w:t>
      </w:r>
    </w:p>
    <w:p w:rsidR="007D6687" w:rsidRPr="007165E1" w:rsidRDefault="007D6687" w:rsidP="007D6687">
      <w:pPr>
        <w:spacing w:line="360" w:lineRule="auto"/>
        <w:jc w:val="both"/>
        <w:rPr>
          <w:lang w:val="en-US"/>
        </w:rPr>
      </w:pPr>
    </w:p>
    <w:p w:rsidR="007D6687" w:rsidRPr="007165E1" w:rsidRDefault="007D6687" w:rsidP="007D6687">
      <w:pPr>
        <w:spacing w:line="360" w:lineRule="auto"/>
        <w:jc w:val="both"/>
        <w:rPr>
          <w:lang w:val="en-US"/>
        </w:rPr>
      </w:pPr>
    </w:p>
    <w:tbl>
      <w:tblPr>
        <w:tblW w:w="41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960"/>
        <w:gridCol w:w="960"/>
        <w:gridCol w:w="960"/>
      </w:tblGrid>
      <w:tr w:rsidR="007D6687" w:rsidRPr="007165E1" w:rsidTr="00FE3CB9">
        <w:trPr>
          <w:trHeight w:val="33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687" w:rsidRPr="007165E1" w:rsidRDefault="007D6687" w:rsidP="00FE3CB9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687" w:rsidRPr="007165E1" w:rsidRDefault="007D6687" w:rsidP="00FE3CB9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687" w:rsidRPr="007165E1" w:rsidRDefault="007D6687" w:rsidP="00FE3CB9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rPr>
                <w:b/>
                <w:bCs/>
              </w:rPr>
            </w:pPr>
            <w:r w:rsidRPr="007165E1">
              <w:rPr>
                <w:b/>
                <w:bCs/>
                <w:sz w:val="22"/>
                <w:szCs w:val="22"/>
              </w:rPr>
              <w:t>ROI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rPr>
                <w:b/>
                <w:bCs/>
              </w:rPr>
            </w:pPr>
            <w:r w:rsidRPr="007165E1">
              <w:rPr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rPr>
                <w:b/>
                <w:bCs/>
              </w:rPr>
            </w:pPr>
            <w:r w:rsidRPr="007165E1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rPr>
                <w:b/>
                <w:bCs/>
              </w:rPr>
            </w:pPr>
            <w:r w:rsidRPr="007165E1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</w:p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 xml:space="preserve">EF-p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0.24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EF-p 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0.77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SF-p 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0.39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  <w:proofErr w:type="spellStart"/>
            <w:r w:rsidRPr="007165E1">
              <w:rPr>
                <w:sz w:val="22"/>
                <w:szCs w:val="22"/>
              </w:rPr>
              <w:t>Amyg</w:t>
            </w:r>
            <w:proofErr w:type="spellEnd"/>
          </w:p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EF-p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0.15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EF-p 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0.15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SF-p 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0.08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center"/>
            </w:pPr>
            <w:r w:rsidRPr="007165E1">
              <w:rPr>
                <w:sz w:val="22"/>
                <w:szCs w:val="22"/>
              </w:rPr>
              <w:t>Cg</w:t>
            </w:r>
          </w:p>
          <w:p w:rsidR="007D6687" w:rsidRPr="007165E1" w:rsidRDefault="007D6687" w:rsidP="00FE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EF-p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0.38</w:t>
            </w:r>
          </w:p>
        </w:tc>
      </w:tr>
      <w:tr w:rsidR="007D6687" w:rsidRPr="007165E1" w:rsidTr="00FE3CB9">
        <w:trPr>
          <w:trHeight w:val="315"/>
        </w:trPr>
        <w:tc>
          <w:tcPr>
            <w:tcW w:w="1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r w:rsidRPr="007165E1">
              <w:rPr>
                <w:sz w:val="22"/>
                <w:szCs w:val="22"/>
              </w:rPr>
              <w:t>EF-p 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6687" w:rsidRPr="007165E1" w:rsidRDefault="007D6687" w:rsidP="00FE3CB9">
            <w:pPr>
              <w:jc w:val="right"/>
            </w:pPr>
            <w:r w:rsidRPr="007165E1">
              <w:rPr>
                <w:sz w:val="22"/>
                <w:szCs w:val="22"/>
              </w:rPr>
              <w:t>1</w:t>
            </w:r>
          </w:p>
        </w:tc>
      </w:tr>
    </w:tbl>
    <w:p w:rsidR="007D6687" w:rsidRPr="007165E1" w:rsidRDefault="007D6687" w:rsidP="007D6687">
      <w:pPr>
        <w:spacing w:line="360" w:lineRule="auto"/>
        <w:jc w:val="both"/>
        <w:rPr>
          <w:lang w:val="en-US"/>
        </w:rPr>
      </w:pPr>
    </w:p>
    <w:p w:rsidR="00D30853" w:rsidRDefault="00D30853"/>
    <w:sectPr w:rsidR="00D30853" w:rsidSect="00D30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6687"/>
    <w:rsid w:val="00224DDB"/>
    <w:rsid w:val="007D6687"/>
    <w:rsid w:val="00B2105F"/>
    <w:rsid w:val="00D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0">
    <w:name w:val="A0"/>
    <w:uiPriority w:val="99"/>
    <w:rsid w:val="007D66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Fondazione S.Lucia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c1011</dc:creator>
  <cp:keywords/>
  <dc:description/>
  <cp:lastModifiedBy>c10221</cp:lastModifiedBy>
  <cp:revision>3</cp:revision>
  <dcterms:created xsi:type="dcterms:W3CDTF">2016-12-22T14:23:00Z</dcterms:created>
  <dcterms:modified xsi:type="dcterms:W3CDTF">2017-04-19T15:41:00Z</dcterms:modified>
</cp:coreProperties>
</file>