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43" w:rsidRPr="008770A3" w:rsidRDefault="00647443" w:rsidP="006474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gramStart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>Supplementary table 1.</w:t>
      </w:r>
      <w:proofErr w:type="gramEnd"/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SLA class I alleles and haplotypes in </w:t>
      </w:r>
      <w:proofErr w:type="spellStart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>Göttingen</w:t>
      </w:r>
      <w:proofErr w:type="spellEnd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>minipigs</w:t>
      </w:r>
      <w:proofErr w:type="spellEnd"/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(N=19). 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Number of reads coding for SLA class I molecules are displayed and percentages of these are shown for each allele expressed by the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SLA-1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-2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, or </w:t>
      </w:r>
      <w:r w:rsidRPr="008770A3">
        <w:rPr>
          <w:rFonts w:ascii="Times New Roman" w:hAnsi="Times New Roman" w:cs="Times New Roman"/>
          <w:i/>
          <w:sz w:val="24"/>
          <w:szCs w:val="24"/>
          <w:lang w:val="en-GB"/>
        </w:rPr>
        <w:t>-3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 xml:space="preserve"> loci as indicated. Novel sequences (NS) were placed in the SLA-1, -2, or -3 columns according to the phylogenetic analysis (supplementary figure 2 and data not shown). Data was obtained in NGS#1. SLA class I typing of pig #319871 and 319938 using the PCR-SSP method is included for comparison. Alleles in brackets appeared as weak bands </w:t>
      </w:r>
      <w:r w:rsidRPr="008770A3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when </w:t>
      </w:r>
      <w:r w:rsidRPr="008770A3">
        <w:rPr>
          <w:rFonts w:ascii="Times New Roman" w:hAnsi="Times New Roman" w:cs="Times New Roman"/>
          <w:sz w:val="24"/>
          <w:szCs w:val="24"/>
          <w:lang w:val="en-GB"/>
        </w:rPr>
        <w:t>analysed by gel electrophoresis</w:t>
      </w:r>
      <w:r w:rsidRPr="008770A3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936"/>
        <w:gridCol w:w="2268"/>
        <w:gridCol w:w="851"/>
        <w:gridCol w:w="2268"/>
        <w:gridCol w:w="851"/>
        <w:gridCol w:w="2268"/>
        <w:gridCol w:w="851"/>
        <w:gridCol w:w="1283"/>
      </w:tblGrid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Animal ID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  <w:t>Reads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/>
              </w:rPr>
              <w:t>SLA-1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SLA-3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GB"/>
              </w:rPr>
              <w:t>SLA-2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Haplotype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319871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141546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SLA-3*0304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67.4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319871 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(PCR-SSP)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08XX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11XX)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03XX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0801)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an04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03XX)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647443" w:rsidRPr="008770A3" w:rsidTr="00647443">
        <w:trPr>
          <w:trHeight w:val="286"/>
        </w:trPr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319938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140603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18.0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SLA-3*0304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3.2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rPr>
          <w:trHeight w:val="183"/>
        </w:trPr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25.2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2.4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8.4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rPr>
          <w:trHeight w:val="183"/>
        </w:trPr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319938 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(PCR-SSP)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an02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/0501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08XX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1501)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cs02)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SLA-1*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11XX)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da-DK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03XX 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br/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t>05XX)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t>0801)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SLA-3*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a-DK"/>
              </w:rPr>
              <w:t>0601)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a-DK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an04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06XX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01XX)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03XX)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w14yn01)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w13sm20)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br/>
              <w:t>(</w:t>
            </w:r>
            <w:r w:rsidRPr="008770A3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SLA-2*</w:t>
            </w: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1601)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(Hp-17.0)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319751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169997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  <w:r w:rsidRPr="008770A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80.2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319774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99368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94.9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4.0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319861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79436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18.7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13.1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17.4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42.8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319883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126775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42.0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1.4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319907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99752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19.4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24.7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9.3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319955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53471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19.9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44.4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11.3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21.5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320026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165827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31.6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65.9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320067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103547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17.0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22.2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SLA-1*an02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21.1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35.5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320076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96282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13.8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0.2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28.3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 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46.2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7.4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320087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30977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98.9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lastRenderedPageBreak/>
              <w:t>320103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53869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SLA-1* 0804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43.0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53.3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320145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99665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22.6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1.3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40.7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 0804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32.4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SLA-3*0305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2.3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SLA-2*0603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0.8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Hp-17.0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320288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106159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23.1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2.3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41.2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12.2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SLA-3*0301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20.5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320302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140051</w:t>
            </w:r>
          </w:p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25.7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1.7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46.3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8.5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17.9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319818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117347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33.8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SLA-3*0304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3.0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SLA-2*an04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63.2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319838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21558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GB"/>
              </w:rPr>
              <w:t>NS#3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0.8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SLA-2*0301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99.2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Hp-Z.0</w:t>
            </w:r>
          </w:p>
        </w:tc>
      </w:tr>
      <w:tr w:rsidR="00647443" w:rsidRPr="008770A3" w:rsidTr="00647443">
        <w:tc>
          <w:tcPr>
            <w:tcW w:w="1701" w:type="dxa"/>
            <w:vMerge w:val="restart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319981</w:t>
            </w:r>
          </w:p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</w:p>
        </w:tc>
        <w:tc>
          <w:tcPr>
            <w:tcW w:w="851" w:type="dxa"/>
            <w:vMerge w:val="restart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100831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SLA-1*an02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0.6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SLA-2*an04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98.7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Hp-X.0</w:t>
            </w:r>
          </w:p>
        </w:tc>
      </w:tr>
      <w:tr w:rsidR="00647443" w:rsidRPr="008770A3" w:rsidTr="00647443">
        <w:tc>
          <w:tcPr>
            <w:tcW w:w="170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Merge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ND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2268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SLA-2*0301 </w:t>
            </w:r>
          </w:p>
        </w:tc>
        <w:tc>
          <w:tcPr>
            <w:tcW w:w="851" w:type="dxa"/>
          </w:tcPr>
          <w:p w:rsidR="00647443" w:rsidRPr="008770A3" w:rsidRDefault="00647443" w:rsidP="0027336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0.7</w:t>
            </w:r>
          </w:p>
        </w:tc>
        <w:tc>
          <w:tcPr>
            <w:tcW w:w="1134" w:type="dxa"/>
          </w:tcPr>
          <w:p w:rsidR="00647443" w:rsidRPr="008770A3" w:rsidRDefault="00647443" w:rsidP="002733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87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?</w:t>
            </w:r>
          </w:p>
        </w:tc>
      </w:tr>
    </w:tbl>
    <w:p w:rsidR="00647443" w:rsidRPr="008770A3" w:rsidRDefault="00647443" w:rsidP="00647443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47443" w:rsidRPr="008770A3" w:rsidRDefault="00647443" w:rsidP="00647443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70A3"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  <w:bookmarkStart w:id="0" w:name="_GoBack"/>
      <w:bookmarkEnd w:id="0"/>
    </w:p>
    <w:sectPr w:rsidR="00647443" w:rsidRPr="008770A3" w:rsidSect="00647443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43"/>
    <w:rsid w:val="00522C39"/>
    <w:rsid w:val="00647443"/>
    <w:rsid w:val="008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4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44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4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F8541CEF3F14980589EA4F5FF9280" ma:contentTypeVersion="7" ma:contentTypeDescription="Create a new document." ma:contentTypeScope="" ma:versionID="2b833b15ff64fd7f74466e23ba538b1a">
  <xsd:schema xmlns:xsd="http://www.w3.org/2001/XMLSchema" xmlns:p="http://schemas.microsoft.com/office/2006/metadata/properties" xmlns:ns2="68118f12-96e1-4e45-8ea3-accd1fe4d757" targetNamespace="http://schemas.microsoft.com/office/2006/metadata/properties" ma:root="true" ma:fieldsID="e3ce7c63bac4685fb546f2bd90134be7" ns2:_="">
    <xsd:import namespace="68118f12-96e1-4e45-8ea3-accd1fe4d75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118f12-96e1-4e45-8ea3-accd1fe4d75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68118f12-96e1-4e45-8ea3-accd1fe4d757">false</IsDeleted>
    <DocumentType xmlns="68118f12-96e1-4e45-8ea3-accd1fe4d757">Table</DocumentType>
    <StageName xmlns="68118f12-96e1-4e45-8ea3-accd1fe4d757" xsi:nil="true"/>
    <DocumentId xmlns="68118f12-96e1-4e45-8ea3-accd1fe4d757">Table 1.DOCX</DocumentId>
    <TitleName xmlns="68118f12-96e1-4e45-8ea3-accd1fe4d757">Table 1.DOCX</TitleName>
    <FileFormat xmlns="68118f12-96e1-4e45-8ea3-accd1fe4d757">DOCX</FileFormat>
    <Checked_x0020_Out_x0020_To xmlns="68118f12-96e1-4e45-8ea3-accd1fe4d757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1FDCFF3E-9AD4-4B22-B6AB-EBE7C9C586CC}"/>
</file>

<file path=customXml/itemProps2.xml><?xml version="1.0" encoding="utf-8"?>
<ds:datastoreItem xmlns:ds="http://schemas.openxmlformats.org/officeDocument/2006/customXml" ds:itemID="{077BB81C-4F00-45D8-BF96-F5394058FFC8}"/>
</file>

<file path=customXml/itemProps3.xml><?xml version="1.0" encoding="utf-8"?>
<ds:datastoreItem xmlns:ds="http://schemas.openxmlformats.org/officeDocument/2006/customXml" ds:itemID="{A8214E7C-7AFA-4A26-890B-FCDFDB9B3D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Erbs</dc:creator>
  <cp:lastModifiedBy>Gitte Erbs</cp:lastModifiedBy>
  <cp:revision>2</cp:revision>
  <dcterms:created xsi:type="dcterms:W3CDTF">2017-01-05T07:26:00Z</dcterms:created>
  <dcterms:modified xsi:type="dcterms:W3CDTF">2017-01-16T11:41:00Z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0x010100B1FF8541CEF3F14980589EA4F5FF9280</vt:lpwstr>
  </property>
</Properties>
</file>