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7B3D1" w14:textId="77777777" w:rsidR="00F57E9B" w:rsidRPr="00F57E9B" w:rsidRDefault="00F57E9B" w:rsidP="00F57E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7E9B">
        <w:rPr>
          <w:rFonts w:ascii="Times New Roman" w:hAnsi="Times New Roman"/>
          <w:sz w:val="24"/>
          <w:szCs w:val="24"/>
        </w:rPr>
        <w:t>Table S1</w:t>
      </w:r>
      <w:r w:rsidR="002A398F">
        <w:rPr>
          <w:rFonts w:ascii="Times New Roman" w:hAnsi="Times New Roman"/>
          <w:sz w:val="24"/>
          <w:szCs w:val="24"/>
        </w:rPr>
        <w:t>:</w:t>
      </w:r>
      <w:r w:rsidRPr="00F57E9B">
        <w:rPr>
          <w:rFonts w:ascii="Times New Roman" w:hAnsi="Times New Roman"/>
          <w:sz w:val="24"/>
          <w:szCs w:val="24"/>
        </w:rPr>
        <w:t xml:space="preserve"> Strains tested in this study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259"/>
        <w:gridCol w:w="2766"/>
      </w:tblGrid>
      <w:tr w:rsidR="00F57E9B" w:rsidRPr="00F57E9B" w14:paraId="13BB404F" w14:textId="77777777" w:rsidTr="00C511E4"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D5A2F6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CVPAO strain name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900B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CVPAO subarea name</w:t>
            </w:r>
          </w:p>
        </w:tc>
        <w:tc>
          <w:tcPr>
            <w:tcW w:w="27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FC7FB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CVPAO subarea code</w:t>
            </w:r>
          </w:p>
        </w:tc>
      </w:tr>
      <w:tr w:rsidR="00F57E9B" w:rsidRPr="00F57E9B" w14:paraId="6C3F6DF1" w14:textId="77777777" w:rsidTr="00C511E4">
        <w:tc>
          <w:tcPr>
            <w:tcW w:w="325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119EC11D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B169.12</w:t>
            </w: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6321A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Bigolino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000F767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Pr35</w:t>
            </w:r>
          </w:p>
        </w:tc>
      </w:tr>
      <w:tr w:rsidR="00F57E9B" w:rsidRPr="00F57E9B" w14:paraId="600E0648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869ACCA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B173.4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9169AC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Bigolino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33C6C2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Pr35</w:t>
            </w:r>
          </w:p>
        </w:tc>
      </w:tr>
      <w:tr w:rsidR="00F57E9B" w:rsidRPr="00F57E9B" w14:paraId="7B46FFE2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513EA8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P173.3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817EB0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Bigolino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89FF35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Pr35</w:t>
            </w:r>
          </w:p>
        </w:tc>
      </w:tr>
      <w:tr w:rsidR="00F57E9B" w:rsidRPr="00F57E9B" w14:paraId="4673ADD5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DD3728A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B173.16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3DE18A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Bigolino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A63EC7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Pr35</w:t>
            </w:r>
          </w:p>
        </w:tc>
      </w:tr>
      <w:tr w:rsidR="00F57E9B" w:rsidRPr="00F57E9B" w14:paraId="41B08C2B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EE08FFB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B173.2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800749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Bigolino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485879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Pr35</w:t>
            </w:r>
          </w:p>
        </w:tc>
      </w:tr>
      <w:tr w:rsidR="00F57E9B" w:rsidRPr="00F57E9B" w14:paraId="5826B904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CFE2A75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P158.4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DAFA65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Campea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468E322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Pr20</w:t>
            </w:r>
          </w:p>
        </w:tc>
      </w:tr>
      <w:tr w:rsidR="00F57E9B" w:rsidRPr="00F57E9B" w14:paraId="5469D902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094A6CB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P301.4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1CF998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Col de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Roer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440C8F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Pr34</w:t>
            </w:r>
          </w:p>
        </w:tc>
      </w:tr>
      <w:tr w:rsidR="00F57E9B" w:rsidRPr="00F57E9B" w14:paraId="715D5DD6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BB70D8C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P301.9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88F9C4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Col de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Roer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86C64A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Pr34</w:t>
            </w:r>
          </w:p>
        </w:tc>
      </w:tr>
      <w:tr w:rsidR="00F57E9B" w:rsidRPr="00F57E9B" w14:paraId="5D723D1A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5E5C392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P304.8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A8C700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Col de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Roer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8B1F0D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Pr34</w:t>
            </w:r>
          </w:p>
        </w:tc>
      </w:tr>
      <w:tr w:rsidR="00F57E9B" w:rsidRPr="00F57E9B" w14:paraId="2FE3E75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29F012A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P303.6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8FC5F4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Col de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Roer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4DF26E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Pr34</w:t>
            </w:r>
          </w:p>
        </w:tc>
      </w:tr>
      <w:tr w:rsidR="00F57E9B" w:rsidRPr="00F57E9B" w14:paraId="3EAA9B5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52F182C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P304.13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ABF3DD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Col de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Roer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65B3D2C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Pr34</w:t>
            </w:r>
          </w:p>
        </w:tc>
      </w:tr>
      <w:tr w:rsidR="00F57E9B" w:rsidRPr="00F57E9B" w14:paraId="47BCF71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2168ADC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P304.6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5D9F87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Col de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Roer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61E695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Pr34</w:t>
            </w:r>
          </w:p>
        </w:tc>
      </w:tr>
      <w:tr w:rsidR="00F57E9B" w:rsidRPr="00F57E9B" w14:paraId="46949018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760132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P304.5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BCCC62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Col de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Roer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9DA4BA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Pr34</w:t>
            </w:r>
          </w:p>
        </w:tc>
      </w:tr>
      <w:tr w:rsidR="00F57E9B" w:rsidRPr="00F57E9B" w14:paraId="15C26DC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C68C781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P304.3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ABA711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Col de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Roer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D912EF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Pr34</w:t>
            </w:r>
          </w:p>
        </w:tc>
      </w:tr>
      <w:tr w:rsidR="00F57E9B" w:rsidRPr="00F57E9B" w14:paraId="7B1CD90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EFA34CC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P301.3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FC8573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Col de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Roer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3C6C26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Pr34</w:t>
            </w:r>
          </w:p>
        </w:tc>
      </w:tr>
      <w:tr w:rsidR="00F57E9B" w:rsidRPr="00F57E9B" w14:paraId="65BA7FD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CC0070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P304.2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DD9F3F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Col de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Roer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D70A6C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Pr34</w:t>
            </w:r>
          </w:p>
        </w:tc>
      </w:tr>
      <w:tr w:rsidR="00F57E9B" w:rsidRPr="00F57E9B" w14:paraId="2FCD8875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EC78F29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P304.1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8CBDDE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Col de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Roer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00BCD3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Pr34</w:t>
            </w:r>
          </w:p>
        </w:tc>
      </w:tr>
      <w:tr w:rsidR="00F57E9B" w:rsidRPr="00F57E9B" w14:paraId="3A5D3A6A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AF8CE89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P304.4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6185C6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Col de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Roer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F9D8DF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Pr34</w:t>
            </w:r>
          </w:p>
        </w:tc>
      </w:tr>
      <w:tr w:rsidR="00F57E9B" w:rsidRPr="00F57E9B" w14:paraId="77044821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596D8FD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P304.11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70F2BA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Col de </w:t>
            </w: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Roer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C0A023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Pr34</w:t>
            </w:r>
          </w:p>
        </w:tc>
      </w:tr>
      <w:tr w:rsidR="00F57E9B" w:rsidRPr="00F57E9B" w14:paraId="7777C69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A500AC1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P148.1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BB9763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Col San Martino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44F7F4D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Pr22</w:t>
            </w:r>
          </w:p>
        </w:tc>
      </w:tr>
      <w:tr w:rsidR="00F57E9B" w:rsidRPr="00F57E9B" w14:paraId="6F9626B2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90BB3A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B217.2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0F7EB1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Col San Martino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20331B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Pr22</w:t>
            </w:r>
          </w:p>
        </w:tc>
      </w:tr>
      <w:tr w:rsidR="00F57E9B" w:rsidRPr="00F57E9B" w14:paraId="02932B3B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E575AD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P138.4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845FF8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Col San Martino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0694BF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Pr22</w:t>
            </w:r>
          </w:p>
        </w:tc>
      </w:tr>
      <w:tr w:rsidR="00F57E9B" w:rsidRPr="00F57E9B" w14:paraId="7BBB10A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2EE1F45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P227.11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43273A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Colbertaldo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E8CD45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Pr27</w:t>
            </w:r>
          </w:p>
        </w:tc>
      </w:tr>
      <w:tr w:rsidR="00F57E9B" w:rsidRPr="00F57E9B" w14:paraId="5D6B8FC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27ACB08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P225.3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BCBCF3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Colbertaldo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64D86A1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Pr27</w:t>
            </w:r>
          </w:p>
        </w:tc>
      </w:tr>
      <w:tr w:rsidR="00F57E9B" w:rsidRPr="00F57E9B" w14:paraId="543ABC14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278D7A9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P234.15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0F6319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Colbertaldo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FD9DE8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Pr27</w:t>
            </w:r>
          </w:p>
        </w:tc>
      </w:tr>
      <w:tr w:rsidR="00F57E9B" w:rsidRPr="00F57E9B" w14:paraId="6CC824FA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C4E3FB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P234.5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0EEC09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Colbertaldo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25E755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Pr27</w:t>
            </w:r>
          </w:p>
        </w:tc>
      </w:tr>
      <w:tr w:rsidR="00F57E9B" w:rsidRPr="00F57E9B" w14:paraId="07B60620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53F88A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S47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1693B1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Conegliano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D0BC5F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Pr06</w:t>
            </w:r>
          </w:p>
        </w:tc>
      </w:tr>
      <w:tr w:rsidR="00F57E9B" w:rsidRPr="00F57E9B" w14:paraId="7EC8809C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D15A87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S40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2EC582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Conegliano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6FFE031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Pr06</w:t>
            </w:r>
          </w:p>
        </w:tc>
      </w:tr>
      <w:tr w:rsidR="00F57E9B" w:rsidRPr="00F57E9B" w14:paraId="7E8CF6B6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CFACDFD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S44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CBD63B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Conegliano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8A7204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Pr06</w:t>
            </w:r>
          </w:p>
        </w:tc>
      </w:tr>
      <w:tr w:rsidR="00F57E9B" w:rsidRPr="00F57E9B" w14:paraId="492440D5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0E19E8E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eastAsia="MS Gothic" w:hAnsi="Times New Roman"/>
                <w:b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S41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A8C599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Conegliano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555016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Pr06</w:t>
            </w:r>
          </w:p>
        </w:tc>
      </w:tr>
      <w:tr w:rsidR="00F57E9B" w:rsidRPr="00F57E9B" w14:paraId="31BB2AD2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ED818DA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S45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33E252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Conegliano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2235D3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Pr06</w:t>
            </w:r>
          </w:p>
        </w:tc>
      </w:tr>
      <w:tr w:rsidR="00F57E9B" w:rsidRPr="00F57E9B" w14:paraId="214FDCDB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466841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S46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BE6635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Conegliano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07DB32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Pr06</w:t>
            </w:r>
          </w:p>
        </w:tc>
      </w:tr>
      <w:tr w:rsidR="00F57E9B" w:rsidRPr="00F57E9B" w14:paraId="2F0E960D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FD87BD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X39.14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F13255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Ogliano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C8B823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Pr05</w:t>
            </w:r>
          </w:p>
        </w:tc>
      </w:tr>
      <w:tr w:rsidR="00F57E9B" w:rsidRPr="00F57E9B" w14:paraId="26855671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D9F3B0D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X20.13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0A942C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Ogliano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872C89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Pr05</w:t>
            </w:r>
          </w:p>
        </w:tc>
      </w:tr>
      <w:tr w:rsidR="00F57E9B" w:rsidRPr="00F57E9B" w14:paraId="5656E823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451F8E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X22b.4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7C5A2A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Ogliano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3FEF05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Pr05</w:t>
            </w:r>
          </w:p>
        </w:tc>
      </w:tr>
      <w:tr w:rsidR="00F57E9B" w:rsidRPr="00F57E9B" w14:paraId="0657C97E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F1458D6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X36.4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AA0E69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Ogliano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9BA97A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Pr05</w:t>
            </w:r>
          </w:p>
        </w:tc>
      </w:tr>
      <w:tr w:rsidR="00F57E9B" w:rsidRPr="00F57E9B" w14:paraId="4565A82D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0D99DB1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P293.1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78394F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San Pietro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Barbozza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DF6F01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Pr31</w:t>
            </w:r>
          </w:p>
        </w:tc>
      </w:tr>
      <w:tr w:rsidR="00F57E9B" w:rsidRPr="00F57E9B" w14:paraId="1F34A71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7F1AFEB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P293.8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DF6C7F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San Pietro di </w:t>
            </w: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Barbozza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F619F9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Pr31</w:t>
            </w:r>
          </w:p>
        </w:tc>
      </w:tr>
      <w:tr w:rsidR="00F57E9B" w:rsidRPr="00F57E9B" w14:paraId="4C0CFB45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1FC116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C261.1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E3363C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Santo Stefano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4884D5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Pr24</w:t>
            </w:r>
          </w:p>
        </w:tc>
      </w:tr>
      <w:tr w:rsidR="00F57E9B" w:rsidRPr="00F57E9B" w14:paraId="1009964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910640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P283.4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4DA31D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Santo Stefano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1B6E20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Pr24</w:t>
            </w:r>
          </w:p>
        </w:tc>
      </w:tr>
      <w:tr w:rsidR="00F57E9B" w:rsidRPr="00F57E9B" w14:paraId="058B1A6A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AD73879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P254.3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D9E5E8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Santo Stefano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F9C984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Pr24</w:t>
            </w:r>
          </w:p>
        </w:tc>
      </w:tr>
      <w:tr w:rsidR="00F57E9B" w:rsidRPr="00F57E9B" w14:paraId="7DF24D40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4810B95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P254.2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5A61A0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Santo Stefano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040B87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Pr24</w:t>
            </w:r>
          </w:p>
        </w:tc>
      </w:tr>
      <w:tr w:rsidR="00F57E9B" w:rsidRPr="00F57E9B" w14:paraId="25336F4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38A9925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P254.12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721F4E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Santo Stefano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CBC772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Pr24</w:t>
            </w:r>
          </w:p>
        </w:tc>
      </w:tr>
      <w:tr w:rsidR="00F57E9B" w:rsidRPr="00F57E9B" w14:paraId="4310EE4E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140D068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B197.1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E8808E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Santo Stefano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3CAB86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Pr24</w:t>
            </w:r>
          </w:p>
        </w:tc>
      </w:tr>
      <w:tr w:rsidR="00F57E9B" w:rsidRPr="00F57E9B" w14:paraId="2708009C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B930AA9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P219.1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30CFDE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Scandolere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475D20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eastAsia="MS Gothic" w:hAnsi="Times New Roman"/>
                <w:b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Pr26</w:t>
            </w:r>
          </w:p>
        </w:tc>
      </w:tr>
      <w:tr w:rsidR="00F57E9B" w:rsidRPr="00F57E9B" w14:paraId="42EC2B25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90C29E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B223.8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2AF61F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Scandolere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D4E610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Pr26</w:t>
            </w:r>
          </w:p>
        </w:tc>
      </w:tr>
      <w:tr w:rsidR="00F57E9B" w:rsidRPr="00F57E9B" w14:paraId="3985D25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94004E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B125.2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8080EC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Susegana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82C60A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Pr10</w:t>
            </w:r>
          </w:p>
        </w:tc>
      </w:tr>
      <w:tr w:rsidR="00F57E9B" w:rsidRPr="00F57E9B" w14:paraId="22CCAC83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DE45436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B125.6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B7F835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Susegana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5DDA34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Pr10</w:t>
            </w:r>
          </w:p>
        </w:tc>
      </w:tr>
      <w:tr w:rsidR="00F57E9B" w:rsidRPr="00F57E9B" w14:paraId="1E7C6D40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102E466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B125.5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700E97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Susegana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4909F80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Pr10</w:t>
            </w:r>
          </w:p>
        </w:tc>
      </w:tr>
      <w:tr w:rsidR="00F57E9B" w:rsidRPr="00F57E9B" w14:paraId="54FBD8F6" w14:textId="77777777" w:rsidTr="00C511E4">
        <w:tc>
          <w:tcPr>
            <w:tcW w:w="3259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677E1C8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B125.3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1D6B9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Susegana</w:t>
            </w:r>
            <w:proofErr w:type="spellEnd"/>
          </w:p>
        </w:tc>
        <w:tc>
          <w:tcPr>
            <w:tcW w:w="2766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EAC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Pr10</w:t>
            </w:r>
          </w:p>
        </w:tc>
      </w:tr>
      <w:tr w:rsidR="00F57E9B" w:rsidRPr="00F57E9B" w14:paraId="0874B1AB" w14:textId="77777777" w:rsidTr="00C511E4"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CBF2FF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9B">
              <w:rPr>
                <w:rFonts w:ascii="Times New Roman" w:hAnsi="Times New Roman"/>
                <w:bCs/>
                <w:sz w:val="24"/>
                <w:szCs w:val="24"/>
              </w:rPr>
              <w:t>LPAO strains name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F94A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LPAO zone names</w:t>
            </w:r>
          </w:p>
        </w:tc>
        <w:tc>
          <w:tcPr>
            <w:tcW w:w="27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5E16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LPAO zone code</w:t>
            </w:r>
          </w:p>
        </w:tc>
      </w:tr>
      <w:tr w:rsidR="00F57E9B" w:rsidRPr="00F57E9B" w14:paraId="7B4D28FC" w14:textId="77777777" w:rsidTr="00C511E4">
        <w:tc>
          <w:tcPr>
            <w:tcW w:w="325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7FD095A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T411.1</w:t>
            </w:r>
          </w:p>
        </w:tc>
        <w:tc>
          <w:tcPr>
            <w:tcW w:w="3259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000A322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MottadiLivenza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23235F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To01</w:t>
            </w:r>
          </w:p>
        </w:tc>
      </w:tr>
      <w:tr w:rsidR="00F57E9B" w:rsidRPr="00F57E9B" w14:paraId="7CB360F9" w14:textId="77777777" w:rsidTr="00C511E4"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2A345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T602.3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7FED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Motta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Livenza</w:t>
            </w:r>
            <w:proofErr w:type="spellEnd"/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68989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To01</w:t>
            </w:r>
          </w:p>
        </w:tc>
      </w:tr>
      <w:tr w:rsidR="00F57E9B" w:rsidRPr="00F57E9B" w14:paraId="6CC2A473" w14:textId="77777777" w:rsidTr="00C511E4">
        <w:tc>
          <w:tcPr>
            <w:tcW w:w="325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89C3B8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T606.3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14:paraId="6CA4625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Motta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Livenza</w:t>
            </w:r>
            <w:proofErr w:type="spellEnd"/>
          </w:p>
        </w:tc>
        <w:tc>
          <w:tcPr>
            <w:tcW w:w="276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95C80B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To01</w:t>
            </w:r>
          </w:p>
        </w:tc>
      </w:tr>
      <w:tr w:rsidR="00F57E9B" w:rsidRPr="00F57E9B" w14:paraId="29F9C3F5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22BC3F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T603.2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40AB69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Motta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Livenza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A0CD95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To01</w:t>
            </w:r>
          </w:p>
        </w:tc>
      </w:tr>
      <w:tr w:rsidR="00F57E9B" w:rsidRPr="00F57E9B" w14:paraId="4167647A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DDF4513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T604.3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969D72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Motta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Livenza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C6FA05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To01</w:t>
            </w:r>
          </w:p>
        </w:tc>
      </w:tr>
      <w:tr w:rsidR="00F57E9B" w:rsidRPr="00F57E9B" w14:paraId="56B2739E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686769C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T611.4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F8113C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Motta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Livenza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5E1136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To01</w:t>
            </w:r>
          </w:p>
        </w:tc>
      </w:tr>
      <w:tr w:rsidR="00F57E9B" w:rsidRPr="00F57E9B" w14:paraId="3FE533B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70A518A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T605.3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1E6C62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Motta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Livenza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D4C36F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To01</w:t>
            </w:r>
          </w:p>
        </w:tc>
      </w:tr>
      <w:tr w:rsidR="00F57E9B" w:rsidRPr="00F57E9B" w14:paraId="30DF608B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6FDD4BA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T605.5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2D6CBA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Motta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Livenza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654F5E3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To01</w:t>
            </w:r>
          </w:p>
        </w:tc>
      </w:tr>
      <w:tr w:rsidR="00F57E9B" w:rsidRPr="00F57E9B" w14:paraId="39A474D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4877D2E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T605.7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CDA088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Motta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Livenza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386137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To01</w:t>
            </w:r>
          </w:p>
        </w:tc>
      </w:tr>
      <w:tr w:rsidR="00F57E9B" w:rsidRPr="00F57E9B" w14:paraId="59F89504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5237568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T606.4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C5C090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Motta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Livenza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1D3EB5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To01</w:t>
            </w:r>
          </w:p>
        </w:tc>
      </w:tr>
      <w:tr w:rsidR="00F57E9B" w:rsidRPr="00F57E9B" w14:paraId="365D846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0799292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T606.8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2F8B5E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Motta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Livenza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A66D74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To01</w:t>
            </w:r>
          </w:p>
        </w:tc>
      </w:tr>
      <w:tr w:rsidR="00F57E9B" w:rsidRPr="00F57E9B" w14:paraId="42C3F354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CAD3371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T9.1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B9B4F9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Loncon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049300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To05</w:t>
            </w:r>
          </w:p>
        </w:tc>
      </w:tr>
      <w:tr w:rsidR="00F57E9B" w:rsidRPr="00F57E9B" w14:paraId="1754651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25AAA5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T113b.1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B44C63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Loncon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875B95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To05</w:t>
            </w:r>
          </w:p>
        </w:tc>
      </w:tr>
      <w:tr w:rsidR="00F57E9B" w:rsidRPr="00F57E9B" w14:paraId="75CEC43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BB73ACA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T317.2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F570E8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Loncon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9D5454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To05</w:t>
            </w:r>
          </w:p>
        </w:tc>
      </w:tr>
      <w:tr w:rsidR="00F57E9B" w:rsidRPr="00F57E9B" w14:paraId="25B10931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84BABD6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T525.1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A0BE97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Loncon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60840F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To05</w:t>
            </w:r>
          </w:p>
        </w:tc>
      </w:tr>
      <w:tr w:rsidR="00F57E9B" w:rsidRPr="00F57E9B" w14:paraId="492E5C8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3BA5EE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T21.1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FD70C3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Lison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7FDA84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To08</w:t>
            </w:r>
          </w:p>
        </w:tc>
      </w:tr>
      <w:tr w:rsidR="00F57E9B" w:rsidRPr="00F57E9B" w14:paraId="266F643D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2A0769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T23.1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0F3617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Lison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3EFED4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To08</w:t>
            </w:r>
          </w:p>
        </w:tc>
      </w:tr>
      <w:tr w:rsidR="00F57E9B" w:rsidRPr="00F57E9B" w14:paraId="607CF37A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A6533A8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T306.11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77B700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Lorenzaga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586692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To02</w:t>
            </w:r>
          </w:p>
        </w:tc>
      </w:tr>
      <w:tr w:rsidR="00F57E9B" w:rsidRPr="00F57E9B" w14:paraId="08C1558D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4958841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T411.10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79905E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Annone</w:t>
            </w:r>
            <w:proofErr w:type="spellEnd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Veneto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4840BB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To06</w:t>
            </w:r>
          </w:p>
        </w:tc>
      </w:tr>
      <w:tr w:rsidR="00F57E9B" w:rsidRPr="00F57E9B" w14:paraId="1CE0D7CE" w14:textId="77777777" w:rsidTr="00C511E4">
        <w:trPr>
          <w:trHeight w:val="279"/>
        </w:trPr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BFBCA6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T415.1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58FC20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Fossalta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712876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To13</w:t>
            </w:r>
          </w:p>
        </w:tc>
      </w:tr>
      <w:tr w:rsidR="00F57E9B" w:rsidRPr="00F57E9B" w14:paraId="3B79A6D4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8C3B09B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T424.1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65B220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Fossalta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135E40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To13</w:t>
            </w:r>
          </w:p>
        </w:tc>
      </w:tr>
      <w:tr w:rsidR="00F57E9B" w:rsidRPr="00F57E9B" w14:paraId="1A8FF3E1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501D52D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T522.13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25C081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Fossalta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4FAF7E5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To13</w:t>
            </w:r>
          </w:p>
        </w:tc>
      </w:tr>
      <w:tr w:rsidR="00F57E9B" w:rsidRPr="00F57E9B" w14:paraId="7AF79409" w14:textId="77777777" w:rsidTr="00C511E4">
        <w:tc>
          <w:tcPr>
            <w:tcW w:w="3259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F8BD1C3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T314.1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FAE33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Fossalta</w:t>
            </w:r>
            <w:proofErr w:type="spellEnd"/>
          </w:p>
        </w:tc>
        <w:tc>
          <w:tcPr>
            <w:tcW w:w="2766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EB390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To13</w:t>
            </w:r>
          </w:p>
        </w:tc>
      </w:tr>
      <w:tr w:rsidR="00F57E9B" w:rsidRPr="00F57E9B" w14:paraId="67AC258B" w14:textId="77777777" w:rsidTr="00C511E4"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6F71CF3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PAO strain name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E5D8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PAO subarea name</w:t>
            </w:r>
          </w:p>
        </w:tc>
        <w:tc>
          <w:tcPr>
            <w:tcW w:w="27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720A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PAO subarea code</w:t>
            </w:r>
          </w:p>
        </w:tc>
      </w:tr>
      <w:tr w:rsidR="00F57E9B" w:rsidRPr="00F57E9B" w14:paraId="3E6034DF" w14:textId="77777777" w:rsidTr="00C511E4">
        <w:tc>
          <w:tcPr>
            <w:tcW w:w="325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522929E6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R157.4</w:t>
            </w: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3945A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Candelù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0032F7F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Ra05</w:t>
            </w:r>
          </w:p>
        </w:tc>
      </w:tr>
      <w:tr w:rsidR="00F57E9B" w:rsidRPr="00F57E9B" w14:paraId="456CF2A0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BD91CF1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R157.1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33807D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Candelù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790B49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Ra05</w:t>
            </w:r>
          </w:p>
        </w:tc>
      </w:tr>
      <w:tr w:rsidR="00F57E9B" w:rsidRPr="00F57E9B" w14:paraId="5E32641D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FA4C1E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R157.2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EB0D78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Candelù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149FB1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Ra05</w:t>
            </w:r>
          </w:p>
        </w:tc>
      </w:tr>
      <w:tr w:rsidR="00F57E9B" w:rsidRPr="00F57E9B" w14:paraId="0CD8E2D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E37A6AB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R157.3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801CAC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Candelù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7CE352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Ra05</w:t>
            </w:r>
          </w:p>
        </w:tc>
      </w:tr>
      <w:tr w:rsidR="00F57E9B" w:rsidRPr="00F57E9B" w14:paraId="565CD502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7843B1B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117.1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6DC808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Chiarano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43CAA4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Ra12</w:t>
            </w:r>
          </w:p>
        </w:tc>
      </w:tr>
      <w:tr w:rsidR="00F57E9B" w:rsidRPr="00F57E9B" w14:paraId="444249E0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264938E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R115.3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77D82A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Chiarano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50A393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Ra12</w:t>
            </w:r>
          </w:p>
        </w:tc>
      </w:tr>
      <w:tr w:rsidR="00F57E9B" w:rsidRPr="00F57E9B" w14:paraId="3D511EF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E18EE1E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R115.5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D73C34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Chiarano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D172E1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Ra12</w:t>
            </w:r>
          </w:p>
        </w:tc>
      </w:tr>
      <w:tr w:rsidR="00F57E9B" w:rsidRPr="00F57E9B" w14:paraId="58EBB0E3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C1EFE4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R116.1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C0D6A8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Chiarano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9BD297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Ra12</w:t>
            </w:r>
          </w:p>
        </w:tc>
      </w:tr>
      <w:tr w:rsidR="00F57E9B" w:rsidRPr="00F57E9B" w14:paraId="2355A89A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4EDD053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R116.3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25DF48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Chiarano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97A492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Ra12</w:t>
            </w:r>
          </w:p>
        </w:tc>
      </w:tr>
      <w:tr w:rsidR="00F57E9B" w:rsidRPr="00F57E9B" w14:paraId="13C368BB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831D558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R116.5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AD249B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Chiarano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061D20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Ra12</w:t>
            </w:r>
          </w:p>
        </w:tc>
      </w:tr>
      <w:tr w:rsidR="00F57E9B" w:rsidRPr="00F57E9B" w14:paraId="30DEE231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A959005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R117.2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6C2F19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Chiarano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FBB55F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Ra12</w:t>
            </w:r>
          </w:p>
        </w:tc>
      </w:tr>
      <w:tr w:rsidR="00F57E9B" w:rsidRPr="00F57E9B" w14:paraId="4D96C9F8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198415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eastAsia="MS Gothic" w:hAnsi="Times New Roman"/>
                <w:b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R113.3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910D5F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Chiarano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5ED59B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Ra12</w:t>
            </w:r>
          </w:p>
        </w:tc>
      </w:tr>
      <w:tr w:rsidR="00F57E9B" w:rsidRPr="00F57E9B" w14:paraId="64698DAB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CCF13CD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R113.2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F3757B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Chiarano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92DFDA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Ra12</w:t>
            </w:r>
          </w:p>
        </w:tc>
      </w:tr>
      <w:tr w:rsidR="00F57E9B" w:rsidRPr="00F57E9B" w14:paraId="2D0E9BDD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06CBF53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R117.5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6F4A3B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Chiarano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238EDF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Ra12</w:t>
            </w:r>
          </w:p>
        </w:tc>
      </w:tr>
      <w:tr w:rsidR="00F57E9B" w:rsidRPr="00F57E9B" w14:paraId="702F39E5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47E336C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R114.2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8876A5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Chiarano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E063BC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Ra12</w:t>
            </w:r>
          </w:p>
        </w:tc>
      </w:tr>
      <w:tr w:rsidR="00F57E9B" w:rsidRPr="00F57E9B" w14:paraId="63243C6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ECCFDC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R127.2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930913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Lorenzaga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74091B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Ra11</w:t>
            </w:r>
          </w:p>
        </w:tc>
      </w:tr>
      <w:tr w:rsidR="00F57E9B" w:rsidRPr="00F57E9B" w14:paraId="1A71EDA6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02E2A7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R126.1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61FD20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Lorenzaga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DCA06C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Ra11</w:t>
            </w:r>
          </w:p>
        </w:tc>
      </w:tr>
      <w:tr w:rsidR="00F57E9B" w:rsidRPr="00F57E9B" w14:paraId="42CA0C8C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FB6AA33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R130.2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DAC1AC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Mansuè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E8C98A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Ra09</w:t>
            </w:r>
          </w:p>
        </w:tc>
      </w:tr>
      <w:tr w:rsidR="00F57E9B" w:rsidRPr="00F57E9B" w14:paraId="64F1AFA6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C503FA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R130.1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DA7FAD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Mansuè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04EAA8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Ra09</w:t>
            </w:r>
          </w:p>
        </w:tc>
      </w:tr>
      <w:tr w:rsidR="00F57E9B" w:rsidRPr="00F57E9B" w14:paraId="0919ECB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6EC57A3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R130.4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3EAD26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Mansuè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2963FC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Ra09</w:t>
            </w:r>
          </w:p>
        </w:tc>
      </w:tr>
      <w:tr w:rsidR="00F57E9B" w:rsidRPr="00F57E9B" w14:paraId="52C39B55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29B1B7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R128.1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37AAA0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Mansuè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3D8E48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Ra09</w:t>
            </w:r>
          </w:p>
        </w:tc>
      </w:tr>
      <w:tr w:rsidR="00F57E9B" w:rsidRPr="00F57E9B" w14:paraId="75F1A24B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52ADDA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R130.3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885237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Mansuè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6AF162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Ra09</w:t>
            </w:r>
          </w:p>
        </w:tc>
      </w:tr>
      <w:tr w:rsidR="00F57E9B" w:rsidRPr="00F57E9B" w14:paraId="0B0243B3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1EC061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R146.2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6B1868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Mareno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4382C66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Ra01</w:t>
            </w:r>
          </w:p>
        </w:tc>
      </w:tr>
      <w:tr w:rsidR="00F57E9B" w:rsidRPr="00F57E9B" w14:paraId="06ED80B5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0EBDB2D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R146.4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344538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Mareno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F45E1A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Ra01</w:t>
            </w:r>
          </w:p>
        </w:tc>
      </w:tr>
      <w:tr w:rsidR="00F57E9B" w:rsidRPr="00F57E9B" w14:paraId="01A47A48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06F617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R146.5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BFAF78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Mareno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5F70C6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Ra01</w:t>
            </w:r>
          </w:p>
        </w:tc>
      </w:tr>
      <w:tr w:rsidR="00F57E9B" w:rsidRPr="00F57E9B" w14:paraId="659CC9C8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DF3D6FA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R146.1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E8AFED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Mareno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55FC1D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Ra01</w:t>
            </w:r>
          </w:p>
        </w:tc>
      </w:tr>
      <w:tr w:rsidR="00F57E9B" w:rsidRPr="00F57E9B" w14:paraId="2B77B93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AF5F055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R144.3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811D9F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Mareno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FE4114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Ra01</w:t>
            </w:r>
          </w:p>
        </w:tc>
      </w:tr>
      <w:tr w:rsidR="00F57E9B" w:rsidRPr="00F57E9B" w14:paraId="2471D7E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B0A614E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R144.1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843C8C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Mareno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6B79384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Ra01</w:t>
            </w:r>
          </w:p>
        </w:tc>
      </w:tr>
      <w:tr w:rsidR="00F57E9B" w:rsidRPr="00F57E9B" w14:paraId="41F36F4A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E74DBE3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R146.3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4246FE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Mareno</w:t>
            </w:r>
            <w:proofErr w:type="spellEnd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4E6B67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Ra01</w:t>
            </w:r>
          </w:p>
        </w:tc>
      </w:tr>
      <w:tr w:rsidR="00F57E9B" w:rsidRPr="00F57E9B" w14:paraId="118D5A46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3014539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R119.5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2C95F4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Motta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Livenza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25993F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Ra10</w:t>
            </w:r>
          </w:p>
        </w:tc>
      </w:tr>
      <w:tr w:rsidR="00F57E9B" w:rsidRPr="00F57E9B" w14:paraId="47B014C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6CCDB1C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R119.2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BFEBD6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Motta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Livenza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66B4F88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Ra10</w:t>
            </w:r>
          </w:p>
        </w:tc>
      </w:tr>
      <w:tr w:rsidR="00F57E9B" w:rsidRPr="00F57E9B" w14:paraId="0132A840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91A3B82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R119.1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E69D7E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Motta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Livenza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D8D4F9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Ra10</w:t>
            </w:r>
          </w:p>
        </w:tc>
      </w:tr>
      <w:tr w:rsidR="00F57E9B" w:rsidRPr="00F57E9B" w14:paraId="567E231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F6D5DAB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R119.3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1AF285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Motta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Livenza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67AC427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Ra10</w:t>
            </w:r>
          </w:p>
        </w:tc>
      </w:tr>
      <w:tr w:rsidR="00F57E9B" w:rsidRPr="00F57E9B" w14:paraId="43A25CA1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0155072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R120.2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CBC018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Motta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Livenza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3926E6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Ra10</w:t>
            </w:r>
          </w:p>
        </w:tc>
      </w:tr>
      <w:tr w:rsidR="00F57E9B" w:rsidRPr="00F57E9B" w14:paraId="7EC74A3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6C865F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R120.1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0FC16D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Motta di </w:t>
            </w: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Livenza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204D76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Ra10</w:t>
            </w:r>
          </w:p>
        </w:tc>
      </w:tr>
      <w:tr w:rsidR="00F57E9B" w:rsidRPr="00F57E9B" w14:paraId="0332F17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E77706E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R104.5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721126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Musile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ACB456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Ra16</w:t>
            </w:r>
          </w:p>
        </w:tc>
      </w:tr>
      <w:tr w:rsidR="00F57E9B" w:rsidRPr="00F57E9B" w14:paraId="5B54BB96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46622AB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R104.2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D4CDC0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Musile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8A2DF1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Ra16</w:t>
            </w:r>
          </w:p>
        </w:tc>
      </w:tr>
      <w:tr w:rsidR="00F57E9B" w:rsidRPr="00F57E9B" w14:paraId="315DBFB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CAD419B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R105.2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DBAC88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Musile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1ABA82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Ra16</w:t>
            </w:r>
          </w:p>
        </w:tc>
      </w:tr>
      <w:tr w:rsidR="00F57E9B" w:rsidRPr="00F57E9B" w14:paraId="40B81052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491E059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R105.5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B589EA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Musile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1CA80B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Ra16</w:t>
            </w:r>
          </w:p>
        </w:tc>
      </w:tr>
      <w:tr w:rsidR="00F57E9B" w:rsidRPr="00F57E9B" w14:paraId="0E1DBA5B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056E39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R104.4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06614D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Musile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73A2EA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Ra16</w:t>
            </w:r>
          </w:p>
        </w:tc>
      </w:tr>
      <w:tr w:rsidR="00F57E9B" w:rsidRPr="00F57E9B" w14:paraId="473EEB7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582F353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R105.1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BBD8ED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Musile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21CD5B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Ra16</w:t>
            </w:r>
          </w:p>
        </w:tc>
      </w:tr>
      <w:tr w:rsidR="00F57E9B" w:rsidRPr="00F57E9B" w14:paraId="41C0CC92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3DC6AAE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R103.1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9F57A5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Musile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696423D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Ra16</w:t>
            </w:r>
          </w:p>
        </w:tc>
      </w:tr>
      <w:tr w:rsidR="00F57E9B" w:rsidRPr="00F57E9B" w14:paraId="7603C7D6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C74DD79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R103.3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A613C0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Musile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F48C6E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Ra16</w:t>
            </w:r>
          </w:p>
        </w:tc>
      </w:tr>
      <w:tr w:rsidR="00F57E9B" w:rsidRPr="00F57E9B" w14:paraId="72FF17FC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A164BDD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R103.5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4691F2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Musile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FDCC1A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Ra16</w:t>
            </w:r>
          </w:p>
        </w:tc>
      </w:tr>
      <w:tr w:rsidR="00F57E9B" w:rsidRPr="00F57E9B" w14:paraId="709338F1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F480E5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R103.4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A5AF9B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Musile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F2BDB9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Ra16</w:t>
            </w:r>
          </w:p>
        </w:tc>
      </w:tr>
      <w:tr w:rsidR="00F57E9B" w:rsidRPr="00F57E9B" w14:paraId="35EF04F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AFC6BA3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R155.4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0BA303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Negrisia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1D9A72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Ra06</w:t>
            </w:r>
          </w:p>
        </w:tc>
      </w:tr>
      <w:tr w:rsidR="00F57E9B" w:rsidRPr="00F57E9B" w14:paraId="6D38349E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D9F857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R154.3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BCF6C4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Negrisia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F7B033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Ra06</w:t>
            </w:r>
          </w:p>
        </w:tc>
      </w:tr>
      <w:tr w:rsidR="00F57E9B" w:rsidRPr="00F57E9B" w14:paraId="68B37990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0477C19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R154.1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17097B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Negrisia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779DA2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Ra06</w:t>
            </w:r>
          </w:p>
        </w:tc>
      </w:tr>
      <w:tr w:rsidR="00F57E9B" w:rsidRPr="00F57E9B" w14:paraId="736C76D8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84B704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R154.4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11EAA3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Negrisia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6074945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Ra06</w:t>
            </w:r>
          </w:p>
        </w:tc>
      </w:tr>
      <w:tr w:rsidR="00F57E9B" w:rsidRPr="00F57E9B" w14:paraId="0A7C6215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3182C1D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R155.2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16120E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Negrisia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63781D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Ra06</w:t>
            </w:r>
          </w:p>
        </w:tc>
      </w:tr>
      <w:tr w:rsidR="00F57E9B" w:rsidRPr="00F57E9B" w14:paraId="4E89228E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0CB7EB8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R155.3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9C9306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Negrisia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653F92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Ra06</w:t>
            </w:r>
          </w:p>
        </w:tc>
      </w:tr>
      <w:tr w:rsidR="00F57E9B" w:rsidRPr="00F57E9B" w14:paraId="66268692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DFF8AE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R155.1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F81DB8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Negrisia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43CE8DE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Ra06</w:t>
            </w:r>
          </w:p>
        </w:tc>
      </w:tr>
      <w:tr w:rsidR="00F57E9B" w:rsidRPr="00F57E9B" w14:paraId="2C94C614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F057CF5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R101.1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097AEC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Noventa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617DD6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Ra15</w:t>
            </w:r>
          </w:p>
        </w:tc>
      </w:tr>
      <w:tr w:rsidR="00F57E9B" w:rsidRPr="00F57E9B" w14:paraId="3F74C411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27FC00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R100.1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9F7F4A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Noventa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870EE5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Ra15</w:t>
            </w:r>
          </w:p>
        </w:tc>
      </w:tr>
      <w:tr w:rsidR="00F57E9B" w:rsidRPr="00F57E9B" w14:paraId="2D9B58ED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D92A40D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R101.3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DAC8BC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Noventa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F7BDB5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Ra15</w:t>
            </w:r>
          </w:p>
        </w:tc>
      </w:tr>
      <w:tr w:rsidR="00F57E9B" w:rsidRPr="00F57E9B" w14:paraId="5B5366CC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BAF4348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R101.4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DB4EA1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Noventa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084378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Ra15</w:t>
            </w:r>
          </w:p>
        </w:tc>
      </w:tr>
      <w:tr w:rsidR="00F57E9B" w:rsidRPr="00F57E9B" w14:paraId="4098183E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99B8CC2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R101.2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F73B07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Noventa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446863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Ra15</w:t>
            </w:r>
          </w:p>
        </w:tc>
      </w:tr>
      <w:tr w:rsidR="00F57E9B" w:rsidRPr="00F57E9B" w14:paraId="3B31B70A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5E6CCB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R101.5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247E87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Noventa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BAEC7B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Ra15</w:t>
            </w:r>
          </w:p>
        </w:tc>
      </w:tr>
      <w:tr w:rsidR="00F57E9B" w:rsidRPr="00F57E9B" w14:paraId="7F97A6F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D47CD8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R102.2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6A3A3A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Noventa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ECA3D2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Ra15</w:t>
            </w:r>
          </w:p>
        </w:tc>
      </w:tr>
      <w:tr w:rsidR="00F57E9B" w:rsidRPr="00F57E9B" w14:paraId="5AE3AD3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7EDA10E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R102.1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248870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Noventa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6370010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Ra15</w:t>
            </w:r>
          </w:p>
        </w:tc>
      </w:tr>
      <w:tr w:rsidR="00F57E9B" w:rsidRPr="00F57E9B" w14:paraId="15F8B01D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B795B71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R102.3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9B5E1E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Noventa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41A9463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Ra15</w:t>
            </w:r>
          </w:p>
        </w:tc>
      </w:tr>
      <w:tr w:rsidR="00F57E9B" w:rsidRPr="00F57E9B" w14:paraId="0CB5409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088F81E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R31.5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1A3577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Oderzo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2601FE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Ra08</w:t>
            </w:r>
          </w:p>
        </w:tc>
      </w:tr>
      <w:tr w:rsidR="00F57E9B" w:rsidRPr="00F57E9B" w14:paraId="61B3C9E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07CBF1C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R31.1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CBC5ED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Oderzo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19023A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Ra08</w:t>
            </w:r>
          </w:p>
        </w:tc>
      </w:tr>
      <w:tr w:rsidR="00F57E9B" w:rsidRPr="00F57E9B" w14:paraId="62F4D14E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9558AC5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R35.2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1B977F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Oderzo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33C14B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Ra08</w:t>
            </w:r>
          </w:p>
        </w:tc>
      </w:tr>
      <w:tr w:rsidR="00F57E9B" w:rsidRPr="00F57E9B" w14:paraId="0A32E83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50E8928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R31.6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9B0ABF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Oderzo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9C29DF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Ra08</w:t>
            </w:r>
          </w:p>
        </w:tc>
      </w:tr>
      <w:tr w:rsidR="00F57E9B" w:rsidRPr="00F57E9B" w14:paraId="4BB9CC03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E037DDD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R32.1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700791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Oderzo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832B0E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Ra08</w:t>
            </w:r>
          </w:p>
        </w:tc>
      </w:tr>
      <w:tr w:rsidR="00F57E9B" w:rsidRPr="00F57E9B" w14:paraId="3CA30600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1D4623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R35.5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BC78FC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Oderzo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1E36B9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Ra08</w:t>
            </w:r>
          </w:p>
        </w:tc>
      </w:tr>
      <w:tr w:rsidR="00F57E9B" w:rsidRPr="00F57E9B" w14:paraId="34D41042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52A03F1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R32.2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7E61B8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Oderzo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61B9ED5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Ra08</w:t>
            </w:r>
          </w:p>
        </w:tc>
      </w:tr>
      <w:tr w:rsidR="00F57E9B" w:rsidRPr="00F57E9B" w14:paraId="6A1F0B0A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680770A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R35.1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96383E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Oderzo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9C8743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Ra08</w:t>
            </w:r>
          </w:p>
        </w:tc>
      </w:tr>
      <w:tr w:rsidR="00F57E9B" w:rsidRPr="00F57E9B" w14:paraId="0D21F5EE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3F76D2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R31.4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62347F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Oderzo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28B82B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Ra08</w:t>
            </w:r>
          </w:p>
        </w:tc>
      </w:tr>
      <w:tr w:rsidR="00F57E9B" w:rsidRPr="00F57E9B" w14:paraId="4BF3F4D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AE46A53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R31.3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7CFDB3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Oderzo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C1926D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Ra08</w:t>
            </w:r>
          </w:p>
        </w:tc>
      </w:tr>
      <w:tr w:rsidR="00F57E9B" w:rsidRPr="00F57E9B" w14:paraId="2213393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905148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R35.4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2F0736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Oderzo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D8713E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Ra08</w:t>
            </w:r>
          </w:p>
        </w:tc>
      </w:tr>
      <w:tr w:rsidR="00F57E9B" w:rsidRPr="00F57E9B" w14:paraId="22436B7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68701F1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R31.2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4626A4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Oderzo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E93AC3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Ra08</w:t>
            </w:r>
          </w:p>
        </w:tc>
      </w:tr>
      <w:tr w:rsidR="00F57E9B" w:rsidRPr="00F57E9B" w14:paraId="799DB31D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F7E7CC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R152.2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285181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Ponte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46F9D64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Ra07</w:t>
            </w:r>
          </w:p>
        </w:tc>
      </w:tr>
      <w:tr w:rsidR="00F57E9B" w:rsidRPr="00F57E9B" w14:paraId="3FCEF1F0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1ED4A29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R153.4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742CCA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Ponte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8B200A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Ra07</w:t>
            </w:r>
          </w:p>
        </w:tc>
      </w:tr>
      <w:tr w:rsidR="00F57E9B" w:rsidRPr="00F57E9B" w14:paraId="6D284B6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12448AD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R150.2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804C91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Ponte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AA2A88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Ra07</w:t>
            </w:r>
          </w:p>
        </w:tc>
      </w:tr>
      <w:tr w:rsidR="00F57E9B" w:rsidRPr="00F57E9B" w14:paraId="2163AB3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DE1EB76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R153.2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F12F28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Ponte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4EDC9C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Ra07</w:t>
            </w:r>
          </w:p>
        </w:tc>
      </w:tr>
      <w:tr w:rsidR="00F57E9B" w:rsidRPr="00F57E9B" w14:paraId="69A3CF2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7AD4756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R150.3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D96719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Ponte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F91061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Ra07</w:t>
            </w:r>
          </w:p>
        </w:tc>
      </w:tr>
      <w:tr w:rsidR="00F57E9B" w:rsidRPr="00F57E9B" w14:paraId="10AF33F6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C4F4F2E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R153.1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99D782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Ponte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4916F48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Ra07</w:t>
            </w:r>
          </w:p>
        </w:tc>
      </w:tr>
      <w:tr w:rsidR="00F57E9B" w:rsidRPr="00F57E9B" w14:paraId="41D8BC9C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C692D33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R150.1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9F7C64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Ponte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17EA04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Ra07</w:t>
            </w:r>
          </w:p>
        </w:tc>
      </w:tr>
      <w:tr w:rsidR="00F57E9B" w:rsidRPr="00F57E9B" w14:paraId="015E4D3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2C87235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R151.2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ED2244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Ponte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6EC7C85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Ra07</w:t>
            </w:r>
          </w:p>
        </w:tc>
      </w:tr>
      <w:tr w:rsidR="00F57E9B" w:rsidRPr="00F57E9B" w14:paraId="31D32158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9C4D7BA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R150.4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F94BC8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eastAsia="MS Gothic" w:hAnsi="Times New Roman"/>
                <w:b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Ponte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810A69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Ra07</w:t>
            </w:r>
          </w:p>
        </w:tc>
      </w:tr>
      <w:tr w:rsidR="00F57E9B" w:rsidRPr="00F57E9B" w14:paraId="1099EB8C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BB2F73A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R150.5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BC31FC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Ponte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7A6AF2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Ra07</w:t>
            </w:r>
          </w:p>
        </w:tc>
      </w:tr>
      <w:tr w:rsidR="00F57E9B" w:rsidRPr="00F57E9B" w14:paraId="2720D4B2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BEE09C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R152.1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5FB53F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Ponte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45D2129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Ra07</w:t>
            </w:r>
          </w:p>
        </w:tc>
      </w:tr>
      <w:tr w:rsidR="00F57E9B" w:rsidRPr="00F57E9B" w14:paraId="72BB2A5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18C8B5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R152.4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7C9E71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Ponte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7B415F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Ra07</w:t>
            </w:r>
          </w:p>
        </w:tc>
      </w:tr>
      <w:tr w:rsidR="00F57E9B" w:rsidRPr="00F57E9B" w14:paraId="48EE9B13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1548A1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R152.5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341CA8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Ponte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E04604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eastAsia="MS Gothic" w:hAnsi="Times New Roman"/>
                <w:b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Ra07</w:t>
            </w:r>
          </w:p>
        </w:tc>
      </w:tr>
      <w:tr w:rsidR="00F57E9B" w:rsidRPr="00F57E9B" w14:paraId="030CC88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4BFF77B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R153.5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385D96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Ponte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0F2860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Ra07</w:t>
            </w:r>
          </w:p>
        </w:tc>
      </w:tr>
      <w:tr w:rsidR="00F57E9B" w:rsidRPr="00F57E9B" w14:paraId="2348E1E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C75EB4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R149.1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2CF4BB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Ponte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598D5A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Ra07</w:t>
            </w:r>
          </w:p>
        </w:tc>
      </w:tr>
      <w:tr w:rsidR="00F57E9B" w:rsidRPr="00F57E9B" w14:paraId="000C9CF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E0F0EEB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R151.1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2BC297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Ponte di </w:t>
            </w: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678F506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Ra07</w:t>
            </w:r>
          </w:p>
        </w:tc>
      </w:tr>
      <w:tr w:rsidR="00F57E9B" w:rsidRPr="00F57E9B" w14:paraId="0599497D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EEF95BC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R12.2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85048D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4B07CEE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3035E40D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4A50485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R11.1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9AB406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9D374D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66D330F4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E7A83F1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R12.1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D24776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B04EBB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0827C09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F09F54E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R12.3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C14840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4A1AFB4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4896E0F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814583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R14.4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F891D6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A39058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52D60FB6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F414F6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R14.5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78FFCE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9E7207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3FDD0C15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9258AB6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R14.7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04760E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D5D504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592288F6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E255121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R15.1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8A62E1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A43E12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57C77EDC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CED2AB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R15.2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18DB20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43F2E1A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24F31DEA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B5AAACC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R15.5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05704A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55ABC3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1C7D86CE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DCF6803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R16.1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8D5F1F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2AF5C8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68F8E7F0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6A9459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R16.2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6DE5CA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4B96885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16188AB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FE6D1D5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R17.2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50CA49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112B78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7135539A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68F71CA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R15.7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80D394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E5A81D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2854FEE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5D52412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R14.1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CD59A6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990854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2429241A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FC4D503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R14.2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D2CCB2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A7A62B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58C420BA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95AC05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R14.3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99129E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101AFD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5C9C03B8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72853F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R17.1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1290C4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EC8135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7A44DD8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8478C5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R11.3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BE1133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4AC1F9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4951C0BB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EF3D05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R15.3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A8DB33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922062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4184819A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05BAE3B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R14.6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83807A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88A023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3793C0C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36CC791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R15.6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F30B84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B19606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7E4ECB5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A588EEE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R15.4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270101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Roncadelle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026DF3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Ra04</w:t>
            </w:r>
          </w:p>
        </w:tc>
      </w:tr>
      <w:tr w:rsidR="00F57E9B" w:rsidRPr="00F57E9B" w14:paraId="7AED9746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FDC0B45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R111.2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7A92C5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Salgareda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015AF2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Ra14</w:t>
            </w:r>
          </w:p>
        </w:tc>
      </w:tr>
      <w:tr w:rsidR="00F57E9B" w:rsidRPr="00F57E9B" w14:paraId="31E92E7D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7D1616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R111.5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692616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Salgareda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8AF234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Ra14</w:t>
            </w:r>
          </w:p>
        </w:tc>
      </w:tr>
      <w:tr w:rsidR="00F57E9B" w:rsidRPr="00F57E9B" w14:paraId="29A078B3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9A9472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R111.1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E1A8F0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Salgareda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6BEE222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Ra14</w:t>
            </w:r>
          </w:p>
        </w:tc>
      </w:tr>
      <w:tr w:rsidR="00F57E9B" w:rsidRPr="00F57E9B" w14:paraId="35FA431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C4338BB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R110.1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9E41F4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Salgareda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F9082E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Ra14</w:t>
            </w:r>
          </w:p>
        </w:tc>
      </w:tr>
      <w:tr w:rsidR="00F57E9B" w:rsidRPr="00F57E9B" w14:paraId="1AC9E82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CEC9029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sz w:val="24"/>
                <w:szCs w:val="24"/>
              </w:rPr>
              <w:t>R110.4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A6367A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Salgareda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28D88E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Ra14</w:t>
            </w:r>
          </w:p>
        </w:tc>
      </w:tr>
      <w:tr w:rsidR="00F57E9B" w:rsidRPr="00F57E9B" w14:paraId="27C9436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EDBD8AA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R109.1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313C9F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Salgareda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937411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Ra14</w:t>
            </w:r>
          </w:p>
        </w:tc>
      </w:tr>
      <w:tr w:rsidR="00F57E9B" w:rsidRPr="00F57E9B" w14:paraId="0CE596AA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F2BD92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R107.3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035937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San Polo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2680DC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Ra03</w:t>
            </w:r>
          </w:p>
        </w:tc>
      </w:tr>
      <w:tr w:rsidR="00F57E9B" w:rsidRPr="00F57E9B" w14:paraId="6F14CB4A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ED1B3EC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R107.4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DF05F7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San Polo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98B464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Ra03</w:t>
            </w:r>
          </w:p>
        </w:tc>
      </w:tr>
      <w:tr w:rsidR="00F57E9B" w:rsidRPr="00F57E9B" w14:paraId="005B824D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BC7D57D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R107.5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C55DCC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San Polo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50372E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Ra03</w:t>
            </w:r>
          </w:p>
        </w:tc>
      </w:tr>
      <w:tr w:rsidR="00F57E9B" w:rsidRPr="00F57E9B" w14:paraId="3224C72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1A285E9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R106.3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2F80F7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San Polo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6177207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Ra03</w:t>
            </w:r>
          </w:p>
        </w:tc>
      </w:tr>
      <w:tr w:rsidR="00F57E9B" w:rsidRPr="00F57E9B" w14:paraId="37240309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7F8E1C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R106.2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1FB965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San Polo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BC3872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Ra03</w:t>
            </w:r>
          </w:p>
        </w:tc>
      </w:tr>
      <w:tr w:rsidR="00F57E9B" w:rsidRPr="00F57E9B" w14:paraId="7B39395A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B954862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R107.1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906C8D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San Polo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452E57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Ra03</w:t>
            </w:r>
          </w:p>
        </w:tc>
      </w:tr>
      <w:tr w:rsidR="00F57E9B" w:rsidRPr="00F57E9B" w14:paraId="11520946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D5A23F6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R106.5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6226E5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San Polo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1F078A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Ra03</w:t>
            </w:r>
          </w:p>
        </w:tc>
      </w:tr>
      <w:tr w:rsidR="00F57E9B" w:rsidRPr="00F57E9B" w14:paraId="126D5BBC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33A6B0B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R139.2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32949B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Santa Maria del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1FD6DE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Ra17</w:t>
            </w:r>
          </w:p>
        </w:tc>
      </w:tr>
      <w:tr w:rsidR="00F57E9B" w:rsidRPr="00F57E9B" w14:paraId="103D7F9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864EC9A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R139.3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2D5975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Santa Maria del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71C358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Ra17</w:t>
            </w:r>
          </w:p>
        </w:tc>
      </w:tr>
      <w:tr w:rsidR="00F57E9B" w:rsidRPr="00F57E9B" w14:paraId="4B6C9715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225482B9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R139.4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F27B5E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Santa Maria del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179DEF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Ra17</w:t>
            </w:r>
          </w:p>
        </w:tc>
      </w:tr>
      <w:tr w:rsidR="00F57E9B" w:rsidRPr="00F57E9B" w14:paraId="147FDEB1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FECCE2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R137.2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AAE947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Santa Maria del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682D70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Ra17</w:t>
            </w:r>
          </w:p>
        </w:tc>
      </w:tr>
      <w:tr w:rsidR="00F57E9B" w:rsidRPr="00F57E9B" w14:paraId="6DBE59E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88EFA28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R143.2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01F797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Santa Maria del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282C4A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Ra17</w:t>
            </w:r>
          </w:p>
        </w:tc>
      </w:tr>
      <w:tr w:rsidR="00F57E9B" w:rsidRPr="00F57E9B" w14:paraId="501CF45B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A8D12EC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R143.1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11BC44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Santa Maria del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145716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Ra17</w:t>
            </w:r>
          </w:p>
        </w:tc>
      </w:tr>
      <w:tr w:rsidR="00F57E9B" w:rsidRPr="00F57E9B" w14:paraId="291A7C2B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1D722C6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R138.5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55DC5F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Santa Maria del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698186B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Ra17</w:t>
            </w:r>
          </w:p>
        </w:tc>
      </w:tr>
      <w:tr w:rsidR="00F57E9B" w:rsidRPr="00F57E9B" w14:paraId="742CC35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81A34FD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R138.4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06FD70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Santa Maria del </w:t>
            </w: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D9910F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Ra17</w:t>
            </w:r>
          </w:p>
        </w:tc>
      </w:tr>
      <w:tr w:rsidR="00F57E9B" w:rsidRPr="00F57E9B" w14:paraId="1B9A7B71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4500639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R8.3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D0BBC82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64B8E3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418CB152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07E53C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R7.2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960B5D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6E2CA39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64646A94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D7B6C22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R6.1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2F029E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28506D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4EAB51F8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B598EF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R5.2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5CFC7A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F2BCED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6E0D14CD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D7469BE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R8.2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6095EE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08AF60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10987673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6E3E766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R7.1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030FAD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214BCB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1149CC61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404D592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R8.7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88219E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2299BC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3D6909A3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73269B9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R8.6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40ECFC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0746AD0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5DBABDFE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1A3841E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R6.7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910147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8EE017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2BC4191B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017A70B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R132.3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6702EC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18C07E9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340EDF55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D03DC8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R133.4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82FF7F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3489F2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7FFF6C02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99A87E3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R133.5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85BD84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7685A45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4CAF5F43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04DF7C0C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R136.3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CA67A7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69B4806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5D174C2E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EE677BC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R136.5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A8C64C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2703EFE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669C611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61D263B1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R131.4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F47551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4E99353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6B1B869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84599D5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R131.3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12B382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21502D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6DD93B53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A07327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R131.2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126B59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6511904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02ACD5F3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1C5D431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R135.3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D6A2B2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4D06385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5914E7EF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3B988B6B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R135.2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6294DE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599F8DE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760B8697" w14:textId="77777777" w:rsidTr="00C511E4"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2129B1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R133.3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ED3631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  <w:shd w:val="clear" w:color="auto" w:fill="auto"/>
            <w:vAlign w:val="center"/>
          </w:tcPr>
          <w:p w14:paraId="3E8E597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43AF6455" w14:textId="77777777" w:rsidTr="00C511E4">
        <w:tc>
          <w:tcPr>
            <w:tcW w:w="3259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33756ED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R132.5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0E968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Tezze</w:t>
            </w:r>
            <w:proofErr w:type="spellEnd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Piave</w:t>
            </w:r>
            <w:proofErr w:type="spellEnd"/>
          </w:p>
        </w:tc>
        <w:tc>
          <w:tcPr>
            <w:tcW w:w="2766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2212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Ra02</w:t>
            </w:r>
          </w:p>
        </w:tc>
      </w:tr>
      <w:tr w:rsidR="00F57E9B" w:rsidRPr="00F57E9B" w14:paraId="640EE64C" w14:textId="77777777" w:rsidTr="00C511E4"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AA8F86E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F6ED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ORIGIN</w:t>
            </w:r>
          </w:p>
        </w:tc>
        <w:tc>
          <w:tcPr>
            <w:tcW w:w="27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5C615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CODE</w:t>
            </w:r>
          </w:p>
        </w:tc>
      </w:tr>
      <w:tr w:rsidR="00F57E9B" w:rsidRPr="00F57E9B" w14:paraId="466ED36D" w14:textId="77777777" w:rsidTr="00C511E4">
        <w:tc>
          <w:tcPr>
            <w:tcW w:w="325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2AA5EB72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AWRI1631</w:t>
            </w:r>
          </w:p>
        </w:tc>
        <w:tc>
          <w:tcPr>
            <w:tcW w:w="3259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3A46353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AUSTRALIA (sequenced)</w:t>
            </w:r>
          </w:p>
        </w:tc>
        <w:tc>
          <w:tcPr>
            <w:tcW w:w="2766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274D07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5AF7C901" w14:textId="77777777" w:rsidTr="00C511E4"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B1E726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AWRI796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D5B8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AUSTRALIA (sequenced)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ACD86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485DD651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E70B6B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BC187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AE02D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USA (sequenced)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AF5BB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49F9FA45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F3B7AB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BLA.GRCR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D9F79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EUROPE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FBEE8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5868F10B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030B6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CLIB219w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8215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1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Vitis</w:t>
            </w:r>
            <w:proofErr w:type="spellEnd"/>
            <w:r w:rsidR="0078185E" w:rsidRPr="00781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amurensis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, East Russia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83DAA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Oak/nature</w:t>
            </w:r>
          </w:p>
        </w:tc>
      </w:tr>
      <w:tr w:rsidR="00F57E9B" w:rsidRPr="00F57E9B" w14:paraId="540056BF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F416CD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D47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1B8E3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EUROPE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2BA25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2D5C6BF0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CC79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DV10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50A18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EUROPE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52679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70200396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A5ACFE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EC1118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EA637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EUROPE (sequenced)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F62CC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14B89DED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368E0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351D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EUROPE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B96D6B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0ED5C64A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8F466C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FR95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8D4EF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EUROPE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1C0AC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0AE48678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24CA7E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JAY270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913C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Sugar Cane fermentation, Brazil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F952A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Rum</w:t>
            </w:r>
          </w:p>
        </w:tc>
      </w:tr>
      <w:tr w:rsidR="00F57E9B" w:rsidRPr="00F57E9B" w14:paraId="52A92858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076D1A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L1374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F1718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Chile (sequenced)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9D6E9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765DEB80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7D915C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L1414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3E44A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Europe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DC600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698BA1FF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20755B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L1528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2CE3E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Chile (sequenced)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EF047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3D995179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D2A022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LV10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5612C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EUROPE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1BB27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4A1DA044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D7602E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MYC611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919AA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EUROPE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EE6DF9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3FEAEBDB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9A31C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N.FERM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75BB9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EUROPE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ABB27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3325F8AA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66FC03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P444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DED58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EUROPE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B399F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05D7D08B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C14F20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QA23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54F6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EUROPE (sequenced)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C3CE8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363D892E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68056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RM11.1a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A39D3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EUROPE (sequenced)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D29F7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273636A5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C46C78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V.PR.BL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231BB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EUROPE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BA896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77B094DF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DB261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IIC17ES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512B8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EUROPE (sequenced)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FEC3F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760104B2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4C2D6A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VIN13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725D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EUROPE (sequenced)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F32C8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6C714A02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1E1B06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VL3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F807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EUROPE (sequenced)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F0DD9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3E68458D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31275C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VRB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BFDF5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Wine, EUROPE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E81487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</w:p>
        </w:tc>
      </w:tr>
      <w:tr w:rsidR="00F57E9B" w:rsidRPr="00F57E9B" w14:paraId="1E6EC028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1092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DBVPG1106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08788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Fermented fruit, EUROPE (sequenced)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04B3B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eastAsia="MS Gothic" w:hAnsi="Times New Roman"/>
                <w:b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fruit</w:t>
            </w:r>
          </w:p>
        </w:tc>
      </w:tr>
      <w:tr w:rsidR="00F57E9B" w:rsidRPr="00F57E9B" w14:paraId="7CDD7174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CE881D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DBVPG6040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48824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Fermented fruit, EUROPE (sequenced)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B9903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fruit</w:t>
            </w:r>
          </w:p>
        </w:tc>
      </w:tr>
      <w:tr w:rsidR="00F57E9B" w:rsidRPr="00F57E9B" w14:paraId="5BAB3DAA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565E2F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Y9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68126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Ragi</w:t>
            </w:r>
            <w:proofErr w:type="spellEnd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, ASIA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96F7C0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ragi</w:t>
            </w:r>
            <w:proofErr w:type="spellEnd"/>
          </w:p>
        </w:tc>
      </w:tr>
      <w:tr w:rsidR="00F57E9B" w:rsidRPr="00F57E9B" w14:paraId="3087488B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699672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UC5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BD7EA4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Sake, ASIA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B00A4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sake</w:t>
            </w:r>
          </w:p>
        </w:tc>
      </w:tr>
      <w:tr w:rsidR="00F57E9B" w:rsidRPr="00F57E9B" w14:paraId="34AAA76E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F6D4E9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Clib382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52D55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Beer, EUROPE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D0787A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beer</w:t>
            </w:r>
          </w:p>
        </w:tc>
      </w:tr>
      <w:tr w:rsidR="00F57E9B" w:rsidRPr="00F57E9B" w14:paraId="092A76ED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E5E8E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NCYC361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249366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Beer, EUROPE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3793B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beer</w:t>
            </w:r>
          </w:p>
        </w:tc>
      </w:tr>
      <w:tr w:rsidR="00F57E9B" w:rsidRPr="00F57E9B" w14:paraId="7F0506C0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21125A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6662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C9DFA3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Bread, EUROPE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953AF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bread</w:t>
            </w:r>
          </w:p>
        </w:tc>
      </w:tr>
      <w:tr w:rsidR="00F57E9B" w:rsidRPr="00F57E9B" w14:paraId="4C3023A4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E0E3D7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YJM428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91A51F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Clinical isolate, USA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784D09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Is.Cl</w:t>
            </w:r>
            <w:proofErr w:type="spellEnd"/>
          </w:p>
        </w:tc>
      </w:tr>
      <w:tr w:rsidR="00F57E9B" w:rsidRPr="00F57E9B" w14:paraId="79E884DC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42E74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YJM653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71D3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Clinical isolate, USA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F8913C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Is.Cl</w:t>
            </w:r>
            <w:proofErr w:type="spellEnd"/>
          </w:p>
        </w:tc>
      </w:tr>
      <w:tr w:rsidR="00F57E9B" w:rsidRPr="00F57E9B" w14:paraId="3CD021AC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3DE022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S288C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C6E1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Laboratory, USA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A7435D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lab</w:t>
            </w:r>
          </w:p>
        </w:tc>
      </w:tr>
      <w:tr w:rsidR="00F57E9B" w:rsidRPr="00F57E9B" w14:paraId="442B187D" w14:textId="77777777" w:rsidTr="00C511E4">
        <w:tblPrEx>
          <w:tblBorders>
            <w:insideH w:val="single" w:sz="4" w:space="0" w:color="000000"/>
          </w:tblBorders>
        </w:tblPrEx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A8A9FD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SIGMA1278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8E14F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Laboratory (sequenced)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C74191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lab</w:t>
            </w:r>
          </w:p>
        </w:tc>
      </w:tr>
      <w:tr w:rsidR="00F57E9B" w:rsidRPr="00F57E9B" w14:paraId="552ADA38" w14:textId="77777777" w:rsidTr="00C511E4">
        <w:tblPrEx>
          <w:tblBorders>
            <w:insideH w:val="single" w:sz="4" w:space="0" w:color="000000"/>
          </w:tblBorders>
        </w:tblPrEx>
        <w:trPr>
          <w:trHeight w:val="647"/>
        </w:trPr>
        <w:tc>
          <w:tcPr>
            <w:tcW w:w="325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45751D2" w14:textId="77777777" w:rsidR="00F57E9B" w:rsidRPr="00F57E9B" w:rsidRDefault="00F57E9B" w:rsidP="00C511E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NC02</w:t>
            </w:r>
          </w:p>
        </w:tc>
        <w:tc>
          <w:tcPr>
            <w:tcW w:w="3259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4EABA08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oak tree exudates, North Oak, Caroline, USA</w:t>
            </w:r>
          </w:p>
        </w:tc>
        <w:tc>
          <w:tcPr>
            <w:tcW w:w="276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EFAF75" w14:textId="77777777" w:rsidR="00F57E9B" w:rsidRPr="00F57E9B" w:rsidRDefault="00F57E9B" w:rsidP="00C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9B">
              <w:rPr>
                <w:rFonts w:ascii="Times New Roman" w:hAnsi="Times New Roman"/>
                <w:color w:val="000000"/>
                <w:sz w:val="24"/>
                <w:szCs w:val="24"/>
              </w:rPr>
              <w:t>oak</w:t>
            </w:r>
          </w:p>
        </w:tc>
      </w:tr>
    </w:tbl>
    <w:p w14:paraId="68027174" w14:textId="77777777" w:rsidR="00F57E9B" w:rsidRDefault="00F57E9B" w:rsidP="00F57E9B">
      <w:pPr>
        <w:spacing w:line="360" w:lineRule="auto"/>
        <w:rPr>
          <w:rFonts w:ascii="Arial" w:hAnsi="Arial" w:cs="Arial"/>
          <w:sz w:val="24"/>
          <w:szCs w:val="24"/>
        </w:rPr>
      </w:pPr>
    </w:p>
    <w:p w14:paraId="3D4F5CEB" w14:textId="45DAB787" w:rsidR="00C511E4" w:rsidRDefault="00F57E9B" w:rsidP="00F57E9B">
      <w:pPr>
        <w:spacing w:line="360" w:lineRule="auto"/>
        <w:rPr>
          <w:rFonts w:ascii="Times New Roman" w:hAnsi="Times New Roman"/>
          <w:sz w:val="24"/>
          <w:szCs w:val="24"/>
        </w:rPr>
      </w:pPr>
      <w:r w:rsidRPr="00F57E9B">
        <w:rPr>
          <w:rFonts w:ascii="Times New Roman" w:hAnsi="Times New Roman"/>
          <w:sz w:val="24"/>
          <w:szCs w:val="24"/>
        </w:rPr>
        <w:t>Table S2</w:t>
      </w:r>
      <w:r w:rsidR="00B206BF">
        <w:rPr>
          <w:rFonts w:ascii="Times New Roman" w:hAnsi="Times New Roman"/>
          <w:sz w:val="24"/>
          <w:szCs w:val="24"/>
        </w:rPr>
        <w:t xml:space="preserve"> (</w:t>
      </w:r>
      <w:r w:rsidR="00B206BF" w:rsidRPr="00B206BF">
        <w:rPr>
          <w:rFonts w:ascii="Times New Roman" w:hAnsi="Times New Roman"/>
          <w:i/>
          <w:sz w:val="24"/>
          <w:szCs w:val="24"/>
        </w:rPr>
        <w:t>see excel file</w:t>
      </w:r>
      <w:r w:rsidR="00B206BF">
        <w:rPr>
          <w:rFonts w:ascii="Times New Roman" w:hAnsi="Times New Roman"/>
          <w:sz w:val="24"/>
          <w:szCs w:val="24"/>
        </w:rPr>
        <w:t>)</w:t>
      </w:r>
      <w:r w:rsidR="002A398F">
        <w:rPr>
          <w:rFonts w:ascii="Times New Roman" w:hAnsi="Times New Roman"/>
          <w:sz w:val="24"/>
          <w:szCs w:val="24"/>
        </w:rPr>
        <w:t>:</w:t>
      </w:r>
      <w:r w:rsidRPr="00F57E9B">
        <w:rPr>
          <w:rFonts w:ascii="Times New Roman" w:hAnsi="Times New Roman"/>
          <w:sz w:val="24"/>
          <w:szCs w:val="24"/>
        </w:rPr>
        <w:t xml:space="preserve"> Weir and Cochran (1984) pairwise </w:t>
      </w:r>
      <w:proofErr w:type="spellStart"/>
      <w:r w:rsidRPr="00F57E9B">
        <w:rPr>
          <w:rFonts w:ascii="Times New Roman" w:hAnsi="Times New Roman"/>
          <w:sz w:val="24"/>
          <w:szCs w:val="24"/>
        </w:rPr>
        <w:t>Fst</w:t>
      </w:r>
      <w:proofErr w:type="spellEnd"/>
      <w:r w:rsidRPr="00F57E9B">
        <w:rPr>
          <w:rFonts w:ascii="Times New Roman" w:hAnsi="Times New Roman"/>
          <w:sz w:val="24"/>
          <w:szCs w:val="24"/>
        </w:rPr>
        <w:t xml:space="preserve"> between sampling areas and significance, calculated with </w:t>
      </w:r>
      <w:proofErr w:type="spellStart"/>
      <w:r w:rsidRPr="00F57E9B">
        <w:rPr>
          <w:rFonts w:ascii="Times New Roman" w:hAnsi="Times New Roman"/>
          <w:sz w:val="24"/>
          <w:szCs w:val="24"/>
        </w:rPr>
        <w:t>Fstat</w:t>
      </w:r>
      <w:proofErr w:type="spellEnd"/>
      <w:r w:rsidRPr="00F57E9B">
        <w:rPr>
          <w:rFonts w:ascii="Times New Roman" w:hAnsi="Times New Roman"/>
          <w:sz w:val="24"/>
          <w:szCs w:val="24"/>
        </w:rPr>
        <w:t xml:space="preserve">. Pairwise </w:t>
      </w:r>
      <w:proofErr w:type="spellStart"/>
      <w:r w:rsidRPr="00F57E9B">
        <w:rPr>
          <w:rFonts w:ascii="Times New Roman" w:hAnsi="Times New Roman"/>
          <w:sz w:val="24"/>
          <w:szCs w:val="24"/>
        </w:rPr>
        <w:t>Fst</w:t>
      </w:r>
      <w:proofErr w:type="spellEnd"/>
      <w:r w:rsidRPr="00F57E9B">
        <w:rPr>
          <w:rFonts w:ascii="Times New Roman" w:hAnsi="Times New Roman"/>
          <w:sz w:val="24"/>
          <w:szCs w:val="24"/>
        </w:rPr>
        <w:t xml:space="preserve"> values are given in the lower triangular matrix and estimated </w:t>
      </w:r>
      <w:proofErr w:type="spellStart"/>
      <w:r w:rsidRPr="00F57E9B">
        <w:rPr>
          <w:rFonts w:ascii="Times New Roman" w:hAnsi="Times New Roman"/>
          <w:sz w:val="24"/>
          <w:szCs w:val="24"/>
        </w:rPr>
        <w:t>pvalues</w:t>
      </w:r>
      <w:proofErr w:type="spellEnd"/>
      <w:r w:rsidRPr="00F57E9B">
        <w:rPr>
          <w:rFonts w:ascii="Times New Roman" w:hAnsi="Times New Roman"/>
          <w:sz w:val="24"/>
          <w:szCs w:val="24"/>
        </w:rPr>
        <w:t xml:space="preserve"> are given in the upper triangular matrix.  Significance after correction of multiple tests is </w:t>
      </w:r>
      <w:r w:rsidR="00895889">
        <w:rPr>
          <w:rFonts w:ascii="Times New Roman" w:hAnsi="Times New Roman"/>
          <w:sz w:val="24"/>
          <w:szCs w:val="24"/>
        </w:rPr>
        <w:t>indicated by bold figures in the upper triangular matrix</w:t>
      </w:r>
      <w:r w:rsidRPr="00F57E9B">
        <w:rPr>
          <w:rFonts w:ascii="Times New Roman" w:hAnsi="Times New Roman"/>
          <w:sz w:val="24"/>
          <w:szCs w:val="24"/>
        </w:rPr>
        <w:t>. NA: Non-calculated, NS: no</w:t>
      </w:r>
      <w:r>
        <w:rPr>
          <w:rFonts w:ascii="Times New Roman" w:hAnsi="Times New Roman"/>
          <w:sz w:val="24"/>
          <w:szCs w:val="24"/>
        </w:rPr>
        <w:t>t</w:t>
      </w:r>
      <w:r w:rsidRPr="00F57E9B">
        <w:rPr>
          <w:rFonts w:ascii="Times New Roman" w:hAnsi="Times New Roman"/>
          <w:sz w:val="24"/>
          <w:szCs w:val="24"/>
        </w:rPr>
        <w:t xml:space="preserve"> significant</w:t>
      </w:r>
      <w:r w:rsidR="00895889">
        <w:rPr>
          <w:rFonts w:ascii="Times New Roman" w:hAnsi="Times New Roman"/>
          <w:sz w:val="24"/>
          <w:szCs w:val="24"/>
        </w:rPr>
        <w:t xml:space="preserve">. Significances </w:t>
      </w:r>
      <w:bookmarkStart w:id="0" w:name="_GoBack"/>
      <w:bookmarkEnd w:id="0"/>
      <w:r w:rsidR="00895889">
        <w:rPr>
          <w:rFonts w:ascii="Times New Roman" w:hAnsi="Times New Roman"/>
          <w:sz w:val="24"/>
          <w:szCs w:val="24"/>
        </w:rPr>
        <w:t>are indicated after</w:t>
      </w:r>
      <w:r w:rsidRPr="00F57E9B">
        <w:rPr>
          <w:rFonts w:ascii="Times New Roman" w:hAnsi="Times New Roman"/>
          <w:sz w:val="24"/>
          <w:szCs w:val="24"/>
        </w:rPr>
        <w:t xml:space="preserve"> correction </w:t>
      </w:r>
      <w:r w:rsidR="00895889">
        <w:rPr>
          <w:rFonts w:ascii="Times New Roman" w:hAnsi="Times New Roman"/>
          <w:sz w:val="24"/>
          <w:szCs w:val="24"/>
        </w:rPr>
        <w:t>for</w:t>
      </w:r>
      <w:r w:rsidRPr="00F57E9B">
        <w:rPr>
          <w:rFonts w:ascii="Times New Roman" w:hAnsi="Times New Roman"/>
          <w:sz w:val="24"/>
          <w:szCs w:val="24"/>
        </w:rPr>
        <w:t xml:space="preserve"> multiple testing</w:t>
      </w:r>
      <w:r w:rsidR="000D2D9E">
        <w:rPr>
          <w:rFonts w:ascii="Times New Roman" w:hAnsi="Times New Roman"/>
          <w:sz w:val="24"/>
          <w:szCs w:val="24"/>
        </w:rPr>
        <w:t>.</w:t>
      </w:r>
    </w:p>
    <w:sectPr w:rsidR="00C511E4" w:rsidSect="00C511E4">
      <w:pgSz w:w="11906" w:h="16838"/>
      <w:pgMar w:top="1417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94C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E10AE"/>
    <w:multiLevelType w:val="hybridMultilevel"/>
    <w:tmpl w:val="24289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BE6"/>
    <w:multiLevelType w:val="hybridMultilevel"/>
    <w:tmpl w:val="C1E27378"/>
    <w:lvl w:ilvl="0" w:tplc="ED206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42C6"/>
    <w:multiLevelType w:val="multilevel"/>
    <w:tmpl w:val="B1A21034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15D41BE2"/>
    <w:multiLevelType w:val="hybridMultilevel"/>
    <w:tmpl w:val="B0543572"/>
    <w:lvl w:ilvl="0" w:tplc="4F222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01F9F"/>
    <w:multiLevelType w:val="multilevel"/>
    <w:tmpl w:val="8968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8D27B1"/>
    <w:multiLevelType w:val="hybridMultilevel"/>
    <w:tmpl w:val="DEC25C90"/>
    <w:lvl w:ilvl="0" w:tplc="553E9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853BA"/>
    <w:multiLevelType w:val="multilevel"/>
    <w:tmpl w:val="76A6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9B"/>
    <w:rsid w:val="0005442B"/>
    <w:rsid w:val="00082098"/>
    <w:rsid w:val="000D2D9E"/>
    <w:rsid w:val="001B402A"/>
    <w:rsid w:val="001C3776"/>
    <w:rsid w:val="002A398F"/>
    <w:rsid w:val="002F49ED"/>
    <w:rsid w:val="0049221F"/>
    <w:rsid w:val="004D72A8"/>
    <w:rsid w:val="00541779"/>
    <w:rsid w:val="00697386"/>
    <w:rsid w:val="007442E1"/>
    <w:rsid w:val="0078185E"/>
    <w:rsid w:val="00895889"/>
    <w:rsid w:val="008A5AD4"/>
    <w:rsid w:val="00956B90"/>
    <w:rsid w:val="00B206BF"/>
    <w:rsid w:val="00BB78E6"/>
    <w:rsid w:val="00C177BB"/>
    <w:rsid w:val="00C511E4"/>
    <w:rsid w:val="00D46C2A"/>
    <w:rsid w:val="00E61E50"/>
    <w:rsid w:val="00F36EA9"/>
    <w:rsid w:val="00F57E9B"/>
    <w:rsid w:val="00F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831B57"/>
  <w15:docId w15:val="{A9749A65-99B1-4FD7-87DF-575BE564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60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E9B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9B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7E9B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E9B"/>
    <w:rPr>
      <w:rFonts w:ascii="Cambria" w:eastAsia="MS Gothic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57E9B"/>
    <w:rPr>
      <w:rFonts w:ascii="Cambria" w:eastAsia="MS Gothic" w:hAnsi="Cambria" w:cs="Times New Roman"/>
      <w:b/>
      <w:bCs/>
      <w:color w:val="4F81BD"/>
      <w:sz w:val="26"/>
      <w:szCs w:val="26"/>
      <w:lang w:val="en-GB"/>
    </w:rPr>
  </w:style>
  <w:style w:type="paragraph" w:styleId="Caption">
    <w:name w:val="caption"/>
    <w:basedOn w:val="Normal"/>
    <w:next w:val="Normal"/>
    <w:uiPriority w:val="35"/>
    <w:qFormat/>
    <w:rsid w:val="00F57E9B"/>
    <w:pPr>
      <w:spacing w:line="240" w:lineRule="auto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E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E9B"/>
    <w:rPr>
      <w:rFonts w:ascii="Tahoma" w:eastAsia="Calibri" w:hAnsi="Tahoma" w:cs="Times New Roman"/>
      <w:sz w:val="16"/>
      <w:szCs w:val="16"/>
      <w:lang w:val="en-GB"/>
    </w:rPr>
  </w:style>
  <w:style w:type="paragraph" w:customStyle="1" w:styleId="Listecouleur-Accent11">
    <w:name w:val="Liste couleur - Accent 11"/>
    <w:basedOn w:val="Normal"/>
    <w:uiPriority w:val="34"/>
    <w:qFormat/>
    <w:rsid w:val="00F57E9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57E9B"/>
  </w:style>
  <w:style w:type="character" w:customStyle="1" w:styleId="shorttext">
    <w:name w:val="short_text"/>
    <w:basedOn w:val="DefaultParagraphFont"/>
    <w:rsid w:val="00F57E9B"/>
  </w:style>
  <w:style w:type="character" w:customStyle="1" w:styleId="hps">
    <w:name w:val="hps"/>
    <w:basedOn w:val="DefaultParagraphFont"/>
    <w:rsid w:val="00F57E9B"/>
  </w:style>
  <w:style w:type="paragraph" w:styleId="NormalWeb">
    <w:name w:val="Normal (Web)"/>
    <w:basedOn w:val="Normal"/>
    <w:uiPriority w:val="99"/>
    <w:unhideWhenUsed/>
    <w:rsid w:val="00F57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ColorfulGrid-Accent3">
    <w:name w:val="Colorful Grid Accent 3"/>
    <w:basedOn w:val="TableNormal"/>
    <w:uiPriority w:val="60"/>
    <w:rsid w:val="00F57E9B"/>
    <w:pPr>
      <w:spacing w:line="240" w:lineRule="auto"/>
      <w:jc w:val="left"/>
    </w:pPr>
    <w:rPr>
      <w:rFonts w:ascii="Calibri" w:eastAsia="Calibri" w:hAnsi="Calibri" w:cs="Times New Roman"/>
      <w:color w:val="943634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ableGrid">
    <w:name w:val="Table Grid"/>
    <w:basedOn w:val="TableNormal"/>
    <w:uiPriority w:val="59"/>
    <w:rsid w:val="00F57E9B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unhideWhenUsed/>
    <w:rsid w:val="00F57E9B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57E9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57E9B"/>
    <w:rPr>
      <w:rFonts w:ascii="Calibri" w:eastAsia="Calibri" w:hAnsi="Calibri" w:cs="Times New Roman"/>
      <w:sz w:val="24"/>
      <w:szCs w:val="24"/>
      <w:lang w:val="en-GB"/>
    </w:rPr>
  </w:style>
  <w:style w:type="character" w:styleId="Hyperlink">
    <w:name w:val="Hyperlink"/>
    <w:uiPriority w:val="99"/>
    <w:unhideWhenUsed/>
    <w:rsid w:val="00F57E9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57E9B"/>
    <w:rPr>
      <w:color w:val="800080"/>
      <w:u w:val="single"/>
    </w:rPr>
  </w:style>
  <w:style w:type="paragraph" w:customStyle="1" w:styleId="articledetails">
    <w:name w:val="articledetails"/>
    <w:basedOn w:val="Normal"/>
    <w:rsid w:val="00F57E9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F57E9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57E9B"/>
    <w:rPr>
      <w:rFonts w:ascii="Calibri" w:eastAsia="Calibri" w:hAnsi="Calibri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7E9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57E9B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F57E9B"/>
    <w:rPr>
      <w:b/>
      <w:bCs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E9B"/>
    <w:pPr>
      <w:spacing w:line="276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1">
    <w:name w:val="Soggetto commento Carattere1"/>
    <w:basedOn w:val="CommentTextChar"/>
    <w:uiPriority w:val="99"/>
    <w:semiHidden/>
    <w:rsid w:val="00F57E9B"/>
    <w:rPr>
      <w:rFonts w:ascii="Calibri" w:eastAsia="Calibri" w:hAnsi="Calibri" w:cs="Times New Roman"/>
      <w:b/>
      <w:bCs/>
      <w:sz w:val="24"/>
      <w:szCs w:val="24"/>
      <w:lang w:val="en-GB"/>
    </w:rPr>
  </w:style>
  <w:style w:type="paragraph" w:customStyle="1" w:styleId="Tramecouleur-Accent11">
    <w:name w:val="Trame couleur - Accent 11"/>
    <w:hidden/>
    <w:uiPriority w:val="99"/>
    <w:semiHidden/>
    <w:rsid w:val="00F57E9B"/>
    <w:rPr>
      <w:rFonts w:ascii="Calibri" w:eastAsia="Calibri" w:hAnsi="Calibri" w:cs="Times New Roman"/>
      <w:lang w:val="en-GB"/>
    </w:rPr>
  </w:style>
  <w:style w:type="character" w:customStyle="1" w:styleId="st">
    <w:name w:val="st"/>
    <w:rsid w:val="00F57E9B"/>
  </w:style>
  <w:style w:type="character" w:styleId="Emphasis">
    <w:name w:val="Emphasis"/>
    <w:uiPriority w:val="20"/>
    <w:qFormat/>
    <w:rsid w:val="00F57E9B"/>
    <w:rPr>
      <w:i/>
      <w:iCs/>
    </w:rPr>
  </w:style>
  <w:style w:type="paragraph" w:customStyle="1" w:styleId="Elencoacolori-Colore11">
    <w:name w:val="Elenco a colori - Colore 11"/>
    <w:basedOn w:val="Normal"/>
    <w:uiPriority w:val="34"/>
    <w:rsid w:val="00F57E9B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/>
      <w:kern w:val="3"/>
      <w:sz w:val="24"/>
      <w:szCs w:val="24"/>
      <w:lang w:val="fr-FR" w:eastAsia="zh-CN"/>
    </w:rPr>
  </w:style>
  <w:style w:type="numbering" w:customStyle="1" w:styleId="WW8Num4">
    <w:name w:val="WW8Num4"/>
    <w:rsid w:val="00F57E9B"/>
    <w:pPr>
      <w:numPr>
        <w:numId w:val="7"/>
      </w:numPr>
    </w:pPr>
  </w:style>
  <w:style w:type="paragraph" w:customStyle="1" w:styleId="Sfondoacolori-Colore11">
    <w:name w:val="Sfondo a colori - Colore 11"/>
    <w:hidden/>
    <w:uiPriority w:val="99"/>
    <w:semiHidden/>
    <w:rsid w:val="00F57E9B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5C10EB4160544A868620C962FA1BF" ma:contentTypeVersion="7" ma:contentTypeDescription="Create a new document." ma:contentTypeScope="" ma:versionID="b38cacdc3f0d6504d0f706710ff79573">
  <xsd:schema xmlns:xsd="http://www.w3.org/2001/XMLSchema" xmlns:p="http://schemas.microsoft.com/office/2006/metadata/properties" xmlns:ns2="bf378300-205e-4abe-92a2-d9c6fd015a08" targetNamespace="http://schemas.microsoft.com/office/2006/metadata/properties" ma:root="true" ma:fieldsID="c70e24a5936b0b7305f6fc49c33f8eff" ns2:_="">
    <xsd:import namespace="bf378300-205e-4abe-92a2-d9c6fd015a0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378300-205e-4abe-92a2-d9c6fd015a0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bf378300-205e-4abe-92a2-d9c6fd015a08">
      <UserInfo>
        <DisplayName/>
        <AccountId xsi:nil="true"/>
        <AccountType/>
      </UserInfo>
    </Checked_x0020_Out_x0020_To>
    <TitleName xmlns="bf378300-205e-4abe-92a2-d9c6fd015a08">Table 1.DOCX</TitleName>
    <FileFormat xmlns="bf378300-205e-4abe-92a2-d9c6fd015a08">DOCX</FileFormat>
    <IsDeleted xmlns="bf378300-205e-4abe-92a2-d9c6fd015a08">false</IsDeleted>
    <DocumentType xmlns="bf378300-205e-4abe-92a2-d9c6fd015a08">Table</DocumentType>
    <StageName xmlns="bf378300-205e-4abe-92a2-d9c6fd015a08" xsi:nil="true"/>
    <DocumentId xmlns="bf378300-205e-4abe-92a2-d9c6fd015a08">Table 1.DOCX</Document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BAD2-DB15-40AB-8B58-23947C801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08435-3C8B-4047-9F02-428437796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78300-205e-4abe-92a2-d9c6fd015a0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43D0C46-A338-4D9D-8DF5-01A38351378F}">
  <ds:schemaRefs>
    <ds:schemaRef ds:uri="http://schemas.microsoft.com/office/2006/metadata/properties"/>
    <ds:schemaRef ds:uri="bf378300-205e-4abe-92a2-d9c6fd015a08"/>
  </ds:schemaRefs>
</ds:datastoreItem>
</file>

<file path=customXml/itemProps4.xml><?xml version="1.0" encoding="utf-8"?>
<ds:datastoreItem xmlns:ds="http://schemas.openxmlformats.org/officeDocument/2006/customXml" ds:itemID="{BE2A16B0-4292-41DD-A598-ECE85E9B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1114</Words>
  <Characters>6353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Jasmine Walter</cp:lastModifiedBy>
  <cp:revision>2</cp:revision>
  <dcterms:created xsi:type="dcterms:W3CDTF">2017-08-16T12:04:00Z</dcterms:created>
  <dcterms:modified xsi:type="dcterms:W3CDTF">2017-08-16T12:04:00Z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0x010100B3B5C10EB4160544A868620C962FA1BF</vt:lpwstr>
  </property>
</Properties>
</file>