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31C92" w:rsidRDefault="00D36AD1" w:rsidP="0001436A">
      <w:pPr>
        <w:pStyle w:val="AuthorList"/>
        <w:rPr>
          <w:sz w:val="32"/>
          <w:szCs w:val="32"/>
        </w:rPr>
      </w:pPr>
      <w:r>
        <w:rPr>
          <w:sz w:val="32"/>
          <w:szCs w:val="32"/>
        </w:rPr>
        <w:t>Desiccation</w:t>
      </w:r>
      <w:r w:rsidR="00A632F1">
        <w:rPr>
          <w:rFonts w:hint="eastAsia"/>
          <w:sz w:val="32"/>
          <w:szCs w:val="32"/>
          <w:lang w:eastAsia="zh-CN"/>
        </w:rPr>
        <w:t xml:space="preserve"> treatment</w:t>
      </w:r>
      <w:bookmarkStart w:id="0" w:name="_GoBack"/>
      <w:bookmarkEnd w:id="0"/>
      <w:r w:rsidR="00C31C92" w:rsidRPr="00C31C92">
        <w:rPr>
          <w:sz w:val="32"/>
          <w:szCs w:val="32"/>
        </w:rPr>
        <w:t xml:space="preserve"> and endogenous IAA levels are key factors influencing high frequency somatic embryogenesis in </w:t>
      </w:r>
      <w:proofErr w:type="spellStart"/>
      <w:r w:rsidR="00C31C92" w:rsidRPr="00827743">
        <w:rPr>
          <w:i/>
          <w:sz w:val="32"/>
          <w:szCs w:val="32"/>
        </w:rPr>
        <w:t>Cunninghamia</w:t>
      </w:r>
      <w:proofErr w:type="spellEnd"/>
      <w:r w:rsidR="00C31C92" w:rsidRPr="00827743">
        <w:rPr>
          <w:i/>
          <w:sz w:val="32"/>
          <w:szCs w:val="32"/>
        </w:rPr>
        <w:t xml:space="preserve"> </w:t>
      </w:r>
      <w:proofErr w:type="spellStart"/>
      <w:r w:rsidR="00C31C92" w:rsidRPr="00827743">
        <w:rPr>
          <w:i/>
          <w:sz w:val="32"/>
          <w:szCs w:val="32"/>
        </w:rPr>
        <w:t>lanceolata</w:t>
      </w:r>
      <w:proofErr w:type="spellEnd"/>
      <w:r w:rsidR="00C31C92" w:rsidRPr="00C31C92">
        <w:rPr>
          <w:sz w:val="32"/>
          <w:szCs w:val="32"/>
        </w:rPr>
        <w:t xml:space="preserve"> (Lamb.) Hook</w:t>
      </w:r>
    </w:p>
    <w:p w:rsidR="002868E2" w:rsidRPr="00994A3D" w:rsidRDefault="00C31C92" w:rsidP="0001436A">
      <w:pPr>
        <w:pStyle w:val="AuthorList"/>
      </w:pPr>
      <w:r w:rsidRPr="00C31C92">
        <w:t xml:space="preserve">Xiaohong </w:t>
      </w:r>
      <w:proofErr w:type="spellStart"/>
      <w:r w:rsidRPr="00C31C92">
        <w:t>Zhou</w:t>
      </w:r>
      <w:r w:rsidRPr="00C31C92">
        <w:rPr>
          <w:vertAlign w:val="superscript"/>
        </w:rPr>
        <w:t>1</w:t>
      </w:r>
      <w:proofErr w:type="gramStart"/>
      <w:r w:rsidRPr="00C31C92">
        <w:rPr>
          <w:vertAlign w:val="superscript"/>
        </w:rPr>
        <w:t>,2</w:t>
      </w:r>
      <w:proofErr w:type="spellEnd"/>
      <w:proofErr w:type="gram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Renhua</w:t>
      </w:r>
      <w:proofErr w:type="spellEnd"/>
      <w:r w:rsidRPr="00C31C92">
        <w:t xml:space="preserve"> </w:t>
      </w:r>
      <w:proofErr w:type="spellStart"/>
      <w:r w:rsidRPr="00C31C92">
        <w:t>Zheng</w:t>
      </w:r>
      <w:r w:rsidRPr="00C31C92">
        <w:rPr>
          <w:vertAlign w:val="superscript"/>
        </w:rPr>
        <w:t>3</w:t>
      </w:r>
      <w:proofErr w:type="spellEnd"/>
      <w:r w:rsidRPr="00C31C92">
        <w:rPr>
          <w:vertAlign w:val="superscript"/>
        </w:rPr>
        <w:t>†</w:t>
      </w:r>
      <w:r w:rsidRPr="00C31C92">
        <w:t xml:space="preserve">, </w:t>
      </w:r>
      <w:proofErr w:type="spellStart"/>
      <w:r w:rsidRPr="00C31C92">
        <w:t>Guangxin</w:t>
      </w:r>
      <w:proofErr w:type="spellEnd"/>
      <w:r w:rsidRPr="00C31C92">
        <w:t xml:space="preserve"> </w:t>
      </w:r>
      <w:proofErr w:type="spellStart"/>
      <w:r w:rsidRPr="00C31C92">
        <w:t>Liu</w:t>
      </w:r>
      <w:r w:rsidRPr="00C31C92">
        <w:rPr>
          <w:vertAlign w:val="superscript"/>
        </w:rPr>
        <w:t>1,2</w:t>
      </w:r>
      <w:proofErr w:type="spellEnd"/>
      <w:r w:rsidRPr="00C31C92">
        <w:t xml:space="preserve">, Yang </w:t>
      </w:r>
      <w:proofErr w:type="spellStart"/>
      <w:r w:rsidRPr="00C31C92">
        <w:t>Xu</w:t>
      </w:r>
      <w:r w:rsidRPr="00C31C92">
        <w:rPr>
          <w:vertAlign w:val="superscript"/>
        </w:rPr>
        <w:t>1</w:t>
      </w:r>
      <w:proofErr w:type="spellEnd"/>
      <w:r w:rsidRPr="00C31C92">
        <w:rPr>
          <w:vertAlign w:val="superscript"/>
        </w:rPr>
        <w:t>‡</w:t>
      </w:r>
      <w:r w:rsidRPr="00C31C92">
        <w:t xml:space="preserve">, </w:t>
      </w:r>
      <w:proofErr w:type="spellStart"/>
      <w:r w:rsidRPr="00C31C92">
        <w:t>Yanwei</w:t>
      </w:r>
      <w:proofErr w:type="spellEnd"/>
      <w:r w:rsidRPr="00C31C92">
        <w:t xml:space="preserve"> </w:t>
      </w:r>
      <w:proofErr w:type="spellStart"/>
      <w:r w:rsidRPr="00C31C92">
        <w:t>Zhou</w:t>
      </w:r>
      <w:r w:rsidRPr="00C31C92">
        <w:rPr>
          <w:vertAlign w:val="superscript"/>
        </w:rPr>
        <w:t>1,2</w:t>
      </w:r>
      <w:proofErr w:type="spellEnd"/>
      <w:r w:rsidRPr="00C31C92">
        <w:t xml:space="preserve">, Thomas </w:t>
      </w:r>
      <w:proofErr w:type="spellStart"/>
      <w:r w:rsidRPr="00C31C92">
        <w:t>Laux</w:t>
      </w:r>
      <w:r w:rsidRPr="00C31C92">
        <w:rPr>
          <w:vertAlign w:val="superscript"/>
        </w:rPr>
        <w:t>4</w:t>
      </w:r>
      <w:proofErr w:type="spellEnd"/>
      <w:r w:rsidRPr="00C31C92">
        <w:t xml:space="preserve">, Yan </w:t>
      </w:r>
      <w:proofErr w:type="spellStart"/>
      <w:r w:rsidRPr="00C31C92">
        <w:t>Zhen</w:t>
      </w:r>
      <w:r w:rsidRPr="00C31C92">
        <w:rPr>
          <w:vertAlign w:val="superscript"/>
        </w:rPr>
        <w:t>1,2</w:t>
      </w:r>
      <w:proofErr w:type="spellEnd"/>
      <w:r w:rsidRPr="00C31C92">
        <w:t>,</w:t>
      </w:r>
      <w:r w:rsidR="00C26ABB">
        <w:t xml:space="preserve"> Scott A. </w:t>
      </w:r>
      <w:proofErr w:type="spellStart"/>
      <w:r w:rsidR="00C26ABB">
        <w:t>Harding</w:t>
      </w:r>
      <w:r w:rsidR="00C26ABB" w:rsidRPr="00A26824">
        <w:rPr>
          <w:vertAlign w:val="superscript"/>
        </w:rPr>
        <w:t>5</w:t>
      </w:r>
      <w:proofErr w:type="spellEnd"/>
      <w:r w:rsidR="00C26ABB">
        <w:t>,</w:t>
      </w:r>
      <w:r w:rsidRPr="00C31C92">
        <w:t xml:space="preserve"> </w:t>
      </w:r>
      <w:proofErr w:type="spellStart"/>
      <w:r w:rsidRPr="00C31C92">
        <w:t>Jisen</w:t>
      </w:r>
      <w:proofErr w:type="spellEnd"/>
      <w:r w:rsidRPr="00C31C92">
        <w:t xml:space="preserve"> </w:t>
      </w:r>
      <w:proofErr w:type="spellStart"/>
      <w:r w:rsidRPr="00C31C92">
        <w:t>Shi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  <w:r w:rsidRPr="00C31C92">
        <w:t xml:space="preserve">, </w:t>
      </w:r>
      <w:r w:rsidR="00C5288D">
        <w:t xml:space="preserve">and </w:t>
      </w:r>
      <w:proofErr w:type="spellStart"/>
      <w:r w:rsidRPr="00C31C92">
        <w:t>Jinhui</w:t>
      </w:r>
      <w:proofErr w:type="spellEnd"/>
      <w:r w:rsidRPr="00C31C92">
        <w:t xml:space="preserve"> </w:t>
      </w:r>
      <w:proofErr w:type="spellStart"/>
      <w:r w:rsidRPr="00C31C92">
        <w:t>Chen</w:t>
      </w:r>
      <w:r w:rsidRPr="00C31C92">
        <w:rPr>
          <w:vertAlign w:val="superscript"/>
        </w:rPr>
        <w:t>1,2</w:t>
      </w:r>
      <w:proofErr w:type="spellEnd"/>
      <w:r w:rsidRPr="00C31C92">
        <w:rPr>
          <w:vertAlign w:val="superscript"/>
        </w:rPr>
        <w:t>*</w:t>
      </w:r>
    </w:p>
    <w:p w:rsidR="00C26ABB" w:rsidRDefault="00C26ABB" w:rsidP="00C26ABB">
      <w:pPr>
        <w:spacing w:before="0" w:after="0"/>
        <w:rPr>
          <w:rFonts w:cs="Times New Roman"/>
          <w:szCs w:val="24"/>
        </w:rPr>
      </w:pP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A9153E" w:rsidRPr="00853CE8">
        <w:rPr>
          <w:rFonts w:cs="Times New Roman"/>
        </w:rPr>
        <w:t>Dr.</w:t>
      </w:r>
      <w:r w:rsidR="00A9153E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Jinhui</w:t>
      </w:r>
      <w:proofErr w:type="spellEnd"/>
      <w:r w:rsidR="00C31C92" w:rsidRPr="00C31C92">
        <w:rPr>
          <w:rFonts w:cs="Times New Roman"/>
        </w:rPr>
        <w:t xml:space="preserve"> Chen: Tel.: +86 25 85428817; E-mail: chenjh@njfu.edu.cn; </w:t>
      </w:r>
      <w:r w:rsidR="00A9153E" w:rsidRPr="00853CE8">
        <w:rPr>
          <w:rFonts w:cs="Times New Roman"/>
        </w:rPr>
        <w:t>Dr.</w:t>
      </w:r>
      <w:r w:rsidR="00A9153E">
        <w:rPr>
          <w:rFonts w:cs="Times New Roman"/>
        </w:rPr>
        <w:t xml:space="preserve"> </w:t>
      </w:r>
      <w:proofErr w:type="spellStart"/>
      <w:r w:rsidR="00C31C92" w:rsidRPr="00C31C92">
        <w:rPr>
          <w:rFonts w:cs="Times New Roman"/>
        </w:rPr>
        <w:t>Jisen</w:t>
      </w:r>
      <w:proofErr w:type="spellEnd"/>
      <w:r w:rsidR="00C31C92" w:rsidRPr="00C31C92">
        <w:rPr>
          <w:rFonts w:cs="Times New Roman"/>
        </w:rPr>
        <w:t xml:space="preserve"> Shi: Tel.: +86 25 85428948; Fax: +86 25 85428948; E-mail: jshi@njfu.edu.cn.</w:t>
      </w: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p w:rsidR="00505C37" w:rsidRDefault="00DE5C57" w:rsidP="00A9153E">
      <w:pPr>
        <w:pStyle w:val="2"/>
        <w:numPr>
          <w:ilvl w:val="0"/>
          <w:numId w:val="0"/>
        </w:numPr>
        <w:tabs>
          <w:tab w:val="left" w:pos="0"/>
          <w:tab w:val="left" w:pos="270"/>
        </w:tabs>
      </w:pPr>
      <w:r>
        <w:t>Supplementary T</w:t>
      </w:r>
      <w:r w:rsidR="00505C37">
        <w:t>ables</w:t>
      </w:r>
    </w:p>
    <w:p w:rsidR="00C92AA2" w:rsidRDefault="00827743" w:rsidP="00827743">
      <w:pPr>
        <w:keepNext/>
        <w:spacing w:before="0" w:after="0"/>
        <w:rPr>
          <w:rFonts w:cs="Times New Roman"/>
          <w:szCs w:val="24"/>
        </w:rPr>
      </w:pPr>
      <w:proofErr w:type="gramStart"/>
      <w:r w:rsidRPr="00827743">
        <w:rPr>
          <w:rFonts w:cs="Times New Roman"/>
          <w:b/>
          <w:szCs w:val="24"/>
        </w:rPr>
        <w:t xml:space="preserve">Supplementary </w:t>
      </w:r>
      <w:r w:rsidR="00C92AA2" w:rsidRPr="00827743">
        <w:rPr>
          <w:rFonts w:cs="Times New Roman"/>
          <w:b/>
          <w:szCs w:val="24"/>
        </w:rPr>
        <w:t xml:space="preserve">Table </w:t>
      </w:r>
      <w:proofErr w:type="spellStart"/>
      <w:r w:rsidR="00C92AA2" w:rsidRPr="00827743">
        <w:rPr>
          <w:rFonts w:cs="Times New Roman"/>
          <w:b/>
          <w:szCs w:val="24"/>
        </w:rPr>
        <w:t>S1</w:t>
      </w:r>
      <w:proofErr w:type="spellEnd"/>
      <w:r w:rsidR="00C92AA2" w:rsidRPr="00C92AA2">
        <w:rPr>
          <w:rFonts w:cs="Times New Roman"/>
          <w:szCs w:val="24"/>
        </w:rPr>
        <w:t>.</w:t>
      </w:r>
      <w:proofErr w:type="gramEnd"/>
      <w:r w:rsidR="00C92AA2" w:rsidRPr="00C92AA2">
        <w:rPr>
          <w:rFonts w:cs="Times New Roman"/>
          <w:szCs w:val="24"/>
        </w:rPr>
        <w:t xml:space="preserve"> </w:t>
      </w:r>
      <w:proofErr w:type="spellStart"/>
      <w:r w:rsidR="00C92AA2" w:rsidRPr="00C92AA2">
        <w:rPr>
          <w:rFonts w:cs="Times New Roman"/>
          <w:szCs w:val="24"/>
        </w:rPr>
        <w:t>SSR</w:t>
      </w:r>
      <w:proofErr w:type="spellEnd"/>
      <w:r w:rsidR="00C92AA2" w:rsidRPr="00C92AA2">
        <w:rPr>
          <w:rFonts w:cs="Times New Roman"/>
          <w:szCs w:val="24"/>
        </w:rPr>
        <w:t xml:space="preserve"> primers used to assess the genetic stability of </w:t>
      </w:r>
      <w:proofErr w:type="spellStart"/>
      <w:r w:rsidR="00C92AA2" w:rsidRPr="00C92AA2">
        <w:rPr>
          <w:rFonts w:cs="Times New Roman"/>
          <w:szCs w:val="24"/>
        </w:rPr>
        <w:t>PEMs</w:t>
      </w:r>
      <w:proofErr w:type="spellEnd"/>
      <w:r w:rsidR="00C92AA2" w:rsidRPr="00C92AA2">
        <w:rPr>
          <w:rFonts w:cs="Times New Roman"/>
          <w:szCs w:val="24"/>
        </w:rPr>
        <w:t xml:space="preserve"> and plants regenerated via </w:t>
      </w:r>
      <w:r>
        <w:rPr>
          <w:rFonts w:cs="Times New Roman"/>
          <w:szCs w:val="24"/>
        </w:rPr>
        <w:t>SE</w:t>
      </w:r>
      <w:r w:rsidR="00C92AA2" w:rsidRPr="00C92AA2">
        <w:rPr>
          <w:rFonts w:cs="Times New Roman"/>
          <w:szCs w:val="24"/>
        </w:rPr>
        <w:t>.</w:t>
      </w:r>
    </w:p>
    <w:p w:rsidR="00827743" w:rsidRDefault="00827743" w:rsidP="00827743">
      <w:pPr>
        <w:keepNext/>
        <w:spacing w:before="0" w:after="0"/>
        <w:rPr>
          <w:rFonts w:cs="Times New Roman"/>
          <w:szCs w:val="24"/>
        </w:rPr>
      </w:pPr>
    </w:p>
    <w:tbl>
      <w:tblPr>
        <w:tblW w:w="7488" w:type="dxa"/>
        <w:tblInd w:w="4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30"/>
        <w:gridCol w:w="1245"/>
        <w:gridCol w:w="4173"/>
      </w:tblGrid>
      <w:tr w:rsidR="00C92AA2" w:rsidRPr="006C3526" w:rsidTr="006C3526">
        <w:trPr>
          <w:trHeight w:val="462"/>
        </w:trPr>
        <w:tc>
          <w:tcPr>
            <w:tcW w:w="144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C3526">
              <w:rPr>
                <w:rFonts w:cs="Times New Roman"/>
                <w:b/>
                <w:bCs/>
                <w:szCs w:val="24"/>
              </w:rPr>
              <w:t>Locus</w:t>
            </w:r>
            <w:r w:rsidRPr="006C3526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6C3526">
              <w:rPr>
                <w:rFonts w:cs="Times New Roman"/>
                <w:b/>
                <w:bCs/>
                <w:szCs w:val="24"/>
              </w:rPr>
              <w:t>T</w:t>
            </w:r>
            <w:r w:rsidRPr="006C3526">
              <w:rPr>
                <w:rFonts w:cs="Times New Roman"/>
                <w:b/>
                <w:bCs/>
                <w:szCs w:val="24"/>
                <w:vertAlign w:val="subscript"/>
              </w:rPr>
              <w:t>m</w:t>
            </w:r>
          </w:p>
        </w:tc>
        <w:tc>
          <w:tcPr>
            <w:tcW w:w="1245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6C3526">
              <w:rPr>
                <w:rFonts w:cs="Times New Roman"/>
                <w:b/>
                <w:bCs/>
                <w:szCs w:val="24"/>
              </w:rPr>
              <w:t>Allele size</w:t>
            </w:r>
          </w:p>
        </w:tc>
        <w:tc>
          <w:tcPr>
            <w:tcW w:w="4173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6C3526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6C3526">
              <w:rPr>
                <w:rFonts w:cs="Times New Roman"/>
                <w:b/>
                <w:bCs/>
                <w:szCs w:val="24"/>
              </w:rPr>
              <w:t>Primer (5′–3′)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CFeSSR23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50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101</w:t>
            </w:r>
          </w:p>
        </w:tc>
        <w:tc>
          <w:tcPr>
            <w:tcW w:w="41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F:GCTATCATCGACACCAAC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R:CACTTCACCAAACTCTTCT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CFeSSR35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416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F:TCCTTCCTTCCGTGTCTA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R:CAATGAATATGATGATGGGT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CFeSSR63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237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F:CTTCCGACTTCACCAAAC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R:TCCAATAAGCATAGCCAC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CFeSSR72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297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F:TCTCACGGTGCTCTGTTGG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R:TGTCAGGGCGATTGTTGC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CFeSSR98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361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F:AAACTCCCTGTAGACCCA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R:GCTCTGCTAAGCGTATGTC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CFeSSR234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499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F:CGTCATCCTGGGATCTTT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R:GTTAGTGGCTTGCTTACC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CFeSSR278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359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F:TGGTTAGCCAGGAAAGCC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R:GGGAATGGTGGGAGGAAT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CFeSSR284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108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F:GCAGGAACCACAGATACACTC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R:TTCGGCTACTGATAGGACTT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CFeSSR312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279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F:CCTGCTGACACGCCTAAA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R:GGCCAAGAGTGCCTTCTA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CFeSSR352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329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F:TTCCCTCAACCAAATCCTT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R:GATCCCTCCATTGCAGTTT</w:t>
            </w:r>
          </w:p>
        </w:tc>
      </w:tr>
      <w:tr w:rsidR="00C92AA2" w:rsidRPr="005214A4" w:rsidTr="006C3526">
        <w:trPr>
          <w:trHeight w:val="462"/>
        </w:trPr>
        <w:tc>
          <w:tcPr>
            <w:tcW w:w="14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proofErr w:type="spellStart"/>
            <w:r w:rsidRPr="005214A4">
              <w:rPr>
                <w:rFonts w:cs="Times New Roman"/>
                <w:bCs/>
                <w:szCs w:val="24"/>
              </w:rPr>
              <w:t>CFeSSR418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>262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F:CGAACCACGGTTATTTCT</w:t>
            </w:r>
          </w:p>
          <w:p w:rsidR="00C92AA2" w:rsidRPr="005214A4" w:rsidRDefault="00C92AA2" w:rsidP="00827743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Cs w:val="24"/>
              </w:rPr>
            </w:pPr>
            <w:r w:rsidRPr="005214A4">
              <w:rPr>
                <w:rFonts w:cs="Times New Roman"/>
                <w:bCs/>
                <w:szCs w:val="24"/>
              </w:rPr>
              <w:t xml:space="preserve">  R:CCAGGGACTTCTTCAGCA</w:t>
            </w:r>
          </w:p>
        </w:tc>
      </w:tr>
    </w:tbl>
    <w:p w:rsidR="00C92AA2" w:rsidRPr="005214A4" w:rsidRDefault="00C92AA2" w:rsidP="00827743">
      <w:pPr>
        <w:autoSpaceDE w:val="0"/>
        <w:autoSpaceDN w:val="0"/>
        <w:adjustRightInd w:val="0"/>
        <w:spacing w:after="0"/>
        <w:rPr>
          <w:rFonts w:cs="Times New Roman"/>
          <w:bCs/>
          <w:szCs w:val="24"/>
        </w:rPr>
      </w:pPr>
      <w:proofErr w:type="gramStart"/>
      <w:r w:rsidRPr="005214A4">
        <w:rPr>
          <w:rFonts w:cs="Times New Roman"/>
          <w:bCs/>
          <w:szCs w:val="24"/>
        </w:rPr>
        <w:t>T</w:t>
      </w:r>
      <w:r w:rsidRPr="005214A4">
        <w:rPr>
          <w:rFonts w:cs="Times New Roman"/>
          <w:bCs/>
          <w:szCs w:val="24"/>
          <w:vertAlign w:val="subscript"/>
        </w:rPr>
        <w:t>m</w:t>
      </w:r>
      <w:r w:rsidRPr="005214A4">
        <w:rPr>
          <w:rFonts w:cs="Times New Roman"/>
          <w:bCs/>
          <w:szCs w:val="24"/>
        </w:rPr>
        <w:t xml:space="preserve"> ,</w:t>
      </w:r>
      <w:proofErr w:type="gramEnd"/>
      <w:r w:rsidRPr="005214A4">
        <w:rPr>
          <w:rFonts w:cs="Times New Roman"/>
          <w:bCs/>
          <w:szCs w:val="24"/>
        </w:rPr>
        <w:t xml:space="preserve"> melting temperature</w:t>
      </w:r>
    </w:p>
    <w:p w:rsidR="00C92AA2" w:rsidRDefault="00C92AA2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  <w:proofErr w:type="spellStart"/>
      <w:proofErr w:type="gramStart"/>
      <w:r w:rsidRPr="005214A4">
        <w:rPr>
          <w:rFonts w:cs="Times New Roman"/>
          <w:bCs/>
          <w:szCs w:val="24"/>
          <w:vertAlign w:val="superscript"/>
        </w:rPr>
        <w:t>a</w:t>
      </w:r>
      <w:r w:rsidRPr="005214A4">
        <w:rPr>
          <w:rFonts w:cs="Times New Roman"/>
          <w:bCs/>
          <w:szCs w:val="24"/>
        </w:rPr>
        <w:t>SSR</w:t>
      </w:r>
      <w:proofErr w:type="spellEnd"/>
      <w:proofErr w:type="gramEnd"/>
      <w:r w:rsidRPr="005214A4">
        <w:rPr>
          <w:rFonts w:cs="Times New Roman"/>
          <w:bCs/>
          <w:szCs w:val="24"/>
        </w:rPr>
        <w:t xml:space="preserve"> primers developed from </w:t>
      </w:r>
      <w:proofErr w:type="spellStart"/>
      <w:r w:rsidRPr="005214A4">
        <w:rPr>
          <w:rFonts w:cs="Times New Roman"/>
          <w:bCs/>
          <w:szCs w:val="24"/>
        </w:rPr>
        <w:t>transcriptome</w:t>
      </w:r>
      <w:proofErr w:type="spellEnd"/>
      <w:r w:rsidRPr="005214A4">
        <w:rPr>
          <w:rFonts w:cs="Times New Roman"/>
          <w:bCs/>
          <w:szCs w:val="24"/>
        </w:rPr>
        <w:t xml:space="preserve"> analysis of genotype 6421.</w:t>
      </w:r>
    </w:p>
    <w:p w:rsidR="00827743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p w:rsidR="00827743" w:rsidRPr="005214A4" w:rsidRDefault="00827743" w:rsidP="00827743">
      <w:pPr>
        <w:autoSpaceDE w:val="0"/>
        <w:autoSpaceDN w:val="0"/>
        <w:adjustRightInd w:val="0"/>
        <w:spacing w:before="0" w:after="0"/>
        <w:rPr>
          <w:rFonts w:cs="Times New Roman"/>
          <w:bCs/>
          <w:szCs w:val="24"/>
        </w:rPr>
      </w:pPr>
    </w:p>
    <w:sectPr w:rsidR="00827743" w:rsidRPr="005214A4" w:rsidSect="00505C37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32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D5" w:rsidRDefault="007866D5" w:rsidP="00117666">
      <w:pPr>
        <w:spacing w:after="0"/>
      </w:pPr>
      <w:r>
        <w:separator/>
      </w:r>
    </w:p>
  </w:endnote>
  <w:endnote w:type="continuationSeparator" w:id="0">
    <w:p w:rsidR="007866D5" w:rsidRDefault="007866D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589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589A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5C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589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505C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589A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D5" w:rsidRDefault="007866D5" w:rsidP="00117666">
      <w:pPr>
        <w:spacing w:after="0"/>
      </w:pPr>
      <w:r>
        <w:separator/>
      </w:r>
    </w:p>
  </w:footnote>
  <w:footnote w:type="continuationSeparator" w:id="0">
    <w:p w:rsidR="007866D5" w:rsidRDefault="007866D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3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1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746AE"/>
    <w:multiLevelType w:val="hybridMultilevel"/>
    <w:tmpl w:val="874E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rEwNDYwMjYyNDFU0lEKTi0uzszPAykwqgUAHofue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r0sx5af9xrsnerrrmxvd2yezrwa9swaz2d&quot;&gt;Zoe-Saved-Saved-Saved&lt;record-ids&gt;&lt;item&gt;55&lt;/item&gt;&lt;item&gt;66&lt;/item&gt;&lt;item&gt;68&lt;/item&gt;&lt;item&gt;119&lt;/item&gt;&lt;item&gt;232&lt;/item&gt;&lt;item&gt;533&lt;/item&gt;&lt;item&gt;553&lt;/item&gt;&lt;item&gt;562&lt;/item&gt;&lt;/record-ids&gt;&lt;/item&gt;&lt;/Libraries&gt;"/>
  </w:docVars>
  <w:rsids>
    <w:rsidRoot w:val="00316C51"/>
    <w:rsid w:val="0001436A"/>
    <w:rsid w:val="00034304"/>
    <w:rsid w:val="00035434"/>
    <w:rsid w:val="00052A14"/>
    <w:rsid w:val="00077D53"/>
    <w:rsid w:val="000D589A"/>
    <w:rsid w:val="00105FD9"/>
    <w:rsid w:val="00117666"/>
    <w:rsid w:val="001340CF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16C51"/>
    <w:rsid w:val="003544FB"/>
    <w:rsid w:val="003D2F2D"/>
    <w:rsid w:val="00401590"/>
    <w:rsid w:val="00447801"/>
    <w:rsid w:val="00452E9C"/>
    <w:rsid w:val="004735C8"/>
    <w:rsid w:val="00477443"/>
    <w:rsid w:val="004961FF"/>
    <w:rsid w:val="00505C37"/>
    <w:rsid w:val="00517A89"/>
    <w:rsid w:val="005250F2"/>
    <w:rsid w:val="005315A8"/>
    <w:rsid w:val="00545808"/>
    <w:rsid w:val="00593EEA"/>
    <w:rsid w:val="005A5EEE"/>
    <w:rsid w:val="005D5130"/>
    <w:rsid w:val="005E693C"/>
    <w:rsid w:val="006375C7"/>
    <w:rsid w:val="00654E8F"/>
    <w:rsid w:val="00660D05"/>
    <w:rsid w:val="006820B1"/>
    <w:rsid w:val="006B7D14"/>
    <w:rsid w:val="006C3526"/>
    <w:rsid w:val="00701727"/>
    <w:rsid w:val="0070566C"/>
    <w:rsid w:val="00706D80"/>
    <w:rsid w:val="0071015A"/>
    <w:rsid w:val="00714C50"/>
    <w:rsid w:val="00725A7D"/>
    <w:rsid w:val="007501BE"/>
    <w:rsid w:val="007866D5"/>
    <w:rsid w:val="00790BB3"/>
    <w:rsid w:val="007A5A95"/>
    <w:rsid w:val="007C206C"/>
    <w:rsid w:val="007E7CAA"/>
    <w:rsid w:val="00817DD6"/>
    <w:rsid w:val="00827743"/>
    <w:rsid w:val="00840983"/>
    <w:rsid w:val="00885156"/>
    <w:rsid w:val="008E4E89"/>
    <w:rsid w:val="009151AA"/>
    <w:rsid w:val="009337CB"/>
    <w:rsid w:val="0093429D"/>
    <w:rsid w:val="00943573"/>
    <w:rsid w:val="00970F7D"/>
    <w:rsid w:val="00994A3D"/>
    <w:rsid w:val="009A5E74"/>
    <w:rsid w:val="009C2B12"/>
    <w:rsid w:val="009D4218"/>
    <w:rsid w:val="00A174D9"/>
    <w:rsid w:val="00A632F1"/>
    <w:rsid w:val="00A9153E"/>
    <w:rsid w:val="00AB6715"/>
    <w:rsid w:val="00B1671E"/>
    <w:rsid w:val="00B25EB8"/>
    <w:rsid w:val="00B37F4D"/>
    <w:rsid w:val="00C26ABB"/>
    <w:rsid w:val="00C31C92"/>
    <w:rsid w:val="00C5288D"/>
    <w:rsid w:val="00C52A7B"/>
    <w:rsid w:val="00C56BAF"/>
    <w:rsid w:val="00C679AA"/>
    <w:rsid w:val="00C75972"/>
    <w:rsid w:val="00C92AA2"/>
    <w:rsid w:val="00CD066B"/>
    <w:rsid w:val="00CE4FEE"/>
    <w:rsid w:val="00D36AD1"/>
    <w:rsid w:val="00DB59C3"/>
    <w:rsid w:val="00DC259A"/>
    <w:rsid w:val="00DE23E8"/>
    <w:rsid w:val="00DE470E"/>
    <w:rsid w:val="00DE5C57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a0"/>
    <w:link w:val="EndNoteBibliographyTitleChar"/>
    <w:rsid w:val="0082774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1"/>
    <w:link w:val="EndNoteBibliographyTitle"/>
    <w:rsid w:val="008277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Char"/>
    <w:rsid w:val="00827743"/>
    <w:rPr>
      <w:rFonts w:cs="Times New Roman"/>
      <w:noProof/>
    </w:rPr>
  </w:style>
  <w:style w:type="character" w:customStyle="1" w:styleId="EndNoteBibliographyChar">
    <w:name w:val="EndNote Bibliography Char"/>
    <w:basedOn w:val="a1"/>
    <w:link w:val="EndNoteBibliography"/>
    <w:rsid w:val="0082774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ropbox\REVISED-SE\Fronties_SE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1.DOCX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B6AA8C7A-6426-4ABF-9994-92DFBC5871FC}"/>
</file>

<file path=customXml/itemProps2.xml><?xml version="1.0" encoding="utf-8"?>
<ds:datastoreItem xmlns:ds="http://schemas.openxmlformats.org/officeDocument/2006/customXml" ds:itemID="{4169CE95-E3D7-40A6-A94C-F0B253E08379}"/>
</file>

<file path=customXml/itemProps3.xml><?xml version="1.0" encoding="utf-8"?>
<ds:datastoreItem xmlns:ds="http://schemas.openxmlformats.org/officeDocument/2006/customXml" ds:itemID="{0A570416-F4FE-4CB4-B9B2-BD2AE00BC2A2}"/>
</file>

<file path=customXml/itemProps4.xml><?xml version="1.0" encoding="utf-8"?>
<ds:datastoreItem xmlns:ds="http://schemas.openxmlformats.org/officeDocument/2006/customXml" ds:itemID="{59FDD5FE-B971-40FC-890D-B27605A63044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cp:lastPrinted>2013-10-03T12:51:00Z</cp:lastPrinted>
  <dcterms:created xsi:type="dcterms:W3CDTF">2017-05-24T04:37:00Z</dcterms:created>
  <dcterms:modified xsi:type="dcterms:W3CDTF">2017-10-30T04:14:00Z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