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4A3" w:rsidRPr="00FB14A3" w:rsidRDefault="00FB14A3" w:rsidP="00E91E17">
      <w:pPr>
        <w:adjustRightInd w:val="0"/>
        <w:spacing w:line="480" w:lineRule="auto"/>
        <w:jc w:val="center"/>
        <w:rPr>
          <w:rFonts w:ascii="Times New Roman" w:hAnsi="Times New Roman"/>
          <w:b/>
          <w:bCs/>
          <w:sz w:val="32"/>
          <w:szCs w:val="24"/>
        </w:rPr>
      </w:pPr>
      <w:bookmarkStart w:id="0" w:name="_GoBack"/>
      <w:bookmarkEnd w:id="0"/>
      <w:r w:rsidRPr="00FB14A3">
        <w:rPr>
          <w:rFonts w:ascii="Times New Roman" w:hAnsi="Times New Roman"/>
          <w:b/>
          <w:bCs/>
          <w:sz w:val="32"/>
          <w:szCs w:val="24"/>
        </w:rPr>
        <w:t xml:space="preserve">Hydraulic strategy of cactus </w:t>
      </w:r>
      <w:proofErr w:type="spellStart"/>
      <w:r w:rsidRPr="00FB14A3">
        <w:rPr>
          <w:rFonts w:ascii="Times New Roman" w:hAnsi="Times New Roman"/>
          <w:b/>
          <w:bCs/>
          <w:sz w:val="32"/>
          <w:szCs w:val="24"/>
        </w:rPr>
        <w:t>trichome</w:t>
      </w:r>
      <w:proofErr w:type="spellEnd"/>
      <w:r w:rsidRPr="00FB14A3">
        <w:rPr>
          <w:rFonts w:ascii="Times New Roman" w:hAnsi="Times New Roman"/>
          <w:b/>
          <w:bCs/>
          <w:sz w:val="32"/>
          <w:szCs w:val="24"/>
        </w:rPr>
        <w:t xml:space="preserve"> for absorption and storage of water under arid environment</w:t>
      </w:r>
    </w:p>
    <w:p w:rsidR="00E91E17" w:rsidRDefault="00E91E17" w:rsidP="00E91E17">
      <w:pPr>
        <w:adjustRightInd w:val="0"/>
        <w:spacing w:line="48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A76FB">
        <w:rPr>
          <w:rFonts w:ascii="Times New Roman" w:hAnsi="Times New Roman"/>
          <w:sz w:val="24"/>
          <w:szCs w:val="24"/>
        </w:rPr>
        <w:t>Kiwoong</w:t>
      </w:r>
      <w:proofErr w:type="spellEnd"/>
      <w:r w:rsidRPr="004A76FB">
        <w:rPr>
          <w:rFonts w:ascii="Times New Roman" w:hAnsi="Times New Roman"/>
          <w:sz w:val="24"/>
          <w:szCs w:val="24"/>
        </w:rPr>
        <w:t xml:space="preserve"> Kim</w:t>
      </w:r>
      <w:r w:rsidRPr="004A76FB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Hyejeong</w:t>
      </w:r>
      <w:proofErr w:type="spellEnd"/>
      <w:r>
        <w:rPr>
          <w:rFonts w:ascii="Times New Roman" w:hAnsi="Times New Roman"/>
          <w:sz w:val="24"/>
          <w:szCs w:val="24"/>
        </w:rPr>
        <w:t xml:space="preserve"> Kim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>Sung Ho Park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Pr="004A76FB">
        <w:rPr>
          <w:rFonts w:ascii="Times New Roman" w:hAnsi="Times New Roman"/>
          <w:sz w:val="24"/>
          <w:szCs w:val="24"/>
        </w:rPr>
        <w:t xml:space="preserve">, and Sang </w:t>
      </w:r>
      <w:proofErr w:type="spellStart"/>
      <w:r w:rsidRPr="004A76FB">
        <w:rPr>
          <w:rFonts w:ascii="Times New Roman" w:hAnsi="Times New Roman"/>
          <w:sz w:val="24"/>
          <w:szCs w:val="24"/>
        </w:rPr>
        <w:t>Joon</w:t>
      </w:r>
      <w:proofErr w:type="spellEnd"/>
      <w:r w:rsidRPr="004A76FB">
        <w:rPr>
          <w:rFonts w:ascii="Times New Roman" w:hAnsi="Times New Roman"/>
          <w:sz w:val="24"/>
          <w:szCs w:val="24"/>
        </w:rPr>
        <w:t xml:space="preserve"> Lee</w:t>
      </w:r>
      <w:r w:rsidRPr="004A76FB">
        <w:rPr>
          <w:rFonts w:ascii="Times New Roman" w:hAnsi="Times New Roman"/>
          <w:sz w:val="24"/>
          <w:szCs w:val="24"/>
          <w:vertAlign w:val="superscript"/>
        </w:rPr>
        <w:t>*</w:t>
      </w:r>
      <w:r>
        <w:rPr>
          <w:rFonts w:ascii="Times New Roman" w:hAnsi="Times New Roman"/>
          <w:sz w:val="24"/>
          <w:szCs w:val="24"/>
          <w:vertAlign w:val="superscript"/>
        </w:rPr>
        <w:t>, 1</w:t>
      </w:r>
    </w:p>
    <w:p w:rsidR="00E91E17" w:rsidRPr="007D511A" w:rsidRDefault="00E91E17" w:rsidP="00E91E17">
      <w:pPr>
        <w:adjustRightInd w:val="0"/>
        <w:spacing w:line="48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</w:p>
    <w:p w:rsidR="00E91E17" w:rsidRDefault="00E91E17" w:rsidP="00E91E17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723BD6">
        <w:rPr>
          <w:rFonts w:ascii="Times New Roman" w:hAnsi="Times New Roman"/>
          <w:sz w:val="24"/>
          <w:szCs w:val="24"/>
          <w:vertAlign w:val="superscript"/>
        </w:rPr>
        <w:t>1</w:t>
      </w:r>
      <w:r w:rsidRPr="00723BD6">
        <w:rPr>
          <w:rFonts w:ascii="Times New Roman" w:hAnsi="Times New Roman"/>
          <w:sz w:val="24"/>
          <w:szCs w:val="24"/>
        </w:rPr>
        <w:t>Department of Mechanical Engineering, Pohang Unive</w:t>
      </w:r>
      <w:r>
        <w:rPr>
          <w:rFonts w:ascii="Times New Roman" w:hAnsi="Times New Roman"/>
          <w:sz w:val="24"/>
          <w:szCs w:val="24"/>
        </w:rPr>
        <w:t xml:space="preserve">rsity of Science and Technology </w:t>
      </w:r>
      <w:r w:rsidRPr="00723BD6">
        <w:rPr>
          <w:rFonts w:ascii="Times New Roman" w:hAnsi="Times New Roman"/>
          <w:sz w:val="24"/>
          <w:szCs w:val="24"/>
        </w:rPr>
        <w:t xml:space="preserve">(POSTECH), San 31, </w:t>
      </w:r>
      <w:proofErr w:type="spellStart"/>
      <w:r w:rsidRPr="00723BD6">
        <w:rPr>
          <w:rFonts w:ascii="Times New Roman" w:hAnsi="Times New Roman"/>
          <w:sz w:val="24"/>
          <w:szCs w:val="24"/>
        </w:rPr>
        <w:t>Hyoja</w:t>
      </w:r>
      <w:proofErr w:type="spellEnd"/>
      <w:r w:rsidRPr="00723BD6">
        <w:rPr>
          <w:rFonts w:ascii="Times New Roman" w:hAnsi="Times New Roman"/>
          <w:sz w:val="24"/>
          <w:szCs w:val="24"/>
        </w:rPr>
        <w:t xml:space="preserve">-dong, Pohang 790-784, </w:t>
      </w:r>
      <w:r w:rsidRPr="001423CD">
        <w:rPr>
          <w:rFonts w:ascii="Times New Roman" w:hAnsi="Times New Roman"/>
          <w:kern w:val="0"/>
          <w:sz w:val="24"/>
          <w:szCs w:val="20"/>
          <w:lang w:eastAsia="en-US"/>
        </w:rPr>
        <w:t>Republic of Korea</w:t>
      </w:r>
    </w:p>
    <w:p w:rsidR="00E91E17" w:rsidRPr="00A6404A" w:rsidRDefault="00E91E17" w:rsidP="00E91E17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:rsidR="00E91E17" w:rsidRPr="00723BD6" w:rsidRDefault="00E91E17" w:rsidP="00E91E17">
      <w:pPr>
        <w:pStyle w:val="FACorrespondingAuthorFootnote"/>
        <w:adjustRightInd w:val="0"/>
        <w:snapToGrid w:val="0"/>
        <w:spacing w:after="240"/>
        <w:jc w:val="left"/>
        <w:rPr>
          <w:rFonts w:ascii="Times New Roman" w:hAnsi="Times New Roman"/>
          <w:szCs w:val="24"/>
          <w:lang w:eastAsia="ko-KR"/>
        </w:rPr>
      </w:pPr>
      <w:r w:rsidRPr="00723BD6">
        <w:rPr>
          <w:rFonts w:ascii="Times New Roman" w:hAnsi="Times New Roman"/>
          <w:szCs w:val="24"/>
          <w:vertAlign w:val="superscript"/>
          <w:lang w:eastAsia="ko-KR"/>
        </w:rPr>
        <w:t>*</w:t>
      </w:r>
      <w:r w:rsidRPr="00723BD6">
        <w:rPr>
          <w:rFonts w:ascii="Times New Roman" w:hAnsi="Times New Roman"/>
          <w:szCs w:val="24"/>
        </w:rPr>
        <w:t>C</w:t>
      </w:r>
      <w:r>
        <w:rPr>
          <w:rFonts w:ascii="Times New Roman" w:hAnsi="Times New Roman"/>
          <w:szCs w:val="24"/>
          <w:lang w:eastAsia="ko-KR"/>
        </w:rPr>
        <w:t>orresponding author</w:t>
      </w:r>
      <w:r w:rsidRPr="00723BD6">
        <w:rPr>
          <w:rFonts w:ascii="Times New Roman" w:hAnsi="Times New Roman"/>
          <w:szCs w:val="24"/>
          <w:lang w:eastAsia="ko-KR"/>
        </w:rPr>
        <w:t xml:space="preserve"> </w:t>
      </w:r>
    </w:p>
    <w:p w:rsidR="00E91E17" w:rsidRPr="002F6E2D" w:rsidRDefault="00E91E17" w:rsidP="00E91E17">
      <w:pPr>
        <w:pStyle w:val="FACorrespondingAuthorFootnote"/>
        <w:adjustRightInd w:val="0"/>
        <w:snapToGrid w:val="0"/>
        <w:spacing w:after="240"/>
        <w:jc w:val="left"/>
        <w:rPr>
          <w:rFonts w:ascii="Times New Roman" w:hAnsi="Times New Roman"/>
          <w:szCs w:val="24"/>
          <w:lang w:eastAsia="ko-KR"/>
        </w:rPr>
      </w:pPr>
      <w:r w:rsidRPr="00723BD6">
        <w:rPr>
          <w:rFonts w:ascii="Times New Roman" w:hAnsi="Times New Roman"/>
          <w:szCs w:val="24"/>
          <w:lang w:eastAsia="ko-KR"/>
        </w:rPr>
        <w:t xml:space="preserve">Tel: +82-54-279-2169, Fax: +82-54-279- 3199, E-mail: </w:t>
      </w:r>
      <w:hyperlink r:id="rId9" w:history="1">
        <w:r w:rsidRPr="00723BD6">
          <w:rPr>
            <w:rStyle w:val="a3"/>
            <w:rFonts w:ascii="Times New Roman" w:hAnsi="Times New Roman"/>
            <w:szCs w:val="24"/>
            <w:lang w:eastAsia="ko-KR"/>
          </w:rPr>
          <w:t>sjlee@postech.ac.kr</w:t>
        </w:r>
      </w:hyperlink>
    </w:p>
    <w:p w:rsidR="001514BE" w:rsidRPr="003E606A" w:rsidRDefault="00E91E17" w:rsidP="001514BE">
      <w:pPr>
        <w:spacing w:line="480" w:lineRule="auto"/>
        <w:rPr>
          <w:rFonts w:ascii="Times New Roman" w:hAnsi="Times New Roman"/>
          <w:b/>
          <w:kern w:val="0"/>
          <w:sz w:val="36"/>
          <w:szCs w:val="24"/>
        </w:rPr>
      </w:pPr>
      <w:r>
        <w:rPr>
          <w:rFonts w:ascii="Times New Roman" w:hAnsi="Times New Roman"/>
          <w:b/>
          <w:kern w:val="0"/>
          <w:sz w:val="36"/>
          <w:szCs w:val="24"/>
        </w:rPr>
        <w:br w:type="page"/>
      </w:r>
      <w:r w:rsidR="001514BE" w:rsidRPr="003E606A">
        <w:rPr>
          <w:rFonts w:ascii="Times New Roman" w:hAnsi="Times New Roman"/>
          <w:b/>
          <w:kern w:val="0"/>
          <w:sz w:val="36"/>
          <w:szCs w:val="24"/>
        </w:rPr>
        <w:lastRenderedPageBreak/>
        <w:t>Supplementary information</w:t>
      </w:r>
    </w:p>
    <w:p w:rsidR="001514BE" w:rsidRPr="001514BE" w:rsidRDefault="00E3486C" w:rsidP="001514BE">
      <w:pPr>
        <w:spacing w:line="480" w:lineRule="auto"/>
        <w:jc w:val="center"/>
        <w:rPr>
          <w:rFonts w:ascii="Times New Roman" w:hAnsi="Times New Roman"/>
          <w:b/>
          <w:kern w:val="0"/>
          <w:sz w:val="28"/>
          <w:szCs w:val="24"/>
        </w:rPr>
      </w:pPr>
      <w:r w:rsidRPr="00B6601B">
        <w:rPr>
          <w:noProof/>
        </w:rPr>
        <w:drawing>
          <wp:inline distT="0" distB="0" distL="0" distR="0">
            <wp:extent cx="3541395" cy="157099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4BE" w:rsidRDefault="00B37EEB" w:rsidP="001514BE">
      <w:pPr>
        <w:spacing w:line="480" w:lineRule="auto"/>
        <w:rPr>
          <w:rFonts w:ascii="Times New Roman" w:hAnsi="Times New Roman"/>
          <w:b/>
          <w:kern w:val="0"/>
          <w:sz w:val="24"/>
          <w:szCs w:val="24"/>
        </w:rPr>
      </w:pPr>
      <w:r>
        <w:rPr>
          <w:rFonts w:ascii="Times New Roman" w:hAnsi="Times New Roman"/>
          <w:b/>
          <w:kern w:val="0"/>
          <w:sz w:val="24"/>
          <w:szCs w:val="24"/>
        </w:rPr>
        <w:t xml:space="preserve">Figure </w:t>
      </w:r>
      <w:r w:rsidRPr="00DB5076">
        <w:rPr>
          <w:rFonts w:ascii="Times New Roman" w:hAnsi="Times New Roman"/>
          <w:b/>
          <w:kern w:val="0"/>
          <w:sz w:val="24"/>
          <w:szCs w:val="24"/>
        </w:rPr>
        <w:t xml:space="preserve">S1. </w:t>
      </w:r>
      <w:r>
        <w:rPr>
          <w:rFonts w:ascii="Times New Roman" w:hAnsi="Times New Roman"/>
          <w:b/>
          <w:kern w:val="0"/>
          <w:sz w:val="24"/>
          <w:szCs w:val="24"/>
        </w:rPr>
        <w:t>Contact angle at</w:t>
      </w:r>
      <w:r>
        <w:rPr>
          <w:rFonts w:ascii="Times New Roman" w:hAnsi="Times New Roman" w:hint="eastAsia"/>
          <w:b/>
          <w:kern w:val="0"/>
          <w:sz w:val="24"/>
          <w:szCs w:val="24"/>
        </w:rPr>
        <w:t xml:space="preserve"> the</w:t>
      </w:r>
      <w:r>
        <w:rPr>
          <w:rFonts w:ascii="Times New Roman" w:hAnsi="Times New Roman"/>
          <w:b/>
          <w:kern w:val="0"/>
          <w:sz w:val="24"/>
          <w:szCs w:val="24"/>
        </w:rPr>
        <w:t xml:space="preserve"> tip of </w:t>
      </w:r>
      <w:r w:rsidR="001D1CF1">
        <w:rPr>
          <w:rFonts w:ascii="Times New Roman" w:hAnsi="Times New Roman"/>
          <w:b/>
          <w:kern w:val="0"/>
          <w:sz w:val="24"/>
          <w:szCs w:val="24"/>
        </w:rPr>
        <w:t>a</w:t>
      </w:r>
      <w:r>
        <w:rPr>
          <w:rFonts w:ascii="Times New Roman" w:hAnsi="Times New Roman"/>
          <w:b/>
          <w:kern w:val="0"/>
          <w:sz w:val="24"/>
          <w:szCs w:val="24"/>
        </w:rPr>
        <w:t xml:space="preserve"> cactus </w:t>
      </w:r>
      <w:proofErr w:type="spellStart"/>
      <w:r>
        <w:rPr>
          <w:rFonts w:ascii="Times New Roman" w:hAnsi="Times New Roman"/>
          <w:b/>
          <w:kern w:val="0"/>
          <w:sz w:val="24"/>
          <w:szCs w:val="24"/>
        </w:rPr>
        <w:t>trichome</w:t>
      </w:r>
      <w:proofErr w:type="spellEnd"/>
      <w:r w:rsidR="003A73B0">
        <w:rPr>
          <w:rFonts w:ascii="Times New Roman" w:hAnsi="Times New Roman"/>
          <w:b/>
          <w:kern w:val="0"/>
          <w:sz w:val="24"/>
          <w:szCs w:val="24"/>
        </w:rPr>
        <w:t>.</w:t>
      </w:r>
    </w:p>
    <w:p w:rsidR="00D71146" w:rsidRDefault="00D71146" w:rsidP="001514BE">
      <w:pPr>
        <w:spacing w:line="480" w:lineRule="auto"/>
        <w:rPr>
          <w:rFonts w:ascii="Times New Roman" w:hAnsi="Times New Roman"/>
          <w:b/>
          <w:kern w:val="0"/>
          <w:sz w:val="24"/>
          <w:szCs w:val="24"/>
        </w:rPr>
      </w:pPr>
    </w:p>
    <w:p w:rsidR="001514BE" w:rsidRDefault="00E3486C" w:rsidP="001514BE">
      <w:pPr>
        <w:spacing w:line="480" w:lineRule="auto"/>
        <w:jc w:val="center"/>
        <w:rPr>
          <w:rFonts w:ascii="Times New Roman" w:hAnsi="Times New Roman"/>
          <w:b/>
          <w:kern w:val="0"/>
          <w:sz w:val="24"/>
          <w:szCs w:val="24"/>
        </w:rPr>
      </w:pPr>
      <w:r w:rsidRPr="00B6601B">
        <w:rPr>
          <w:noProof/>
        </w:rPr>
        <w:drawing>
          <wp:inline distT="0" distB="0" distL="0" distR="0">
            <wp:extent cx="3300095" cy="2444115"/>
            <wp:effectExtent l="0" t="0" r="0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46" w:rsidRDefault="00D71146" w:rsidP="001514BE">
      <w:pPr>
        <w:spacing w:line="48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Movie S1.</w:t>
      </w:r>
      <w:r w:rsidR="00B37EEB" w:rsidRPr="00B37EEB">
        <w:rPr>
          <w:rFonts w:ascii="Times New Roman" w:hAnsi="Times New Roman"/>
          <w:b/>
          <w:bCs/>
          <w:sz w:val="24"/>
        </w:rPr>
        <w:t xml:space="preserve"> </w:t>
      </w:r>
      <w:r w:rsidR="00B37EEB">
        <w:rPr>
          <w:rFonts w:ascii="Times New Roman" w:hAnsi="Times New Roman"/>
          <w:b/>
          <w:bCs/>
          <w:sz w:val="24"/>
        </w:rPr>
        <w:t xml:space="preserve">Evaporation and absorption of a water droplet on the spine-removed </w:t>
      </w:r>
      <w:proofErr w:type="spellStart"/>
      <w:r w:rsidR="00B37EEB">
        <w:rPr>
          <w:rFonts w:ascii="Times New Roman" w:hAnsi="Times New Roman"/>
          <w:b/>
          <w:bCs/>
          <w:sz w:val="24"/>
        </w:rPr>
        <w:t>trichome</w:t>
      </w:r>
      <w:proofErr w:type="spellEnd"/>
      <w:r w:rsidR="00B37EEB">
        <w:rPr>
          <w:rFonts w:ascii="Times New Roman" w:hAnsi="Times New Roman"/>
          <w:b/>
          <w:bCs/>
          <w:sz w:val="24"/>
        </w:rPr>
        <w:t xml:space="preserve"> cluster.</w:t>
      </w:r>
    </w:p>
    <w:p w:rsidR="00D71146" w:rsidRDefault="00D71146" w:rsidP="001514BE">
      <w:pPr>
        <w:spacing w:line="480" w:lineRule="auto"/>
        <w:rPr>
          <w:rFonts w:ascii="Times New Roman" w:hAnsi="Times New Roman"/>
          <w:b/>
          <w:bCs/>
          <w:sz w:val="24"/>
        </w:rPr>
      </w:pPr>
    </w:p>
    <w:p w:rsidR="00D71146" w:rsidRDefault="00D71146" w:rsidP="00B37EEB">
      <w:pPr>
        <w:spacing w:line="480" w:lineRule="auto"/>
        <w:jc w:val="center"/>
        <w:rPr>
          <w:rFonts w:ascii="Times New Roman" w:hAnsi="Times New Roman"/>
          <w:b/>
          <w:bCs/>
          <w:sz w:val="24"/>
        </w:rPr>
      </w:pPr>
    </w:p>
    <w:p w:rsidR="00434808" w:rsidRDefault="00E3486C" w:rsidP="00434808">
      <w:pPr>
        <w:spacing w:line="480" w:lineRule="auto"/>
        <w:jc w:val="center"/>
        <w:rPr>
          <w:rFonts w:ascii="Times New Roman" w:hAnsi="Times New Roman"/>
          <w:b/>
          <w:bCs/>
          <w:sz w:val="24"/>
        </w:rPr>
      </w:pPr>
      <w:r w:rsidRPr="00B6601B">
        <w:rPr>
          <w:noProof/>
        </w:rPr>
        <w:lastRenderedPageBreak/>
        <w:drawing>
          <wp:inline distT="0" distB="0" distL="0" distR="0">
            <wp:extent cx="2393950" cy="2418715"/>
            <wp:effectExtent l="0" t="0" r="0" b="0"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08" w:rsidRDefault="00434808" w:rsidP="00434808">
      <w:pPr>
        <w:spacing w:line="48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Movie S2. </w:t>
      </w:r>
      <w:r w:rsidR="00B37EEB">
        <w:rPr>
          <w:rFonts w:ascii="Times New Roman" w:hAnsi="Times New Roman"/>
          <w:b/>
          <w:bCs/>
          <w:sz w:val="24"/>
        </w:rPr>
        <w:t xml:space="preserve">Internal morphological image structure of cactus </w:t>
      </w:r>
      <w:proofErr w:type="gramStart"/>
      <w:r w:rsidR="00B37EEB">
        <w:rPr>
          <w:rFonts w:ascii="Times New Roman" w:hAnsi="Times New Roman"/>
          <w:b/>
          <w:bCs/>
          <w:sz w:val="24"/>
        </w:rPr>
        <w:t>stem</w:t>
      </w:r>
      <w:proofErr w:type="gramEnd"/>
      <w:r w:rsidR="00B37EEB">
        <w:rPr>
          <w:rFonts w:ascii="Times New Roman" w:hAnsi="Times New Roman"/>
          <w:b/>
          <w:bCs/>
          <w:sz w:val="24"/>
        </w:rPr>
        <w:t xml:space="preserve"> with a conical-shaped structure</w:t>
      </w:r>
      <w:r w:rsidR="003A73B0">
        <w:rPr>
          <w:rFonts w:ascii="Times New Roman" w:hAnsi="Times New Roman"/>
          <w:b/>
          <w:bCs/>
          <w:sz w:val="24"/>
        </w:rPr>
        <w:t>.</w:t>
      </w:r>
    </w:p>
    <w:p w:rsidR="00434808" w:rsidRDefault="00434808" w:rsidP="00434808">
      <w:pPr>
        <w:spacing w:line="480" w:lineRule="auto"/>
        <w:rPr>
          <w:rFonts w:ascii="Times New Roman" w:hAnsi="Times New Roman"/>
          <w:b/>
          <w:bCs/>
          <w:sz w:val="24"/>
        </w:rPr>
      </w:pPr>
    </w:p>
    <w:p w:rsidR="003B1830" w:rsidRDefault="003B1830" w:rsidP="00434808">
      <w:pPr>
        <w:spacing w:line="480" w:lineRule="auto"/>
        <w:rPr>
          <w:rFonts w:ascii="Times New Roman" w:hAnsi="Times New Roman"/>
          <w:b/>
          <w:bCs/>
          <w:sz w:val="24"/>
        </w:rPr>
      </w:pPr>
    </w:p>
    <w:p w:rsidR="00434808" w:rsidRDefault="00E3486C" w:rsidP="00434808">
      <w:pPr>
        <w:spacing w:line="480" w:lineRule="auto"/>
        <w:jc w:val="center"/>
        <w:rPr>
          <w:rFonts w:ascii="Times New Roman" w:hAnsi="Times New Roman"/>
          <w:b/>
          <w:bCs/>
          <w:sz w:val="24"/>
        </w:rPr>
      </w:pPr>
      <w:r w:rsidRPr="00B6601B">
        <w:rPr>
          <w:noProof/>
        </w:rPr>
        <w:drawing>
          <wp:inline distT="0" distB="0" distL="0" distR="0">
            <wp:extent cx="2535555" cy="2543810"/>
            <wp:effectExtent l="0" t="0" r="0" b="0"/>
            <wp:docPr id="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08" w:rsidRDefault="00434808" w:rsidP="00434808">
      <w:pPr>
        <w:spacing w:line="48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Movie S3. </w:t>
      </w:r>
      <w:r w:rsidR="00B37EEB">
        <w:rPr>
          <w:rFonts w:ascii="Times New Roman" w:hAnsi="Times New Roman"/>
          <w:b/>
          <w:bCs/>
          <w:sz w:val="24"/>
        </w:rPr>
        <w:t>Tip part of the conical-shaped structure.</w:t>
      </w:r>
    </w:p>
    <w:p w:rsidR="00434808" w:rsidRDefault="00434808" w:rsidP="00434808">
      <w:pPr>
        <w:spacing w:line="480" w:lineRule="auto"/>
        <w:rPr>
          <w:rFonts w:ascii="Times New Roman" w:hAnsi="Times New Roman"/>
          <w:b/>
          <w:bCs/>
          <w:sz w:val="24"/>
        </w:rPr>
      </w:pPr>
    </w:p>
    <w:p w:rsidR="00434808" w:rsidRDefault="00E3486C" w:rsidP="00434808">
      <w:pPr>
        <w:spacing w:line="480" w:lineRule="auto"/>
        <w:jc w:val="center"/>
        <w:rPr>
          <w:rFonts w:ascii="Times New Roman" w:hAnsi="Times New Roman"/>
          <w:b/>
          <w:bCs/>
          <w:sz w:val="24"/>
        </w:rPr>
      </w:pPr>
      <w:r w:rsidRPr="00B6601B">
        <w:rPr>
          <w:noProof/>
        </w:rPr>
        <w:lastRenderedPageBreak/>
        <w:drawing>
          <wp:inline distT="0" distB="0" distL="0" distR="0">
            <wp:extent cx="4721860" cy="2485390"/>
            <wp:effectExtent l="0" t="0" r="0" b="0"/>
            <wp:docPr id="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808" w:rsidRPr="00604F99" w:rsidRDefault="00434808" w:rsidP="00434808">
      <w:pPr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Figure S2</w:t>
      </w:r>
      <w:r w:rsidRPr="006437D0">
        <w:rPr>
          <w:rFonts w:ascii="Times New Roman" w:hAnsi="Times New Roman"/>
          <w:b/>
          <w:bCs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</w:t>
      </w:r>
      <w:r w:rsidR="00B37EEB">
        <w:rPr>
          <w:rFonts w:ascii="Times New Roman" w:hAnsi="Times New Roman"/>
          <w:b/>
          <w:sz w:val="24"/>
        </w:rPr>
        <w:t xml:space="preserve">(A) The conical-shaped structure is directly connected to vascular bundle. (B) Two conical shapes under the </w:t>
      </w:r>
      <w:proofErr w:type="spellStart"/>
      <w:r w:rsidR="00B37EEB">
        <w:rPr>
          <w:rFonts w:ascii="Times New Roman" w:hAnsi="Times New Roman"/>
          <w:b/>
          <w:sz w:val="24"/>
        </w:rPr>
        <w:t>trichome</w:t>
      </w:r>
      <w:proofErr w:type="spellEnd"/>
      <w:r w:rsidR="00B37EEB">
        <w:rPr>
          <w:rFonts w:ascii="Times New Roman" w:hAnsi="Times New Roman"/>
          <w:b/>
          <w:sz w:val="24"/>
        </w:rPr>
        <w:t xml:space="preserve"> cluster</w:t>
      </w:r>
      <w:r w:rsidR="003A73B0">
        <w:rPr>
          <w:rFonts w:ascii="Times New Roman" w:hAnsi="Times New Roman"/>
          <w:b/>
          <w:sz w:val="24"/>
        </w:rPr>
        <w:t>.</w:t>
      </w:r>
      <w:r w:rsidR="00604F99">
        <w:rPr>
          <w:rFonts w:ascii="Times New Roman" w:hAnsi="Times New Roman"/>
          <w:b/>
          <w:sz w:val="24"/>
        </w:rPr>
        <w:t xml:space="preserve"> </w:t>
      </w:r>
      <w:r w:rsidR="00604F99" w:rsidRPr="00604F99">
        <w:rPr>
          <w:rFonts w:ascii="Times New Roman" w:hAnsi="Times New Roman"/>
          <w:b/>
          <w:sz w:val="24"/>
        </w:rPr>
        <w:t xml:space="preserve">Scale bars, 120 </w:t>
      </w:r>
      <w:proofErr w:type="spellStart"/>
      <w:r w:rsidR="00604F99" w:rsidRPr="00604F99">
        <w:rPr>
          <w:rFonts w:ascii="Times New Roman" w:hAnsi="Times New Roman"/>
          <w:b/>
          <w:sz w:val="24"/>
        </w:rPr>
        <w:t>μ</w:t>
      </w:r>
      <w:proofErr w:type="spellEnd"/>
      <w:r w:rsidR="00604F99" w:rsidRPr="00604F99">
        <w:rPr>
          <w:rFonts w:ascii="Times New Roman" w:hAnsi="Times New Roman"/>
          <w:b/>
          <w:sz w:val="24"/>
        </w:rPr>
        <w:t xml:space="preserve">m (A) and 30 </w:t>
      </w:r>
      <w:proofErr w:type="spellStart"/>
      <w:r w:rsidR="00604F99" w:rsidRPr="00604F99">
        <w:rPr>
          <w:rFonts w:ascii="Times New Roman" w:hAnsi="Times New Roman"/>
          <w:b/>
          <w:sz w:val="24"/>
        </w:rPr>
        <w:t>μm</w:t>
      </w:r>
      <w:proofErr w:type="spellEnd"/>
      <w:r w:rsidR="00604F99">
        <w:rPr>
          <w:rFonts w:ascii="Times New Roman" w:hAnsi="Times New Roman"/>
          <w:b/>
          <w:sz w:val="24"/>
        </w:rPr>
        <w:t>.</w:t>
      </w:r>
    </w:p>
    <w:p w:rsidR="003B1830" w:rsidRDefault="003B1830" w:rsidP="00434808">
      <w:pPr>
        <w:spacing w:line="480" w:lineRule="auto"/>
        <w:rPr>
          <w:rFonts w:ascii="Times New Roman" w:hAnsi="Times New Roman"/>
          <w:b/>
          <w:sz w:val="24"/>
        </w:rPr>
      </w:pPr>
    </w:p>
    <w:p w:rsidR="003B1830" w:rsidRDefault="003B1830" w:rsidP="00434808">
      <w:pPr>
        <w:spacing w:line="480" w:lineRule="auto"/>
        <w:rPr>
          <w:rFonts w:ascii="Times New Roman" w:hAnsi="Times New Roman"/>
          <w:b/>
          <w:sz w:val="24"/>
        </w:rPr>
      </w:pPr>
    </w:p>
    <w:p w:rsidR="00434808" w:rsidRDefault="00E3486C" w:rsidP="001514BE">
      <w:pPr>
        <w:spacing w:line="480" w:lineRule="auto"/>
        <w:jc w:val="center"/>
        <w:rPr>
          <w:rFonts w:ascii="Times New Roman" w:hAnsi="Times New Roman"/>
          <w:b/>
          <w:sz w:val="24"/>
        </w:rPr>
      </w:pPr>
      <w:r w:rsidRPr="00B6601B">
        <w:rPr>
          <w:noProof/>
        </w:rPr>
        <w:drawing>
          <wp:inline distT="0" distB="0" distL="0" distR="0">
            <wp:extent cx="3283585" cy="1778635"/>
            <wp:effectExtent l="0" t="0" r="0" b="0"/>
            <wp:docPr id="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E2B" w:rsidRDefault="00DD0E2B" w:rsidP="00DD0E2B">
      <w:pPr>
        <w:spacing w:line="48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Movie S4. </w:t>
      </w:r>
      <w:r w:rsidR="00B37EEB">
        <w:rPr>
          <w:rFonts w:ascii="Times New Roman" w:hAnsi="Times New Roman"/>
          <w:b/>
          <w:bCs/>
          <w:sz w:val="24"/>
        </w:rPr>
        <w:t xml:space="preserve">Water droplet is absorbed at the instant </w:t>
      </w:r>
      <w:r w:rsidR="001D1CF1">
        <w:rPr>
          <w:rFonts w:ascii="Times New Roman" w:hAnsi="Times New Roman"/>
          <w:b/>
          <w:bCs/>
          <w:sz w:val="24"/>
        </w:rPr>
        <w:t xml:space="preserve">when </w:t>
      </w:r>
      <w:r w:rsidR="00B37EEB">
        <w:rPr>
          <w:rFonts w:ascii="Times New Roman" w:hAnsi="Times New Roman"/>
          <w:b/>
          <w:bCs/>
          <w:sz w:val="24"/>
        </w:rPr>
        <w:t>it contacts the hydrophilic surface (M1)</w:t>
      </w:r>
      <w:r w:rsidR="003A73B0">
        <w:rPr>
          <w:rFonts w:ascii="Times New Roman" w:hAnsi="Times New Roman"/>
          <w:b/>
          <w:bCs/>
          <w:sz w:val="24"/>
        </w:rPr>
        <w:t>.</w:t>
      </w:r>
    </w:p>
    <w:p w:rsidR="00CC6F01" w:rsidRDefault="00CC6F01" w:rsidP="001514BE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:rsidR="00DD0E2B" w:rsidRDefault="00DD0E2B" w:rsidP="00DD0E2B">
      <w:pPr>
        <w:spacing w:line="480" w:lineRule="auto"/>
        <w:rPr>
          <w:rFonts w:ascii="Times New Roman" w:hAnsi="Times New Roman"/>
          <w:b/>
          <w:bCs/>
          <w:sz w:val="24"/>
        </w:rPr>
      </w:pPr>
    </w:p>
    <w:p w:rsidR="00DD0E2B" w:rsidRDefault="00DD0E2B" w:rsidP="00DD0E2B">
      <w:pPr>
        <w:spacing w:line="480" w:lineRule="auto"/>
        <w:rPr>
          <w:rFonts w:ascii="Times New Roman" w:hAnsi="Times New Roman"/>
          <w:b/>
          <w:bCs/>
          <w:sz w:val="24"/>
        </w:rPr>
      </w:pPr>
    </w:p>
    <w:p w:rsidR="00DD0E2B" w:rsidRDefault="00E3486C" w:rsidP="00612FC8">
      <w:pPr>
        <w:spacing w:line="480" w:lineRule="auto"/>
        <w:jc w:val="center"/>
        <w:rPr>
          <w:rFonts w:ascii="Times New Roman" w:hAnsi="Times New Roman"/>
          <w:b/>
          <w:bCs/>
          <w:sz w:val="24"/>
        </w:rPr>
      </w:pPr>
      <w:r w:rsidRPr="00B6601B">
        <w:rPr>
          <w:noProof/>
        </w:rPr>
        <w:drawing>
          <wp:inline distT="0" distB="0" distL="0" distR="0">
            <wp:extent cx="1887220" cy="2261235"/>
            <wp:effectExtent l="0" t="0" r="0" b="0"/>
            <wp:docPr id="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E2B" w:rsidRDefault="00DD0E2B" w:rsidP="00DD0E2B">
      <w:pPr>
        <w:spacing w:line="48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Movie S5. </w:t>
      </w:r>
      <w:r w:rsidR="00B37EEB">
        <w:rPr>
          <w:rFonts w:ascii="Times New Roman" w:hAnsi="Times New Roman"/>
          <w:b/>
          <w:bCs/>
          <w:sz w:val="24"/>
        </w:rPr>
        <w:t>Water droplet absorption on the hydrophobic mesh (M2).</w:t>
      </w:r>
    </w:p>
    <w:p w:rsidR="00612FC8" w:rsidRPr="00B37EEB" w:rsidRDefault="00612FC8" w:rsidP="00DD0E2B">
      <w:pPr>
        <w:spacing w:line="480" w:lineRule="auto"/>
        <w:rPr>
          <w:rFonts w:ascii="Times New Roman" w:hAnsi="Times New Roman"/>
          <w:b/>
          <w:bCs/>
          <w:sz w:val="24"/>
        </w:rPr>
      </w:pPr>
    </w:p>
    <w:p w:rsidR="00DD0E2B" w:rsidRDefault="00E3486C" w:rsidP="00612FC8">
      <w:pPr>
        <w:spacing w:line="480" w:lineRule="auto"/>
        <w:jc w:val="center"/>
        <w:rPr>
          <w:rFonts w:ascii="Times New Roman" w:hAnsi="Times New Roman"/>
          <w:b/>
          <w:bCs/>
          <w:sz w:val="24"/>
        </w:rPr>
      </w:pPr>
      <w:r w:rsidRPr="00B6601B">
        <w:rPr>
          <w:noProof/>
        </w:rPr>
        <w:drawing>
          <wp:inline distT="0" distB="0" distL="0" distR="0">
            <wp:extent cx="1961515" cy="2286000"/>
            <wp:effectExtent l="0" t="0" r="0" b="0"/>
            <wp:docPr id="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30" w:rsidRDefault="00DD0E2B" w:rsidP="001C3BCD">
      <w:pPr>
        <w:spacing w:line="48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Movie S6. </w:t>
      </w:r>
      <w:r w:rsidR="00B37EEB">
        <w:rPr>
          <w:rFonts w:ascii="Times New Roman" w:hAnsi="Times New Roman"/>
          <w:b/>
          <w:bCs/>
          <w:sz w:val="24"/>
        </w:rPr>
        <w:t>Water droplet absorption on the 30 min plasma-treated hydrophobic mesh (M3), which has a higher contact angle than the hydrophobic mesh (M2).</w:t>
      </w:r>
    </w:p>
    <w:p w:rsidR="002745E4" w:rsidRDefault="003A73B0" w:rsidP="00962E30">
      <w:pPr>
        <w:spacing w:line="480" w:lineRule="auto"/>
        <w:rPr>
          <w:noProof/>
        </w:rPr>
      </w:pPr>
      <w:r>
        <w:rPr>
          <w:rFonts w:ascii="Times New Roman" w:hAnsi="Times New Roman"/>
          <w:b/>
          <w:kern w:val="0"/>
          <w:sz w:val="28"/>
          <w:szCs w:val="24"/>
        </w:rPr>
        <w:br w:type="page"/>
      </w:r>
      <w:r w:rsidR="00E3486C" w:rsidRPr="00B6601B">
        <w:rPr>
          <w:noProof/>
        </w:rPr>
        <w:lastRenderedPageBreak/>
        <w:drawing>
          <wp:inline distT="0" distB="0" distL="0" distR="0">
            <wp:extent cx="5361940" cy="3333115"/>
            <wp:effectExtent l="0" t="0" r="0" b="0"/>
            <wp:docPr id="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15" w:rsidRDefault="002745E4" w:rsidP="00962E30">
      <w:pPr>
        <w:spacing w:line="48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bCs/>
          <w:sz w:val="24"/>
        </w:rPr>
        <w:t>Figure S3</w:t>
      </w:r>
      <w:r w:rsidRPr="006437D0">
        <w:rPr>
          <w:rFonts w:ascii="Times New Roman" w:hAnsi="Times New Roman"/>
          <w:b/>
          <w:bCs/>
          <w:sz w:val="24"/>
        </w:rPr>
        <w:t>.</w:t>
      </w:r>
      <w:r w:rsidR="001D1CF1">
        <w:rPr>
          <w:rFonts w:ascii="Times New Roman" w:hAnsi="Times New Roman"/>
          <w:b/>
          <w:sz w:val="24"/>
        </w:rPr>
        <w:t xml:space="preserve"> </w:t>
      </w:r>
      <w:r w:rsidR="00B37EEB">
        <w:rPr>
          <w:rFonts w:ascii="Times New Roman" w:hAnsi="Times New Roman"/>
          <w:b/>
          <w:sz w:val="24"/>
        </w:rPr>
        <w:t>(A) Top view of the hydrophobic mesh (60 mesh). (B) Magnified surface image of the hydrophobic mesh (M2) with a boundary line. (c) Magnified surface image of the 30 min plasma-treated hydrophobic mesh (M3) with a boundary line.</w:t>
      </w:r>
    </w:p>
    <w:p w:rsidR="002C2757" w:rsidRPr="00811685" w:rsidRDefault="002C2757" w:rsidP="00962E30">
      <w:pPr>
        <w:spacing w:line="480" w:lineRule="auto"/>
        <w:rPr>
          <w:rFonts w:ascii="Times New Roman" w:hAnsi="Times New Roman"/>
          <w:b/>
          <w:sz w:val="24"/>
        </w:rPr>
      </w:pPr>
    </w:p>
    <w:sectPr w:rsidR="002C2757" w:rsidRPr="00811685">
      <w:footerReference w:type="default" r:id="rId1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3B86" w:rsidRDefault="00743B86" w:rsidP="0061403C">
      <w:pPr>
        <w:spacing w:after="0" w:line="240" w:lineRule="auto"/>
      </w:pPr>
      <w:r>
        <w:separator/>
      </w:r>
    </w:p>
  </w:endnote>
  <w:endnote w:type="continuationSeparator" w:id="0">
    <w:p w:rsidR="00743B86" w:rsidRDefault="00743B86" w:rsidP="00614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5654" w:rsidRDefault="00885654">
    <w:pPr>
      <w:pStyle w:val="a5"/>
      <w:jc w:val="center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1D1CF1"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rPr>
        <w:lang w:val="ko-KR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1D1CF1">
      <w:rPr>
        <w:b/>
        <w:bCs/>
        <w:noProof/>
      </w:rPr>
      <w:t>6</w:t>
    </w:r>
    <w:r>
      <w:rPr>
        <w:b/>
        <w:bCs/>
        <w:sz w:val="24"/>
        <w:szCs w:val="24"/>
      </w:rPr>
      <w:fldChar w:fldCharType="end"/>
    </w:r>
  </w:p>
  <w:p w:rsidR="00885654" w:rsidRDefault="0088565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3B86" w:rsidRDefault="00743B86" w:rsidP="0061403C">
      <w:pPr>
        <w:spacing w:after="0" w:line="240" w:lineRule="auto"/>
      </w:pPr>
      <w:r>
        <w:separator/>
      </w:r>
    </w:p>
  </w:footnote>
  <w:footnote w:type="continuationSeparator" w:id="0">
    <w:p w:rsidR="00743B86" w:rsidRDefault="00743B86" w:rsidP="006140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4BE"/>
    <w:rsid w:val="0007649C"/>
    <w:rsid w:val="000D1B05"/>
    <w:rsid w:val="001514BE"/>
    <w:rsid w:val="001C3BCD"/>
    <w:rsid w:val="001D1CF1"/>
    <w:rsid w:val="002432A5"/>
    <w:rsid w:val="00255D46"/>
    <w:rsid w:val="002745E4"/>
    <w:rsid w:val="002C2757"/>
    <w:rsid w:val="002E1102"/>
    <w:rsid w:val="003017D8"/>
    <w:rsid w:val="00337DBD"/>
    <w:rsid w:val="00345346"/>
    <w:rsid w:val="0037486C"/>
    <w:rsid w:val="003A73B0"/>
    <w:rsid w:val="003B1830"/>
    <w:rsid w:val="003E606A"/>
    <w:rsid w:val="00421D22"/>
    <w:rsid w:val="00434808"/>
    <w:rsid w:val="00547C11"/>
    <w:rsid w:val="00557692"/>
    <w:rsid w:val="0058400F"/>
    <w:rsid w:val="00604F99"/>
    <w:rsid w:val="00612FC8"/>
    <w:rsid w:val="0061403C"/>
    <w:rsid w:val="00692EA6"/>
    <w:rsid w:val="00727305"/>
    <w:rsid w:val="00743B86"/>
    <w:rsid w:val="00791415"/>
    <w:rsid w:val="00811685"/>
    <w:rsid w:val="00821EA3"/>
    <w:rsid w:val="00833C60"/>
    <w:rsid w:val="00842384"/>
    <w:rsid w:val="00885654"/>
    <w:rsid w:val="008E445F"/>
    <w:rsid w:val="00962E30"/>
    <w:rsid w:val="009841C2"/>
    <w:rsid w:val="00993D07"/>
    <w:rsid w:val="009A1FB3"/>
    <w:rsid w:val="00AB16BF"/>
    <w:rsid w:val="00B37EEB"/>
    <w:rsid w:val="00B740F2"/>
    <w:rsid w:val="00BB465A"/>
    <w:rsid w:val="00BE3C83"/>
    <w:rsid w:val="00C10BC6"/>
    <w:rsid w:val="00C15BBD"/>
    <w:rsid w:val="00C723BD"/>
    <w:rsid w:val="00CC6F01"/>
    <w:rsid w:val="00CE2A6A"/>
    <w:rsid w:val="00D25E8A"/>
    <w:rsid w:val="00D5051E"/>
    <w:rsid w:val="00D71146"/>
    <w:rsid w:val="00DD0E2B"/>
    <w:rsid w:val="00E3486C"/>
    <w:rsid w:val="00E91E17"/>
    <w:rsid w:val="00EE3D27"/>
    <w:rsid w:val="00F26108"/>
    <w:rsid w:val="00FB1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535206"/>
  <w15:chartTrackingRefBased/>
  <w15:docId w15:val="{5A1C3813-7F4D-4CB2-98C7-64F2511B3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4BE"/>
    <w:pPr>
      <w:widowControl w:val="0"/>
      <w:wordWrap w:val="0"/>
      <w:autoSpaceDE w:val="0"/>
      <w:autoSpaceDN w:val="0"/>
      <w:spacing w:after="160" w:line="259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514BE"/>
    <w:rPr>
      <w:color w:val="0000FF"/>
      <w:u w:val="single"/>
    </w:rPr>
  </w:style>
  <w:style w:type="paragraph" w:customStyle="1" w:styleId="FACorrespondingAuthorFootnote">
    <w:name w:val="FA_Corresponding_Author_Footnote"/>
    <w:basedOn w:val="a"/>
    <w:next w:val="a"/>
    <w:rsid w:val="001514BE"/>
    <w:pPr>
      <w:widowControl/>
      <w:wordWrap/>
      <w:autoSpaceDE/>
      <w:autoSpaceDN/>
      <w:spacing w:after="200" w:line="480" w:lineRule="auto"/>
    </w:pPr>
    <w:rPr>
      <w:rFonts w:ascii="Times" w:eastAsia="바탕" w:hAnsi="Times"/>
      <w:kern w:val="0"/>
      <w:sz w:val="24"/>
      <w:szCs w:val="20"/>
      <w:lang w:eastAsia="en-US"/>
    </w:rPr>
  </w:style>
  <w:style w:type="paragraph" w:styleId="a4">
    <w:name w:val="header"/>
    <w:basedOn w:val="a"/>
    <w:link w:val="Char"/>
    <w:uiPriority w:val="99"/>
    <w:unhideWhenUsed/>
    <w:rsid w:val="0061403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61403C"/>
  </w:style>
  <w:style w:type="paragraph" w:styleId="a5">
    <w:name w:val="footer"/>
    <w:basedOn w:val="a"/>
    <w:link w:val="Char0"/>
    <w:uiPriority w:val="99"/>
    <w:unhideWhenUsed/>
    <w:rsid w:val="0061403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6140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sjlee@postech.ac.kr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DocumentId xmlns="25cfe1f3-5107-42d6-b87d-76bbbb1adbc0">Data Sheet 1.DOCX</DocumentId>
    <IsDeleted xmlns="25cfe1f3-5107-42d6-b87d-76bbbb1adbc0">false</IsDeleted>
    <FileFormat xmlns="25cfe1f3-5107-42d6-b87d-76bbbb1adbc0">DOCX</FileFormat>
    <TitleName xmlns="25cfe1f3-5107-42d6-b87d-76bbbb1adbc0">Data Sheet 1.DOCX</TitleName>
    <StageName xmlns="25cfe1f3-5107-42d6-b87d-76bbbb1adbc0" xsi:nil="true"/>
    <DocumentType xmlns="25cfe1f3-5107-42d6-b87d-76bbbb1adbc0">Data Sheet</DocumentType>
    <Checked_x0020_Out_x0020_To xmlns="25cfe1f3-5107-42d6-b87d-76bbbb1adbc0">
      <UserInfo>
        <DisplayName/>
        <AccountId xsi:nil="true"/>
        <AccountType/>
      </UserInfo>
    </Checked_x0020_Out_x0020_To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D0679FACC6F4FB95C3F7C0273A33A" ma:contentTypeVersion="7" ma:contentTypeDescription="Create a new document." ma:contentTypeScope="" ma:versionID="353adb6b989c915eb1a87b7004d4bb02">
  <xsd:schema xmlns:xsd="http://www.w3.org/2001/XMLSchema" xmlns:p="http://schemas.microsoft.com/office/2006/metadata/properties" xmlns:ns2="25cfe1f3-5107-42d6-b87d-76bbbb1adbc0" targetNamespace="http://schemas.microsoft.com/office/2006/metadata/properties" ma:root="true" ma:fieldsID="143f36c208f6888699d2f6d9c43cf84e" ns2:_="">
    <xsd:import namespace="25cfe1f3-5107-42d6-b87d-76bbbb1adbc0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25cfe1f3-5107-42d6-b87d-76bbbb1adbc0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C125DFB6-A605-4C79-BDF2-540981212D46}">
  <ds:schemaRefs>
    <ds:schemaRef ds:uri="http://schemas.microsoft.com/office/2006/metadata/properties"/>
    <ds:schemaRef ds:uri="25cfe1f3-5107-42d6-b87d-76bbbb1adbc0"/>
  </ds:schemaRefs>
</ds:datastoreItem>
</file>

<file path=customXml/itemProps2.xml><?xml version="1.0" encoding="utf-8"?>
<ds:datastoreItem xmlns:ds="http://schemas.openxmlformats.org/officeDocument/2006/customXml" ds:itemID="{68B2C872-C969-4C27-AB95-63C072BFDB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FD8062-731E-447C-AA6B-015B742D00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cfe1f3-5107-42d6-b87d-76bbbb1adbc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Links>
    <vt:vector size="6" baseType="variant">
      <vt:variant>
        <vt:i4>2818139</vt:i4>
      </vt:variant>
      <vt:variant>
        <vt:i4>0</vt:i4>
      </vt:variant>
      <vt:variant>
        <vt:i4>0</vt:i4>
      </vt:variant>
      <vt:variant>
        <vt:i4>5</vt:i4>
      </vt:variant>
      <vt:variant>
        <vt:lpwstr>mailto:sjlee@postech.ac.kr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김기웅(기계공학과)</dc:creator>
  <cp:keywords/>
  <dc:description/>
  <cp:lastModifiedBy>Windows 사용자</cp:lastModifiedBy>
  <cp:revision>3</cp:revision>
  <dcterms:created xsi:type="dcterms:W3CDTF">2017-10-10T12:20:00Z</dcterms:created>
  <dcterms:modified xsi:type="dcterms:W3CDTF">2017-10-10T12:23:00Z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0x0101004DAD0679FACC6F4FB95C3F7C0273A33A</vt:lpwstr>
  </property>
</Properties>
</file>