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B3C" w:rsidRDefault="005A0B3C" w:rsidP="005A0B3C">
      <w:pPr>
        <w:autoSpaceDE w:val="0"/>
        <w:autoSpaceDN w:val="0"/>
        <w:adjustRightInd w:val="0"/>
        <w:spacing w:before="0"/>
        <w:rPr>
          <w:sz w:val="20"/>
          <w:szCs w:val="22"/>
          <w:lang w:val="en-US"/>
        </w:rPr>
      </w:pPr>
      <w:proofErr w:type="gramStart"/>
      <w:r w:rsidRPr="00C12DF0">
        <w:rPr>
          <w:b/>
          <w:sz w:val="20"/>
          <w:szCs w:val="22"/>
          <w:lang w:val="en-US"/>
        </w:rPr>
        <w:t>Supplementary Table 5</w:t>
      </w:r>
      <w:r>
        <w:rPr>
          <w:b/>
          <w:sz w:val="20"/>
          <w:szCs w:val="22"/>
          <w:lang w:val="en-US"/>
        </w:rPr>
        <w:t>.</w:t>
      </w:r>
      <w:proofErr w:type="gramEnd"/>
      <w:r w:rsidRPr="00C12DF0">
        <w:rPr>
          <w:sz w:val="20"/>
          <w:szCs w:val="22"/>
          <w:lang w:val="en-US"/>
        </w:rPr>
        <w:t xml:space="preserve"> </w:t>
      </w:r>
      <w:proofErr w:type="gramStart"/>
      <w:r w:rsidRPr="005A0B3C">
        <w:rPr>
          <w:b/>
          <w:i/>
          <w:sz w:val="20"/>
          <w:szCs w:val="22"/>
          <w:lang w:val="en-US"/>
        </w:rPr>
        <w:t xml:space="preserve">BTC1 </w:t>
      </w:r>
      <w:r w:rsidRPr="005A0B3C">
        <w:rPr>
          <w:b/>
          <w:sz w:val="20"/>
          <w:szCs w:val="22"/>
          <w:lang w:val="en-US"/>
        </w:rPr>
        <w:t xml:space="preserve">haplotypes of all plants from the </w:t>
      </w:r>
      <w:r w:rsidRPr="005A0B3C">
        <w:rPr>
          <w:b/>
          <w:i/>
          <w:sz w:val="20"/>
          <w:szCs w:val="22"/>
          <w:lang w:val="en-US"/>
        </w:rPr>
        <w:t xml:space="preserve">Beta </w:t>
      </w:r>
      <w:r w:rsidRPr="005A0B3C">
        <w:rPr>
          <w:b/>
          <w:sz w:val="20"/>
          <w:szCs w:val="22"/>
          <w:lang w:val="en-US"/>
        </w:rPr>
        <w:t>panel.</w:t>
      </w:r>
      <w:proofErr w:type="gramEnd"/>
      <w:r w:rsidRPr="003D4A34">
        <w:rPr>
          <w:sz w:val="20"/>
          <w:szCs w:val="22"/>
          <w:lang w:val="en-US"/>
        </w:rPr>
        <w:t xml:space="preserve"> </w:t>
      </w:r>
      <w:r w:rsidRPr="003D4A34">
        <w:rPr>
          <w:sz w:val="20"/>
          <w:lang w:val="en-US"/>
        </w:rPr>
        <w:t>The coding region was sequenced</w:t>
      </w:r>
      <w:r w:rsidRPr="003D4A34">
        <w:rPr>
          <w:sz w:val="20"/>
          <w:szCs w:val="22"/>
          <w:lang w:val="en-US"/>
        </w:rPr>
        <w:t>.</w:t>
      </w:r>
      <w:r w:rsidRPr="003D4A34">
        <w:rPr>
          <w:b/>
          <w:sz w:val="20"/>
          <w:lang w:val="en-US"/>
        </w:rPr>
        <w:t xml:space="preserve"> </w:t>
      </w:r>
      <w:r w:rsidRPr="003D4A34">
        <w:rPr>
          <w:sz w:val="20"/>
          <w:lang w:val="en-US"/>
        </w:rPr>
        <w:t>The position of the SNPs is given relative to the translation start site according to the regarding exons.</w:t>
      </w:r>
      <w:r w:rsidRPr="003D4A34">
        <w:rPr>
          <w:sz w:val="20"/>
          <w:szCs w:val="22"/>
          <w:lang w:val="en-US"/>
        </w:rPr>
        <w:t xml:space="preserve"> For each accession, PCR products of 10 plants were pooled and sequenced for haplotype analysis. In case of sequence heterogeneity, all single plants were sequenced and haplotypes were assembled which could result in more than one haplotypes per accession. The nomenclature of polymorphisms was given according to the IUPAC code </w:t>
      </w:r>
      <w:r w:rsidRPr="005F322B">
        <w:rPr>
          <w:sz w:val="20"/>
          <w:szCs w:val="22"/>
        </w:rPr>
        <w:fldChar w:fldCharType="begin"/>
      </w:r>
      <w:r w:rsidRPr="005A0B3C">
        <w:rPr>
          <w:sz w:val="20"/>
          <w:szCs w:val="22"/>
          <w:lang w:val="en-US"/>
        </w:rPr>
        <w:instrText xml:space="preserve"> ADDIN EN.CITE &lt;EndNote&gt;&lt;Cite&gt;&lt;Author&gt;Johnson&lt;/Author&gt;&lt;Year&gt;2010&lt;/Year&gt;&lt;RecNum&gt;8184&lt;/RecNum&gt;&lt;DisplayText&gt;(Johnson, 2010)&lt;/DisplayText&gt;&lt;record&gt;&lt;rec-number&gt;8184&lt;/rec-number&gt;&lt;foreign-keys&gt;&lt;key app="EN" db-id="fpaa0fvvw00wz7e95ef50recewsztfx0rfee"&gt;8184&lt;/key&gt;&lt;/foreign-keys&gt;&lt;ref-type name="Journal Article"&gt;17&lt;/ref-type&gt;&lt;contributors&gt;&lt;authors&gt;&lt;author&gt;Johnson, A. D.&lt;/author&gt;&lt;/authors&gt;&lt;/contributors&gt;&lt;auth-address&gt;Johnson, AD&amp;#xD;NHLBI, Framingham Heart Study, Ctr Populat Studies, Framingham, MA 01702 USA&amp;#xD;NHLBI, Framingham Heart Study, Ctr Populat Studies, Framingham, MA 01702 USA&amp;#xD;NHLBI, Framingham Heart Study, Ctr Populat Studies, Framingham, MA 01702 USA&lt;/auth-address&gt;&lt;titles&gt;&lt;title&gt;An extended IUPAC nomenclature code for polymorphic nucleic acids&lt;/title&gt;&lt;secondary-title&gt;Bioinformatics&lt;/secondary-title&gt;&lt;alt-title&gt;Bioinformatics&lt;/alt-title&gt;&lt;/titles&gt;&lt;periodical&gt;&lt;full-title&gt;Bioinformatics&lt;/full-title&gt;&lt;/periodical&gt;&lt;alt-periodical&gt;&lt;full-title&gt;Bioinformatics&lt;/full-title&gt;&lt;/alt-periodical&gt;&lt;pages&gt;1386-1389&lt;/pages&gt;&lt;volume&gt;26&lt;/volume&gt;&lt;number&gt;10&lt;/number&gt;&lt;keywords&gt;&lt;keyword&gt;genome&lt;/keyword&gt;&lt;keyword&gt;sequence&lt;/keyword&gt;&lt;keyword&gt;association&lt;/keyword&gt;&lt;keyword&gt;imputation&lt;/keyword&gt;&lt;/keywords&gt;&lt;dates&gt;&lt;year&gt;2010&lt;/year&gt;&lt;pub-dates&gt;&lt;date&gt;May 15&lt;/date&gt;&lt;/pub-dates&gt;&lt;/dates&gt;&lt;isbn&gt;1367-4803&lt;/isbn&gt;&lt;accession-num&gt;ISI:000277447500022&lt;/accession-num&gt;&lt;urls&gt;&lt;related-urls&gt;&lt;url&gt;&amp;lt;Go to ISI&amp;gt;://000277447500022&lt;/url&gt;&lt;/related-urls&gt;&lt;/urls&gt;&lt;electronic-resource-num&gt;10.1093/bioinformatics/btq098&lt;/electronic-resource-num&gt;&lt;language&gt;English&lt;/language&gt;&lt;/record&gt;&lt;/Cite&gt;&lt;/EndNote&gt;</w:instrText>
      </w:r>
      <w:r w:rsidRPr="005F322B">
        <w:rPr>
          <w:sz w:val="20"/>
          <w:szCs w:val="22"/>
        </w:rPr>
        <w:fldChar w:fldCharType="separate"/>
      </w:r>
      <w:r w:rsidRPr="005A0B3C">
        <w:rPr>
          <w:noProof/>
          <w:sz w:val="20"/>
          <w:szCs w:val="22"/>
          <w:lang w:val="en-US"/>
        </w:rPr>
        <w:t>(</w:t>
      </w:r>
      <w:hyperlink w:anchor="_ENREF_1" w:tooltip="Johnson, 2010 #8184" w:history="1">
        <w:r w:rsidRPr="005A0B3C">
          <w:rPr>
            <w:noProof/>
            <w:sz w:val="20"/>
            <w:szCs w:val="22"/>
            <w:lang w:val="en-US"/>
          </w:rPr>
          <w:t>Johnson, 2010</w:t>
        </w:r>
      </w:hyperlink>
      <w:r w:rsidRPr="005A0B3C">
        <w:rPr>
          <w:noProof/>
          <w:sz w:val="20"/>
          <w:szCs w:val="22"/>
          <w:lang w:val="en-US"/>
        </w:rPr>
        <w:t>)</w:t>
      </w:r>
      <w:r w:rsidRPr="005F322B">
        <w:rPr>
          <w:sz w:val="20"/>
          <w:szCs w:val="22"/>
        </w:rPr>
        <w:fldChar w:fldCharType="end"/>
      </w:r>
      <w:r w:rsidRPr="003D4A34">
        <w:rPr>
          <w:sz w:val="20"/>
          <w:szCs w:val="22"/>
          <w:lang w:val="en-US"/>
        </w:rPr>
        <w:t>.</w:t>
      </w:r>
    </w:p>
    <w:p w:rsidR="005A0B3C" w:rsidRDefault="005A0B3C" w:rsidP="005A0B3C">
      <w:pPr>
        <w:autoSpaceDE w:val="0"/>
        <w:autoSpaceDN w:val="0"/>
        <w:adjustRightInd w:val="0"/>
        <w:spacing w:before="0"/>
        <w:rPr>
          <w:b/>
          <w:sz w:val="18"/>
          <w:szCs w:val="18"/>
          <w:lang w:val="en-US"/>
        </w:rPr>
      </w:pPr>
    </w:p>
    <w:tbl>
      <w:tblPr>
        <w:tblW w:w="5321" w:type="pct"/>
        <w:tblLook w:val="04A0" w:firstRow="1" w:lastRow="0" w:firstColumn="1" w:lastColumn="0" w:noHBand="0" w:noVBand="1"/>
      </w:tblPr>
      <w:tblGrid>
        <w:gridCol w:w="1242"/>
        <w:gridCol w:w="445"/>
        <w:gridCol w:w="445"/>
        <w:gridCol w:w="445"/>
        <w:gridCol w:w="445"/>
        <w:gridCol w:w="445"/>
        <w:gridCol w:w="445"/>
        <w:gridCol w:w="445"/>
        <w:gridCol w:w="445"/>
        <w:gridCol w:w="445"/>
        <w:gridCol w:w="445"/>
        <w:gridCol w:w="445"/>
        <w:gridCol w:w="445"/>
        <w:gridCol w:w="444"/>
        <w:gridCol w:w="444"/>
        <w:gridCol w:w="444"/>
        <w:gridCol w:w="444"/>
        <w:gridCol w:w="444"/>
        <w:gridCol w:w="444"/>
        <w:gridCol w:w="444"/>
        <w:gridCol w:w="444"/>
        <w:gridCol w:w="444"/>
        <w:gridCol w:w="444"/>
        <w:gridCol w:w="444"/>
        <w:gridCol w:w="444"/>
        <w:gridCol w:w="444"/>
        <w:gridCol w:w="444"/>
        <w:gridCol w:w="444"/>
        <w:gridCol w:w="2192"/>
      </w:tblGrid>
      <w:tr w:rsidR="005A0B3C" w:rsidRPr="005F322B" w:rsidTr="00775389">
        <w:trPr>
          <w:cantSplit/>
          <w:trHeight w:val="20"/>
        </w:trPr>
        <w:tc>
          <w:tcPr>
            <w:tcW w:w="4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proofErr w:type="spellStart"/>
            <w:r w:rsidRPr="005F322B">
              <w:rPr>
                <w:b/>
                <w:bCs/>
                <w:color w:val="000000"/>
                <w:sz w:val="18"/>
                <w:szCs w:val="18"/>
                <w:lang w:eastAsia="en-US"/>
              </w:rPr>
              <w:t>Exon</w:t>
            </w:r>
            <w:proofErr w:type="spellEnd"/>
          </w:p>
        </w:tc>
        <w:tc>
          <w:tcPr>
            <w:tcW w:w="431" w:type="pct"/>
            <w:gridSpan w:val="3"/>
            <w:tcBorders>
              <w:top w:val="single" w:sz="4" w:space="0" w:color="auto"/>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3</w:t>
            </w:r>
          </w:p>
        </w:tc>
        <w:tc>
          <w:tcPr>
            <w:tcW w:w="144" w:type="pct"/>
            <w:tcBorders>
              <w:top w:val="single" w:sz="4" w:space="0" w:color="auto"/>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5</w:t>
            </w:r>
          </w:p>
        </w:tc>
        <w:tc>
          <w:tcPr>
            <w:tcW w:w="287" w:type="pct"/>
            <w:gridSpan w:val="2"/>
            <w:tcBorders>
              <w:top w:val="single" w:sz="4" w:space="0" w:color="auto"/>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6</w:t>
            </w:r>
          </w:p>
        </w:tc>
        <w:tc>
          <w:tcPr>
            <w:tcW w:w="431" w:type="pct"/>
            <w:gridSpan w:val="3"/>
            <w:tcBorders>
              <w:top w:val="single" w:sz="4" w:space="0" w:color="auto"/>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7</w:t>
            </w:r>
          </w:p>
        </w:tc>
        <w:tc>
          <w:tcPr>
            <w:tcW w:w="1006" w:type="pct"/>
            <w:gridSpan w:val="7"/>
            <w:tcBorders>
              <w:top w:val="single" w:sz="4" w:space="0" w:color="auto"/>
              <w:left w:val="nil"/>
              <w:bottom w:val="single" w:sz="4" w:space="0" w:color="auto"/>
              <w:right w:val="single" w:sz="4" w:space="0" w:color="auto"/>
            </w:tcBorders>
            <w:shd w:val="clear" w:color="auto" w:fill="auto"/>
            <w:noWrap/>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8</w:t>
            </w:r>
          </w:p>
        </w:tc>
        <w:tc>
          <w:tcPr>
            <w:tcW w:w="1437" w:type="pct"/>
            <w:gridSpan w:val="10"/>
            <w:tcBorders>
              <w:top w:val="single" w:sz="4" w:space="0" w:color="auto"/>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9</w:t>
            </w:r>
          </w:p>
        </w:tc>
        <w:tc>
          <w:tcPr>
            <w:tcW w:w="144" w:type="pct"/>
            <w:tcBorders>
              <w:top w:val="single" w:sz="4" w:space="0" w:color="auto"/>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10</w:t>
            </w:r>
          </w:p>
        </w:tc>
        <w:tc>
          <w:tcPr>
            <w:tcW w:w="718" w:type="pct"/>
            <w:tcBorders>
              <w:top w:val="nil"/>
              <w:left w:val="nil"/>
              <w:bottom w:val="nil"/>
              <w:right w:val="nil"/>
            </w:tcBorders>
            <w:shd w:val="clear" w:color="auto" w:fill="auto"/>
            <w:vAlign w:val="center"/>
            <w:hideMark/>
          </w:tcPr>
          <w:p w:rsidR="005A0B3C" w:rsidRPr="005F322B" w:rsidRDefault="005A0B3C" w:rsidP="00775389">
            <w:pPr>
              <w:spacing w:before="0"/>
              <w:rPr>
                <w:b/>
                <w:bCs/>
                <w:color w:val="000000"/>
                <w:sz w:val="18"/>
                <w:szCs w:val="18"/>
                <w:lang w:eastAsia="en-US"/>
              </w:rPr>
            </w:pPr>
          </w:p>
        </w:tc>
      </w:tr>
      <w:tr w:rsidR="005A0B3C" w:rsidRPr="005F322B" w:rsidTr="00775389">
        <w:trPr>
          <w:cantSplit/>
          <w:trHeight w:val="20"/>
        </w:trPr>
        <w:tc>
          <w:tcPr>
            <w:tcW w:w="402" w:type="pct"/>
            <w:tcBorders>
              <w:top w:val="nil"/>
              <w:left w:val="single" w:sz="4" w:space="0" w:color="auto"/>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color w:val="000000"/>
                <w:sz w:val="18"/>
                <w:szCs w:val="18"/>
                <w:lang w:eastAsia="en-US"/>
              </w:rPr>
            </w:pPr>
            <w:r>
              <w:rPr>
                <w:color w:val="000000"/>
                <w:sz w:val="20"/>
                <w:lang w:val="en-US" w:eastAsia="en-US"/>
              </w:rPr>
              <w:t xml:space="preserve">Seed </w:t>
            </w:r>
            <w:r w:rsidRPr="002D478D">
              <w:rPr>
                <w:color w:val="000000"/>
                <w:sz w:val="20"/>
                <w:lang w:val="en-US" w:eastAsia="en-US"/>
              </w:rPr>
              <w:t>code</w:t>
            </w:r>
          </w:p>
        </w:tc>
        <w:tc>
          <w:tcPr>
            <w:tcW w:w="144" w:type="pct"/>
            <w:tcBorders>
              <w:top w:val="nil"/>
              <w:left w:val="nil"/>
              <w:bottom w:val="single" w:sz="4" w:space="0" w:color="auto"/>
              <w:right w:val="single" w:sz="4" w:space="0" w:color="auto"/>
            </w:tcBorders>
            <w:shd w:val="clear" w:color="auto" w:fill="auto"/>
            <w:textDirection w:val="btLr"/>
            <w:vAlign w:val="center"/>
            <w:hideMark/>
          </w:tcPr>
          <w:p w:rsidR="005A0B3C" w:rsidRPr="005F322B" w:rsidRDefault="005A0B3C" w:rsidP="00775389">
            <w:pPr>
              <w:spacing w:before="0"/>
              <w:jc w:val="center"/>
              <w:rPr>
                <w:color w:val="000000"/>
                <w:sz w:val="18"/>
                <w:szCs w:val="18"/>
                <w:lang w:eastAsia="en-US"/>
              </w:rPr>
            </w:pPr>
            <w:r w:rsidRPr="005F322B">
              <w:rPr>
                <w:color w:val="000000"/>
                <w:sz w:val="18"/>
                <w:szCs w:val="18"/>
                <w:lang w:eastAsia="en-US"/>
              </w:rPr>
              <w:t>92</w:t>
            </w:r>
          </w:p>
        </w:tc>
        <w:tc>
          <w:tcPr>
            <w:tcW w:w="144" w:type="pct"/>
            <w:tcBorders>
              <w:top w:val="nil"/>
              <w:left w:val="nil"/>
              <w:bottom w:val="single" w:sz="4" w:space="0" w:color="auto"/>
              <w:right w:val="single" w:sz="4" w:space="0" w:color="auto"/>
            </w:tcBorders>
            <w:shd w:val="clear" w:color="auto" w:fill="auto"/>
            <w:textDirection w:val="btLr"/>
            <w:vAlign w:val="center"/>
            <w:hideMark/>
          </w:tcPr>
          <w:p w:rsidR="005A0B3C" w:rsidRPr="005F322B" w:rsidRDefault="005A0B3C" w:rsidP="00775389">
            <w:pPr>
              <w:spacing w:before="0"/>
              <w:jc w:val="center"/>
              <w:rPr>
                <w:color w:val="000000"/>
                <w:sz w:val="18"/>
                <w:szCs w:val="18"/>
                <w:lang w:eastAsia="en-US"/>
              </w:rPr>
            </w:pPr>
            <w:r w:rsidRPr="005F322B">
              <w:rPr>
                <w:color w:val="000000"/>
                <w:sz w:val="18"/>
                <w:szCs w:val="18"/>
                <w:lang w:eastAsia="en-US"/>
              </w:rPr>
              <w:t>224</w:t>
            </w:r>
          </w:p>
        </w:tc>
        <w:tc>
          <w:tcPr>
            <w:tcW w:w="144" w:type="pct"/>
            <w:tcBorders>
              <w:top w:val="nil"/>
              <w:left w:val="nil"/>
              <w:bottom w:val="single" w:sz="4" w:space="0" w:color="auto"/>
              <w:right w:val="single" w:sz="4" w:space="0" w:color="auto"/>
            </w:tcBorders>
            <w:shd w:val="clear" w:color="auto" w:fill="auto"/>
            <w:textDirection w:val="btLr"/>
            <w:vAlign w:val="center"/>
            <w:hideMark/>
          </w:tcPr>
          <w:p w:rsidR="005A0B3C" w:rsidRPr="005F322B" w:rsidRDefault="005A0B3C" w:rsidP="00775389">
            <w:pPr>
              <w:spacing w:before="0"/>
              <w:jc w:val="center"/>
              <w:rPr>
                <w:color w:val="000000"/>
                <w:sz w:val="18"/>
                <w:szCs w:val="18"/>
                <w:lang w:eastAsia="en-US"/>
              </w:rPr>
            </w:pPr>
            <w:r w:rsidRPr="005F322B">
              <w:rPr>
                <w:color w:val="000000"/>
                <w:sz w:val="18"/>
                <w:szCs w:val="18"/>
                <w:lang w:eastAsia="en-US"/>
              </w:rPr>
              <w:t>351</w:t>
            </w:r>
          </w:p>
        </w:tc>
        <w:tc>
          <w:tcPr>
            <w:tcW w:w="144" w:type="pct"/>
            <w:tcBorders>
              <w:top w:val="nil"/>
              <w:left w:val="nil"/>
              <w:bottom w:val="single" w:sz="4" w:space="0" w:color="auto"/>
              <w:right w:val="single" w:sz="4" w:space="0" w:color="auto"/>
            </w:tcBorders>
            <w:shd w:val="clear" w:color="auto" w:fill="auto"/>
            <w:textDirection w:val="btLr"/>
            <w:vAlign w:val="center"/>
            <w:hideMark/>
          </w:tcPr>
          <w:p w:rsidR="005A0B3C" w:rsidRPr="005F322B" w:rsidRDefault="005A0B3C" w:rsidP="00775389">
            <w:pPr>
              <w:spacing w:before="0"/>
              <w:jc w:val="center"/>
              <w:rPr>
                <w:color w:val="000000"/>
                <w:sz w:val="18"/>
                <w:szCs w:val="18"/>
                <w:lang w:eastAsia="en-US"/>
              </w:rPr>
            </w:pPr>
            <w:r w:rsidRPr="005F322B">
              <w:rPr>
                <w:color w:val="000000"/>
                <w:sz w:val="18"/>
                <w:szCs w:val="18"/>
                <w:lang w:eastAsia="en-US"/>
              </w:rPr>
              <w:t>89</w:t>
            </w:r>
          </w:p>
        </w:tc>
        <w:tc>
          <w:tcPr>
            <w:tcW w:w="144" w:type="pct"/>
            <w:tcBorders>
              <w:top w:val="nil"/>
              <w:left w:val="nil"/>
              <w:bottom w:val="single" w:sz="4" w:space="0" w:color="auto"/>
              <w:right w:val="single" w:sz="4" w:space="0" w:color="auto"/>
            </w:tcBorders>
            <w:shd w:val="clear" w:color="auto" w:fill="auto"/>
            <w:textDirection w:val="btLr"/>
            <w:vAlign w:val="center"/>
            <w:hideMark/>
          </w:tcPr>
          <w:p w:rsidR="005A0B3C" w:rsidRPr="005F322B" w:rsidRDefault="005A0B3C" w:rsidP="00775389">
            <w:pPr>
              <w:spacing w:before="0"/>
              <w:jc w:val="center"/>
              <w:rPr>
                <w:color w:val="000000"/>
                <w:sz w:val="18"/>
                <w:szCs w:val="18"/>
                <w:lang w:eastAsia="en-US"/>
              </w:rPr>
            </w:pPr>
            <w:r w:rsidRPr="005F322B">
              <w:rPr>
                <w:color w:val="000000"/>
                <w:sz w:val="18"/>
                <w:szCs w:val="18"/>
                <w:lang w:eastAsia="en-US"/>
              </w:rPr>
              <w:t>64</w:t>
            </w:r>
          </w:p>
        </w:tc>
        <w:tc>
          <w:tcPr>
            <w:tcW w:w="144" w:type="pct"/>
            <w:tcBorders>
              <w:top w:val="nil"/>
              <w:left w:val="nil"/>
              <w:bottom w:val="single" w:sz="4" w:space="0" w:color="auto"/>
              <w:right w:val="single" w:sz="4" w:space="0" w:color="auto"/>
            </w:tcBorders>
            <w:shd w:val="clear" w:color="auto" w:fill="auto"/>
            <w:textDirection w:val="btLr"/>
            <w:vAlign w:val="center"/>
            <w:hideMark/>
          </w:tcPr>
          <w:p w:rsidR="005A0B3C" w:rsidRPr="005F322B" w:rsidRDefault="005A0B3C" w:rsidP="00775389">
            <w:pPr>
              <w:spacing w:before="0"/>
              <w:jc w:val="center"/>
              <w:rPr>
                <w:color w:val="000000"/>
                <w:sz w:val="18"/>
                <w:szCs w:val="18"/>
                <w:lang w:eastAsia="en-US"/>
              </w:rPr>
            </w:pPr>
            <w:r w:rsidRPr="005F322B">
              <w:rPr>
                <w:color w:val="000000"/>
                <w:sz w:val="18"/>
                <w:szCs w:val="18"/>
                <w:lang w:eastAsia="en-US"/>
              </w:rPr>
              <w:t>89</w:t>
            </w:r>
          </w:p>
        </w:tc>
        <w:tc>
          <w:tcPr>
            <w:tcW w:w="144" w:type="pct"/>
            <w:tcBorders>
              <w:top w:val="nil"/>
              <w:left w:val="nil"/>
              <w:bottom w:val="single" w:sz="4" w:space="0" w:color="auto"/>
              <w:right w:val="single" w:sz="4" w:space="0" w:color="auto"/>
            </w:tcBorders>
            <w:shd w:val="clear" w:color="auto" w:fill="auto"/>
            <w:textDirection w:val="btLr"/>
            <w:vAlign w:val="center"/>
            <w:hideMark/>
          </w:tcPr>
          <w:p w:rsidR="005A0B3C" w:rsidRPr="005F322B" w:rsidRDefault="005A0B3C" w:rsidP="00775389">
            <w:pPr>
              <w:spacing w:before="0"/>
              <w:jc w:val="center"/>
              <w:rPr>
                <w:color w:val="000000"/>
                <w:sz w:val="18"/>
                <w:szCs w:val="18"/>
                <w:lang w:eastAsia="en-US"/>
              </w:rPr>
            </w:pPr>
            <w:r w:rsidRPr="005F322B">
              <w:rPr>
                <w:color w:val="000000"/>
                <w:sz w:val="18"/>
                <w:szCs w:val="18"/>
                <w:lang w:eastAsia="en-US"/>
              </w:rPr>
              <w:t>23</w:t>
            </w:r>
          </w:p>
        </w:tc>
        <w:tc>
          <w:tcPr>
            <w:tcW w:w="144" w:type="pct"/>
            <w:tcBorders>
              <w:top w:val="nil"/>
              <w:left w:val="nil"/>
              <w:bottom w:val="single" w:sz="4" w:space="0" w:color="auto"/>
              <w:right w:val="single" w:sz="4" w:space="0" w:color="auto"/>
            </w:tcBorders>
            <w:shd w:val="clear" w:color="auto" w:fill="auto"/>
            <w:textDirection w:val="btLr"/>
            <w:vAlign w:val="center"/>
            <w:hideMark/>
          </w:tcPr>
          <w:p w:rsidR="005A0B3C" w:rsidRPr="005F322B" w:rsidRDefault="005A0B3C" w:rsidP="00775389">
            <w:pPr>
              <w:spacing w:before="0"/>
              <w:jc w:val="center"/>
              <w:rPr>
                <w:color w:val="000000"/>
                <w:sz w:val="18"/>
                <w:szCs w:val="18"/>
                <w:lang w:eastAsia="en-US"/>
              </w:rPr>
            </w:pPr>
            <w:r w:rsidRPr="005F322B">
              <w:rPr>
                <w:color w:val="000000"/>
                <w:sz w:val="18"/>
                <w:szCs w:val="18"/>
                <w:lang w:eastAsia="en-US"/>
              </w:rPr>
              <w:t>75</w:t>
            </w:r>
          </w:p>
        </w:tc>
        <w:tc>
          <w:tcPr>
            <w:tcW w:w="144" w:type="pct"/>
            <w:tcBorders>
              <w:top w:val="nil"/>
              <w:left w:val="nil"/>
              <w:bottom w:val="single" w:sz="4" w:space="0" w:color="auto"/>
              <w:right w:val="single" w:sz="4" w:space="0" w:color="auto"/>
            </w:tcBorders>
            <w:shd w:val="clear" w:color="auto" w:fill="auto"/>
            <w:textDirection w:val="btLr"/>
            <w:vAlign w:val="center"/>
            <w:hideMark/>
          </w:tcPr>
          <w:p w:rsidR="005A0B3C" w:rsidRPr="005F322B" w:rsidRDefault="005A0B3C" w:rsidP="00775389">
            <w:pPr>
              <w:spacing w:before="0"/>
              <w:jc w:val="center"/>
              <w:rPr>
                <w:color w:val="000000"/>
                <w:sz w:val="18"/>
                <w:szCs w:val="18"/>
                <w:lang w:eastAsia="en-US"/>
              </w:rPr>
            </w:pPr>
            <w:r w:rsidRPr="005F322B">
              <w:rPr>
                <w:color w:val="000000"/>
                <w:sz w:val="18"/>
                <w:szCs w:val="18"/>
                <w:lang w:eastAsia="en-US"/>
              </w:rPr>
              <w:t>164</w:t>
            </w:r>
          </w:p>
        </w:tc>
        <w:tc>
          <w:tcPr>
            <w:tcW w:w="144" w:type="pct"/>
            <w:tcBorders>
              <w:top w:val="nil"/>
              <w:left w:val="nil"/>
              <w:bottom w:val="single" w:sz="4" w:space="0" w:color="auto"/>
              <w:right w:val="single" w:sz="4" w:space="0" w:color="auto"/>
            </w:tcBorders>
            <w:shd w:val="clear" w:color="auto" w:fill="auto"/>
            <w:textDirection w:val="btLr"/>
            <w:vAlign w:val="center"/>
            <w:hideMark/>
          </w:tcPr>
          <w:p w:rsidR="005A0B3C" w:rsidRPr="005F322B" w:rsidRDefault="005A0B3C" w:rsidP="00775389">
            <w:pPr>
              <w:spacing w:before="0"/>
              <w:jc w:val="center"/>
              <w:rPr>
                <w:color w:val="000000"/>
                <w:sz w:val="18"/>
                <w:szCs w:val="18"/>
                <w:lang w:eastAsia="en-US"/>
              </w:rPr>
            </w:pPr>
            <w:r w:rsidRPr="005F322B">
              <w:rPr>
                <w:color w:val="000000"/>
                <w:sz w:val="18"/>
                <w:szCs w:val="18"/>
                <w:lang w:eastAsia="en-US"/>
              </w:rPr>
              <w:t>2</w:t>
            </w:r>
          </w:p>
        </w:tc>
        <w:tc>
          <w:tcPr>
            <w:tcW w:w="144" w:type="pct"/>
            <w:tcBorders>
              <w:top w:val="nil"/>
              <w:left w:val="nil"/>
              <w:bottom w:val="single" w:sz="4" w:space="0" w:color="auto"/>
              <w:right w:val="single" w:sz="4" w:space="0" w:color="auto"/>
            </w:tcBorders>
            <w:shd w:val="clear" w:color="auto" w:fill="auto"/>
            <w:textDirection w:val="btLr"/>
            <w:vAlign w:val="center"/>
            <w:hideMark/>
          </w:tcPr>
          <w:p w:rsidR="005A0B3C" w:rsidRPr="005F322B" w:rsidRDefault="005A0B3C" w:rsidP="00775389">
            <w:pPr>
              <w:spacing w:before="0"/>
              <w:jc w:val="center"/>
              <w:rPr>
                <w:color w:val="000000"/>
                <w:sz w:val="18"/>
                <w:szCs w:val="18"/>
                <w:lang w:eastAsia="en-US"/>
              </w:rPr>
            </w:pPr>
            <w:r w:rsidRPr="005F322B">
              <w:rPr>
                <w:color w:val="000000"/>
                <w:sz w:val="18"/>
                <w:szCs w:val="18"/>
                <w:lang w:eastAsia="en-US"/>
              </w:rPr>
              <w:t>9</w:t>
            </w:r>
          </w:p>
        </w:tc>
        <w:tc>
          <w:tcPr>
            <w:tcW w:w="144" w:type="pct"/>
            <w:tcBorders>
              <w:top w:val="nil"/>
              <w:left w:val="nil"/>
              <w:bottom w:val="single" w:sz="4" w:space="0" w:color="auto"/>
              <w:right w:val="single" w:sz="4" w:space="0" w:color="auto"/>
            </w:tcBorders>
            <w:shd w:val="clear" w:color="auto" w:fill="auto"/>
            <w:textDirection w:val="btLr"/>
            <w:vAlign w:val="center"/>
            <w:hideMark/>
          </w:tcPr>
          <w:p w:rsidR="005A0B3C" w:rsidRPr="005F322B" w:rsidRDefault="005A0B3C" w:rsidP="00775389">
            <w:pPr>
              <w:spacing w:before="0"/>
              <w:jc w:val="center"/>
              <w:rPr>
                <w:color w:val="000000"/>
                <w:sz w:val="18"/>
                <w:szCs w:val="18"/>
                <w:lang w:eastAsia="en-US"/>
              </w:rPr>
            </w:pPr>
            <w:r w:rsidRPr="005F322B">
              <w:rPr>
                <w:color w:val="000000"/>
                <w:sz w:val="18"/>
                <w:szCs w:val="18"/>
                <w:lang w:eastAsia="en-US"/>
              </w:rPr>
              <w:t>79</w:t>
            </w:r>
          </w:p>
        </w:tc>
        <w:tc>
          <w:tcPr>
            <w:tcW w:w="144" w:type="pct"/>
            <w:tcBorders>
              <w:top w:val="nil"/>
              <w:left w:val="nil"/>
              <w:bottom w:val="single" w:sz="4" w:space="0" w:color="auto"/>
              <w:right w:val="single" w:sz="4" w:space="0" w:color="auto"/>
            </w:tcBorders>
            <w:shd w:val="clear" w:color="auto" w:fill="auto"/>
            <w:textDirection w:val="btLr"/>
            <w:vAlign w:val="center"/>
            <w:hideMark/>
          </w:tcPr>
          <w:p w:rsidR="005A0B3C" w:rsidRPr="005F322B" w:rsidRDefault="005A0B3C" w:rsidP="00775389">
            <w:pPr>
              <w:spacing w:before="0"/>
              <w:jc w:val="center"/>
              <w:rPr>
                <w:color w:val="000000"/>
                <w:sz w:val="18"/>
                <w:szCs w:val="18"/>
                <w:lang w:eastAsia="en-US"/>
              </w:rPr>
            </w:pPr>
            <w:r w:rsidRPr="005F322B">
              <w:rPr>
                <w:color w:val="000000"/>
                <w:sz w:val="18"/>
                <w:szCs w:val="18"/>
                <w:lang w:eastAsia="en-US"/>
              </w:rPr>
              <w:t>97</w:t>
            </w:r>
          </w:p>
        </w:tc>
        <w:tc>
          <w:tcPr>
            <w:tcW w:w="144" w:type="pct"/>
            <w:tcBorders>
              <w:top w:val="nil"/>
              <w:left w:val="nil"/>
              <w:bottom w:val="single" w:sz="4" w:space="0" w:color="auto"/>
              <w:right w:val="single" w:sz="4" w:space="0" w:color="auto"/>
            </w:tcBorders>
            <w:shd w:val="clear" w:color="auto" w:fill="auto"/>
            <w:textDirection w:val="btLr"/>
            <w:vAlign w:val="center"/>
            <w:hideMark/>
          </w:tcPr>
          <w:p w:rsidR="005A0B3C" w:rsidRPr="005F322B" w:rsidRDefault="005A0B3C" w:rsidP="00775389">
            <w:pPr>
              <w:spacing w:before="0"/>
              <w:jc w:val="center"/>
              <w:rPr>
                <w:color w:val="000000"/>
                <w:sz w:val="18"/>
                <w:szCs w:val="18"/>
                <w:lang w:eastAsia="en-US"/>
              </w:rPr>
            </w:pPr>
            <w:r w:rsidRPr="005F322B">
              <w:rPr>
                <w:color w:val="000000"/>
                <w:sz w:val="18"/>
                <w:szCs w:val="18"/>
                <w:lang w:eastAsia="en-US"/>
              </w:rPr>
              <w:t>154</w:t>
            </w:r>
          </w:p>
        </w:tc>
        <w:tc>
          <w:tcPr>
            <w:tcW w:w="144" w:type="pct"/>
            <w:tcBorders>
              <w:top w:val="nil"/>
              <w:left w:val="nil"/>
              <w:bottom w:val="single" w:sz="4" w:space="0" w:color="auto"/>
              <w:right w:val="single" w:sz="4" w:space="0" w:color="auto"/>
            </w:tcBorders>
            <w:shd w:val="clear" w:color="auto" w:fill="auto"/>
            <w:textDirection w:val="btLr"/>
            <w:vAlign w:val="center"/>
            <w:hideMark/>
          </w:tcPr>
          <w:p w:rsidR="005A0B3C" w:rsidRPr="005F322B" w:rsidRDefault="005A0B3C" w:rsidP="00775389">
            <w:pPr>
              <w:spacing w:before="0"/>
              <w:jc w:val="center"/>
              <w:rPr>
                <w:color w:val="000000"/>
                <w:sz w:val="18"/>
                <w:szCs w:val="18"/>
                <w:lang w:eastAsia="en-US"/>
              </w:rPr>
            </w:pPr>
            <w:r w:rsidRPr="005F322B">
              <w:rPr>
                <w:color w:val="000000"/>
                <w:sz w:val="18"/>
                <w:szCs w:val="18"/>
                <w:lang w:eastAsia="en-US"/>
              </w:rPr>
              <w:t>158</w:t>
            </w:r>
          </w:p>
        </w:tc>
        <w:tc>
          <w:tcPr>
            <w:tcW w:w="144" w:type="pct"/>
            <w:tcBorders>
              <w:top w:val="nil"/>
              <w:left w:val="nil"/>
              <w:bottom w:val="single" w:sz="4" w:space="0" w:color="auto"/>
              <w:right w:val="single" w:sz="4" w:space="0" w:color="auto"/>
            </w:tcBorders>
            <w:shd w:val="clear" w:color="auto" w:fill="auto"/>
            <w:textDirection w:val="btLr"/>
            <w:vAlign w:val="center"/>
            <w:hideMark/>
          </w:tcPr>
          <w:p w:rsidR="005A0B3C" w:rsidRPr="005F322B" w:rsidRDefault="005A0B3C" w:rsidP="00775389">
            <w:pPr>
              <w:spacing w:before="0"/>
              <w:jc w:val="center"/>
              <w:rPr>
                <w:color w:val="000000"/>
                <w:sz w:val="18"/>
                <w:szCs w:val="18"/>
                <w:lang w:eastAsia="en-US"/>
              </w:rPr>
            </w:pPr>
            <w:r w:rsidRPr="005F322B">
              <w:rPr>
                <w:color w:val="000000"/>
                <w:sz w:val="18"/>
                <w:szCs w:val="18"/>
                <w:lang w:eastAsia="en-US"/>
              </w:rPr>
              <w:t>250</w:t>
            </w:r>
          </w:p>
        </w:tc>
        <w:tc>
          <w:tcPr>
            <w:tcW w:w="144" w:type="pct"/>
            <w:tcBorders>
              <w:top w:val="nil"/>
              <w:left w:val="nil"/>
              <w:bottom w:val="single" w:sz="4" w:space="0" w:color="auto"/>
              <w:right w:val="single" w:sz="4" w:space="0" w:color="auto"/>
            </w:tcBorders>
            <w:shd w:val="clear" w:color="auto" w:fill="auto"/>
            <w:textDirection w:val="btLr"/>
            <w:vAlign w:val="center"/>
            <w:hideMark/>
          </w:tcPr>
          <w:p w:rsidR="005A0B3C" w:rsidRPr="005F322B" w:rsidRDefault="005A0B3C" w:rsidP="00775389">
            <w:pPr>
              <w:spacing w:before="0"/>
              <w:jc w:val="center"/>
              <w:rPr>
                <w:color w:val="000000"/>
                <w:sz w:val="18"/>
                <w:szCs w:val="18"/>
                <w:lang w:eastAsia="en-US"/>
              </w:rPr>
            </w:pPr>
            <w:r w:rsidRPr="005F322B">
              <w:rPr>
                <w:color w:val="000000"/>
                <w:sz w:val="18"/>
                <w:szCs w:val="18"/>
                <w:lang w:eastAsia="en-US"/>
              </w:rPr>
              <w:t>29</w:t>
            </w:r>
          </w:p>
        </w:tc>
        <w:tc>
          <w:tcPr>
            <w:tcW w:w="144" w:type="pct"/>
            <w:tcBorders>
              <w:top w:val="nil"/>
              <w:left w:val="nil"/>
              <w:bottom w:val="single" w:sz="4" w:space="0" w:color="auto"/>
              <w:right w:val="single" w:sz="4" w:space="0" w:color="auto"/>
            </w:tcBorders>
            <w:shd w:val="clear" w:color="auto" w:fill="auto"/>
            <w:textDirection w:val="btLr"/>
            <w:vAlign w:val="center"/>
            <w:hideMark/>
          </w:tcPr>
          <w:p w:rsidR="005A0B3C" w:rsidRPr="005F322B" w:rsidRDefault="005A0B3C" w:rsidP="00775389">
            <w:pPr>
              <w:spacing w:before="0"/>
              <w:jc w:val="center"/>
              <w:rPr>
                <w:color w:val="000000"/>
                <w:sz w:val="18"/>
                <w:szCs w:val="18"/>
                <w:lang w:eastAsia="en-US"/>
              </w:rPr>
            </w:pPr>
            <w:r w:rsidRPr="005F322B">
              <w:rPr>
                <w:color w:val="000000"/>
                <w:sz w:val="18"/>
                <w:szCs w:val="18"/>
                <w:lang w:eastAsia="en-US"/>
              </w:rPr>
              <w:t>37</w:t>
            </w:r>
          </w:p>
        </w:tc>
        <w:tc>
          <w:tcPr>
            <w:tcW w:w="144" w:type="pct"/>
            <w:tcBorders>
              <w:top w:val="nil"/>
              <w:left w:val="nil"/>
              <w:bottom w:val="single" w:sz="4" w:space="0" w:color="auto"/>
              <w:right w:val="single" w:sz="4" w:space="0" w:color="auto"/>
            </w:tcBorders>
            <w:shd w:val="clear" w:color="auto" w:fill="auto"/>
            <w:textDirection w:val="btLr"/>
            <w:vAlign w:val="center"/>
            <w:hideMark/>
          </w:tcPr>
          <w:p w:rsidR="005A0B3C" w:rsidRPr="005F322B" w:rsidRDefault="005A0B3C" w:rsidP="00775389">
            <w:pPr>
              <w:spacing w:before="0"/>
              <w:jc w:val="center"/>
              <w:rPr>
                <w:color w:val="000000"/>
                <w:sz w:val="18"/>
                <w:szCs w:val="18"/>
                <w:lang w:eastAsia="en-US"/>
              </w:rPr>
            </w:pPr>
            <w:r w:rsidRPr="005F322B">
              <w:rPr>
                <w:color w:val="000000"/>
                <w:sz w:val="18"/>
                <w:szCs w:val="18"/>
                <w:lang w:eastAsia="en-US"/>
              </w:rPr>
              <w:t>402</w:t>
            </w:r>
          </w:p>
        </w:tc>
        <w:tc>
          <w:tcPr>
            <w:tcW w:w="144" w:type="pct"/>
            <w:tcBorders>
              <w:top w:val="nil"/>
              <w:left w:val="nil"/>
              <w:bottom w:val="single" w:sz="4" w:space="0" w:color="auto"/>
              <w:right w:val="single" w:sz="4" w:space="0" w:color="auto"/>
            </w:tcBorders>
            <w:shd w:val="clear" w:color="auto" w:fill="auto"/>
            <w:textDirection w:val="btLr"/>
            <w:vAlign w:val="center"/>
            <w:hideMark/>
          </w:tcPr>
          <w:p w:rsidR="005A0B3C" w:rsidRPr="005F322B" w:rsidRDefault="005A0B3C" w:rsidP="00775389">
            <w:pPr>
              <w:spacing w:before="0"/>
              <w:jc w:val="center"/>
              <w:rPr>
                <w:color w:val="000000"/>
                <w:sz w:val="18"/>
                <w:szCs w:val="18"/>
                <w:lang w:eastAsia="en-US"/>
              </w:rPr>
            </w:pPr>
            <w:r w:rsidRPr="005F322B">
              <w:rPr>
                <w:color w:val="000000"/>
                <w:sz w:val="18"/>
                <w:szCs w:val="18"/>
                <w:lang w:eastAsia="en-US"/>
              </w:rPr>
              <w:t>435</w:t>
            </w:r>
          </w:p>
        </w:tc>
        <w:tc>
          <w:tcPr>
            <w:tcW w:w="144" w:type="pct"/>
            <w:tcBorders>
              <w:top w:val="nil"/>
              <w:left w:val="nil"/>
              <w:bottom w:val="single" w:sz="4" w:space="0" w:color="auto"/>
              <w:right w:val="single" w:sz="4" w:space="0" w:color="auto"/>
            </w:tcBorders>
            <w:shd w:val="clear" w:color="auto" w:fill="auto"/>
            <w:textDirection w:val="btLr"/>
            <w:vAlign w:val="center"/>
            <w:hideMark/>
          </w:tcPr>
          <w:p w:rsidR="005A0B3C" w:rsidRPr="005F322B" w:rsidRDefault="005A0B3C" w:rsidP="00775389">
            <w:pPr>
              <w:spacing w:before="0"/>
              <w:jc w:val="center"/>
              <w:rPr>
                <w:color w:val="000000"/>
                <w:sz w:val="18"/>
                <w:szCs w:val="18"/>
                <w:lang w:eastAsia="en-US"/>
              </w:rPr>
            </w:pPr>
            <w:r w:rsidRPr="005F322B">
              <w:rPr>
                <w:color w:val="000000"/>
                <w:sz w:val="18"/>
                <w:szCs w:val="18"/>
                <w:lang w:eastAsia="en-US"/>
              </w:rPr>
              <w:t>476</w:t>
            </w:r>
          </w:p>
        </w:tc>
        <w:tc>
          <w:tcPr>
            <w:tcW w:w="144" w:type="pct"/>
            <w:tcBorders>
              <w:top w:val="nil"/>
              <w:left w:val="nil"/>
              <w:bottom w:val="single" w:sz="4" w:space="0" w:color="auto"/>
              <w:right w:val="single" w:sz="4" w:space="0" w:color="auto"/>
            </w:tcBorders>
            <w:shd w:val="clear" w:color="auto" w:fill="auto"/>
            <w:textDirection w:val="btLr"/>
            <w:vAlign w:val="center"/>
            <w:hideMark/>
          </w:tcPr>
          <w:p w:rsidR="005A0B3C" w:rsidRPr="005F322B" w:rsidRDefault="005A0B3C" w:rsidP="00775389">
            <w:pPr>
              <w:spacing w:before="0"/>
              <w:jc w:val="center"/>
              <w:rPr>
                <w:color w:val="000000"/>
                <w:sz w:val="18"/>
                <w:szCs w:val="18"/>
                <w:lang w:eastAsia="en-US"/>
              </w:rPr>
            </w:pPr>
            <w:r w:rsidRPr="005F322B">
              <w:rPr>
                <w:color w:val="000000"/>
                <w:sz w:val="18"/>
                <w:szCs w:val="18"/>
                <w:lang w:eastAsia="en-US"/>
              </w:rPr>
              <w:t>542</w:t>
            </w:r>
          </w:p>
        </w:tc>
        <w:tc>
          <w:tcPr>
            <w:tcW w:w="144" w:type="pct"/>
            <w:tcBorders>
              <w:top w:val="nil"/>
              <w:left w:val="nil"/>
              <w:bottom w:val="single" w:sz="4" w:space="0" w:color="auto"/>
              <w:right w:val="single" w:sz="4" w:space="0" w:color="auto"/>
            </w:tcBorders>
            <w:shd w:val="clear" w:color="auto" w:fill="auto"/>
            <w:textDirection w:val="btLr"/>
            <w:vAlign w:val="center"/>
            <w:hideMark/>
          </w:tcPr>
          <w:p w:rsidR="005A0B3C" w:rsidRPr="005F322B" w:rsidRDefault="005A0B3C" w:rsidP="00775389">
            <w:pPr>
              <w:spacing w:before="0"/>
              <w:jc w:val="center"/>
              <w:rPr>
                <w:color w:val="000000"/>
                <w:sz w:val="18"/>
                <w:szCs w:val="18"/>
                <w:lang w:eastAsia="en-US"/>
              </w:rPr>
            </w:pPr>
            <w:r w:rsidRPr="005F322B">
              <w:rPr>
                <w:color w:val="000000"/>
                <w:sz w:val="18"/>
                <w:szCs w:val="18"/>
                <w:lang w:eastAsia="en-US"/>
              </w:rPr>
              <w:t>616</w:t>
            </w:r>
          </w:p>
        </w:tc>
        <w:tc>
          <w:tcPr>
            <w:tcW w:w="144" w:type="pct"/>
            <w:tcBorders>
              <w:top w:val="nil"/>
              <w:left w:val="nil"/>
              <w:bottom w:val="single" w:sz="4" w:space="0" w:color="auto"/>
              <w:right w:val="single" w:sz="4" w:space="0" w:color="auto"/>
            </w:tcBorders>
            <w:shd w:val="clear" w:color="auto" w:fill="auto"/>
            <w:textDirection w:val="btLr"/>
            <w:vAlign w:val="center"/>
            <w:hideMark/>
          </w:tcPr>
          <w:p w:rsidR="005A0B3C" w:rsidRPr="005F322B" w:rsidRDefault="005A0B3C" w:rsidP="00775389">
            <w:pPr>
              <w:spacing w:before="0"/>
              <w:jc w:val="center"/>
              <w:rPr>
                <w:color w:val="000000"/>
                <w:sz w:val="18"/>
                <w:szCs w:val="18"/>
                <w:lang w:eastAsia="en-US"/>
              </w:rPr>
            </w:pPr>
            <w:r w:rsidRPr="005F322B">
              <w:rPr>
                <w:color w:val="000000"/>
                <w:sz w:val="18"/>
                <w:szCs w:val="18"/>
                <w:lang w:eastAsia="en-US"/>
              </w:rPr>
              <w:t>670</w:t>
            </w:r>
          </w:p>
        </w:tc>
        <w:tc>
          <w:tcPr>
            <w:tcW w:w="144" w:type="pct"/>
            <w:tcBorders>
              <w:top w:val="nil"/>
              <w:left w:val="nil"/>
              <w:bottom w:val="single" w:sz="4" w:space="0" w:color="auto"/>
              <w:right w:val="single" w:sz="4" w:space="0" w:color="auto"/>
            </w:tcBorders>
            <w:shd w:val="clear" w:color="auto" w:fill="auto"/>
            <w:textDirection w:val="btLr"/>
            <w:vAlign w:val="center"/>
            <w:hideMark/>
          </w:tcPr>
          <w:p w:rsidR="005A0B3C" w:rsidRPr="005F322B" w:rsidRDefault="005A0B3C" w:rsidP="00775389">
            <w:pPr>
              <w:spacing w:before="0"/>
              <w:jc w:val="center"/>
              <w:rPr>
                <w:color w:val="000000"/>
                <w:sz w:val="18"/>
                <w:szCs w:val="18"/>
                <w:lang w:eastAsia="en-US"/>
              </w:rPr>
            </w:pPr>
            <w:r w:rsidRPr="005F322B">
              <w:rPr>
                <w:color w:val="000000"/>
                <w:sz w:val="18"/>
                <w:szCs w:val="18"/>
                <w:lang w:eastAsia="en-US"/>
              </w:rPr>
              <w:t>686</w:t>
            </w:r>
          </w:p>
        </w:tc>
        <w:tc>
          <w:tcPr>
            <w:tcW w:w="144" w:type="pct"/>
            <w:tcBorders>
              <w:top w:val="nil"/>
              <w:left w:val="nil"/>
              <w:bottom w:val="single" w:sz="4" w:space="0" w:color="auto"/>
              <w:right w:val="single" w:sz="4" w:space="0" w:color="auto"/>
            </w:tcBorders>
            <w:shd w:val="clear" w:color="auto" w:fill="auto"/>
            <w:textDirection w:val="btLr"/>
            <w:vAlign w:val="center"/>
            <w:hideMark/>
          </w:tcPr>
          <w:p w:rsidR="005A0B3C" w:rsidRPr="005F322B" w:rsidRDefault="005A0B3C" w:rsidP="00775389">
            <w:pPr>
              <w:spacing w:before="0"/>
              <w:jc w:val="center"/>
              <w:rPr>
                <w:color w:val="000000"/>
                <w:sz w:val="18"/>
                <w:szCs w:val="18"/>
                <w:lang w:eastAsia="en-US"/>
              </w:rPr>
            </w:pPr>
            <w:r w:rsidRPr="005F322B">
              <w:rPr>
                <w:color w:val="000000"/>
                <w:sz w:val="18"/>
                <w:szCs w:val="18"/>
                <w:lang w:eastAsia="en-US"/>
              </w:rPr>
              <w:t>814</w:t>
            </w:r>
          </w:p>
        </w:tc>
        <w:tc>
          <w:tcPr>
            <w:tcW w:w="144" w:type="pct"/>
            <w:tcBorders>
              <w:top w:val="nil"/>
              <w:left w:val="nil"/>
              <w:bottom w:val="single" w:sz="4" w:space="0" w:color="auto"/>
              <w:right w:val="single" w:sz="4" w:space="0" w:color="auto"/>
            </w:tcBorders>
            <w:shd w:val="clear" w:color="auto" w:fill="auto"/>
            <w:textDirection w:val="btLr"/>
            <w:vAlign w:val="center"/>
            <w:hideMark/>
          </w:tcPr>
          <w:p w:rsidR="005A0B3C" w:rsidRPr="005F322B" w:rsidRDefault="005A0B3C" w:rsidP="00775389">
            <w:pPr>
              <w:spacing w:before="0"/>
              <w:jc w:val="center"/>
              <w:rPr>
                <w:color w:val="000000"/>
                <w:sz w:val="18"/>
                <w:szCs w:val="18"/>
                <w:lang w:eastAsia="en-US"/>
              </w:rPr>
            </w:pPr>
            <w:r w:rsidRPr="005F322B">
              <w:rPr>
                <w:color w:val="000000"/>
                <w:sz w:val="18"/>
                <w:szCs w:val="18"/>
                <w:lang w:eastAsia="en-US"/>
              </w:rPr>
              <w:t>72</w:t>
            </w:r>
          </w:p>
        </w:tc>
        <w:tc>
          <w:tcPr>
            <w:tcW w:w="718" w:type="pct"/>
            <w:tcBorders>
              <w:top w:val="single" w:sz="4" w:space="0" w:color="auto"/>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color w:val="000000"/>
                <w:sz w:val="18"/>
                <w:szCs w:val="18"/>
                <w:lang w:eastAsia="en-US"/>
              </w:rPr>
            </w:pPr>
            <w:proofErr w:type="spellStart"/>
            <w:r w:rsidRPr="005F322B">
              <w:rPr>
                <w:color w:val="000000"/>
                <w:sz w:val="18"/>
                <w:szCs w:val="18"/>
                <w:lang w:eastAsia="en-US"/>
              </w:rPr>
              <w:t>Haplotypes</w:t>
            </w:r>
            <w:proofErr w:type="spellEnd"/>
            <w:r w:rsidRPr="005F322B">
              <w:rPr>
                <w:color w:val="000000"/>
                <w:sz w:val="18"/>
                <w:szCs w:val="18"/>
                <w:lang w:eastAsia="en-US"/>
              </w:rPr>
              <w:t xml:space="preserve"> in 10 </w:t>
            </w:r>
            <w:proofErr w:type="spellStart"/>
            <w:r w:rsidRPr="005F322B">
              <w:rPr>
                <w:color w:val="000000"/>
                <w:sz w:val="18"/>
                <w:szCs w:val="18"/>
                <w:lang w:eastAsia="en-US"/>
              </w:rPr>
              <w:t>plants</w:t>
            </w:r>
            <w:proofErr w:type="spellEnd"/>
            <w:r w:rsidRPr="005F322B">
              <w:rPr>
                <w:color w:val="000000"/>
                <w:sz w:val="18"/>
                <w:szCs w:val="18"/>
                <w:lang w:eastAsia="en-US"/>
              </w:rPr>
              <w:t xml:space="preserve"> / </w:t>
            </w:r>
            <w:proofErr w:type="spellStart"/>
            <w:r w:rsidRPr="005F322B">
              <w:rPr>
                <w:color w:val="000000"/>
                <w:sz w:val="18"/>
                <w:szCs w:val="18"/>
                <w:lang w:eastAsia="en-US"/>
              </w:rPr>
              <w:t>accession</w:t>
            </w:r>
            <w:proofErr w:type="spellEnd"/>
          </w:p>
        </w:tc>
      </w:tr>
      <w:tr w:rsidR="005A0B3C" w:rsidRPr="005F322B" w:rsidTr="00775389">
        <w:trPr>
          <w:cantSplit/>
          <w:trHeight w:val="20"/>
        </w:trPr>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5A0B3C" w:rsidRPr="005F322B" w:rsidRDefault="005A0B3C" w:rsidP="00775389">
            <w:pPr>
              <w:spacing w:before="0"/>
              <w:jc w:val="center"/>
              <w:rPr>
                <w:color w:val="000000"/>
                <w:sz w:val="18"/>
                <w:szCs w:val="18"/>
                <w:lang w:eastAsia="en-US"/>
              </w:rPr>
            </w:pPr>
            <w:r>
              <w:rPr>
                <w:color w:val="000000"/>
                <w:sz w:val="18"/>
                <w:szCs w:val="18"/>
                <w:lang w:eastAsia="en-US"/>
              </w:rPr>
              <w:t>0</w:t>
            </w:r>
            <w:r w:rsidRPr="005F322B">
              <w:rPr>
                <w:color w:val="000000"/>
                <w:sz w:val="18"/>
                <w:szCs w:val="18"/>
                <w:lang w:eastAsia="en-US"/>
              </w:rPr>
              <w:t>90023</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718" w:type="pct"/>
            <w:tcBorders>
              <w:top w:val="nil"/>
              <w:left w:val="nil"/>
              <w:bottom w:val="single" w:sz="4" w:space="0" w:color="auto"/>
              <w:right w:val="single" w:sz="4" w:space="0" w:color="auto"/>
            </w:tcBorders>
            <w:shd w:val="clear" w:color="auto" w:fill="auto"/>
            <w:noWrap/>
            <w:vAlign w:val="center"/>
            <w:hideMark/>
          </w:tcPr>
          <w:p w:rsidR="005A0B3C" w:rsidRPr="005F322B" w:rsidRDefault="005A0B3C" w:rsidP="00775389">
            <w:pPr>
              <w:spacing w:before="0"/>
              <w:jc w:val="center"/>
              <w:rPr>
                <w:i/>
                <w:iCs/>
                <w:color w:val="000000"/>
                <w:sz w:val="18"/>
                <w:szCs w:val="18"/>
                <w:lang w:eastAsia="en-US"/>
              </w:rPr>
            </w:pPr>
            <w:proofErr w:type="spellStart"/>
            <w:r>
              <w:rPr>
                <w:i/>
                <w:iCs/>
                <w:color w:val="000000"/>
                <w:sz w:val="18"/>
                <w:szCs w:val="22"/>
                <w:lang w:val="en-US" w:eastAsia="en-US"/>
              </w:rPr>
              <w:t>btc</w:t>
            </w:r>
            <w:proofErr w:type="spellEnd"/>
            <w:r w:rsidRPr="005F322B">
              <w:rPr>
                <w:i/>
                <w:iCs/>
                <w:color w:val="000000"/>
                <w:sz w:val="18"/>
                <w:szCs w:val="18"/>
                <w:lang w:eastAsia="en-US"/>
              </w:rPr>
              <w:t>1</w:t>
            </w:r>
            <w:r w:rsidRPr="005F322B">
              <w:rPr>
                <w:i/>
                <w:iCs/>
                <w:color w:val="000000"/>
                <w:sz w:val="18"/>
                <w:szCs w:val="18"/>
                <w:vertAlign w:val="subscript"/>
                <w:lang w:eastAsia="en-US"/>
              </w:rPr>
              <w:t>a</w:t>
            </w:r>
          </w:p>
        </w:tc>
      </w:tr>
      <w:tr w:rsidR="005A0B3C" w:rsidRPr="005F322B" w:rsidTr="00775389">
        <w:trPr>
          <w:cantSplit/>
          <w:trHeight w:val="20"/>
        </w:trPr>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5A0B3C" w:rsidRPr="005F322B" w:rsidRDefault="005A0B3C" w:rsidP="00775389">
            <w:pPr>
              <w:spacing w:before="0"/>
              <w:jc w:val="center"/>
              <w:rPr>
                <w:color w:val="000000"/>
                <w:sz w:val="18"/>
                <w:szCs w:val="18"/>
                <w:lang w:eastAsia="en-US"/>
              </w:rPr>
            </w:pPr>
            <w:r w:rsidRPr="005F322B">
              <w:rPr>
                <w:color w:val="000000"/>
                <w:sz w:val="18"/>
                <w:szCs w:val="18"/>
                <w:lang w:eastAsia="en-US"/>
              </w:rPr>
              <w:t>930176</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718" w:type="pct"/>
            <w:tcBorders>
              <w:top w:val="nil"/>
              <w:left w:val="nil"/>
              <w:bottom w:val="single" w:sz="4" w:space="0" w:color="auto"/>
              <w:right w:val="single" w:sz="4" w:space="0" w:color="auto"/>
            </w:tcBorders>
            <w:shd w:val="clear" w:color="auto" w:fill="auto"/>
            <w:noWrap/>
            <w:hideMark/>
          </w:tcPr>
          <w:p w:rsidR="005A0B3C" w:rsidRPr="005F322B" w:rsidRDefault="005A0B3C" w:rsidP="00775389">
            <w:pPr>
              <w:spacing w:before="0"/>
              <w:jc w:val="center"/>
              <w:rPr>
                <w:i/>
                <w:iCs/>
                <w:color w:val="000000"/>
                <w:sz w:val="18"/>
                <w:szCs w:val="18"/>
                <w:lang w:eastAsia="en-US"/>
              </w:rPr>
            </w:pPr>
            <w:proofErr w:type="spellStart"/>
            <w:r w:rsidRPr="00FF35B5">
              <w:rPr>
                <w:i/>
                <w:iCs/>
                <w:color w:val="000000"/>
                <w:sz w:val="18"/>
                <w:szCs w:val="22"/>
                <w:lang w:val="en-US" w:eastAsia="en-US"/>
              </w:rPr>
              <w:t>btc</w:t>
            </w:r>
            <w:proofErr w:type="spellEnd"/>
            <w:r w:rsidRPr="00FF35B5">
              <w:rPr>
                <w:i/>
                <w:iCs/>
                <w:color w:val="000000"/>
                <w:sz w:val="18"/>
                <w:szCs w:val="18"/>
                <w:lang w:eastAsia="en-US"/>
              </w:rPr>
              <w:t>1</w:t>
            </w:r>
            <w:r w:rsidRPr="00FF35B5">
              <w:rPr>
                <w:i/>
                <w:iCs/>
                <w:color w:val="000000"/>
                <w:sz w:val="18"/>
                <w:szCs w:val="18"/>
                <w:vertAlign w:val="subscript"/>
                <w:lang w:eastAsia="en-US"/>
              </w:rPr>
              <w:t>a</w:t>
            </w:r>
          </w:p>
        </w:tc>
      </w:tr>
      <w:tr w:rsidR="005A0B3C" w:rsidRPr="005F322B" w:rsidTr="00775389">
        <w:trPr>
          <w:cantSplit/>
          <w:trHeight w:val="20"/>
        </w:trPr>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5A0B3C" w:rsidRPr="005F322B" w:rsidRDefault="005A0B3C" w:rsidP="00775389">
            <w:pPr>
              <w:spacing w:before="0"/>
              <w:jc w:val="center"/>
              <w:rPr>
                <w:color w:val="000000"/>
                <w:sz w:val="18"/>
                <w:szCs w:val="18"/>
                <w:lang w:eastAsia="en-US"/>
              </w:rPr>
            </w:pPr>
            <w:r w:rsidRPr="005F322B">
              <w:rPr>
                <w:color w:val="000000"/>
                <w:sz w:val="18"/>
                <w:szCs w:val="18"/>
                <w:lang w:eastAsia="en-US"/>
              </w:rPr>
              <w:t>130333</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718" w:type="pct"/>
            <w:tcBorders>
              <w:top w:val="nil"/>
              <w:left w:val="nil"/>
              <w:bottom w:val="single" w:sz="4" w:space="0" w:color="auto"/>
              <w:right w:val="single" w:sz="4" w:space="0" w:color="auto"/>
            </w:tcBorders>
            <w:shd w:val="clear" w:color="auto" w:fill="auto"/>
            <w:noWrap/>
            <w:hideMark/>
          </w:tcPr>
          <w:p w:rsidR="005A0B3C" w:rsidRPr="005F322B" w:rsidRDefault="005A0B3C" w:rsidP="00775389">
            <w:pPr>
              <w:spacing w:before="0"/>
              <w:jc w:val="center"/>
              <w:rPr>
                <w:i/>
                <w:iCs/>
                <w:color w:val="000000"/>
                <w:sz w:val="18"/>
                <w:szCs w:val="18"/>
                <w:lang w:eastAsia="en-US"/>
              </w:rPr>
            </w:pPr>
            <w:proofErr w:type="spellStart"/>
            <w:r w:rsidRPr="00FF35B5">
              <w:rPr>
                <w:i/>
                <w:iCs/>
                <w:color w:val="000000"/>
                <w:sz w:val="18"/>
                <w:szCs w:val="22"/>
                <w:lang w:val="en-US" w:eastAsia="en-US"/>
              </w:rPr>
              <w:t>btc</w:t>
            </w:r>
            <w:proofErr w:type="spellEnd"/>
            <w:r w:rsidRPr="00FF35B5">
              <w:rPr>
                <w:i/>
                <w:iCs/>
                <w:color w:val="000000"/>
                <w:sz w:val="18"/>
                <w:szCs w:val="18"/>
                <w:lang w:eastAsia="en-US"/>
              </w:rPr>
              <w:t>1</w:t>
            </w:r>
            <w:r w:rsidRPr="00FF35B5">
              <w:rPr>
                <w:i/>
                <w:iCs/>
                <w:color w:val="000000"/>
                <w:sz w:val="18"/>
                <w:szCs w:val="18"/>
                <w:vertAlign w:val="subscript"/>
                <w:lang w:eastAsia="en-US"/>
              </w:rPr>
              <w:t>a</w:t>
            </w:r>
          </w:p>
        </w:tc>
      </w:tr>
      <w:tr w:rsidR="005A0B3C" w:rsidRPr="005F322B" w:rsidTr="00775389">
        <w:trPr>
          <w:cantSplit/>
          <w:trHeight w:val="20"/>
        </w:trPr>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5A0B3C" w:rsidRPr="005F322B" w:rsidRDefault="005A0B3C" w:rsidP="00775389">
            <w:pPr>
              <w:spacing w:before="0"/>
              <w:jc w:val="center"/>
              <w:rPr>
                <w:color w:val="000000"/>
                <w:sz w:val="18"/>
                <w:szCs w:val="18"/>
                <w:lang w:eastAsia="en-US"/>
              </w:rPr>
            </w:pPr>
            <w:r>
              <w:rPr>
                <w:color w:val="000000"/>
                <w:sz w:val="18"/>
                <w:szCs w:val="18"/>
                <w:lang w:eastAsia="en-US"/>
              </w:rPr>
              <w:t>0</w:t>
            </w:r>
            <w:r w:rsidRPr="005F322B">
              <w:rPr>
                <w:color w:val="000000"/>
                <w:sz w:val="18"/>
                <w:szCs w:val="18"/>
                <w:lang w:eastAsia="en-US"/>
              </w:rPr>
              <w:t>91645</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718" w:type="pct"/>
            <w:tcBorders>
              <w:top w:val="nil"/>
              <w:left w:val="nil"/>
              <w:bottom w:val="single" w:sz="4" w:space="0" w:color="auto"/>
              <w:right w:val="single" w:sz="4" w:space="0" w:color="auto"/>
            </w:tcBorders>
            <w:shd w:val="clear" w:color="auto" w:fill="auto"/>
            <w:noWrap/>
            <w:hideMark/>
          </w:tcPr>
          <w:p w:rsidR="005A0B3C" w:rsidRPr="005F322B" w:rsidRDefault="005A0B3C" w:rsidP="00775389">
            <w:pPr>
              <w:spacing w:before="0"/>
              <w:jc w:val="center"/>
              <w:rPr>
                <w:i/>
                <w:iCs/>
                <w:color w:val="000000"/>
                <w:sz w:val="18"/>
                <w:szCs w:val="18"/>
                <w:lang w:eastAsia="en-US"/>
              </w:rPr>
            </w:pPr>
            <w:proofErr w:type="spellStart"/>
            <w:r w:rsidRPr="00FF35B5">
              <w:rPr>
                <w:i/>
                <w:iCs/>
                <w:color w:val="000000"/>
                <w:sz w:val="18"/>
                <w:szCs w:val="22"/>
                <w:lang w:val="en-US" w:eastAsia="en-US"/>
              </w:rPr>
              <w:t>btc</w:t>
            </w:r>
            <w:proofErr w:type="spellEnd"/>
            <w:r w:rsidRPr="00FF35B5">
              <w:rPr>
                <w:i/>
                <w:iCs/>
                <w:color w:val="000000"/>
                <w:sz w:val="18"/>
                <w:szCs w:val="18"/>
                <w:lang w:eastAsia="en-US"/>
              </w:rPr>
              <w:t>1</w:t>
            </w:r>
            <w:r w:rsidRPr="00FF35B5">
              <w:rPr>
                <w:i/>
                <w:iCs/>
                <w:color w:val="000000"/>
                <w:sz w:val="18"/>
                <w:szCs w:val="18"/>
                <w:vertAlign w:val="subscript"/>
                <w:lang w:eastAsia="en-US"/>
              </w:rPr>
              <w:t>a</w:t>
            </w:r>
          </w:p>
        </w:tc>
      </w:tr>
      <w:tr w:rsidR="005A0B3C" w:rsidRPr="005F322B" w:rsidTr="00775389">
        <w:trPr>
          <w:cantSplit/>
          <w:trHeight w:val="20"/>
        </w:trPr>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5A0B3C" w:rsidRPr="005F322B" w:rsidRDefault="005A0B3C" w:rsidP="00775389">
            <w:pPr>
              <w:spacing w:before="0"/>
              <w:jc w:val="center"/>
              <w:rPr>
                <w:color w:val="000000"/>
                <w:sz w:val="18"/>
                <w:szCs w:val="18"/>
                <w:lang w:eastAsia="en-US"/>
              </w:rPr>
            </w:pPr>
            <w:r w:rsidRPr="005F322B">
              <w:rPr>
                <w:color w:val="000000"/>
                <w:sz w:val="18"/>
                <w:szCs w:val="18"/>
                <w:lang w:eastAsia="en-US"/>
              </w:rPr>
              <w:t>100043</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718" w:type="pct"/>
            <w:tcBorders>
              <w:top w:val="nil"/>
              <w:left w:val="nil"/>
              <w:bottom w:val="single" w:sz="4" w:space="0" w:color="auto"/>
              <w:right w:val="single" w:sz="4" w:space="0" w:color="auto"/>
            </w:tcBorders>
            <w:shd w:val="clear" w:color="auto" w:fill="auto"/>
            <w:noWrap/>
            <w:hideMark/>
          </w:tcPr>
          <w:p w:rsidR="005A0B3C" w:rsidRPr="005F322B" w:rsidRDefault="005A0B3C" w:rsidP="00775389">
            <w:pPr>
              <w:spacing w:before="0"/>
              <w:jc w:val="center"/>
              <w:rPr>
                <w:i/>
                <w:iCs/>
                <w:color w:val="000000"/>
                <w:sz w:val="18"/>
                <w:szCs w:val="18"/>
                <w:lang w:eastAsia="en-US"/>
              </w:rPr>
            </w:pPr>
            <w:proofErr w:type="spellStart"/>
            <w:r w:rsidRPr="00FF35B5">
              <w:rPr>
                <w:i/>
                <w:iCs/>
                <w:color w:val="000000"/>
                <w:sz w:val="18"/>
                <w:szCs w:val="22"/>
                <w:lang w:val="en-US" w:eastAsia="en-US"/>
              </w:rPr>
              <w:t>btc</w:t>
            </w:r>
            <w:proofErr w:type="spellEnd"/>
            <w:r w:rsidRPr="00FF35B5">
              <w:rPr>
                <w:i/>
                <w:iCs/>
                <w:color w:val="000000"/>
                <w:sz w:val="18"/>
                <w:szCs w:val="18"/>
                <w:lang w:eastAsia="en-US"/>
              </w:rPr>
              <w:t>1</w:t>
            </w:r>
            <w:r w:rsidRPr="00FF35B5">
              <w:rPr>
                <w:i/>
                <w:iCs/>
                <w:color w:val="000000"/>
                <w:sz w:val="18"/>
                <w:szCs w:val="18"/>
                <w:vertAlign w:val="subscript"/>
                <w:lang w:eastAsia="en-US"/>
              </w:rPr>
              <w:t>a</w:t>
            </w:r>
          </w:p>
        </w:tc>
      </w:tr>
      <w:tr w:rsidR="005A0B3C" w:rsidRPr="005F322B" w:rsidTr="00775389">
        <w:trPr>
          <w:cantSplit/>
          <w:trHeight w:val="20"/>
        </w:trPr>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5A0B3C" w:rsidRPr="005F322B" w:rsidRDefault="005A0B3C" w:rsidP="00775389">
            <w:pPr>
              <w:spacing w:before="0"/>
              <w:jc w:val="center"/>
              <w:rPr>
                <w:color w:val="000000"/>
                <w:sz w:val="18"/>
                <w:szCs w:val="18"/>
                <w:lang w:eastAsia="en-US"/>
              </w:rPr>
            </w:pPr>
            <w:r>
              <w:rPr>
                <w:color w:val="000000"/>
                <w:sz w:val="18"/>
                <w:szCs w:val="18"/>
                <w:lang w:eastAsia="en-US"/>
              </w:rPr>
              <w:t>0</w:t>
            </w:r>
            <w:r w:rsidRPr="005F322B">
              <w:rPr>
                <w:color w:val="000000"/>
                <w:sz w:val="18"/>
                <w:szCs w:val="18"/>
                <w:lang w:eastAsia="en-US"/>
              </w:rPr>
              <w:t>92312</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718" w:type="pct"/>
            <w:tcBorders>
              <w:top w:val="nil"/>
              <w:left w:val="nil"/>
              <w:bottom w:val="single" w:sz="4" w:space="0" w:color="auto"/>
              <w:right w:val="single" w:sz="4" w:space="0" w:color="auto"/>
            </w:tcBorders>
            <w:shd w:val="clear" w:color="auto" w:fill="auto"/>
            <w:noWrap/>
            <w:hideMark/>
          </w:tcPr>
          <w:p w:rsidR="005A0B3C" w:rsidRPr="005F322B" w:rsidRDefault="005A0B3C" w:rsidP="00775389">
            <w:pPr>
              <w:spacing w:before="0"/>
              <w:jc w:val="center"/>
              <w:rPr>
                <w:i/>
                <w:iCs/>
                <w:color w:val="000000"/>
                <w:sz w:val="18"/>
                <w:szCs w:val="18"/>
                <w:lang w:eastAsia="en-US"/>
              </w:rPr>
            </w:pPr>
            <w:proofErr w:type="spellStart"/>
            <w:r w:rsidRPr="00FF35B5">
              <w:rPr>
                <w:i/>
                <w:iCs/>
                <w:color w:val="000000"/>
                <w:sz w:val="18"/>
                <w:szCs w:val="22"/>
                <w:lang w:val="en-US" w:eastAsia="en-US"/>
              </w:rPr>
              <w:t>btc</w:t>
            </w:r>
            <w:proofErr w:type="spellEnd"/>
            <w:r w:rsidRPr="00FF35B5">
              <w:rPr>
                <w:i/>
                <w:iCs/>
                <w:color w:val="000000"/>
                <w:sz w:val="18"/>
                <w:szCs w:val="18"/>
                <w:lang w:eastAsia="en-US"/>
              </w:rPr>
              <w:t>1</w:t>
            </w:r>
            <w:r w:rsidRPr="00FF35B5">
              <w:rPr>
                <w:i/>
                <w:iCs/>
                <w:color w:val="000000"/>
                <w:sz w:val="18"/>
                <w:szCs w:val="18"/>
                <w:vertAlign w:val="subscript"/>
                <w:lang w:eastAsia="en-US"/>
              </w:rPr>
              <w:t>a</w:t>
            </w:r>
          </w:p>
        </w:tc>
      </w:tr>
      <w:tr w:rsidR="005A0B3C" w:rsidRPr="005F322B" w:rsidTr="00775389">
        <w:trPr>
          <w:cantSplit/>
          <w:trHeight w:val="20"/>
        </w:trPr>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5A0B3C" w:rsidRPr="005F322B" w:rsidRDefault="005A0B3C" w:rsidP="00775389">
            <w:pPr>
              <w:spacing w:before="0"/>
              <w:jc w:val="center"/>
              <w:rPr>
                <w:color w:val="000000"/>
                <w:sz w:val="18"/>
                <w:szCs w:val="18"/>
                <w:lang w:eastAsia="en-US"/>
              </w:rPr>
            </w:pPr>
            <w:r>
              <w:rPr>
                <w:color w:val="000000"/>
                <w:sz w:val="18"/>
                <w:szCs w:val="18"/>
                <w:lang w:eastAsia="en-US"/>
              </w:rPr>
              <w:t>0</w:t>
            </w:r>
            <w:r w:rsidRPr="005F322B">
              <w:rPr>
                <w:color w:val="000000"/>
                <w:sz w:val="18"/>
                <w:szCs w:val="18"/>
                <w:lang w:eastAsia="en-US"/>
              </w:rPr>
              <w:t>80339</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718" w:type="pct"/>
            <w:tcBorders>
              <w:top w:val="nil"/>
              <w:left w:val="nil"/>
              <w:bottom w:val="single" w:sz="4" w:space="0" w:color="auto"/>
              <w:right w:val="single" w:sz="4" w:space="0" w:color="auto"/>
            </w:tcBorders>
            <w:shd w:val="clear" w:color="auto" w:fill="auto"/>
            <w:noWrap/>
            <w:hideMark/>
          </w:tcPr>
          <w:p w:rsidR="005A0B3C" w:rsidRPr="005F322B" w:rsidRDefault="005A0B3C" w:rsidP="00775389">
            <w:pPr>
              <w:spacing w:before="0"/>
              <w:jc w:val="center"/>
              <w:rPr>
                <w:i/>
                <w:iCs/>
                <w:color w:val="000000"/>
                <w:sz w:val="18"/>
                <w:szCs w:val="18"/>
                <w:lang w:eastAsia="en-US"/>
              </w:rPr>
            </w:pPr>
            <w:proofErr w:type="spellStart"/>
            <w:r w:rsidRPr="00FF35B5">
              <w:rPr>
                <w:i/>
                <w:iCs/>
                <w:color w:val="000000"/>
                <w:sz w:val="18"/>
                <w:szCs w:val="22"/>
                <w:lang w:val="en-US" w:eastAsia="en-US"/>
              </w:rPr>
              <w:t>btc</w:t>
            </w:r>
            <w:proofErr w:type="spellEnd"/>
            <w:r w:rsidRPr="00FF35B5">
              <w:rPr>
                <w:i/>
                <w:iCs/>
                <w:color w:val="000000"/>
                <w:sz w:val="18"/>
                <w:szCs w:val="18"/>
                <w:lang w:eastAsia="en-US"/>
              </w:rPr>
              <w:t>1</w:t>
            </w:r>
            <w:r w:rsidRPr="00FF35B5">
              <w:rPr>
                <w:i/>
                <w:iCs/>
                <w:color w:val="000000"/>
                <w:sz w:val="18"/>
                <w:szCs w:val="18"/>
                <w:vertAlign w:val="subscript"/>
                <w:lang w:eastAsia="en-US"/>
              </w:rPr>
              <w:t>a</w:t>
            </w:r>
          </w:p>
        </w:tc>
      </w:tr>
      <w:tr w:rsidR="005A0B3C" w:rsidRPr="005F322B" w:rsidTr="00775389">
        <w:trPr>
          <w:cantSplit/>
          <w:trHeight w:val="20"/>
        </w:trPr>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5A0B3C" w:rsidRPr="005F322B" w:rsidRDefault="005A0B3C" w:rsidP="00775389">
            <w:pPr>
              <w:spacing w:before="0"/>
              <w:jc w:val="center"/>
              <w:rPr>
                <w:color w:val="000000"/>
                <w:sz w:val="18"/>
                <w:szCs w:val="18"/>
                <w:lang w:eastAsia="en-US"/>
              </w:rPr>
            </w:pPr>
            <w:r>
              <w:rPr>
                <w:color w:val="000000"/>
                <w:sz w:val="18"/>
                <w:szCs w:val="18"/>
                <w:lang w:eastAsia="en-US"/>
              </w:rPr>
              <w:t>0</w:t>
            </w:r>
            <w:r w:rsidRPr="005F322B">
              <w:rPr>
                <w:color w:val="000000"/>
                <w:sz w:val="18"/>
                <w:szCs w:val="18"/>
                <w:lang w:eastAsia="en-US"/>
              </w:rPr>
              <w:t>80281</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718" w:type="pct"/>
            <w:tcBorders>
              <w:top w:val="nil"/>
              <w:left w:val="nil"/>
              <w:bottom w:val="single" w:sz="4" w:space="0" w:color="auto"/>
              <w:right w:val="single" w:sz="4" w:space="0" w:color="auto"/>
            </w:tcBorders>
            <w:shd w:val="clear" w:color="auto" w:fill="auto"/>
            <w:noWrap/>
            <w:hideMark/>
          </w:tcPr>
          <w:p w:rsidR="005A0B3C" w:rsidRPr="005F322B" w:rsidRDefault="005A0B3C" w:rsidP="00775389">
            <w:pPr>
              <w:spacing w:before="0"/>
              <w:jc w:val="center"/>
              <w:rPr>
                <w:i/>
                <w:iCs/>
                <w:color w:val="000000"/>
                <w:sz w:val="18"/>
                <w:szCs w:val="18"/>
                <w:lang w:eastAsia="en-US"/>
              </w:rPr>
            </w:pPr>
            <w:proofErr w:type="spellStart"/>
            <w:r w:rsidRPr="00FF35B5">
              <w:rPr>
                <w:i/>
                <w:iCs/>
                <w:color w:val="000000"/>
                <w:sz w:val="18"/>
                <w:szCs w:val="22"/>
                <w:lang w:val="en-US" w:eastAsia="en-US"/>
              </w:rPr>
              <w:t>btc</w:t>
            </w:r>
            <w:proofErr w:type="spellEnd"/>
            <w:r w:rsidRPr="00FF35B5">
              <w:rPr>
                <w:i/>
                <w:iCs/>
                <w:color w:val="000000"/>
                <w:sz w:val="18"/>
                <w:szCs w:val="18"/>
                <w:lang w:eastAsia="en-US"/>
              </w:rPr>
              <w:t>1</w:t>
            </w:r>
            <w:r w:rsidRPr="00FF35B5">
              <w:rPr>
                <w:i/>
                <w:iCs/>
                <w:color w:val="000000"/>
                <w:sz w:val="18"/>
                <w:szCs w:val="18"/>
                <w:vertAlign w:val="subscript"/>
                <w:lang w:eastAsia="en-US"/>
              </w:rPr>
              <w:t>a</w:t>
            </w:r>
          </w:p>
        </w:tc>
      </w:tr>
      <w:tr w:rsidR="005A0B3C" w:rsidRPr="005F322B" w:rsidTr="00775389">
        <w:trPr>
          <w:cantSplit/>
          <w:trHeight w:val="20"/>
        </w:trPr>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5A0B3C" w:rsidRPr="005F322B" w:rsidRDefault="005A0B3C" w:rsidP="00775389">
            <w:pPr>
              <w:spacing w:before="0"/>
              <w:jc w:val="center"/>
              <w:rPr>
                <w:color w:val="000000"/>
                <w:sz w:val="18"/>
                <w:szCs w:val="18"/>
                <w:lang w:eastAsia="en-US"/>
              </w:rPr>
            </w:pPr>
            <w:r>
              <w:rPr>
                <w:color w:val="000000"/>
                <w:sz w:val="18"/>
                <w:szCs w:val="18"/>
                <w:lang w:eastAsia="en-US"/>
              </w:rPr>
              <w:t>00</w:t>
            </w:r>
            <w:r w:rsidRPr="005F322B">
              <w:rPr>
                <w:color w:val="000000"/>
                <w:sz w:val="18"/>
                <w:szCs w:val="18"/>
                <w:lang w:eastAsia="en-US"/>
              </w:rPr>
              <w:t>1684</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718" w:type="pct"/>
            <w:tcBorders>
              <w:top w:val="nil"/>
              <w:left w:val="nil"/>
              <w:bottom w:val="single" w:sz="4" w:space="0" w:color="auto"/>
              <w:right w:val="single" w:sz="4" w:space="0" w:color="auto"/>
            </w:tcBorders>
            <w:shd w:val="clear" w:color="auto" w:fill="auto"/>
            <w:noWrap/>
            <w:vAlign w:val="center"/>
            <w:hideMark/>
          </w:tcPr>
          <w:p w:rsidR="005A0B3C" w:rsidRPr="005F322B" w:rsidRDefault="005A0B3C" w:rsidP="00775389">
            <w:pPr>
              <w:spacing w:before="0"/>
              <w:jc w:val="center"/>
              <w:rPr>
                <w:i/>
                <w:iCs/>
                <w:color w:val="000000"/>
                <w:sz w:val="18"/>
                <w:szCs w:val="18"/>
                <w:lang w:eastAsia="en-US"/>
              </w:rPr>
            </w:pPr>
            <w:r w:rsidRPr="005F322B">
              <w:rPr>
                <w:i/>
                <w:iCs/>
                <w:color w:val="000000"/>
                <w:sz w:val="18"/>
                <w:szCs w:val="18"/>
                <w:lang w:eastAsia="en-US"/>
              </w:rPr>
              <w:t>BTC1</w:t>
            </w:r>
            <w:r w:rsidRPr="005F322B">
              <w:rPr>
                <w:i/>
                <w:iCs/>
                <w:color w:val="000000"/>
                <w:sz w:val="18"/>
                <w:szCs w:val="18"/>
                <w:vertAlign w:val="subscript"/>
                <w:lang w:eastAsia="en-US"/>
              </w:rPr>
              <w:t>d</w:t>
            </w:r>
          </w:p>
        </w:tc>
      </w:tr>
      <w:tr w:rsidR="005A0B3C" w:rsidRPr="005F322B" w:rsidTr="00775389">
        <w:trPr>
          <w:cantSplit/>
          <w:trHeight w:val="20"/>
        </w:trPr>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5A0B3C" w:rsidRPr="005F322B" w:rsidRDefault="005A0B3C" w:rsidP="00775389">
            <w:pPr>
              <w:spacing w:before="0"/>
              <w:jc w:val="center"/>
              <w:rPr>
                <w:color w:val="000000"/>
                <w:sz w:val="18"/>
                <w:szCs w:val="18"/>
                <w:lang w:eastAsia="en-US"/>
              </w:rPr>
            </w:pPr>
            <w:r w:rsidRPr="005F322B">
              <w:rPr>
                <w:color w:val="000000"/>
                <w:sz w:val="18"/>
                <w:szCs w:val="18"/>
                <w:lang w:eastAsia="en-US"/>
              </w:rPr>
              <w:t>100539</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718" w:type="pct"/>
            <w:tcBorders>
              <w:top w:val="nil"/>
              <w:left w:val="nil"/>
              <w:bottom w:val="single" w:sz="4" w:space="0" w:color="auto"/>
              <w:right w:val="single" w:sz="4" w:space="0" w:color="auto"/>
            </w:tcBorders>
            <w:shd w:val="clear" w:color="auto" w:fill="auto"/>
            <w:noWrap/>
            <w:vAlign w:val="center"/>
            <w:hideMark/>
          </w:tcPr>
          <w:p w:rsidR="005A0B3C" w:rsidRPr="005F322B" w:rsidRDefault="005A0B3C" w:rsidP="00775389">
            <w:pPr>
              <w:spacing w:before="0"/>
              <w:jc w:val="center"/>
              <w:rPr>
                <w:i/>
                <w:iCs/>
                <w:color w:val="000000"/>
                <w:sz w:val="18"/>
                <w:szCs w:val="18"/>
                <w:lang w:eastAsia="en-US"/>
              </w:rPr>
            </w:pPr>
            <w:r w:rsidRPr="005F322B">
              <w:rPr>
                <w:i/>
                <w:iCs/>
                <w:color w:val="000000"/>
                <w:sz w:val="18"/>
                <w:szCs w:val="18"/>
                <w:lang w:eastAsia="en-US"/>
              </w:rPr>
              <w:t>BTC1</w:t>
            </w:r>
            <w:r w:rsidRPr="005F322B">
              <w:rPr>
                <w:i/>
                <w:iCs/>
                <w:color w:val="000000"/>
                <w:sz w:val="18"/>
                <w:szCs w:val="18"/>
                <w:vertAlign w:val="subscript"/>
                <w:lang w:eastAsia="en-US"/>
              </w:rPr>
              <w:t>e</w:t>
            </w:r>
          </w:p>
        </w:tc>
      </w:tr>
      <w:tr w:rsidR="005A0B3C" w:rsidRPr="005F322B" w:rsidTr="00775389">
        <w:trPr>
          <w:cantSplit/>
          <w:trHeight w:val="20"/>
        </w:trPr>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5A0B3C" w:rsidRPr="005F322B" w:rsidRDefault="005A0B3C" w:rsidP="00775389">
            <w:pPr>
              <w:spacing w:before="0"/>
              <w:jc w:val="center"/>
              <w:rPr>
                <w:color w:val="000000"/>
                <w:sz w:val="18"/>
                <w:szCs w:val="18"/>
                <w:lang w:eastAsia="en-US"/>
              </w:rPr>
            </w:pPr>
            <w:r w:rsidRPr="005F322B">
              <w:rPr>
                <w:color w:val="000000"/>
                <w:sz w:val="18"/>
                <w:szCs w:val="18"/>
                <w:lang w:eastAsia="en-US"/>
              </w:rPr>
              <w:t>930034</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718" w:type="pct"/>
            <w:tcBorders>
              <w:top w:val="nil"/>
              <w:left w:val="nil"/>
              <w:bottom w:val="single" w:sz="4" w:space="0" w:color="auto"/>
              <w:right w:val="single" w:sz="4" w:space="0" w:color="auto"/>
            </w:tcBorders>
            <w:shd w:val="clear" w:color="auto" w:fill="auto"/>
            <w:noWrap/>
            <w:vAlign w:val="center"/>
            <w:hideMark/>
          </w:tcPr>
          <w:p w:rsidR="005A0B3C" w:rsidRPr="005F322B" w:rsidRDefault="005A0B3C" w:rsidP="00775389">
            <w:pPr>
              <w:spacing w:before="0"/>
              <w:jc w:val="center"/>
              <w:rPr>
                <w:i/>
                <w:iCs/>
                <w:color w:val="000000"/>
                <w:sz w:val="18"/>
                <w:szCs w:val="18"/>
                <w:lang w:eastAsia="en-US"/>
              </w:rPr>
            </w:pPr>
            <w:r w:rsidRPr="005F322B">
              <w:rPr>
                <w:i/>
                <w:iCs/>
                <w:color w:val="000000"/>
                <w:sz w:val="18"/>
                <w:szCs w:val="18"/>
                <w:lang w:eastAsia="en-US"/>
              </w:rPr>
              <w:t>BTC1</w:t>
            </w:r>
            <w:r w:rsidRPr="005F322B">
              <w:rPr>
                <w:i/>
                <w:iCs/>
                <w:color w:val="000000"/>
                <w:sz w:val="18"/>
                <w:szCs w:val="18"/>
                <w:vertAlign w:val="subscript"/>
                <w:lang w:eastAsia="en-US"/>
              </w:rPr>
              <w:t>e</w:t>
            </w:r>
          </w:p>
        </w:tc>
      </w:tr>
      <w:tr w:rsidR="005A0B3C" w:rsidRPr="005F322B" w:rsidTr="00775389">
        <w:trPr>
          <w:cantSplit/>
          <w:trHeight w:val="20"/>
        </w:trPr>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5A0B3C" w:rsidRPr="005F322B" w:rsidRDefault="005A0B3C" w:rsidP="00775389">
            <w:pPr>
              <w:spacing w:before="0"/>
              <w:jc w:val="center"/>
              <w:rPr>
                <w:color w:val="000000"/>
                <w:sz w:val="18"/>
                <w:szCs w:val="18"/>
                <w:lang w:eastAsia="en-US"/>
              </w:rPr>
            </w:pPr>
            <w:r>
              <w:rPr>
                <w:color w:val="000000"/>
                <w:sz w:val="18"/>
                <w:szCs w:val="18"/>
                <w:lang w:eastAsia="en-US"/>
              </w:rPr>
              <w:t>0</w:t>
            </w:r>
            <w:r w:rsidRPr="005F322B">
              <w:rPr>
                <w:color w:val="000000"/>
                <w:sz w:val="18"/>
                <w:szCs w:val="18"/>
                <w:lang w:eastAsia="en-US"/>
              </w:rPr>
              <w:t>80384</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718" w:type="pct"/>
            <w:tcBorders>
              <w:top w:val="nil"/>
              <w:left w:val="nil"/>
              <w:bottom w:val="single" w:sz="4" w:space="0" w:color="auto"/>
              <w:right w:val="single" w:sz="4" w:space="0" w:color="auto"/>
            </w:tcBorders>
            <w:shd w:val="clear" w:color="auto" w:fill="auto"/>
            <w:noWrap/>
            <w:vAlign w:val="center"/>
            <w:hideMark/>
          </w:tcPr>
          <w:p w:rsidR="005A0B3C" w:rsidRPr="005F322B" w:rsidRDefault="005A0B3C" w:rsidP="00775389">
            <w:pPr>
              <w:spacing w:before="0"/>
              <w:jc w:val="center"/>
              <w:rPr>
                <w:i/>
                <w:iCs/>
                <w:color w:val="000000"/>
                <w:sz w:val="18"/>
                <w:szCs w:val="18"/>
                <w:lang w:eastAsia="en-US"/>
              </w:rPr>
            </w:pPr>
            <w:r w:rsidRPr="005F322B">
              <w:rPr>
                <w:i/>
                <w:iCs/>
                <w:color w:val="000000"/>
                <w:sz w:val="18"/>
                <w:szCs w:val="18"/>
                <w:lang w:eastAsia="en-US"/>
              </w:rPr>
              <w:t>BTC1</w:t>
            </w:r>
            <w:r w:rsidRPr="005F322B">
              <w:rPr>
                <w:i/>
                <w:iCs/>
                <w:color w:val="000000"/>
                <w:sz w:val="18"/>
                <w:szCs w:val="18"/>
                <w:vertAlign w:val="subscript"/>
                <w:lang w:eastAsia="en-US"/>
              </w:rPr>
              <w:t>e</w:t>
            </w:r>
          </w:p>
        </w:tc>
      </w:tr>
      <w:tr w:rsidR="005A0B3C" w:rsidRPr="005F322B" w:rsidTr="00775389">
        <w:trPr>
          <w:cantSplit/>
          <w:trHeight w:val="20"/>
        </w:trPr>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5A0B3C" w:rsidRPr="005F322B" w:rsidRDefault="005A0B3C" w:rsidP="00775389">
            <w:pPr>
              <w:spacing w:before="0"/>
              <w:jc w:val="center"/>
              <w:rPr>
                <w:color w:val="000000"/>
                <w:sz w:val="18"/>
                <w:szCs w:val="18"/>
                <w:lang w:eastAsia="en-US"/>
              </w:rPr>
            </w:pPr>
            <w:r>
              <w:rPr>
                <w:color w:val="000000"/>
                <w:sz w:val="18"/>
                <w:szCs w:val="18"/>
                <w:lang w:eastAsia="en-US"/>
              </w:rPr>
              <w:t>0</w:t>
            </w:r>
            <w:r w:rsidRPr="005F322B">
              <w:rPr>
                <w:color w:val="000000"/>
                <w:sz w:val="18"/>
                <w:szCs w:val="18"/>
                <w:lang w:eastAsia="en-US"/>
              </w:rPr>
              <w:t>92459</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718" w:type="pct"/>
            <w:tcBorders>
              <w:top w:val="nil"/>
              <w:left w:val="nil"/>
              <w:bottom w:val="single" w:sz="4" w:space="0" w:color="auto"/>
              <w:right w:val="single" w:sz="4" w:space="0" w:color="auto"/>
            </w:tcBorders>
            <w:shd w:val="clear" w:color="auto" w:fill="auto"/>
            <w:noWrap/>
            <w:vAlign w:val="center"/>
            <w:hideMark/>
          </w:tcPr>
          <w:p w:rsidR="005A0B3C" w:rsidRPr="005F322B" w:rsidRDefault="005A0B3C" w:rsidP="00775389">
            <w:pPr>
              <w:spacing w:before="0"/>
              <w:jc w:val="center"/>
              <w:rPr>
                <w:i/>
                <w:iCs/>
                <w:color w:val="000000"/>
                <w:sz w:val="18"/>
                <w:szCs w:val="18"/>
                <w:lang w:eastAsia="en-US"/>
              </w:rPr>
            </w:pPr>
            <w:r w:rsidRPr="005F322B">
              <w:rPr>
                <w:i/>
                <w:iCs/>
                <w:color w:val="000000"/>
                <w:sz w:val="18"/>
                <w:szCs w:val="18"/>
                <w:lang w:eastAsia="en-US"/>
              </w:rPr>
              <w:t>BTC1</w:t>
            </w:r>
            <w:r w:rsidRPr="005F322B">
              <w:rPr>
                <w:i/>
                <w:iCs/>
                <w:color w:val="000000"/>
                <w:sz w:val="18"/>
                <w:szCs w:val="18"/>
                <w:vertAlign w:val="subscript"/>
                <w:lang w:eastAsia="en-US"/>
              </w:rPr>
              <w:t>e</w:t>
            </w:r>
          </w:p>
        </w:tc>
      </w:tr>
      <w:tr w:rsidR="005A0B3C" w:rsidRPr="005F322B" w:rsidTr="00775389">
        <w:trPr>
          <w:cantSplit/>
          <w:trHeight w:val="20"/>
        </w:trPr>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5A0B3C" w:rsidRPr="005F322B" w:rsidRDefault="005A0B3C" w:rsidP="00775389">
            <w:pPr>
              <w:spacing w:before="0"/>
              <w:jc w:val="center"/>
              <w:rPr>
                <w:color w:val="000000"/>
                <w:sz w:val="18"/>
                <w:szCs w:val="18"/>
                <w:lang w:eastAsia="en-US"/>
              </w:rPr>
            </w:pPr>
            <w:r>
              <w:rPr>
                <w:color w:val="000000"/>
                <w:sz w:val="18"/>
                <w:szCs w:val="18"/>
                <w:lang w:eastAsia="en-US"/>
              </w:rPr>
              <w:t>0</w:t>
            </w:r>
            <w:r w:rsidRPr="005F322B">
              <w:rPr>
                <w:color w:val="000000"/>
                <w:sz w:val="18"/>
                <w:szCs w:val="18"/>
                <w:lang w:eastAsia="en-US"/>
              </w:rPr>
              <w:t>80238</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718" w:type="pct"/>
            <w:tcBorders>
              <w:top w:val="nil"/>
              <w:left w:val="nil"/>
              <w:bottom w:val="single" w:sz="4" w:space="0" w:color="auto"/>
              <w:right w:val="single" w:sz="4" w:space="0" w:color="auto"/>
            </w:tcBorders>
            <w:shd w:val="clear" w:color="auto" w:fill="auto"/>
            <w:noWrap/>
            <w:vAlign w:val="center"/>
            <w:hideMark/>
          </w:tcPr>
          <w:p w:rsidR="005A0B3C" w:rsidRPr="005F322B" w:rsidRDefault="005A0B3C" w:rsidP="00775389">
            <w:pPr>
              <w:spacing w:before="0"/>
              <w:jc w:val="center"/>
              <w:rPr>
                <w:i/>
                <w:iCs/>
                <w:color w:val="000000"/>
                <w:sz w:val="18"/>
                <w:szCs w:val="18"/>
                <w:lang w:eastAsia="en-US"/>
              </w:rPr>
            </w:pPr>
            <w:r w:rsidRPr="005F322B">
              <w:rPr>
                <w:i/>
                <w:iCs/>
                <w:color w:val="000000"/>
                <w:sz w:val="18"/>
                <w:szCs w:val="18"/>
                <w:lang w:eastAsia="en-US"/>
              </w:rPr>
              <w:t>BTC1</w:t>
            </w:r>
            <w:r w:rsidRPr="005F322B">
              <w:rPr>
                <w:i/>
                <w:iCs/>
                <w:color w:val="000000"/>
                <w:sz w:val="18"/>
                <w:szCs w:val="18"/>
                <w:vertAlign w:val="subscript"/>
                <w:lang w:eastAsia="en-US"/>
              </w:rPr>
              <w:t>g</w:t>
            </w:r>
          </w:p>
        </w:tc>
      </w:tr>
      <w:tr w:rsidR="005A0B3C" w:rsidRPr="005F322B" w:rsidTr="00775389">
        <w:trPr>
          <w:cantSplit/>
          <w:trHeight w:val="20"/>
        </w:trPr>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5A0B3C" w:rsidRPr="005F322B" w:rsidRDefault="005A0B3C" w:rsidP="00775389">
            <w:pPr>
              <w:spacing w:before="0"/>
              <w:jc w:val="center"/>
              <w:rPr>
                <w:color w:val="000000"/>
                <w:sz w:val="18"/>
                <w:szCs w:val="18"/>
                <w:lang w:eastAsia="en-US"/>
              </w:rPr>
            </w:pPr>
            <w:r>
              <w:rPr>
                <w:color w:val="000000"/>
                <w:sz w:val="18"/>
                <w:szCs w:val="18"/>
                <w:lang w:eastAsia="en-US"/>
              </w:rPr>
              <w:t>0</w:t>
            </w:r>
            <w:r w:rsidRPr="005F322B">
              <w:rPr>
                <w:color w:val="000000"/>
                <w:sz w:val="18"/>
                <w:szCs w:val="18"/>
                <w:lang w:eastAsia="en-US"/>
              </w:rPr>
              <w:t>80396</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718" w:type="pct"/>
            <w:tcBorders>
              <w:top w:val="nil"/>
              <w:left w:val="nil"/>
              <w:bottom w:val="single" w:sz="4" w:space="0" w:color="auto"/>
              <w:right w:val="single" w:sz="4" w:space="0" w:color="auto"/>
            </w:tcBorders>
            <w:shd w:val="clear" w:color="auto" w:fill="auto"/>
            <w:noWrap/>
            <w:vAlign w:val="center"/>
            <w:hideMark/>
          </w:tcPr>
          <w:p w:rsidR="005A0B3C" w:rsidRPr="005F322B" w:rsidRDefault="005A0B3C" w:rsidP="00775389">
            <w:pPr>
              <w:spacing w:before="0"/>
              <w:jc w:val="center"/>
              <w:rPr>
                <w:i/>
                <w:iCs/>
                <w:color w:val="000000"/>
                <w:sz w:val="18"/>
                <w:szCs w:val="18"/>
                <w:lang w:eastAsia="en-US"/>
              </w:rPr>
            </w:pPr>
            <w:r w:rsidRPr="005F322B">
              <w:rPr>
                <w:i/>
                <w:iCs/>
                <w:color w:val="000000"/>
                <w:sz w:val="18"/>
                <w:szCs w:val="18"/>
                <w:lang w:eastAsia="en-US"/>
              </w:rPr>
              <w:t>BTC1</w:t>
            </w:r>
            <w:r w:rsidRPr="005F322B">
              <w:rPr>
                <w:i/>
                <w:iCs/>
                <w:color w:val="000000"/>
                <w:sz w:val="18"/>
                <w:szCs w:val="18"/>
                <w:vertAlign w:val="subscript"/>
                <w:lang w:eastAsia="en-US"/>
              </w:rPr>
              <w:t>h</w:t>
            </w:r>
          </w:p>
        </w:tc>
      </w:tr>
      <w:tr w:rsidR="005A0B3C" w:rsidRPr="005F322B" w:rsidTr="00775389">
        <w:trPr>
          <w:cantSplit/>
          <w:trHeight w:val="20"/>
        </w:trPr>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5A0B3C" w:rsidRPr="005F322B" w:rsidRDefault="005A0B3C" w:rsidP="00775389">
            <w:pPr>
              <w:spacing w:before="0"/>
              <w:jc w:val="center"/>
              <w:rPr>
                <w:color w:val="000000"/>
                <w:sz w:val="18"/>
                <w:szCs w:val="18"/>
                <w:lang w:eastAsia="en-US"/>
              </w:rPr>
            </w:pPr>
            <w:r>
              <w:rPr>
                <w:color w:val="000000"/>
                <w:sz w:val="18"/>
                <w:szCs w:val="18"/>
                <w:lang w:eastAsia="en-US"/>
              </w:rPr>
              <w:t>0</w:t>
            </w:r>
            <w:r w:rsidRPr="005F322B">
              <w:rPr>
                <w:color w:val="000000"/>
                <w:sz w:val="18"/>
                <w:szCs w:val="18"/>
                <w:lang w:eastAsia="en-US"/>
              </w:rPr>
              <w:t>80461</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718" w:type="pct"/>
            <w:tcBorders>
              <w:top w:val="nil"/>
              <w:left w:val="nil"/>
              <w:bottom w:val="single" w:sz="4" w:space="0" w:color="auto"/>
              <w:right w:val="single" w:sz="4" w:space="0" w:color="auto"/>
            </w:tcBorders>
            <w:shd w:val="clear" w:color="auto" w:fill="auto"/>
            <w:noWrap/>
            <w:vAlign w:val="center"/>
            <w:hideMark/>
          </w:tcPr>
          <w:p w:rsidR="005A0B3C" w:rsidRPr="005F322B" w:rsidRDefault="005A0B3C" w:rsidP="00775389">
            <w:pPr>
              <w:spacing w:before="0"/>
              <w:jc w:val="center"/>
              <w:rPr>
                <w:i/>
                <w:iCs/>
                <w:color w:val="000000"/>
                <w:sz w:val="18"/>
                <w:szCs w:val="18"/>
                <w:lang w:eastAsia="en-US"/>
              </w:rPr>
            </w:pPr>
            <w:r w:rsidRPr="005F322B">
              <w:rPr>
                <w:i/>
                <w:iCs/>
                <w:color w:val="000000"/>
                <w:sz w:val="18"/>
                <w:szCs w:val="18"/>
                <w:lang w:eastAsia="en-US"/>
              </w:rPr>
              <w:t>BTC1</w:t>
            </w:r>
            <w:r w:rsidRPr="005F322B">
              <w:rPr>
                <w:i/>
                <w:iCs/>
                <w:color w:val="000000"/>
                <w:sz w:val="18"/>
                <w:szCs w:val="18"/>
                <w:vertAlign w:val="subscript"/>
                <w:lang w:eastAsia="en-US"/>
              </w:rPr>
              <w:t>j</w:t>
            </w:r>
          </w:p>
        </w:tc>
      </w:tr>
      <w:tr w:rsidR="005A0B3C" w:rsidRPr="005F322B" w:rsidTr="00775389">
        <w:trPr>
          <w:cantSplit/>
          <w:trHeight w:val="20"/>
        </w:trPr>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5A0B3C" w:rsidRPr="005F322B" w:rsidRDefault="005A0B3C" w:rsidP="00775389">
            <w:pPr>
              <w:spacing w:before="0"/>
              <w:jc w:val="center"/>
              <w:rPr>
                <w:color w:val="000000"/>
                <w:sz w:val="18"/>
                <w:szCs w:val="18"/>
                <w:lang w:eastAsia="en-US"/>
              </w:rPr>
            </w:pPr>
            <w:r>
              <w:rPr>
                <w:color w:val="000000"/>
                <w:sz w:val="18"/>
                <w:szCs w:val="18"/>
                <w:lang w:eastAsia="en-US"/>
              </w:rPr>
              <w:t>0</w:t>
            </w:r>
            <w:r w:rsidRPr="005F322B">
              <w:rPr>
                <w:color w:val="000000"/>
                <w:sz w:val="18"/>
                <w:szCs w:val="18"/>
                <w:lang w:eastAsia="en-US"/>
              </w:rPr>
              <w:t>80287</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718" w:type="pct"/>
            <w:tcBorders>
              <w:top w:val="nil"/>
              <w:left w:val="nil"/>
              <w:bottom w:val="single" w:sz="4" w:space="0" w:color="auto"/>
              <w:right w:val="single" w:sz="4" w:space="0" w:color="auto"/>
            </w:tcBorders>
            <w:shd w:val="clear" w:color="auto" w:fill="auto"/>
            <w:noWrap/>
            <w:vAlign w:val="center"/>
            <w:hideMark/>
          </w:tcPr>
          <w:p w:rsidR="005A0B3C" w:rsidRPr="005F322B" w:rsidRDefault="005A0B3C" w:rsidP="00775389">
            <w:pPr>
              <w:spacing w:before="0"/>
              <w:jc w:val="center"/>
              <w:rPr>
                <w:i/>
                <w:iCs/>
                <w:color w:val="000000"/>
                <w:sz w:val="18"/>
                <w:szCs w:val="18"/>
                <w:lang w:eastAsia="en-US"/>
              </w:rPr>
            </w:pPr>
            <w:r w:rsidRPr="005F322B">
              <w:rPr>
                <w:i/>
                <w:iCs/>
                <w:color w:val="000000"/>
                <w:sz w:val="18"/>
                <w:szCs w:val="18"/>
                <w:lang w:eastAsia="en-US"/>
              </w:rPr>
              <w:t>BTC1</w:t>
            </w:r>
            <w:r w:rsidRPr="005F322B">
              <w:rPr>
                <w:i/>
                <w:iCs/>
                <w:color w:val="000000"/>
                <w:sz w:val="18"/>
                <w:szCs w:val="18"/>
                <w:vertAlign w:val="subscript"/>
                <w:lang w:eastAsia="en-US"/>
              </w:rPr>
              <w:t>j</w:t>
            </w:r>
          </w:p>
        </w:tc>
      </w:tr>
      <w:tr w:rsidR="005A0B3C" w:rsidRPr="005F322B" w:rsidTr="00775389">
        <w:trPr>
          <w:cantSplit/>
          <w:trHeight w:val="20"/>
        </w:trPr>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5A0B3C" w:rsidRPr="005F322B" w:rsidRDefault="005A0B3C" w:rsidP="00775389">
            <w:pPr>
              <w:spacing w:before="0"/>
              <w:jc w:val="center"/>
              <w:rPr>
                <w:color w:val="000000"/>
                <w:sz w:val="18"/>
                <w:szCs w:val="18"/>
                <w:lang w:eastAsia="en-US"/>
              </w:rPr>
            </w:pPr>
            <w:r w:rsidRPr="005F322B">
              <w:rPr>
                <w:color w:val="000000"/>
                <w:sz w:val="18"/>
                <w:szCs w:val="18"/>
                <w:lang w:eastAsia="en-US"/>
              </w:rPr>
              <w:t>112787</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FFFFFF"/>
            <w:vAlign w:val="center"/>
            <w:hideMark/>
          </w:tcPr>
          <w:p w:rsidR="005A0B3C" w:rsidRPr="005F322B" w:rsidRDefault="005A0B3C" w:rsidP="00775389">
            <w:pPr>
              <w:spacing w:before="0"/>
              <w:jc w:val="center"/>
              <w:rPr>
                <w:b/>
                <w:bCs/>
                <w:sz w:val="18"/>
                <w:szCs w:val="18"/>
                <w:lang w:eastAsia="en-US"/>
              </w:rPr>
            </w:pPr>
            <w:r w:rsidRPr="005F322B">
              <w:rPr>
                <w:b/>
                <w:bCs/>
                <w:sz w:val="18"/>
                <w:szCs w:val="18"/>
                <w:lang w:eastAsia="en-US"/>
              </w:rPr>
              <w:t>W</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718" w:type="pct"/>
            <w:tcBorders>
              <w:top w:val="nil"/>
              <w:left w:val="nil"/>
              <w:bottom w:val="single" w:sz="4" w:space="0" w:color="auto"/>
              <w:right w:val="single" w:sz="4" w:space="0" w:color="auto"/>
            </w:tcBorders>
            <w:shd w:val="clear" w:color="auto" w:fill="auto"/>
            <w:noWrap/>
            <w:vAlign w:val="center"/>
            <w:hideMark/>
          </w:tcPr>
          <w:p w:rsidR="005A0B3C" w:rsidRPr="005F322B" w:rsidRDefault="005A0B3C" w:rsidP="00775389">
            <w:pPr>
              <w:spacing w:before="0"/>
              <w:jc w:val="center"/>
              <w:rPr>
                <w:i/>
                <w:iCs/>
                <w:color w:val="000000"/>
                <w:sz w:val="18"/>
                <w:szCs w:val="18"/>
                <w:lang w:eastAsia="en-US"/>
              </w:rPr>
            </w:pPr>
            <w:r w:rsidRPr="005F322B">
              <w:rPr>
                <w:i/>
                <w:iCs/>
                <w:color w:val="000000"/>
                <w:sz w:val="18"/>
                <w:szCs w:val="18"/>
                <w:lang w:eastAsia="en-US"/>
              </w:rPr>
              <w:t>BTC1</w:t>
            </w:r>
            <w:r w:rsidRPr="005F322B">
              <w:rPr>
                <w:i/>
                <w:iCs/>
                <w:color w:val="000000"/>
                <w:sz w:val="18"/>
                <w:szCs w:val="18"/>
                <w:vertAlign w:val="subscript"/>
                <w:lang w:eastAsia="en-US"/>
              </w:rPr>
              <w:t>k</w:t>
            </w:r>
          </w:p>
        </w:tc>
      </w:tr>
      <w:tr w:rsidR="005A0B3C" w:rsidRPr="005F322B" w:rsidTr="00775389">
        <w:trPr>
          <w:cantSplit/>
          <w:trHeight w:val="20"/>
        </w:trPr>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5A0B3C" w:rsidRPr="005F322B" w:rsidRDefault="005A0B3C" w:rsidP="00775389">
            <w:pPr>
              <w:spacing w:before="0"/>
              <w:jc w:val="center"/>
              <w:rPr>
                <w:color w:val="000000"/>
                <w:sz w:val="18"/>
                <w:szCs w:val="18"/>
                <w:lang w:eastAsia="en-US"/>
              </w:rPr>
            </w:pPr>
            <w:r w:rsidRPr="005F322B">
              <w:rPr>
                <w:color w:val="000000"/>
                <w:sz w:val="18"/>
                <w:szCs w:val="18"/>
                <w:lang w:eastAsia="en-US"/>
              </w:rPr>
              <w:t>112823</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FFFFFF"/>
            <w:vAlign w:val="center"/>
            <w:hideMark/>
          </w:tcPr>
          <w:p w:rsidR="005A0B3C" w:rsidRPr="005F322B" w:rsidRDefault="005A0B3C" w:rsidP="00775389">
            <w:pPr>
              <w:spacing w:before="0"/>
              <w:jc w:val="center"/>
              <w:rPr>
                <w:b/>
                <w:bCs/>
                <w:sz w:val="18"/>
                <w:szCs w:val="18"/>
                <w:lang w:eastAsia="en-US"/>
              </w:rPr>
            </w:pPr>
            <w:r w:rsidRPr="005F322B">
              <w:rPr>
                <w:b/>
                <w:bCs/>
                <w:sz w:val="18"/>
                <w:szCs w:val="18"/>
                <w:lang w:eastAsia="en-US"/>
              </w:rPr>
              <w:t>W</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718" w:type="pct"/>
            <w:tcBorders>
              <w:top w:val="nil"/>
              <w:left w:val="nil"/>
              <w:bottom w:val="single" w:sz="4" w:space="0" w:color="auto"/>
              <w:right w:val="single" w:sz="4" w:space="0" w:color="auto"/>
            </w:tcBorders>
            <w:shd w:val="clear" w:color="auto" w:fill="auto"/>
            <w:noWrap/>
            <w:vAlign w:val="center"/>
            <w:hideMark/>
          </w:tcPr>
          <w:p w:rsidR="005A0B3C" w:rsidRPr="005F322B" w:rsidRDefault="005A0B3C" w:rsidP="00775389">
            <w:pPr>
              <w:spacing w:before="0"/>
              <w:jc w:val="center"/>
              <w:rPr>
                <w:i/>
                <w:iCs/>
                <w:color w:val="000000"/>
                <w:sz w:val="18"/>
                <w:szCs w:val="18"/>
                <w:lang w:eastAsia="en-US"/>
              </w:rPr>
            </w:pPr>
            <w:r w:rsidRPr="005F322B">
              <w:rPr>
                <w:i/>
                <w:iCs/>
                <w:color w:val="000000"/>
                <w:sz w:val="18"/>
                <w:szCs w:val="18"/>
                <w:lang w:eastAsia="en-US"/>
              </w:rPr>
              <w:t>BTC1</w:t>
            </w:r>
            <w:r w:rsidRPr="005F322B">
              <w:rPr>
                <w:i/>
                <w:iCs/>
                <w:color w:val="000000"/>
                <w:sz w:val="18"/>
                <w:szCs w:val="18"/>
                <w:vertAlign w:val="subscript"/>
                <w:lang w:eastAsia="en-US"/>
              </w:rPr>
              <w:t>k</w:t>
            </w:r>
          </w:p>
        </w:tc>
      </w:tr>
      <w:tr w:rsidR="005A0B3C" w:rsidRPr="005F322B" w:rsidTr="00775389">
        <w:trPr>
          <w:cantSplit/>
          <w:trHeight w:val="20"/>
        </w:trPr>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5A0B3C" w:rsidRPr="005F322B" w:rsidRDefault="005A0B3C" w:rsidP="00775389">
            <w:pPr>
              <w:spacing w:before="0"/>
              <w:jc w:val="center"/>
              <w:rPr>
                <w:color w:val="000000"/>
                <w:sz w:val="18"/>
                <w:szCs w:val="18"/>
                <w:lang w:eastAsia="en-US"/>
              </w:rPr>
            </w:pPr>
            <w:r>
              <w:rPr>
                <w:color w:val="000000"/>
                <w:sz w:val="18"/>
                <w:szCs w:val="18"/>
                <w:lang w:eastAsia="en-US"/>
              </w:rPr>
              <w:t>0</w:t>
            </w:r>
            <w:r w:rsidRPr="005F322B">
              <w:rPr>
                <w:color w:val="000000"/>
                <w:sz w:val="18"/>
                <w:szCs w:val="18"/>
                <w:lang w:eastAsia="en-US"/>
              </w:rPr>
              <w:t>80260</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FFFFFF"/>
            <w:vAlign w:val="center"/>
            <w:hideMark/>
          </w:tcPr>
          <w:p w:rsidR="005A0B3C" w:rsidRPr="005F322B" w:rsidRDefault="005A0B3C" w:rsidP="00775389">
            <w:pPr>
              <w:spacing w:before="0"/>
              <w:jc w:val="center"/>
              <w:rPr>
                <w:b/>
                <w:bCs/>
                <w:sz w:val="18"/>
                <w:szCs w:val="18"/>
                <w:lang w:eastAsia="en-US"/>
              </w:rPr>
            </w:pPr>
            <w:r w:rsidRPr="005F322B">
              <w:rPr>
                <w:b/>
                <w:bCs/>
                <w:sz w:val="18"/>
                <w:szCs w:val="18"/>
                <w:lang w:eastAsia="en-US"/>
              </w:rPr>
              <w:t>W</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thinReverseDiagStripe" w:color="A6A6A6" w:fill="auto"/>
            <w:noWrap/>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M</w:t>
            </w:r>
          </w:p>
        </w:tc>
        <w:tc>
          <w:tcPr>
            <w:tcW w:w="144" w:type="pct"/>
            <w:tcBorders>
              <w:top w:val="nil"/>
              <w:left w:val="nil"/>
              <w:bottom w:val="single" w:sz="4" w:space="0" w:color="auto"/>
              <w:right w:val="single" w:sz="4" w:space="0" w:color="auto"/>
            </w:tcBorders>
            <w:shd w:val="thinDiagStripe" w:color="auto" w:fill="FFFFF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K</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718" w:type="pct"/>
            <w:tcBorders>
              <w:top w:val="nil"/>
              <w:left w:val="nil"/>
              <w:bottom w:val="single" w:sz="4" w:space="0" w:color="auto"/>
              <w:right w:val="single" w:sz="4" w:space="0" w:color="auto"/>
            </w:tcBorders>
            <w:shd w:val="clear" w:color="auto" w:fill="auto"/>
            <w:noWrap/>
            <w:vAlign w:val="center"/>
            <w:hideMark/>
          </w:tcPr>
          <w:p w:rsidR="005A0B3C" w:rsidRPr="005F322B" w:rsidRDefault="005A0B3C" w:rsidP="00775389">
            <w:pPr>
              <w:spacing w:before="0"/>
              <w:jc w:val="center"/>
              <w:rPr>
                <w:i/>
                <w:iCs/>
                <w:color w:val="000000"/>
                <w:sz w:val="18"/>
                <w:szCs w:val="18"/>
                <w:lang w:eastAsia="en-US"/>
              </w:rPr>
            </w:pPr>
            <w:r w:rsidRPr="005F322B">
              <w:rPr>
                <w:i/>
                <w:iCs/>
                <w:color w:val="000000"/>
                <w:sz w:val="18"/>
                <w:szCs w:val="18"/>
                <w:lang w:eastAsia="en-US"/>
              </w:rPr>
              <w:t>BTC1</w:t>
            </w:r>
            <w:r w:rsidRPr="005F322B">
              <w:rPr>
                <w:i/>
                <w:iCs/>
                <w:color w:val="000000"/>
                <w:sz w:val="18"/>
                <w:szCs w:val="18"/>
                <w:vertAlign w:val="subscript"/>
                <w:lang w:eastAsia="en-US"/>
              </w:rPr>
              <w:t>k</w:t>
            </w:r>
          </w:p>
        </w:tc>
      </w:tr>
      <w:tr w:rsidR="005A0B3C" w:rsidRPr="005F322B" w:rsidTr="00775389">
        <w:trPr>
          <w:cantSplit/>
          <w:trHeight w:val="20"/>
        </w:trPr>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5A0B3C" w:rsidRPr="005F322B" w:rsidRDefault="005A0B3C" w:rsidP="00775389">
            <w:pPr>
              <w:spacing w:before="0"/>
              <w:jc w:val="center"/>
              <w:rPr>
                <w:color w:val="000000"/>
                <w:sz w:val="18"/>
                <w:szCs w:val="18"/>
                <w:lang w:eastAsia="en-US"/>
              </w:rPr>
            </w:pPr>
            <w:r w:rsidRPr="005F322B">
              <w:rPr>
                <w:color w:val="000000"/>
                <w:sz w:val="18"/>
                <w:szCs w:val="18"/>
                <w:lang w:eastAsia="en-US"/>
              </w:rPr>
              <w:t>930181</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718" w:type="pct"/>
            <w:tcBorders>
              <w:top w:val="nil"/>
              <w:left w:val="nil"/>
              <w:bottom w:val="single" w:sz="4" w:space="0" w:color="auto"/>
              <w:right w:val="single" w:sz="4" w:space="0" w:color="auto"/>
            </w:tcBorders>
            <w:shd w:val="clear" w:color="auto" w:fill="auto"/>
            <w:noWrap/>
            <w:vAlign w:val="center"/>
            <w:hideMark/>
          </w:tcPr>
          <w:p w:rsidR="005A0B3C" w:rsidRPr="005F322B" w:rsidRDefault="005A0B3C" w:rsidP="00775389">
            <w:pPr>
              <w:spacing w:before="0"/>
              <w:jc w:val="center"/>
              <w:rPr>
                <w:i/>
                <w:iCs/>
                <w:color w:val="000000"/>
                <w:sz w:val="18"/>
                <w:szCs w:val="18"/>
                <w:lang w:eastAsia="en-US"/>
              </w:rPr>
            </w:pPr>
            <w:r w:rsidRPr="005F322B">
              <w:rPr>
                <w:i/>
                <w:iCs/>
                <w:color w:val="000000"/>
                <w:sz w:val="18"/>
                <w:szCs w:val="18"/>
                <w:lang w:eastAsia="en-US"/>
              </w:rPr>
              <w:t>BTC1</w:t>
            </w:r>
            <w:r w:rsidRPr="005F322B">
              <w:rPr>
                <w:i/>
                <w:iCs/>
                <w:color w:val="000000"/>
                <w:sz w:val="18"/>
                <w:szCs w:val="18"/>
                <w:vertAlign w:val="subscript"/>
                <w:lang w:eastAsia="en-US"/>
              </w:rPr>
              <w:t>l</w:t>
            </w:r>
          </w:p>
        </w:tc>
      </w:tr>
      <w:tr w:rsidR="005A0B3C" w:rsidRPr="005F322B" w:rsidTr="00775389">
        <w:trPr>
          <w:cantSplit/>
          <w:trHeight w:val="20"/>
        </w:trPr>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5A0B3C" w:rsidRPr="005F322B" w:rsidRDefault="005A0B3C" w:rsidP="00775389">
            <w:pPr>
              <w:spacing w:before="0"/>
              <w:jc w:val="center"/>
              <w:rPr>
                <w:color w:val="000000"/>
                <w:sz w:val="18"/>
                <w:szCs w:val="18"/>
                <w:lang w:eastAsia="en-US"/>
              </w:rPr>
            </w:pPr>
            <w:r>
              <w:rPr>
                <w:color w:val="000000"/>
                <w:sz w:val="18"/>
                <w:szCs w:val="18"/>
                <w:lang w:eastAsia="en-US"/>
              </w:rPr>
              <w:t>0</w:t>
            </w:r>
            <w:r w:rsidRPr="005F322B">
              <w:rPr>
                <w:color w:val="000000"/>
                <w:sz w:val="18"/>
                <w:szCs w:val="18"/>
                <w:lang w:eastAsia="en-US"/>
              </w:rPr>
              <w:t>80313</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718" w:type="pct"/>
            <w:tcBorders>
              <w:top w:val="nil"/>
              <w:left w:val="nil"/>
              <w:bottom w:val="single" w:sz="4" w:space="0" w:color="auto"/>
              <w:right w:val="single" w:sz="4" w:space="0" w:color="auto"/>
            </w:tcBorders>
            <w:shd w:val="clear" w:color="auto" w:fill="auto"/>
            <w:noWrap/>
            <w:vAlign w:val="center"/>
            <w:hideMark/>
          </w:tcPr>
          <w:p w:rsidR="005A0B3C" w:rsidRPr="005F322B" w:rsidRDefault="005A0B3C" w:rsidP="00775389">
            <w:pPr>
              <w:spacing w:before="0"/>
              <w:jc w:val="center"/>
              <w:rPr>
                <w:i/>
                <w:iCs/>
                <w:color w:val="000000"/>
                <w:sz w:val="18"/>
                <w:szCs w:val="18"/>
                <w:lang w:eastAsia="en-US"/>
              </w:rPr>
            </w:pPr>
            <w:r w:rsidRPr="005F322B">
              <w:rPr>
                <w:i/>
                <w:iCs/>
                <w:color w:val="000000"/>
                <w:sz w:val="18"/>
                <w:szCs w:val="18"/>
                <w:lang w:eastAsia="en-US"/>
              </w:rPr>
              <w:t>BTC1</w:t>
            </w:r>
            <w:r w:rsidRPr="005F322B">
              <w:rPr>
                <w:i/>
                <w:iCs/>
                <w:color w:val="000000"/>
                <w:sz w:val="18"/>
                <w:szCs w:val="18"/>
                <w:vertAlign w:val="subscript"/>
                <w:lang w:eastAsia="en-US"/>
              </w:rPr>
              <w:t>l</w:t>
            </w:r>
          </w:p>
        </w:tc>
      </w:tr>
      <w:tr w:rsidR="005A0B3C" w:rsidRPr="005F322B" w:rsidTr="00775389">
        <w:trPr>
          <w:cantSplit/>
          <w:trHeight w:val="20"/>
        </w:trPr>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5A0B3C" w:rsidRPr="005F322B" w:rsidRDefault="005A0B3C" w:rsidP="00775389">
            <w:pPr>
              <w:spacing w:before="0"/>
              <w:jc w:val="center"/>
              <w:rPr>
                <w:color w:val="000000"/>
                <w:sz w:val="18"/>
                <w:szCs w:val="18"/>
                <w:lang w:eastAsia="en-US"/>
              </w:rPr>
            </w:pPr>
            <w:r>
              <w:rPr>
                <w:color w:val="000000"/>
                <w:sz w:val="18"/>
                <w:szCs w:val="18"/>
                <w:lang w:eastAsia="en-US"/>
              </w:rPr>
              <w:t>0</w:t>
            </w:r>
            <w:r w:rsidRPr="005F322B">
              <w:rPr>
                <w:color w:val="000000"/>
                <w:sz w:val="18"/>
                <w:szCs w:val="18"/>
                <w:lang w:eastAsia="en-US"/>
              </w:rPr>
              <w:t>80468</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718" w:type="pct"/>
            <w:tcBorders>
              <w:top w:val="nil"/>
              <w:left w:val="nil"/>
              <w:bottom w:val="single" w:sz="4" w:space="0" w:color="auto"/>
              <w:right w:val="single" w:sz="4" w:space="0" w:color="auto"/>
            </w:tcBorders>
            <w:shd w:val="clear" w:color="auto" w:fill="auto"/>
            <w:noWrap/>
            <w:vAlign w:val="center"/>
            <w:hideMark/>
          </w:tcPr>
          <w:p w:rsidR="005A0B3C" w:rsidRPr="005F322B" w:rsidRDefault="005A0B3C" w:rsidP="00775389">
            <w:pPr>
              <w:spacing w:before="0"/>
              <w:jc w:val="center"/>
              <w:rPr>
                <w:i/>
                <w:iCs/>
                <w:color w:val="000000"/>
                <w:sz w:val="18"/>
                <w:szCs w:val="18"/>
                <w:lang w:eastAsia="en-US"/>
              </w:rPr>
            </w:pPr>
            <w:r w:rsidRPr="005F322B">
              <w:rPr>
                <w:i/>
                <w:iCs/>
                <w:color w:val="000000"/>
                <w:sz w:val="18"/>
                <w:szCs w:val="18"/>
                <w:lang w:eastAsia="en-US"/>
              </w:rPr>
              <w:t>BTC1</w:t>
            </w:r>
            <w:r w:rsidRPr="005F322B">
              <w:rPr>
                <w:i/>
                <w:iCs/>
                <w:color w:val="000000"/>
                <w:sz w:val="18"/>
                <w:szCs w:val="18"/>
                <w:vertAlign w:val="subscript"/>
                <w:lang w:eastAsia="en-US"/>
              </w:rPr>
              <w:t>m</w:t>
            </w:r>
          </w:p>
        </w:tc>
      </w:tr>
      <w:tr w:rsidR="005A0B3C" w:rsidRPr="005F322B" w:rsidTr="00775389">
        <w:trPr>
          <w:cantSplit/>
          <w:trHeight w:val="20"/>
        </w:trPr>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5A0B3C" w:rsidRPr="005F322B" w:rsidRDefault="005A0B3C" w:rsidP="00775389">
            <w:pPr>
              <w:spacing w:before="0"/>
              <w:jc w:val="center"/>
              <w:rPr>
                <w:color w:val="000000"/>
                <w:sz w:val="18"/>
                <w:szCs w:val="18"/>
                <w:lang w:eastAsia="en-US"/>
              </w:rPr>
            </w:pPr>
            <w:r>
              <w:rPr>
                <w:color w:val="000000"/>
                <w:sz w:val="18"/>
                <w:szCs w:val="18"/>
                <w:lang w:eastAsia="en-US"/>
              </w:rPr>
              <w:t>0</w:t>
            </w:r>
            <w:r w:rsidRPr="005F322B">
              <w:rPr>
                <w:color w:val="000000"/>
                <w:sz w:val="18"/>
                <w:szCs w:val="18"/>
                <w:lang w:eastAsia="en-US"/>
              </w:rPr>
              <w:t>80437</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718" w:type="pct"/>
            <w:tcBorders>
              <w:top w:val="nil"/>
              <w:left w:val="nil"/>
              <w:bottom w:val="single" w:sz="4" w:space="0" w:color="auto"/>
              <w:right w:val="single" w:sz="4" w:space="0" w:color="auto"/>
            </w:tcBorders>
            <w:shd w:val="clear" w:color="auto" w:fill="auto"/>
            <w:noWrap/>
            <w:vAlign w:val="center"/>
            <w:hideMark/>
          </w:tcPr>
          <w:p w:rsidR="005A0B3C" w:rsidRPr="005F322B" w:rsidRDefault="005A0B3C" w:rsidP="00775389">
            <w:pPr>
              <w:spacing w:before="0"/>
              <w:jc w:val="center"/>
              <w:rPr>
                <w:i/>
                <w:iCs/>
                <w:color w:val="000000"/>
                <w:sz w:val="18"/>
                <w:szCs w:val="18"/>
                <w:lang w:eastAsia="en-US"/>
              </w:rPr>
            </w:pPr>
            <w:r w:rsidRPr="005F322B">
              <w:rPr>
                <w:i/>
                <w:iCs/>
                <w:color w:val="000000"/>
                <w:sz w:val="18"/>
                <w:szCs w:val="18"/>
                <w:lang w:eastAsia="en-US"/>
              </w:rPr>
              <w:t>BTC1</w:t>
            </w:r>
            <w:r w:rsidRPr="005F322B">
              <w:rPr>
                <w:i/>
                <w:iCs/>
                <w:color w:val="000000"/>
                <w:sz w:val="18"/>
                <w:szCs w:val="18"/>
                <w:vertAlign w:val="subscript"/>
                <w:lang w:eastAsia="en-US"/>
              </w:rPr>
              <w:t>m</w:t>
            </w:r>
          </w:p>
        </w:tc>
      </w:tr>
      <w:tr w:rsidR="005A0B3C" w:rsidRPr="005F322B" w:rsidTr="00775389">
        <w:trPr>
          <w:cantSplit/>
          <w:trHeight w:val="20"/>
        </w:trPr>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5A0B3C" w:rsidRPr="005F322B" w:rsidRDefault="005A0B3C" w:rsidP="00775389">
            <w:pPr>
              <w:spacing w:before="0"/>
              <w:jc w:val="center"/>
              <w:rPr>
                <w:color w:val="000000"/>
                <w:sz w:val="18"/>
                <w:szCs w:val="18"/>
                <w:lang w:eastAsia="en-US"/>
              </w:rPr>
            </w:pPr>
            <w:r>
              <w:rPr>
                <w:color w:val="000000"/>
                <w:sz w:val="18"/>
                <w:szCs w:val="18"/>
                <w:lang w:eastAsia="en-US"/>
              </w:rPr>
              <w:t>0</w:t>
            </w:r>
            <w:r w:rsidRPr="005F322B">
              <w:rPr>
                <w:color w:val="000000"/>
                <w:sz w:val="18"/>
                <w:szCs w:val="18"/>
                <w:lang w:eastAsia="en-US"/>
              </w:rPr>
              <w:t>80418</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718" w:type="pct"/>
            <w:tcBorders>
              <w:top w:val="nil"/>
              <w:left w:val="nil"/>
              <w:bottom w:val="single" w:sz="4" w:space="0" w:color="auto"/>
              <w:right w:val="single" w:sz="4" w:space="0" w:color="auto"/>
            </w:tcBorders>
            <w:shd w:val="clear" w:color="auto" w:fill="auto"/>
            <w:noWrap/>
            <w:vAlign w:val="center"/>
            <w:hideMark/>
          </w:tcPr>
          <w:p w:rsidR="005A0B3C" w:rsidRPr="005F322B" w:rsidRDefault="005A0B3C" w:rsidP="00775389">
            <w:pPr>
              <w:spacing w:before="0"/>
              <w:jc w:val="center"/>
              <w:rPr>
                <w:i/>
                <w:iCs/>
                <w:color w:val="000000"/>
                <w:sz w:val="18"/>
                <w:szCs w:val="18"/>
                <w:lang w:eastAsia="en-US"/>
              </w:rPr>
            </w:pPr>
            <w:r w:rsidRPr="005F322B">
              <w:rPr>
                <w:i/>
                <w:iCs/>
                <w:color w:val="000000"/>
                <w:sz w:val="18"/>
                <w:szCs w:val="18"/>
                <w:lang w:eastAsia="en-US"/>
              </w:rPr>
              <w:t>BTC1</w:t>
            </w:r>
            <w:r w:rsidRPr="005F322B">
              <w:rPr>
                <w:i/>
                <w:iCs/>
                <w:color w:val="000000"/>
                <w:sz w:val="18"/>
                <w:szCs w:val="18"/>
                <w:vertAlign w:val="subscript"/>
                <w:lang w:eastAsia="en-US"/>
              </w:rPr>
              <w:t>m</w:t>
            </w:r>
          </w:p>
        </w:tc>
      </w:tr>
      <w:tr w:rsidR="005A0B3C" w:rsidRPr="005F322B" w:rsidTr="00775389">
        <w:trPr>
          <w:cantSplit/>
          <w:trHeight w:val="20"/>
        </w:trPr>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5A0B3C" w:rsidRPr="005F322B" w:rsidRDefault="005A0B3C" w:rsidP="00775389">
            <w:pPr>
              <w:spacing w:before="0"/>
              <w:jc w:val="center"/>
              <w:rPr>
                <w:color w:val="000000"/>
                <w:sz w:val="18"/>
                <w:szCs w:val="18"/>
                <w:lang w:eastAsia="en-US"/>
              </w:rPr>
            </w:pPr>
            <w:r w:rsidRPr="005F322B">
              <w:rPr>
                <w:color w:val="000000"/>
                <w:sz w:val="18"/>
                <w:szCs w:val="18"/>
                <w:lang w:eastAsia="en-US"/>
              </w:rPr>
              <w:t>991971</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8" w:space="0" w:color="auto"/>
              <w:right w:val="single" w:sz="8" w:space="0" w:color="auto"/>
            </w:tcBorders>
            <w:shd w:val="vertStripe" w:color="FFFFFF" w:fill="E1E1E1"/>
            <w:noWrap/>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Y</w:t>
            </w:r>
          </w:p>
        </w:tc>
        <w:tc>
          <w:tcPr>
            <w:tcW w:w="144" w:type="pct"/>
            <w:tcBorders>
              <w:top w:val="nil"/>
              <w:left w:val="single" w:sz="4" w:space="0" w:color="auto"/>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FFFFFF"/>
            <w:vAlign w:val="center"/>
            <w:hideMark/>
          </w:tcPr>
          <w:p w:rsidR="005A0B3C" w:rsidRPr="005F322B" w:rsidRDefault="005A0B3C" w:rsidP="00775389">
            <w:pPr>
              <w:spacing w:before="0"/>
              <w:jc w:val="center"/>
              <w:rPr>
                <w:b/>
                <w:bCs/>
                <w:sz w:val="18"/>
                <w:szCs w:val="18"/>
                <w:lang w:eastAsia="en-US"/>
              </w:rPr>
            </w:pPr>
            <w:r w:rsidRPr="005F322B">
              <w:rPr>
                <w:b/>
                <w:bCs/>
                <w:sz w:val="18"/>
                <w:szCs w:val="18"/>
                <w:lang w:eastAsia="en-US"/>
              </w:rPr>
              <w:t>W</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horzStripe" w:color="C4BD97" w:fill="E3E0D2"/>
            <w:noWrap/>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R</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8" w:space="0" w:color="auto"/>
              <w:right w:val="single" w:sz="8" w:space="0" w:color="auto"/>
            </w:tcBorders>
            <w:shd w:val="vertStripe" w:color="FFFFFF" w:fill="E1E1E1"/>
            <w:noWrap/>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Y</w:t>
            </w:r>
          </w:p>
        </w:tc>
        <w:tc>
          <w:tcPr>
            <w:tcW w:w="144" w:type="pct"/>
            <w:tcBorders>
              <w:top w:val="nil"/>
              <w:left w:val="single" w:sz="4" w:space="0" w:color="auto"/>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718" w:type="pct"/>
            <w:tcBorders>
              <w:top w:val="nil"/>
              <w:left w:val="nil"/>
              <w:bottom w:val="single" w:sz="4" w:space="0" w:color="auto"/>
              <w:right w:val="single" w:sz="4" w:space="0" w:color="auto"/>
            </w:tcBorders>
            <w:shd w:val="clear" w:color="auto" w:fill="auto"/>
            <w:noWrap/>
            <w:vAlign w:val="center"/>
            <w:hideMark/>
          </w:tcPr>
          <w:p w:rsidR="005A0B3C" w:rsidRPr="005F322B" w:rsidRDefault="005A0B3C" w:rsidP="00775389">
            <w:pPr>
              <w:spacing w:before="0"/>
              <w:jc w:val="center"/>
              <w:rPr>
                <w:i/>
                <w:iCs/>
                <w:color w:val="000000"/>
                <w:sz w:val="18"/>
                <w:szCs w:val="18"/>
                <w:lang w:eastAsia="en-US"/>
              </w:rPr>
            </w:pPr>
            <w:r w:rsidRPr="005F322B">
              <w:rPr>
                <w:i/>
                <w:iCs/>
                <w:color w:val="000000"/>
                <w:sz w:val="18"/>
                <w:szCs w:val="18"/>
                <w:lang w:eastAsia="en-US"/>
              </w:rPr>
              <w:t>BTC1</w:t>
            </w:r>
            <w:r w:rsidRPr="005F322B">
              <w:rPr>
                <w:i/>
                <w:iCs/>
                <w:color w:val="000000"/>
                <w:sz w:val="18"/>
                <w:szCs w:val="18"/>
                <w:vertAlign w:val="subscript"/>
                <w:lang w:eastAsia="en-US"/>
              </w:rPr>
              <w:t>e</w:t>
            </w:r>
            <w:r w:rsidRPr="005F322B">
              <w:rPr>
                <w:i/>
                <w:iCs/>
                <w:color w:val="000000"/>
                <w:sz w:val="18"/>
                <w:szCs w:val="18"/>
                <w:lang w:eastAsia="en-US"/>
              </w:rPr>
              <w:t>, BTC1</w:t>
            </w:r>
            <w:r w:rsidRPr="005F322B">
              <w:rPr>
                <w:i/>
                <w:iCs/>
                <w:color w:val="000000"/>
                <w:sz w:val="18"/>
                <w:szCs w:val="18"/>
                <w:vertAlign w:val="subscript"/>
                <w:lang w:eastAsia="en-US"/>
              </w:rPr>
              <w:t>f</w:t>
            </w:r>
            <w:r w:rsidRPr="005F322B">
              <w:rPr>
                <w:i/>
                <w:iCs/>
                <w:color w:val="000000"/>
                <w:sz w:val="18"/>
                <w:szCs w:val="18"/>
                <w:lang w:eastAsia="en-US"/>
              </w:rPr>
              <w:t>, BTC1</w:t>
            </w:r>
            <w:r w:rsidRPr="005F322B">
              <w:rPr>
                <w:i/>
                <w:iCs/>
                <w:color w:val="000000"/>
                <w:sz w:val="18"/>
                <w:szCs w:val="18"/>
                <w:vertAlign w:val="subscript"/>
                <w:lang w:eastAsia="en-US"/>
              </w:rPr>
              <w:t>m</w:t>
            </w:r>
          </w:p>
        </w:tc>
      </w:tr>
      <w:tr w:rsidR="005A0B3C" w:rsidRPr="005F322B" w:rsidTr="00775389">
        <w:trPr>
          <w:cantSplit/>
          <w:trHeight w:val="20"/>
        </w:trPr>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5A0B3C" w:rsidRPr="005F322B" w:rsidRDefault="005A0B3C" w:rsidP="00775389">
            <w:pPr>
              <w:spacing w:before="0"/>
              <w:jc w:val="center"/>
              <w:rPr>
                <w:color w:val="000000"/>
                <w:sz w:val="18"/>
                <w:szCs w:val="18"/>
                <w:lang w:eastAsia="en-US"/>
              </w:rPr>
            </w:pPr>
            <w:r>
              <w:rPr>
                <w:color w:val="000000"/>
                <w:sz w:val="18"/>
                <w:szCs w:val="18"/>
                <w:lang w:eastAsia="en-US"/>
              </w:rPr>
              <w:t>0</w:t>
            </w:r>
            <w:r w:rsidRPr="005F322B">
              <w:rPr>
                <w:color w:val="000000"/>
                <w:sz w:val="18"/>
                <w:szCs w:val="18"/>
                <w:lang w:eastAsia="en-US"/>
              </w:rPr>
              <w:t>80394</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thinDiagStripe" w:color="auto" w:fill="FFFFF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K</w:t>
            </w:r>
          </w:p>
        </w:tc>
        <w:tc>
          <w:tcPr>
            <w:tcW w:w="144" w:type="pct"/>
            <w:tcBorders>
              <w:top w:val="single" w:sz="4" w:space="0" w:color="auto"/>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single" w:sz="4" w:space="0" w:color="auto"/>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718" w:type="pct"/>
            <w:tcBorders>
              <w:top w:val="nil"/>
              <w:left w:val="nil"/>
              <w:bottom w:val="single" w:sz="4" w:space="0" w:color="auto"/>
              <w:right w:val="single" w:sz="4" w:space="0" w:color="auto"/>
            </w:tcBorders>
            <w:shd w:val="clear" w:color="auto" w:fill="auto"/>
            <w:noWrap/>
            <w:vAlign w:val="center"/>
            <w:hideMark/>
          </w:tcPr>
          <w:p w:rsidR="005A0B3C" w:rsidRPr="005F322B" w:rsidRDefault="005A0B3C" w:rsidP="00775389">
            <w:pPr>
              <w:spacing w:before="0"/>
              <w:jc w:val="center"/>
              <w:rPr>
                <w:i/>
                <w:iCs/>
                <w:color w:val="000000"/>
                <w:sz w:val="18"/>
                <w:szCs w:val="18"/>
                <w:lang w:eastAsia="en-US"/>
              </w:rPr>
            </w:pPr>
            <w:r w:rsidRPr="005F322B">
              <w:rPr>
                <w:i/>
                <w:iCs/>
                <w:color w:val="000000"/>
                <w:sz w:val="18"/>
                <w:szCs w:val="18"/>
                <w:lang w:eastAsia="en-US"/>
              </w:rPr>
              <w:t>BTC1</w:t>
            </w:r>
            <w:r w:rsidRPr="005F322B">
              <w:rPr>
                <w:i/>
                <w:iCs/>
                <w:color w:val="000000"/>
                <w:sz w:val="18"/>
                <w:szCs w:val="18"/>
                <w:vertAlign w:val="subscript"/>
                <w:lang w:eastAsia="en-US"/>
              </w:rPr>
              <w:t>n</w:t>
            </w:r>
          </w:p>
        </w:tc>
      </w:tr>
      <w:tr w:rsidR="005A0B3C" w:rsidRPr="005F322B" w:rsidTr="00775389">
        <w:trPr>
          <w:cantSplit/>
          <w:trHeight w:val="20"/>
        </w:trPr>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5A0B3C" w:rsidRPr="005F322B" w:rsidRDefault="005A0B3C" w:rsidP="00775389">
            <w:pPr>
              <w:spacing w:before="0"/>
              <w:jc w:val="center"/>
              <w:rPr>
                <w:color w:val="000000"/>
                <w:sz w:val="18"/>
                <w:szCs w:val="18"/>
                <w:lang w:eastAsia="en-US"/>
              </w:rPr>
            </w:pPr>
            <w:r>
              <w:rPr>
                <w:color w:val="000000"/>
                <w:sz w:val="18"/>
                <w:szCs w:val="18"/>
                <w:lang w:eastAsia="en-US"/>
              </w:rPr>
              <w:t>0</w:t>
            </w:r>
            <w:r w:rsidRPr="005F322B">
              <w:rPr>
                <w:color w:val="000000"/>
                <w:sz w:val="18"/>
                <w:szCs w:val="18"/>
                <w:lang w:eastAsia="en-US"/>
              </w:rPr>
              <w:t>80538</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horzStripe" w:color="C4BD97" w:fill="E3E0D2"/>
            <w:noWrap/>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R</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thinDiagStripe" w:color="auto" w:fill="FFFFF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K</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thinDiagStripe" w:color="auto" w:fill="FFFFF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K</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8" w:space="0" w:color="auto"/>
              <w:right w:val="single" w:sz="8" w:space="0" w:color="auto"/>
            </w:tcBorders>
            <w:shd w:val="vertStripe" w:color="FFFFFF" w:fill="E1E1E1"/>
            <w:noWrap/>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Y</w:t>
            </w:r>
          </w:p>
        </w:tc>
        <w:tc>
          <w:tcPr>
            <w:tcW w:w="144" w:type="pct"/>
            <w:tcBorders>
              <w:top w:val="nil"/>
              <w:left w:val="single" w:sz="4" w:space="0" w:color="auto"/>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thinReverseDiagStripe" w:color="A6A6A6" w:fill="auto"/>
            <w:noWrap/>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M</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718" w:type="pct"/>
            <w:tcBorders>
              <w:top w:val="nil"/>
              <w:left w:val="nil"/>
              <w:bottom w:val="single" w:sz="4" w:space="0" w:color="auto"/>
              <w:right w:val="single" w:sz="4" w:space="0" w:color="auto"/>
            </w:tcBorders>
            <w:shd w:val="clear" w:color="auto" w:fill="auto"/>
            <w:noWrap/>
            <w:vAlign w:val="center"/>
            <w:hideMark/>
          </w:tcPr>
          <w:p w:rsidR="005A0B3C" w:rsidRPr="005F322B" w:rsidRDefault="005A0B3C" w:rsidP="00775389">
            <w:pPr>
              <w:spacing w:before="0"/>
              <w:jc w:val="center"/>
              <w:rPr>
                <w:i/>
                <w:iCs/>
                <w:color w:val="000000"/>
                <w:sz w:val="18"/>
                <w:szCs w:val="18"/>
                <w:lang w:eastAsia="en-US"/>
              </w:rPr>
            </w:pPr>
            <w:r w:rsidRPr="005F322B">
              <w:rPr>
                <w:i/>
                <w:iCs/>
                <w:color w:val="000000"/>
                <w:sz w:val="18"/>
                <w:szCs w:val="18"/>
                <w:lang w:eastAsia="en-US"/>
              </w:rPr>
              <w:t>BTC1</w:t>
            </w:r>
            <w:r w:rsidRPr="005F322B">
              <w:rPr>
                <w:i/>
                <w:iCs/>
                <w:color w:val="000000"/>
                <w:sz w:val="18"/>
                <w:szCs w:val="18"/>
                <w:vertAlign w:val="subscript"/>
                <w:lang w:eastAsia="en-US"/>
              </w:rPr>
              <w:t>j</w:t>
            </w:r>
            <w:r w:rsidRPr="005F322B">
              <w:rPr>
                <w:i/>
                <w:iCs/>
                <w:color w:val="000000"/>
                <w:sz w:val="18"/>
                <w:szCs w:val="18"/>
                <w:lang w:eastAsia="en-US"/>
              </w:rPr>
              <w:t>, BTC1</w:t>
            </w:r>
            <w:r w:rsidRPr="005F322B">
              <w:rPr>
                <w:i/>
                <w:iCs/>
                <w:color w:val="000000"/>
                <w:sz w:val="18"/>
                <w:szCs w:val="18"/>
                <w:vertAlign w:val="subscript"/>
                <w:lang w:eastAsia="en-US"/>
              </w:rPr>
              <w:t>n</w:t>
            </w:r>
          </w:p>
        </w:tc>
      </w:tr>
      <w:tr w:rsidR="005A0B3C" w:rsidRPr="005F322B" w:rsidTr="00775389">
        <w:trPr>
          <w:cantSplit/>
          <w:trHeight w:val="20"/>
        </w:trPr>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5A0B3C" w:rsidRPr="005F322B" w:rsidRDefault="005A0B3C" w:rsidP="00775389">
            <w:pPr>
              <w:spacing w:before="0"/>
              <w:jc w:val="center"/>
              <w:rPr>
                <w:color w:val="000000"/>
                <w:sz w:val="18"/>
                <w:szCs w:val="18"/>
                <w:lang w:eastAsia="en-US"/>
              </w:rPr>
            </w:pPr>
            <w:r>
              <w:rPr>
                <w:color w:val="000000"/>
                <w:sz w:val="18"/>
                <w:szCs w:val="18"/>
                <w:lang w:eastAsia="en-US"/>
              </w:rPr>
              <w:t>0</w:t>
            </w:r>
            <w:r w:rsidRPr="005F322B">
              <w:rPr>
                <w:color w:val="000000"/>
                <w:sz w:val="18"/>
                <w:szCs w:val="18"/>
                <w:lang w:eastAsia="en-US"/>
              </w:rPr>
              <w:t>81845</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thinDiagStripe" w:color="auto" w:fill="FFFFF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K</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BFBFBF"/>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C</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8" w:space="0" w:color="auto"/>
              <w:right w:val="single" w:sz="8" w:space="0" w:color="auto"/>
            </w:tcBorders>
            <w:shd w:val="vertStripe" w:color="FFFFFF" w:fill="E1E1E1"/>
            <w:noWrap/>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Y</w:t>
            </w:r>
          </w:p>
        </w:tc>
        <w:tc>
          <w:tcPr>
            <w:tcW w:w="144" w:type="pct"/>
            <w:tcBorders>
              <w:top w:val="nil"/>
              <w:left w:val="single" w:sz="4" w:space="0" w:color="auto"/>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144" w:type="pct"/>
            <w:tcBorders>
              <w:top w:val="nil"/>
              <w:left w:val="nil"/>
              <w:bottom w:val="single" w:sz="8" w:space="0" w:color="auto"/>
              <w:right w:val="single" w:sz="8" w:space="0" w:color="auto"/>
            </w:tcBorders>
            <w:shd w:val="vertStripe" w:color="FFFFFF" w:fill="E1E1E1"/>
            <w:noWrap/>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Y</w:t>
            </w:r>
          </w:p>
        </w:tc>
        <w:tc>
          <w:tcPr>
            <w:tcW w:w="144" w:type="pct"/>
            <w:tcBorders>
              <w:top w:val="nil"/>
              <w:left w:val="single" w:sz="4" w:space="0" w:color="auto"/>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A</w:t>
            </w:r>
          </w:p>
        </w:tc>
        <w:tc>
          <w:tcPr>
            <w:tcW w:w="144" w:type="pct"/>
            <w:tcBorders>
              <w:top w:val="nil"/>
              <w:left w:val="nil"/>
              <w:bottom w:val="single" w:sz="4" w:space="0" w:color="auto"/>
              <w:right w:val="single" w:sz="4" w:space="0" w:color="auto"/>
            </w:tcBorders>
            <w:shd w:val="horzStripe" w:color="C4BD97" w:fill="E3E0D2"/>
            <w:noWrap/>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R</w:t>
            </w:r>
          </w:p>
        </w:tc>
        <w:tc>
          <w:tcPr>
            <w:tcW w:w="144" w:type="pct"/>
            <w:tcBorders>
              <w:top w:val="nil"/>
              <w:left w:val="nil"/>
              <w:bottom w:val="single" w:sz="4" w:space="0" w:color="auto"/>
              <w:right w:val="single" w:sz="4" w:space="0" w:color="auto"/>
            </w:tcBorders>
            <w:shd w:val="clear" w:color="000000" w:fill="808080"/>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T</w:t>
            </w:r>
          </w:p>
        </w:tc>
        <w:tc>
          <w:tcPr>
            <w:tcW w:w="144" w:type="pct"/>
            <w:tcBorders>
              <w:top w:val="nil"/>
              <w:left w:val="nil"/>
              <w:bottom w:val="single" w:sz="4" w:space="0" w:color="auto"/>
              <w:right w:val="single" w:sz="4" w:space="0" w:color="auto"/>
            </w:tcBorders>
            <w:shd w:val="clear" w:color="000000" w:fill="000000"/>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G</w:t>
            </w:r>
          </w:p>
        </w:tc>
        <w:tc>
          <w:tcPr>
            <w:tcW w:w="718" w:type="pct"/>
            <w:tcBorders>
              <w:top w:val="nil"/>
              <w:left w:val="nil"/>
              <w:bottom w:val="single" w:sz="4" w:space="0" w:color="auto"/>
              <w:right w:val="single" w:sz="4" w:space="0" w:color="auto"/>
            </w:tcBorders>
            <w:shd w:val="clear" w:color="auto" w:fill="auto"/>
            <w:noWrap/>
            <w:vAlign w:val="center"/>
            <w:hideMark/>
          </w:tcPr>
          <w:p w:rsidR="005A0B3C" w:rsidRPr="005F322B" w:rsidRDefault="005A0B3C" w:rsidP="00775389">
            <w:pPr>
              <w:spacing w:before="0"/>
              <w:jc w:val="center"/>
              <w:rPr>
                <w:i/>
                <w:iCs/>
                <w:color w:val="000000"/>
                <w:sz w:val="18"/>
                <w:szCs w:val="18"/>
                <w:lang w:eastAsia="en-US"/>
              </w:rPr>
            </w:pPr>
            <w:r w:rsidRPr="005F322B">
              <w:rPr>
                <w:i/>
                <w:iCs/>
                <w:color w:val="000000"/>
                <w:sz w:val="18"/>
                <w:szCs w:val="18"/>
                <w:lang w:eastAsia="en-US"/>
              </w:rPr>
              <w:t xml:space="preserve"> BTC1</w:t>
            </w:r>
            <w:r w:rsidRPr="005F322B">
              <w:rPr>
                <w:i/>
                <w:iCs/>
                <w:color w:val="000000"/>
                <w:sz w:val="18"/>
                <w:szCs w:val="18"/>
                <w:vertAlign w:val="subscript"/>
                <w:lang w:eastAsia="en-US"/>
              </w:rPr>
              <w:t>i</w:t>
            </w:r>
            <w:r w:rsidRPr="005F322B">
              <w:rPr>
                <w:i/>
                <w:iCs/>
                <w:color w:val="000000"/>
                <w:sz w:val="18"/>
                <w:szCs w:val="18"/>
                <w:lang w:eastAsia="en-US"/>
              </w:rPr>
              <w:t>, BTC1</w:t>
            </w:r>
            <w:r w:rsidRPr="005F322B">
              <w:rPr>
                <w:i/>
                <w:iCs/>
                <w:color w:val="000000"/>
                <w:sz w:val="18"/>
                <w:szCs w:val="18"/>
                <w:vertAlign w:val="subscript"/>
                <w:lang w:eastAsia="en-US"/>
              </w:rPr>
              <w:t xml:space="preserve">m, </w:t>
            </w:r>
            <w:r w:rsidRPr="005F322B">
              <w:rPr>
                <w:i/>
                <w:iCs/>
                <w:color w:val="000000"/>
                <w:sz w:val="18"/>
                <w:szCs w:val="18"/>
                <w:lang w:eastAsia="en-US"/>
              </w:rPr>
              <w:t>BTC1</w:t>
            </w:r>
            <w:r w:rsidRPr="005F322B">
              <w:rPr>
                <w:i/>
                <w:iCs/>
                <w:color w:val="000000"/>
                <w:sz w:val="18"/>
                <w:szCs w:val="18"/>
                <w:vertAlign w:val="subscript"/>
                <w:lang w:eastAsia="en-US"/>
              </w:rPr>
              <w:t>n</w:t>
            </w:r>
          </w:p>
        </w:tc>
      </w:tr>
      <w:tr w:rsidR="005A0B3C" w:rsidRPr="005F322B" w:rsidTr="00775389">
        <w:trPr>
          <w:cantSplit/>
          <w:trHeight w:val="20"/>
        </w:trPr>
        <w:tc>
          <w:tcPr>
            <w:tcW w:w="402" w:type="pct"/>
            <w:tcBorders>
              <w:top w:val="nil"/>
              <w:left w:val="single" w:sz="4" w:space="0" w:color="auto"/>
              <w:bottom w:val="single" w:sz="4" w:space="0" w:color="auto"/>
              <w:right w:val="single" w:sz="4" w:space="0" w:color="auto"/>
            </w:tcBorders>
            <w:shd w:val="clear" w:color="auto" w:fill="auto"/>
            <w:noWrap/>
            <w:vAlign w:val="bottom"/>
            <w:hideMark/>
          </w:tcPr>
          <w:p w:rsidR="005A0B3C" w:rsidRPr="005F322B" w:rsidRDefault="005A0B3C" w:rsidP="00775389">
            <w:pPr>
              <w:spacing w:before="0"/>
              <w:jc w:val="center"/>
              <w:rPr>
                <w:color w:val="000000"/>
                <w:sz w:val="18"/>
                <w:szCs w:val="18"/>
                <w:lang w:eastAsia="en-US"/>
              </w:rPr>
            </w:pPr>
            <w:r w:rsidRPr="005F322B">
              <w:rPr>
                <w:color w:val="000000"/>
                <w:sz w:val="18"/>
                <w:szCs w:val="18"/>
                <w:lang w:eastAsia="en-US"/>
              </w:rPr>
              <w:t>non-</w:t>
            </w:r>
            <w:proofErr w:type="spellStart"/>
            <w:r w:rsidRPr="005F322B">
              <w:rPr>
                <w:color w:val="000000"/>
                <w:sz w:val="18"/>
                <w:szCs w:val="18"/>
                <w:lang w:eastAsia="en-US"/>
              </w:rPr>
              <w:t>syn</w:t>
            </w:r>
            <w:proofErr w:type="spellEnd"/>
            <w:r w:rsidRPr="005F322B">
              <w:rPr>
                <w:color w:val="000000"/>
                <w:sz w:val="18"/>
                <w:szCs w:val="18"/>
                <w:lang w:eastAsia="en-US"/>
              </w:rPr>
              <w:t>. SNP</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 </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FFFFFF"/>
                <w:sz w:val="18"/>
                <w:szCs w:val="18"/>
                <w:lang w:eastAsia="en-US"/>
              </w:rPr>
            </w:pPr>
            <w:r w:rsidRPr="005F322B">
              <w:rPr>
                <w:b/>
                <w:bCs/>
                <w:color w:val="FFFFFF"/>
                <w:sz w:val="18"/>
                <w:szCs w:val="18"/>
                <w:lang w:eastAsia="en-US"/>
              </w:rPr>
              <w:t> </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 </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 </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 *</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w:t>
            </w:r>
          </w:p>
        </w:tc>
        <w:tc>
          <w:tcPr>
            <w:tcW w:w="144" w:type="pct"/>
            <w:tcBorders>
              <w:top w:val="single" w:sz="4" w:space="0" w:color="auto"/>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w:t>
            </w:r>
          </w:p>
        </w:tc>
        <w:tc>
          <w:tcPr>
            <w:tcW w:w="144" w:type="pct"/>
            <w:tcBorders>
              <w:top w:val="single" w:sz="4" w:space="0" w:color="auto"/>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 </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 </w:t>
            </w:r>
          </w:p>
        </w:tc>
        <w:tc>
          <w:tcPr>
            <w:tcW w:w="144" w:type="pct"/>
            <w:tcBorders>
              <w:top w:val="nil"/>
              <w:left w:val="nil"/>
              <w:bottom w:val="single" w:sz="4" w:space="0" w:color="auto"/>
              <w:right w:val="single" w:sz="4" w:space="0" w:color="auto"/>
            </w:tcBorders>
            <w:shd w:val="clear" w:color="auto" w:fill="auto"/>
            <w:vAlign w:val="center"/>
            <w:hideMark/>
          </w:tcPr>
          <w:p w:rsidR="005A0B3C" w:rsidRPr="005F322B" w:rsidRDefault="005A0B3C" w:rsidP="00775389">
            <w:pPr>
              <w:spacing w:before="0"/>
              <w:jc w:val="center"/>
              <w:rPr>
                <w:b/>
                <w:bCs/>
                <w:color w:val="000000"/>
                <w:sz w:val="18"/>
                <w:szCs w:val="18"/>
                <w:lang w:eastAsia="en-US"/>
              </w:rPr>
            </w:pPr>
            <w:r w:rsidRPr="005F322B">
              <w:rPr>
                <w:b/>
                <w:bCs/>
                <w:color w:val="000000"/>
                <w:sz w:val="18"/>
                <w:szCs w:val="18"/>
                <w:lang w:eastAsia="en-US"/>
              </w:rPr>
              <w:t> </w:t>
            </w:r>
          </w:p>
        </w:tc>
        <w:tc>
          <w:tcPr>
            <w:tcW w:w="718" w:type="pct"/>
            <w:tcBorders>
              <w:top w:val="nil"/>
              <w:left w:val="nil"/>
              <w:bottom w:val="single" w:sz="4" w:space="0" w:color="auto"/>
              <w:right w:val="single" w:sz="4" w:space="0" w:color="auto"/>
            </w:tcBorders>
            <w:shd w:val="clear" w:color="auto" w:fill="auto"/>
            <w:noWrap/>
            <w:vAlign w:val="bottom"/>
            <w:hideMark/>
          </w:tcPr>
          <w:p w:rsidR="005A0B3C" w:rsidRPr="005F322B" w:rsidRDefault="005A0B3C" w:rsidP="00775389">
            <w:pPr>
              <w:spacing w:before="0"/>
              <w:rPr>
                <w:color w:val="000000"/>
                <w:sz w:val="18"/>
                <w:szCs w:val="18"/>
                <w:lang w:eastAsia="en-US"/>
              </w:rPr>
            </w:pPr>
            <w:r w:rsidRPr="005F322B">
              <w:rPr>
                <w:color w:val="000000"/>
                <w:sz w:val="18"/>
                <w:szCs w:val="18"/>
                <w:lang w:eastAsia="en-US"/>
              </w:rPr>
              <w:t> </w:t>
            </w:r>
          </w:p>
        </w:tc>
      </w:tr>
    </w:tbl>
    <w:p w:rsidR="005A0B3C" w:rsidRDefault="005A0B3C" w:rsidP="005A0B3C">
      <w:pPr>
        <w:autoSpaceDE w:val="0"/>
        <w:autoSpaceDN w:val="0"/>
        <w:adjustRightInd w:val="0"/>
        <w:spacing w:before="0"/>
        <w:rPr>
          <w:b/>
          <w:sz w:val="18"/>
          <w:szCs w:val="18"/>
          <w:lang w:val="en-US"/>
        </w:rPr>
      </w:pPr>
      <w:bookmarkStart w:id="0" w:name="_GoBack"/>
      <w:bookmarkEnd w:id="0"/>
    </w:p>
    <w:sectPr w:rsidR="005A0B3C" w:rsidSect="00B051DB">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Frontiers-Science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fpaa0fvvw00wz7e95ef50recewsztfx0rfee&quot;&gt;Flowering Time&lt;record-ids&gt;&lt;item&gt;8184&lt;/item&gt;&lt;/record-ids&gt;&lt;/item&gt;&lt;/Libraries&gt;"/>
  </w:docVars>
  <w:rsids>
    <w:rsidRoot w:val="00034E91"/>
    <w:rsid w:val="00034E91"/>
    <w:rsid w:val="00065BD1"/>
    <w:rsid w:val="00107C1B"/>
    <w:rsid w:val="001B3B1A"/>
    <w:rsid w:val="002F3D01"/>
    <w:rsid w:val="002F3F59"/>
    <w:rsid w:val="00342BFC"/>
    <w:rsid w:val="005A0B3C"/>
    <w:rsid w:val="008A070A"/>
    <w:rsid w:val="00947E12"/>
    <w:rsid w:val="009739DC"/>
    <w:rsid w:val="00AF6EC8"/>
    <w:rsid w:val="00B051DB"/>
    <w:rsid w:val="00B62CF6"/>
    <w:rsid w:val="00BA63F0"/>
    <w:rsid w:val="00D153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34E91"/>
    <w:pPr>
      <w:spacing w:before="240" w:after="0" w:line="240" w:lineRule="auto"/>
    </w:pPr>
    <w:rPr>
      <w:rFonts w:ascii="Times New Roman" w:eastAsia="Times New Roman" w:hAnsi="Times New Roman"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99"/>
    <w:unhideWhenUsed/>
    <w:qFormat/>
    <w:rsid w:val="00034E91"/>
    <w:pPr>
      <w:spacing w:before="0" w:after="200"/>
    </w:pPr>
    <w:rPr>
      <w:b/>
      <w:bCs/>
      <w:color w:val="4F81BD" w:themeColor="accent1"/>
      <w:sz w:val="18"/>
      <w:szCs w:val="18"/>
    </w:rPr>
  </w:style>
  <w:style w:type="table" w:styleId="Tabellenraster">
    <w:name w:val="Table Grid"/>
    <w:basedOn w:val="NormaleTabelle"/>
    <w:rsid w:val="008A070A"/>
    <w:pPr>
      <w:spacing w:before="240" w:after="0" w:line="240" w:lineRule="auto"/>
    </w:pPr>
    <w:rPr>
      <w:rFonts w:ascii="CG Times (W1)" w:eastAsia="Times New Roman" w:hAnsi="CG Times (W1)"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8A070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de-DE"/>
    </w:rPr>
    <w:tblPr>
      <w:tblInd w:w="0" w:type="dxa"/>
      <w:tblCellMar>
        <w:top w:w="0" w:type="dxa"/>
        <w:left w:w="0" w:type="dxa"/>
        <w:bottom w:w="0" w:type="dxa"/>
        <w:right w:w="0" w:type="dxa"/>
      </w:tblCellMar>
    </w:tblPr>
  </w:style>
  <w:style w:type="character" w:styleId="Hyperlink">
    <w:name w:val="Hyperlink"/>
    <w:basedOn w:val="Absatz-Standardschriftart"/>
    <w:uiPriority w:val="99"/>
    <w:unhideWhenUsed/>
    <w:rsid w:val="005A0B3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34E91"/>
    <w:pPr>
      <w:spacing w:before="240" w:after="0" w:line="240" w:lineRule="auto"/>
    </w:pPr>
    <w:rPr>
      <w:rFonts w:ascii="Times New Roman" w:eastAsia="Times New Roman" w:hAnsi="Times New Roman"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99"/>
    <w:unhideWhenUsed/>
    <w:qFormat/>
    <w:rsid w:val="00034E91"/>
    <w:pPr>
      <w:spacing w:before="0" w:after="200"/>
    </w:pPr>
    <w:rPr>
      <w:b/>
      <w:bCs/>
      <w:color w:val="4F81BD" w:themeColor="accent1"/>
      <w:sz w:val="18"/>
      <w:szCs w:val="18"/>
    </w:rPr>
  </w:style>
  <w:style w:type="table" w:styleId="Tabellenraster">
    <w:name w:val="Table Grid"/>
    <w:basedOn w:val="NormaleTabelle"/>
    <w:rsid w:val="008A070A"/>
    <w:pPr>
      <w:spacing w:before="240" w:after="0" w:line="240" w:lineRule="auto"/>
    </w:pPr>
    <w:rPr>
      <w:rFonts w:ascii="CG Times (W1)" w:eastAsia="Times New Roman" w:hAnsi="CG Times (W1)"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8A070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de-DE"/>
    </w:rPr>
    <w:tblPr>
      <w:tblInd w:w="0" w:type="dxa"/>
      <w:tblCellMar>
        <w:top w:w="0" w:type="dxa"/>
        <w:left w:w="0" w:type="dxa"/>
        <w:bottom w:w="0" w:type="dxa"/>
        <w:right w:w="0" w:type="dxa"/>
      </w:tblCellMar>
    </w:tblPr>
  </w:style>
  <w:style w:type="character" w:styleId="Hyperlink">
    <w:name w:val="Hyperlink"/>
    <w:basedOn w:val="Absatz-Standardschriftart"/>
    <w:uiPriority w:val="99"/>
    <w:unhideWhenUsed/>
    <w:rsid w:val="005A0B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3304DEAE09B24DA68D64CBB702879E" ma:contentTypeVersion="7" ma:contentTypeDescription="Create a new document." ma:contentTypeScope="" ma:versionID="56f4917bd8fe5572caa8ce3e64525f08">
  <xsd:schema xmlns:xsd="http://www.w3.org/2001/XMLSchema" xmlns:p="http://schemas.microsoft.com/office/2006/metadata/properties" xmlns:ns2="28de4f29-e3d9-478e-b05a-16a8ff0eb393" targetNamespace="http://schemas.microsoft.com/office/2006/metadata/properties" ma:root="true" ma:fieldsID="90fc53ae50983f9ac236714ed868e368" ns2:_="">
    <xsd:import namespace="28de4f29-e3d9-478e-b05a-16a8ff0eb393"/>
    <xsd:element name="properties">
      <xsd:complexType>
        <xsd:sequence>
          <xsd:element name="documentManagement">
            <xsd:complexType>
              <xsd:all>
                <xsd:element ref="ns2:DocumentType" minOccurs="0"/>
                <xsd:element ref="ns2:FileFormat" minOccurs="0"/>
                <xsd:element ref="ns2:DocumentId" minOccurs="0"/>
                <xsd:element ref="ns2:TitleName" minOccurs="0"/>
                <xsd:element ref="ns2:StageName" minOccurs="0"/>
                <xsd:element ref="ns2:IsDeleted" minOccurs="0"/>
                <xsd:element ref="ns2:Checked_x0020_Out_x0020_To" minOccurs="0"/>
              </xsd:all>
            </xsd:complexType>
          </xsd:element>
        </xsd:sequence>
      </xsd:complexType>
    </xsd:element>
  </xsd:schema>
  <xsd:schema xmlns:xsd="http://www.w3.org/2001/XMLSchema" xmlns:dms="http://schemas.microsoft.com/office/2006/documentManagement/types" targetNamespace="28de4f29-e3d9-478e-b05a-16a8ff0eb393" elementFormDefault="qualified">
    <xsd:import namespace="http://schemas.microsoft.com/office/2006/documentManagement/types"/>
    <xsd:element name="DocumentType" ma:index="8" nillable="true" ma:displayName="DocumentType" ma:internalName="DocumentType">
      <xsd:simpleType>
        <xsd:restriction base="dms:Text"/>
      </xsd:simpleType>
    </xsd:element>
    <xsd:element name="FileFormat" ma:index="9" nillable="true" ma:displayName="FileFormat" ma:internalName="FileFormat">
      <xsd:simpleType>
        <xsd:restriction base="dms:Text"/>
      </xsd:simpleType>
    </xsd:element>
    <xsd:element name="DocumentId" ma:index="10" nillable="true" ma:displayName="DocumentId" ma:internalName="DocumentId">
      <xsd:simpleType>
        <xsd:restriction base="dms:Text"/>
      </xsd:simpleType>
    </xsd:element>
    <xsd:element name="TitleName" ma:index="11" nillable="true" ma:displayName="TitleName" ma:internalName="TitleName">
      <xsd:simpleType>
        <xsd:restriction base="dms:Text"/>
      </xsd:simpleType>
    </xsd:element>
    <xsd:element name="StageName" ma:index="12" nillable="true" ma:displayName="StageName" ma:internalName="StageName">
      <xsd:simpleType>
        <xsd:restriction base="dms:Text"/>
      </xsd:simpleType>
    </xsd:element>
    <xsd:element name="IsDeleted" ma:index="13" nillable="true" ma:displayName="IsDeleted" ma:default="0" ma:internalName="IsDeleted">
      <xsd:simpleType>
        <xsd:restriction base="dms:Boolean"/>
      </xsd:simpleType>
    </xsd:element>
    <xsd:element name="Checked_x0020_Out_x0020_To" ma:index="14" nillable="true" ma:displayName="Checked Out To" ma:list="UserInfo" ma:internalName="Checked_x0020_Out_x0020_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umentId xmlns="28de4f29-e3d9-478e-b05a-16a8ff0eb393">Table 5.DOCX</DocumentId>
    <StageName xmlns="28de4f29-e3d9-478e-b05a-16a8ff0eb393" xsi:nil="true"/>
    <IsDeleted xmlns="28de4f29-e3d9-478e-b05a-16a8ff0eb393">false</IsDeleted>
    <FileFormat xmlns="28de4f29-e3d9-478e-b05a-16a8ff0eb393">DOCX</FileFormat>
    <TitleName xmlns="28de4f29-e3d9-478e-b05a-16a8ff0eb393">Table 5.DOCX</TitleName>
    <DocumentType xmlns="28de4f29-e3d9-478e-b05a-16a8ff0eb393">Table</DocumentType>
    <Checked_x0020_Out_x0020_To xmlns="28de4f29-e3d9-478e-b05a-16a8ff0eb393">
      <UserInfo>
        <DisplayName/>
        <AccountId xsi:nil="true"/>
        <AccountType/>
      </UserInfo>
    </Checked_x0020_Out_x0020_To>
  </documentManagement>
</p:properties>
</file>

<file path=customXml/itemProps1.xml><?xml version="1.0" encoding="utf-8"?>
<ds:datastoreItem xmlns:ds="http://schemas.openxmlformats.org/officeDocument/2006/customXml" ds:itemID="{61BC320C-F7FE-46FF-8248-90212613B5D6}"/>
</file>

<file path=customXml/itemProps2.xml><?xml version="1.0" encoding="utf-8"?>
<ds:datastoreItem xmlns:ds="http://schemas.openxmlformats.org/officeDocument/2006/customXml" ds:itemID="{60A42BF9-4C33-4785-8410-4C3F64415D1E}"/>
</file>

<file path=customXml/itemProps3.xml><?xml version="1.0" encoding="utf-8"?>
<ds:datastoreItem xmlns:ds="http://schemas.openxmlformats.org/officeDocument/2006/customXml" ds:itemID="{EC899504-D191-47A0-BE1C-7AEE227FBAA0}"/>
</file>

<file path=docProps/app.xml><?xml version="1.0" encoding="utf-8"?>
<Properties xmlns="http://schemas.openxmlformats.org/officeDocument/2006/extended-properties" xmlns:vt="http://schemas.openxmlformats.org/officeDocument/2006/docPropsVTypes">
  <Template>Normal.dotm</Template>
  <TotalTime>0</TotalTime>
  <Pages>1</Pages>
  <Words>659</Words>
  <Characters>3757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Hoeft, Nadine</dc:creator>
  <cp:lastModifiedBy>Hoeft, Nadine</cp:lastModifiedBy>
  <cp:revision>3</cp:revision>
  <dcterms:created xsi:type="dcterms:W3CDTF">2017-08-25T11:26:00Z</dcterms:created>
  <dcterms:modified xsi:type="dcterms:W3CDTF">2017-08-25T11:32:00Z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0x0101006F3304DEAE09B24DA68D64CBB702879E</vt:lpwstr>
  </property>
</Properties>
</file>