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69" w:rsidRDefault="00C72141" w:rsidP="00D47940">
      <w:pPr>
        <w:pStyle w:val="a3"/>
        <w:rPr>
          <w:rFonts w:ascii="Arial" w:eastAsiaTheme="minorEastAsia" w:hAnsi="Arial" w:cs="Arial"/>
          <w:szCs w:val="24"/>
        </w:rPr>
      </w:pPr>
      <w:r w:rsidRPr="00403E8C">
        <w:rPr>
          <w:rFonts w:ascii="Arial" w:eastAsiaTheme="minorEastAsia" w:hAnsi="Arial" w:cs="Arial"/>
          <w:szCs w:val="24"/>
        </w:rPr>
        <w:t xml:space="preserve"> </w:t>
      </w:r>
      <w:r w:rsidR="00E86D69" w:rsidRPr="00403E8C">
        <w:rPr>
          <w:rFonts w:ascii="Arial" w:eastAsiaTheme="minorEastAsia" w:hAnsi="Arial" w:cs="Arial"/>
          <w:szCs w:val="24"/>
        </w:rPr>
        <w:t>Table S1. Bacterial strains and plasmids used in this study</w:t>
      </w:r>
    </w:p>
    <w:p w:rsidR="00D47940" w:rsidRDefault="00D47940" w:rsidP="00D47940">
      <w:pPr>
        <w:pStyle w:val="a3"/>
        <w:rPr>
          <w:rFonts w:ascii="Arial" w:eastAsiaTheme="minorEastAsia" w:hAnsi="Arial" w:cs="Arial"/>
          <w:szCs w:val="24"/>
        </w:rPr>
      </w:pPr>
    </w:p>
    <w:tbl>
      <w:tblPr>
        <w:tblStyle w:val="a4"/>
        <w:tblpPr w:leftFromText="180" w:rightFromText="180" w:vertAnchor="text" w:horzAnchor="margin" w:tblpY="95"/>
        <w:tblW w:w="1329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7938"/>
        <w:gridCol w:w="2410"/>
      </w:tblGrid>
      <w:tr w:rsidR="00D47940" w:rsidRPr="00AA7BDF" w:rsidTr="00D47940">
        <w:trPr>
          <w:trHeight w:val="27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D47940" w:rsidRPr="00AA7BDF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A7BDF">
              <w:rPr>
                <w:rFonts w:ascii="Times New Roman" w:hAnsi="Times New Roman" w:cs="Times New Roman"/>
                <w:b/>
                <w:sz w:val="20"/>
                <w:szCs w:val="20"/>
              </w:rPr>
              <w:t>Strain</w:t>
            </w:r>
            <w:r w:rsidRPr="00AA7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s</w:t>
            </w:r>
            <w:r w:rsidRPr="00AA7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plasmid</w:t>
            </w:r>
            <w:r w:rsidRPr="00AA7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47940" w:rsidRPr="00AA7BDF" w:rsidRDefault="00D47940" w:rsidP="00D47940">
            <w:pPr>
              <w:autoSpaceDE w:val="0"/>
              <w:autoSpaceDN w:val="0"/>
              <w:ind w:leftChars="73" w:left="175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DF">
              <w:rPr>
                <w:rFonts w:ascii="Times New Roman" w:hAnsi="Times New Roman" w:cs="Times New Roman"/>
                <w:b/>
                <w:sz w:val="20"/>
                <w:szCs w:val="20"/>
              </w:rPr>
              <w:t>Relevant 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7940" w:rsidRPr="00AA7BDF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A7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Re</w:t>
            </w:r>
            <w:r w:rsidRPr="00AA7BDF">
              <w:rPr>
                <w:rFonts w:ascii="Times New Roman" w:hAnsi="Times New Roman" w:cs="Times New Roman"/>
                <w:b/>
                <w:sz w:val="20"/>
                <w:szCs w:val="20"/>
              </w:rPr>
              <w:t>source</w:t>
            </w:r>
            <w:r w:rsidRPr="00AA7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D47940" w:rsidRPr="00AA7BDF" w:rsidTr="00D47940">
        <w:tc>
          <w:tcPr>
            <w:tcW w:w="13291" w:type="dxa"/>
            <w:gridSpan w:val="3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Strains</w:t>
            </w:r>
          </w:p>
        </w:tc>
      </w:tr>
      <w:tr w:rsidR="00D47940" w:rsidRPr="00AA7BDF" w:rsidTr="00D47940">
        <w:tc>
          <w:tcPr>
            <w:tcW w:w="13291" w:type="dxa"/>
            <w:gridSpan w:val="3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anthomonas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citri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subsp. </w:t>
            </w:r>
            <w:proofErr w:type="spellStart"/>
            <w:r w:rsidRPr="00C72141">
              <w:rPr>
                <w:rFonts w:ascii="Times New Roman" w:hAnsi="Times New Roman" w:cs="Times New Roman"/>
                <w:i/>
                <w:sz w:val="20"/>
                <w:szCs w:val="20"/>
              </w:rPr>
              <w:t>citri</w:t>
            </w:r>
            <w:proofErr w:type="spellEnd"/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autoSpaceDE w:val="0"/>
              <w:autoSpaceDN w:val="0"/>
              <w:ind w:firstLineChars="150" w:firstLine="3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Xcc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29-1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Wild-type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This lab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autoSpaceDE w:val="0"/>
              <w:autoSpaceDN w:val="0"/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hAnsi="Times New Roman" w:cs="Times New Roman"/>
                <w:i/>
                <w:sz w:val="20"/>
                <w:szCs w:val="20"/>
              </w:rPr>
              <w:t>Δ</w:t>
            </w:r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XAC1347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A non-polar mutant of </w:t>
            </w:r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XAC1347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derived from</w:t>
            </w:r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Xcc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29-1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autoSpaceDE w:val="0"/>
              <w:autoSpaceDN w:val="0"/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hAnsi="Times New Roman" w:cs="Times New Roman"/>
                <w:i/>
                <w:sz w:val="20"/>
                <w:szCs w:val="20"/>
              </w:rPr>
              <w:t>CΔ</w:t>
            </w:r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XAC1347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  <w:r w:rsidRPr="00C721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r w:rsidRPr="00C72141">
              <w:rPr>
                <w:rFonts w:ascii="Times New Roman" w:hAnsi="Times New Roman" w:cs="Times New Roman"/>
                <w:i/>
                <w:sz w:val="20"/>
                <w:szCs w:val="20"/>
              </w:rPr>
              <w:t>Δ</w:t>
            </w:r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XAC1347</w:t>
            </w: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carrying </w:t>
            </w:r>
            <w:bookmarkStart w:id="0" w:name="OLE_LINK16"/>
            <w:bookmarkStart w:id="1" w:name="OLE_LINK21"/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BB-</w:t>
            </w:r>
            <w:bookmarkEnd w:id="0"/>
            <w:bookmarkEnd w:id="1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1347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 xml:space="preserve">This 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study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620527" w:rsidRDefault="00D47940" w:rsidP="00D47940">
            <w:pPr>
              <w:autoSpaceDE w:val="0"/>
              <w:autoSpaceDN w:val="0"/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2052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Δ</w:t>
            </w:r>
            <w:r w:rsidRPr="00620527"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</w:rPr>
              <w:t>Col</w:t>
            </w:r>
            <w:r w:rsidR="00FA523A" w:rsidRPr="00620527">
              <w:rPr>
                <w:rFonts w:ascii="Times New Roman" w:eastAsiaTheme="minorEastAsia" w:hAnsi="Times New Roman" w:cs="Times New Roman" w:hint="eastAsia"/>
                <w:i/>
                <w:color w:val="FF000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7938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Km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a insertion mutant of </w:t>
            </w:r>
            <w:proofErr w:type="spellStart"/>
            <w:r w:rsidR="00FA523A" w:rsidRPr="00620527"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</w:rPr>
              <w:t>ColR</w:t>
            </w:r>
            <w:proofErr w:type="spellEnd"/>
            <w:r w:rsidRPr="00620527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gene derived from</w:t>
            </w:r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Xcc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29-1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autoSpaceDE w:val="0"/>
              <w:autoSpaceDN w:val="0"/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C</w:t>
            </w:r>
            <w:r w:rsidRPr="00C72141">
              <w:rPr>
                <w:rFonts w:ascii="Times New Roman" w:hAnsi="Times New Roman" w:cs="Times New Roman"/>
                <w:i/>
                <w:sz w:val="20"/>
                <w:szCs w:val="20"/>
              </w:rPr>
              <w:t>Δ</w:t>
            </w:r>
            <w:r w:rsidR="00FA523A" w:rsidRPr="00620527"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</w:rPr>
              <w:t>ColR</w:t>
            </w:r>
            <w:proofErr w:type="spellEnd"/>
          </w:p>
        </w:tc>
        <w:tc>
          <w:tcPr>
            <w:tcW w:w="7938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  <w:r w:rsidRPr="00C721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52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Δ</w:t>
            </w:r>
            <w:r w:rsidR="00FA523A" w:rsidRPr="00620527"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</w:rPr>
              <w:t>ColR</w:t>
            </w:r>
            <w:proofErr w:type="spellEnd"/>
            <w:r w:rsidRPr="006205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carrying </w:t>
            </w:r>
            <w:proofErr w:type="spellStart"/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BB-</w:t>
            </w:r>
            <w:r w:rsidR="00FA523A" w:rsidRPr="00620527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  <w:t>ColR</w:t>
            </w:r>
            <w:proofErr w:type="spellEnd"/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115A5A" w:rsidRPr="00AA7BDF" w:rsidTr="00D47940">
        <w:tc>
          <w:tcPr>
            <w:tcW w:w="2943" w:type="dxa"/>
          </w:tcPr>
          <w:p w:rsidR="00115A5A" w:rsidRPr="00C72141" w:rsidRDefault="00115A5A" w:rsidP="00D47940">
            <w:pPr>
              <w:autoSpaceDE w:val="0"/>
              <w:autoSpaceDN w:val="0"/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hAnsi="Times New Roman" w:cs="Times New Roman"/>
                <w:i/>
                <w:sz w:val="20"/>
                <w:szCs w:val="20"/>
              </w:rPr>
              <w:t>Δ</w:t>
            </w:r>
            <w:r w:rsidR="00FA523A" w:rsidRPr="00620527"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</w:rPr>
              <w:t>ColR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(P1347GUS</w:t>
            </w:r>
            <w:r w:rsidRPr="00C72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7938" w:type="dxa"/>
          </w:tcPr>
          <w:p w:rsidR="00115A5A" w:rsidRPr="00C72141" w:rsidRDefault="00115A5A" w:rsidP="00D47940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2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Δ</w:t>
            </w:r>
            <w:r w:rsidR="00FA523A" w:rsidRPr="00620527"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</w:rPr>
              <w:t>ColR</w:t>
            </w:r>
            <w:proofErr w:type="spellEnd"/>
            <w:r w:rsidRPr="00620527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  <w:t xml:space="preserve"> c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arrying pRG960-P1347</w:t>
            </w:r>
          </w:p>
        </w:tc>
        <w:tc>
          <w:tcPr>
            <w:tcW w:w="2410" w:type="dxa"/>
          </w:tcPr>
          <w:p w:rsidR="00115A5A" w:rsidRPr="00C72141" w:rsidRDefault="00115A5A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115A5A" w:rsidRPr="00AA7BDF" w:rsidTr="00D47940">
        <w:tc>
          <w:tcPr>
            <w:tcW w:w="2943" w:type="dxa"/>
          </w:tcPr>
          <w:p w:rsidR="00115A5A" w:rsidRPr="00C72141" w:rsidRDefault="00115A5A" w:rsidP="00D47940">
            <w:pPr>
              <w:autoSpaceDE w:val="0"/>
              <w:autoSpaceDN w:val="0"/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C</w:t>
            </w:r>
            <w:r w:rsidRPr="00C72141">
              <w:rPr>
                <w:rFonts w:ascii="Times New Roman" w:hAnsi="Times New Roman" w:cs="Times New Roman"/>
                <w:i/>
                <w:sz w:val="20"/>
                <w:szCs w:val="20"/>
              </w:rPr>
              <w:t>Δ</w:t>
            </w:r>
            <w:r w:rsidR="00FA523A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ColR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(P1347GUS</w:t>
            </w:r>
            <w:r w:rsidRPr="00C72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7938" w:type="dxa"/>
          </w:tcPr>
          <w:p w:rsidR="00115A5A" w:rsidRPr="00C72141" w:rsidRDefault="00115A5A" w:rsidP="00D47940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27"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</w:rPr>
              <w:t>C</w:t>
            </w:r>
            <w:r w:rsidRPr="0062052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Δ</w:t>
            </w:r>
            <w:r w:rsidR="00FA523A" w:rsidRPr="00620527"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</w:rPr>
              <w:t>ColR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carrying pRG960-P1347</w:t>
            </w:r>
          </w:p>
        </w:tc>
        <w:tc>
          <w:tcPr>
            <w:tcW w:w="2410" w:type="dxa"/>
          </w:tcPr>
          <w:p w:rsidR="00115A5A" w:rsidRPr="00C72141" w:rsidRDefault="00115A5A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autoSpaceDE w:val="0"/>
              <w:autoSpaceDN w:val="0"/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Xcc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29-1(</w:t>
            </w:r>
            <w:r w:rsidRPr="00C72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it-IT"/>
              </w:rPr>
              <w:t>1347S)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Gm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Xcc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29-1 carrying pBB-1347S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autoSpaceDE w:val="0"/>
              <w:autoSpaceDN w:val="0"/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Xcc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29-1(P1347GUS</w:t>
            </w:r>
            <w:r w:rsidRPr="00C72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Km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Xcc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29-1 carrying pRG960-P1347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D47940" w:rsidRPr="00AA7BDF" w:rsidTr="00D47940">
        <w:tc>
          <w:tcPr>
            <w:tcW w:w="13291" w:type="dxa"/>
            <w:gridSpan w:val="3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="宋体" w:hAnsi="Times New Roman" w:cs="Times New Roman"/>
                <w:i/>
                <w:iCs/>
                <w:color w:val="000000"/>
                <w:sz w:val="20"/>
                <w:szCs w:val="20"/>
              </w:rPr>
              <w:t>Agrobacterium</w:t>
            </w:r>
            <w:proofErr w:type="spellEnd"/>
            <w:r w:rsidRPr="00C72141">
              <w:rPr>
                <w:rFonts w:ascii="Times New Roman" w:eastAsia="宋体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2141">
              <w:rPr>
                <w:rFonts w:ascii="Times New Roman" w:eastAsia="宋体" w:hAnsi="Times New Roman" w:cs="Times New Roman"/>
                <w:i/>
                <w:iCs/>
                <w:color w:val="000000"/>
                <w:sz w:val="20"/>
                <w:szCs w:val="20"/>
              </w:rPr>
              <w:t>tumefaciens</w:t>
            </w:r>
            <w:proofErr w:type="spellEnd"/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ind w:firstLineChars="50" w:firstLine="100"/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</w:pPr>
            <w:r w:rsidRPr="00C72141">
              <w:rPr>
                <w:rFonts w:ascii="Times New Roman" w:eastAsia="宋体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GV3101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widowControl w:val="0"/>
              <w:autoSpaceDE w:val="0"/>
              <w:autoSpaceDN w:val="0"/>
              <w:spacing w:after="0"/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Rif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, with Ti plasmid pMP90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iCs/>
                <w:color w:val="FF0000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Koncz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and Schell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, 1996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ind w:firstLineChars="150" w:firstLine="300"/>
              <w:contextualSpacing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GV3101(GFP)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widowControl w:val="0"/>
              <w:autoSpaceDE w:val="0"/>
              <w:autoSpaceDN w:val="0"/>
              <w:spacing w:after="0"/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Rif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, Km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  <w:vertAlign w:val="superscript"/>
              </w:rPr>
              <w:t>r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 xml:space="preserve">,GV3101 carrying </w:t>
            </w:r>
            <w:proofErr w:type="spellStart"/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pGDY</w:t>
            </w:r>
            <w:proofErr w:type="spellEnd"/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 xml:space="preserve"> empty vector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ind w:firstLineChars="50" w:firstLine="100"/>
              <w:contextualSpacing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2141">
              <w:rPr>
                <w:rFonts w:ascii="Times New Roman" w:eastAsia="宋体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 xml:space="preserve"> GV3101(1347GFP)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widowControl w:val="0"/>
              <w:autoSpaceDE w:val="0"/>
              <w:autoSpaceDN w:val="0"/>
              <w:spacing w:after="0"/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Rif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, Km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  <w:vertAlign w:val="superscript"/>
              </w:rPr>
              <w:t>r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,GV3101 carrying pGDY-</w:t>
            </w:r>
            <w:r w:rsidRPr="00C72141">
              <w:rPr>
                <w:rFonts w:ascii="Times New Roman" w:eastAsia="宋体" w:hAnsi="Times New Roman" w:cs="Times New Roman"/>
                <w:i/>
                <w:iCs/>
                <w:color w:val="000000"/>
                <w:sz w:val="20"/>
                <w:szCs w:val="20"/>
              </w:rPr>
              <w:t>XAC1347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 xml:space="preserve">This 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study</w:t>
            </w:r>
          </w:p>
        </w:tc>
      </w:tr>
      <w:tr w:rsidR="00D47940" w:rsidRPr="00AA7BDF" w:rsidTr="00D47940">
        <w:tc>
          <w:tcPr>
            <w:tcW w:w="13291" w:type="dxa"/>
            <w:gridSpan w:val="3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Escherichia coli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</w:t>
            </w: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DH5α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widowControl w:val="0"/>
              <w:autoSpaceDE w:val="0"/>
              <w:autoSpaceDN w:val="0"/>
              <w:spacing w:after="0"/>
              <w:contextualSpacing/>
              <w:jc w:val="left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F-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recA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hsdR17 (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rk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−,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mk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+) ϕ80lacZ∆M15 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Clontech</w:t>
            </w:r>
            <w:proofErr w:type="spellEnd"/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="宋体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72141">
              <w:rPr>
                <w:rFonts w:ascii="Times New Roman" w:eastAsia="宋体" w:hAnsi="Times New Roman" w:cs="Times New Roman"/>
                <w:b/>
                <w:iCs/>
                <w:color w:val="000000"/>
                <w:sz w:val="20"/>
                <w:szCs w:val="20"/>
              </w:rPr>
              <w:t>Plasmids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widowControl w:val="0"/>
              <w:autoSpaceDE w:val="0"/>
              <w:autoSpaceDN w:val="0"/>
              <w:snapToGrid/>
              <w:spacing w:after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</w:pPr>
            <w:r w:rsidRPr="00C72141">
              <w:rPr>
                <w:rFonts w:ascii="Times New Roman" w:eastAsia="宋体" w:hAnsi="Times New Roman" w:cs="Times New Roman"/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pKMS1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widowControl w:val="0"/>
              <w:autoSpaceDE w:val="0"/>
              <w:autoSpaceDN w:val="0"/>
              <w:snapToGrid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Km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suicide vector derivative from pK18mobGII,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sacB</w:t>
            </w:r>
            <w:proofErr w:type="spellEnd"/>
            <w:r w:rsidRPr="00C72141">
              <w:rPr>
                <w:rFonts w:ascii="Times New Roman" w:eastAsia="AdvP697C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lab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</w:pPr>
            <w:r w:rsidRPr="00C72141">
              <w:rPr>
                <w:rFonts w:ascii="Times New Roman" w:eastAsia="宋体" w:hAnsi="Times New Roman" w:cs="Times New Roman"/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pKMS-1347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</w:rPr>
            </w:pPr>
            <w:r w:rsidRPr="00C721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Km</w:t>
            </w:r>
            <w:r w:rsidRPr="00C7214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v-SE"/>
              </w:rPr>
              <w:t>r</w:t>
            </w:r>
            <w:r w:rsidRPr="00C721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 xml:space="preserve"> a 1247 bp fusion cloned in pKMS1 for </w:t>
            </w:r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sv-SE"/>
              </w:rPr>
              <w:t xml:space="preserve">XAC1347 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 xml:space="preserve">deletion construction 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</w:pPr>
            <w:r w:rsidRPr="00C72141">
              <w:rPr>
                <w:rFonts w:ascii="Times New Roman" w:eastAsia="宋体" w:hAnsi="Times New Roman" w:cs="Times New Roman"/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pK18mob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widowControl w:val="0"/>
              <w:autoSpaceDE w:val="0"/>
              <w:autoSpaceDN w:val="0"/>
              <w:snapToGrid/>
              <w:spacing w:after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Km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suicide vector 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Schäfer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et al., 1994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</w:pPr>
            <w:r w:rsidRPr="00C72141">
              <w:rPr>
                <w:rFonts w:ascii="Times New Roman" w:eastAsia="宋体" w:hAnsi="Times New Roman" w:cs="Times New Roman"/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pK18-</w:t>
            </w:r>
            <w:r w:rsidR="00FA523A" w:rsidRPr="00620527">
              <w:rPr>
                <w:rFonts w:ascii="Times New Roman" w:eastAsia="宋体" w:hAnsi="Times New Roman" w:cs="Times New Roman"/>
                <w:iCs/>
                <w:color w:val="FF0000"/>
                <w:sz w:val="20"/>
                <w:szCs w:val="20"/>
              </w:rPr>
              <w:t>ColR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widowControl w:val="0"/>
              <w:autoSpaceDE w:val="0"/>
              <w:autoSpaceDN w:val="0"/>
              <w:snapToGrid/>
              <w:spacing w:after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Km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a </w:t>
            </w:r>
            <w:r w:rsidRPr="00C72141">
              <w:rPr>
                <w:rFonts w:ascii="Times New Roman" w:eastAsiaTheme="minorEastAsia" w:hAnsi="Times New Roman" w:cs="Times New Roman"/>
                <w:sz w:val="18"/>
                <w:szCs w:val="18"/>
              </w:rPr>
              <w:t>399-bp</w:t>
            </w:r>
            <w:r w:rsidRPr="00C72141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FA523A" w:rsidRPr="00620527">
              <w:rPr>
                <w:rFonts w:ascii="Times New Roman" w:eastAsiaTheme="minorEastAsia" w:hAnsi="Times New Roman" w:cs="Times New Roman"/>
                <w:i/>
                <w:color w:val="FF0000"/>
                <w:sz w:val="18"/>
                <w:szCs w:val="18"/>
              </w:rPr>
              <w:t>ColR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gene coding sequence inserted in pK18mob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</w:pPr>
            <w:r w:rsidRPr="00C72141">
              <w:rPr>
                <w:rFonts w:ascii="Times New Roman" w:eastAsia="宋体" w:hAnsi="Times New Roman" w:cs="Times New Roman"/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Pr="00C72141">
              <w:rPr>
                <w:rFonts w:ascii="Times New Roman" w:eastAsia="宋体" w:hAnsi="Times New Roman" w:cs="Times New Roman"/>
                <w:iCs/>
                <w:color w:val="000000"/>
                <w:sz w:val="20"/>
                <w:szCs w:val="20"/>
              </w:rPr>
              <w:t>pBBR1MCS-5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widowControl w:val="0"/>
              <w:autoSpaceDE w:val="0"/>
              <w:autoSpaceDN w:val="0"/>
              <w:snapToGrid/>
              <w:spacing w:after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Gm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4.7-kb broad-host range plasmid,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lacZ</w:t>
            </w:r>
            <w:proofErr w:type="spellEnd"/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Kovach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et al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., 1994</w:t>
            </w:r>
          </w:p>
        </w:tc>
      </w:tr>
      <w:tr w:rsidR="00D47940" w:rsidRPr="00AA7BDF" w:rsidTr="00D47940">
        <w:tc>
          <w:tcPr>
            <w:tcW w:w="2943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="宋体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72141">
              <w:rPr>
                <w:rFonts w:ascii="Times New Roman" w:eastAsia="宋体" w:hAnsi="Times New Roman" w:cs="Times New Roman"/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BB-1347</w:t>
            </w:r>
          </w:p>
        </w:tc>
        <w:tc>
          <w:tcPr>
            <w:tcW w:w="7938" w:type="dxa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>Gm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sv-SE"/>
              </w:rPr>
              <w:t>r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 xml:space="preserve">, a 631bp DNA fragment containing </w:t>
            </w:r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sv-SE"/>
              </w:rPr>
              <w:t>XAC1347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 xml:space="preserve"> and its promoter cloned in pBBR1MCS-5</w:t>
            </w:r>
          </w:p>
        </w:tc>
        <w:tc>
          <w:tcPr>
            <w:tcW w:w="2410" w:type="dxa"/>
          </w:tcPr>
          <w:p w:rsidR="00D47940" w:rsidRPr="00C72141" w:rsidRDefault="00D47940" w:rsidP="00D47940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D47940" w:rsidRPr="00AA7BDF" w:rsidTr="00D47940">
        <w:tc>
          <w:tcPr>
            <w:tcW w:w="2943" w:type="dxa"/>
            <w:vAlign w:val="center"/>
          </w:tcPr>
          <w:p w:rsidR="00D47940" w:rsidRPr="00C72141" w:rsidRDefault="00D47940" w:rsidP="00D47940">
            <w:pPr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it-IT"/>
              </w:rPr>
            </w:pPr>
            <w:r w:rsidRPr="00C72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it-IT"/>
              </w:rPr>
              <w:t>pBB-1347S</w:t>
            </w:r>
          </w:p>
        </w:tc>
        <w:tc>
          <w:tcPr>
            <w:tcW w:w="7938" w:type="dxa"/>
            <w:vAlign w:val="center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>Gm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sv-SE"/>
              </w:rPr>
              <w:t>r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>, a 670 bp DNA fragment expressing C-Myc tagged XAC1347 fusion in pBBR1MCS-5</w:t>
            </w:r>
          </w:p>
        </w:tc>
        <w:tc>
          <w:tcPr>
            <w:tcW w:w="2410" w:type="dxa"/>
            <w:vAlign w:val="center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sv-SE"/>
              </w:rPr>
            </w:pPr>
            <w:r w:rsidRPr="00C72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sv-SE"/>
              </w:rPr>
              <w:t>This study</w:t>
            </w:r>
          </w:p>
        </w:tc>
      </w:tr>
      <w:tr w:rsidR="00D47940" w:rsidRPr="00AA7BDF" w:rsidTr="00D47940">
        <w:tc>
          <w:tcPr>
            <w:tcW w:w="2943" w:type="dxa"/>
            <w:vAlign w:val="center"/>
          </w:tcPr>
          <w:p w:rsidR="00D47940" w:rsidRPr="00C72141" w:rsidRDefault="00D47940" w:rsidP="00D47940">
            <w:pPr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it-IT"/>
              </w:rPr>
            </w:pPr>
            <w:r w:rsidRPr="00C72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it-IT"/>
              </w:rPr>
              <w:t>pBB-</w:t>
            </w:r>
            <w:r w:rsidR="00FA523A" w:rsidRPr="00620527">
              <w:rPr>
                <w:rFonts w:ascii="Times New Roman" w:eastAsiaTheme="minorEastAsia" w:hAnsi="Times New Roman" w:cs="Times New Roman"/>
                <w:iCs/>
                <w:color w:val="FF0000"/>
                <w:sz w:val="20"/>
                <w:szCs w:val="20"/>
                <w:lang w:val="it-IT"/>
              </w:rPr>
              <w:t>ColR</w:t>
            </w:r>
          </w:p>
        </w:tc>
        <w:tc>
          <w:tcPr>
            <w:tcW w:w="7938" w:type="dxa"/>
            <w:vAlign w:val="center"/>
          </w:tcPr>
          <w:p w:rsidR="00D47940" w:rsidRPr="00C72141" w:rsidRDefault="00D47940" w:rsidP="00620527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>Gm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sv-SE"/>
              </w:rPr>
              <w:t>r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 xml:space="preserve">, a 631bp DNA fragment containing </w:t>
            </w:r>
            <w:r w:rsidR="00620527" w:rsidRPr="00620527">
              <w:rPr>
                <w:rFonts w:ascii="Times New Roman" w:eastAsiaTheme="minorEastAsia" w:hAnsi="Times New Roman" w:cs="Times New Roman" w:hint="eastAsia"/>
                <w:i/>
                <w:color w:val="FF0000"/>
                <w:sz w:val="20"/>
                <w:szCs w:val="20"/>
                <w:lang w:val="sv-SE"/>
              </w:rPr>
              <w:t xml:space="preserve">ColR 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>and its promoter cloned in pBBR1MCS-5</w:t>
            </w:r>
          </w:p>
        </w:tc>
        <w:tc>
          <w:tcPr>
            <w:tcW w:w="2410" w:type="dxa"/>
            <w:vAlign w:val="center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sv-SE"/>
              </w:rPr>
            </w:pPr>
            <w:r w:rsidRPr="00C72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sv-SE"/>
              </w:rPr>
              <w:t>This study</w:t>
            </w:r>
          </w:p>
        </w:tc>
      </w:tr>
      <w:tr w:rsidR="00D47940" w:rsidRPr="00AA7BDF" w:rsidTr="00D47940">
        <w:tc>
          <w:tcPr>
            <w:tcW w:w="2943" w:type="dxa"/>
            <w:vAlign w:val="center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pGDG</w:t>
            </w:r>
            <w:proofErr w:type="spellEnd"/>
          </w:p>
        </w:tc>
        <w:tc>
          <w:tcPr>
            <w:tcW w:w="7938" w:type="dxa"/>
            <w:vAlign w:val="center"/>
          </w:tcPr>
          <w:p w:rsidR="00D47940" w:rsidRPr="00C72141" w:rsidRDefault="00D47940" w:rsidP="00D47940">
            <w:pPr>
              <w:widowControl w:val="0"/>
              <w:autoSpaceDE w:val="0"/>
              <w:autoSpaceDN w:val="0"/>
              <w:snapToGrid/>
              <w:spacing w:after="0"/>
              <w:jc w:val="left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Km</w:t>
            </w:r>
            <w:r w:rsidRPr="00C7214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v-SE"/>
              </w:rPr>
              <w:t>r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>,</w:t>
            </w:r>
            <w:r w:rsidRPr="00C7214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GFP transient expression vector</w:t>
            </w:r>
          </w:p>
        </w:tc>
        <w:tc>
          <w:tcPr>
            <w:tcW w:w="2410" w:type="dxa"/>
            <w:vAlign w:val="center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72141">
              <w:rPr>
                <w:rFonts w:ascii="Times New Roman" w:eastAsia="ArialMT" w:hAnsi="Times New Roman" w:cs="Times New Roman"/>
                <w:sz w:val="20"/>
                <w:szCs w:val="20"/>
              </w:rPr>
              <w:t>Goodin</w:t>
            </w:r>
            <w:proofErr w:type="spellEnd"/>
            <w:r w:rsidRPr="00C7214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</w:t>
            </w:r>
            <w:r w:rsidRPr="00C72141">
              <w:rPr>
                <w:rFonts w:ascii="Times New Roman" w:eastAsia="ArialMT" w:hAnsi="Times New Roman" w:cs="Times New Roman"/>
                <w:i/>
                <w:sz w:val="20"/>
                <w:szCs w:val="20"/>
              </w:rPr>
              <w:t>et al</w:t>
            </w:r>
            <w:r w:rsidRPr="00C72141">
              <w:rPr>
                <w:rFonts w:ascii="Times New Roman" w:eastAsia="ArialMT" w:hAnsi="Times New Roman" w:cs="Times New Roman"/>
                <w:sz w:val="20"/>
                <w:szCs w:val="20"/>
              </w:rPr>
              <w:t>., 2002</w:t>
            </w:r>
          </w:p>
        </w:tc>
      </w:tr>
      <w:tr w:rsidR="00D47940" w:rsidRPr="00AA7BDF" w:rsidTr="00D47940">
        <w:tc>
          <w:tcPr>
            <w:tcW w:w="2943" w:type="dxa"/>
            <w:vAlign w:val="center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pGDG-1347</w:t>
            </w:r>
          </w:p>
        </w:tc>
        <w:tc>
          <w:tcPr>
            <w:tcW w:w="7938" w:type="dxa"/>
            <w:vAlign w:val="center"/>
          </w:tcPr>
          <w:p w:rsidR="00D47940" w:rsidRPr="00C72141" w:rsidRDefault="00D47940" w:rsidP="00D47940">
            <w:pPr>
              <w:widowControl w:val="0"/>
              <w:autoSpaceDE w:val="0"/>
              <w:autoSpaceDN w:val="0"/>
              <w:snapToGrid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7214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Kmr, a 342 bp XAC1347 gene in pGDY for expressing XAC1347-GFP fusion</w:t>
            </w:r>
          </w:p>
        </w:tc>
        <w:tc>
          <w:tcPr>
            <w:tcW w:w="2410" w:type="dxa"/>
            <w:vAlign w:val="center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  <w:tr w:rsidR="00D47940" w:rsidRPr="00AA7BDF" w:rsidTr="00D47940">
        <w:tc>
          <w:tcPr>
            <w:tcW w:w="2943" w:type="dxa"/>
            <w:vAlign w:val="center"/>
          </w:tcPr>
          <w:p w:rsidR="00D47940" w:rsidRPr="00C72141" w:rsidRDefault="00D47940" w:rsidP="00D47940">
            <w:pPr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pRG960</w:t>
            </w:r>
          </w:p>
        </w:tc>
        <w:tc>
          <w:tcPr>
            <w:tcW w:w="7938" w:type="dxa"/>
            <w:vAlign w:val="center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>Sp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sv-SE"/>
              </w:rPr>
              <w:t>r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>,</w:t>
            </w: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 xml:space="preserve"> Broad-host-range vector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carrying a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promoterless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gusA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gene with start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codon</w:t>
            </w:r>
            <w:proofErr w:type="spellEnd"/>
          </w:p>
        </w:tc>
        <w:tc>
          <w:tcPr>
            <w:tcW w:w="2410" w:type="dxa"/>
            <w:vAlign w:val="center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Van den </w:t>
            </w:r>
            <w:proofErr w:type="spellStart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Eede</w:t>
            </w:r>
            <w:proofErr w:type="spellEnd"/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et al. 1992</w:t>
            </w:r>
          </w:p>
        </w:tc>
      </w:tr>
      <w:tr w:rsidR="00D47940" w:rsidRPr="00AA7BDF" w:rsidTr="00D47940">
        <w:tc>
          <w:tcPr>
            <w:tcW w:w="2943" w:type="dxa"/>
            <w:vAlign w:val="center"/>
          </w:tcPr>
          <w:p w:rsidR="00D47940" w:rsidRPr="00C72141" w:rsidRDefault="00D47940" w:rsidP="00D47940">
            <w:pPr>
              <w:ind w:firstLineChars="150" w:firstLine="300"/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pRG960-P1347</w:t>
            </w:r>
          </w:p>
        </w:tc>
        <w:tc>
          <w:tcPr>
            <w:tcW w:w="7938" w:type="dxa"/>
            <w:vAlign w:val="center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>Km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sv-SE"/>
              </w:rPr>
              <w:t>r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>,</w:t>
            </w:r>
            <w:r w:rsidRPr="00C72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  <w:lang w:val="sv-SE"/>
              </w:rPr>
              <w:t>derivated from pCAMBIA1301 which encodes the C-terminal portion of YFP</w:t>
            </w:r>
          </w:p>
        </w:tc>
        <w:tc>
          <w:tcPr>
            <w:tcW w:w="2410" w:type="dxa"/>
            <w:vAlign w:val="center"/>
          </w:tcPr>
          <w:p w:rsidR="00D47940" w:rsidRPr="00C72141" w:rsidRDefault="00D47940" w:rsidP="00D47940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2141">
              <w:rPr>
                <w:rFonts w:ascii="Times New Roman" w:eastAsiaTheme="minorEastAsia" w:hAnsi="Times New Roman" w:cs="Times New Roman"/>
                <w:sz w:val="20"/>
                <w:szCs w:val="20"/>
              </w:rPr>
              <w:t>This study</w:t>
            </w:r>
          </w:p>
        </w:tc>
      </w:tr>
    </w:tbl>
    <w:p w:rsidR="00D47940" w:rsidRDefault="00D47940" w:rsidP="00D47940">
      <w:pPr>
        <w:pStyle w:val="a3"/>
        <w:rPr>
          <w:rFonts w:ascii="Arial" w:eastAsiaTheme="minorEastAsia" w:hAnsi="Arial" w:cs="Arial"/>
          <w:szCs w:val="24"/>
        </w:rPr>
      </w:pPr>
    </w:p>
    <w:p w:rsidR="00D47940" w:rsidRDefault="00D47940" w:rsidP="00D47940">
      <w:pPr>
        <w:pStyle w:val="a3"/>
        <w:rPr>
          <w:rFonts w:ascii="Arial" w:eastAsiaTheme="minorEastAsia" w:hAnsi="Arial" w:cs="Arial"/>
          <w:szCs w:val="24"/>
        </w:rPr>
      </w:pPr>
    </w:p>
    <w:p w:rsidR="00D47940" w:rsidRDefault="00D47940" w:rsidP="00D47940">
      <w:pPr>
        <w:pStyle w:val="a3"/>
        <w:rPr>
          <w:rFonts w:ascii="Arial" w:eastAsiaTheme="minorEastAsia" w:hAnsi="Arial" w:cs="Arial"/>
          <w:szCs w:val="24"/>
        </w:rPr>
      </w:pPr>
    </w:p>
    <w:p w:rsidR="00115A5A" w:rsidRPr="00AA7BDF" w:rsidRDefault="00115A5A" w:rsidP="00AA7BDF">
      <w:pPr>
        <w:pStyle w:val="a3"/>
        <w:ind w:firstLineChars="350" w:firstLine="700"/>
        <w:rPr>
          <w:rFonts w:eastAsiaTheme="minorEastAsia" w:cs="Times New Roman"/>
          <w:sz w:val="20"/>
          <w:szCs w:val="20"/>
        </w:rPr>
      </w:pPr>
    </w:p>
    <w:p w:rsidR="00E86D69" w:rsidRPr="00AA7BDF" w:rsidRDefault="00E86D69" w:rsidP="00AA7BDF">
      <w:pPr>
        <w:pStyle w:val="a3"/>
        <w:ind w:firstLineChars="350" w:firstLine="700"/>
        <w:rPr>
          <w:rFonts w:eastAsiaTheme="minorEastAsia" w:cs="Times New Roman"/>
          <w:sz w:val="20"/>
          <w:szCs w:val="20"/>
        </w:rPr>
      </w:pPr>
    </w:p>
    <w:p w:rsidR="00E86D69" w:rsidRPr="00AA7BDF" w:rsidRDefault="00E86D69" w:rsidP="00E86D69">
      <w:pPr>
        <w:pStyle w:val="a3"/>
        <w:jc w:val="left"/>
        <w:rPr>
          <w:rFonts w:cs="Times New Roman"/>
          <w:b/>
          <w:sz w:val="20"/>
          <w:szCs w:val="20"/>
        </w:rPr>
      </w:pPr>
      <w:r w:rsidRPr="00AA7BDF">
        <w:rPr>
          <w:rFonts w:cs="Times New Roman"/>
          <w:b/>
          <w:sz w:val="20"/>
          <w:szCs w:val="20"/>
        </w:rPr>
        <w:t>REFERENCE</w:t>
      </w:r>
    </w:p>
    <w:p w:rsidR="00E86D69" w:rsidRPr="00AA7BDF" w:rsidRDefault="00E86D69" w:rsidP="00847795">
      <w:pPr>
        <w:snapToGrid/>
        <w:ind w:left="270" w:hangingChars="135" w:hanging="270"/>
        <w:contextualSpacing/>
        <w:rPr>
          <w:rFonts w:ascii="Times New Roman" w:hAnsi="Times New Roman" w:cs="Times New Roman"/>
          <w:sz w:val="20"/>
          <w:szCs w:val="20"/>
        </w:rPr>
      </w:pPr>
      <w:r w:rsidRPr="00847795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847795">
        <w:rPr>
          <w:rFonts w:ascii="Times New Roman" w:hAnsi="Times New Roman" w:cs="Times New Roman"/>
          <w:sz w:val="20"/>
          <w:szCs w:val="20"/>
        </w:rPr>
        <w:t>Feyter</w:t>
      </w:r>
      <w:proofErr w:type="spellEnd"/>
      <w:r w:rsidRPr="00847795">
        <w:rPr>
          <w:rFonts w:ascii="Times New Roman" w:hAnsi="Times New Roman" w:cs="Times New Roman"/>
          <w:sz w:val="20"/>
          <w:szCs w:val="20"/>
        </w:rPr>
        <w:t xml:space="preserve">, R., </w:t>
      </w:r>
      <w:proofErr w:type="spellStart"/>
      <w:r w:rsidRPr="00847795">
        <w:rPr>
          <w:rFonts w:ascii="Times New Roman" w:hAnsi="Times New Roman" w:cs="Times New Roman"/>
          <w:sz w:val="20"/>
          <w:szCs w:val="20"/>
        </w:rPr>
        <w:t>Kado</w:t>
      </w:r>
      <w:proofErr w:type="spellEnd"/>
      <w:r w:rsidRPr="00847795">
        <w:rPr>
          <w:rFonts w:ascii="Times New Roman" w:hAnsi="Times New Roman" w:cs="Times New Roman"/>
          <w:sz w:val="20"/>
          <w:szCs w:val="20"/>
        </w:rPr>
        <w:t>, C.</w:t>
      </w:r>
      <w:r w:rsidRPr="008477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847795">
        <w:rPr>
          <w:rFonts w:ascii="Times New Roman" w:hAnsi="Times New Roman" w:cs="Times New Roman"/>
          <w:sz w:val="20"/>
          <w:szCs w:val="20"/>
        </w:rPr>
        <w:t>I. and Gabriel, D.</w:t>
      </w:r>
      <w:r w:rsidR="00742109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847795">
        <w:rPr>
          <w:rFonts w:ascii="Times New Roman" w:hAnsi="Times New Roman" w:cs="Times New Roman"/>
          <w:sz w:val="20"/>
          <w:szCs w:val="20"/>
        </w:rPr>
        <w:t>W.</w:t>
      </w:r>
      <w:r w:rsidRPr="00AA7B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(</w:t>
      </w:r>
      <w:r w:rsidRPr="00AA7BDF">
        <w:rPr>
          <w:rFonts w:ascii="Times New Roman" w:hAnsi="Times New Roman" w:cs="Times New Roman"/>
          <w:sz w:val="20"/>
          <w:szCs w:val="20"/>
        </w:rPr>
        <w:t>1990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D47940">
        <w:rPr>
          <w:rFonts w:ascii="Times New Roman" w:eastAsiaTheme="minorEastAsia" w:hAnsi="Times New Roman" w:cs="Times New Roman" w:hint="eastAsia"/>
          <w:sz w:val="20"/>
          <w:szCs w:val="20"/>
        </w:rPr>
        <w:t>.</w:t>
      </w:r>
      <w:r w:rsidRPr="00AA7BDF">
        <w:rPr>
          <w:rFonts w:ascii="Times New Roman" w:hAnsi="Times New Roman" w:cs="Times New Roman"/>
          <w:sz w:val="20"/>
          <w:szCs w:val="20"/>
        </w:rPr>
        <w:t xml:space="preserve"> Small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Pr="00AA7BDF">
        <w:rPr>
          <w:rFonts w:ascii="Times New Roman" w:hAnsi="Times New Roman" w:cs="Times New Roman"/>
          <w:sz w:val="20"/>
          <w:szCs w:val="20"/>
        </w:rPr>
        <w:t xml:space="preserve">stable shuttle vectors for use in </w:t>
      </w:r>
      <w:proofErr w:type="spellStart"/>
      <w:r w:rsidRPr="00AA7BDF">
        <w:rPr>
          <w:rFonts w:ascii="Times New Roman" w:hAnsi="Times New Roman" w:cs="Times New Roman"/>
          <w:i/>
          <w:sz w:val="20"/>
          <w:szCs w:val="20"/>
        </w:rPr>
        <w:t>Xanthomonas</w:t>
      </w:r>
      <w:proofErr w:type="spellEnd"/>
      <w:r w:rsidRPr="00AA7BDF">
        <w:rPr>
          <w:rFonts w:ascii="Times New Roman" w:hAnsi="Times New Roman" w:cs="Times New Roman"/>
          <w:sz w:val="20"/>
          <w:szCs w:val="20"/>
        </w:rPr>
        <w:t xml:space="preserve">. </w:t>
      </w:r>
      <w:r w:rsidRPr="00847795">
        <w:rPr>
          <w:rFonts w:ascii="Times New Roman" w:hAnsi="Times New Roman" w:cs="Times New Roman"/>
          <w:i/>
          <w:sz w:val="20"/>
          <w:szCs w:val="20"/>
        </w:rPr>
        <w:t>Gene</w:t>
      </w:r>
      <w:r w:rsidRPr="00847795">
        <w:rPr>
          <w:rFonts w:ascii="Times New Roman" w:hAnsi="Times New Roman" w:cs="Times New Roman"/>
          <w:sz w:val="20"/>
          <w:szCs w:val="20"/>
        </w:rPr>
        <w:t xml:space="preserve"> 88</w:t>
      </w:r>
      <w:r w:rsidRPr="00847795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A7BDF">
        <w:rPr>
          <w:rFonts w:ascii="Times New Roman" w:hAnsi="Times New Roman" w:cs="Times New Roman"/>
          <w:sz w:val="20"/>
          <w:szCs w:val="20"/>
        </w:rPr>
        <w:t>65–72.</w:t>
      </w:r>
    </w:p>
    <w:p w:rsidR="00E86D69" w:rsidRPr="00AA7BDF" w:rsidRDefault="00E86D69" w:rsidP="00847795">
      <w:pPr>
        <w:autoSpaceDE w:val="0"/>
        <w:autoSpaceDN w:val="0"/>
        <w:snapToGrid/>
        <w:ind w:left="270" w:hangingChars="135" w:hanging="270"/>
        <w:contextualSpacing/>
        <w:rPr>
          <w:rFonts w:ascii="Times New Roman" w:eastAsia="ArialMT" w:hAnsi="Times New Roman" w:cs="Times New Roman"/>
          <w:sz w:val="20"/>
          <w:szCs w:val="20"/>
        </w:rPr>
      </w:pPr>
      <w:proofErr w:type="spellStart"/>
      <w:proofErr w:type="gramStart"/>
      <w:r w:rsidRPr="00847795">
        <w:rPr>
          <w:rFonts w:ascii="Times New Roman" w:eastAsia="ArialMT" w:hAnsi="Times New Roman" w:cs="Times New Roman"/>
          <w:sz w:val="20"/>
          <w:szCs w:val="20"/>
        </w:rPr>
        <w:t>Goodin</w:t>
      </w:r>
      <w:proofErr w:type="spellEnd"/>
      <w:r w:rsidRPr="00847795">
        <w:rPr>
          <w:rFonts w:ascii="Times New Roman" w:eastAsia="ArialMT" w:hAnsi="Times New Roman" w:cs="Times New Roman"/>
          <w:sz w:val="20"/>
          <w:szCs w:val="20"/>
        </w:rPr>
        <w:t>, M.</w:t>
      </w:r>
      <w:r w:rsidR="00742109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847795">
        <w:rPr>
          <w:rFonts w:ascii="Times New Roman" w:eastAsia="ArialMT" w:hAnsi="Times New Roman" w:cs="Times New Roman"/>
          <w:sz w:val="20"/>
          <w:szCs w:val="20"/>
        </w:rPr>
        <w:t xml:space="preserve">M., </w:t>
      </w:r>
      <w:proofErr w:type="spellStart"/>
      <w:r w:rsidRPr="00847795">
        <w:rPr>
          <w:rFonts w:ascii="Times New Roman" w:eastAsia="ArialMT" w:hAnsi="Times New Roman" w:cs="Times New Roman"/>
          <w:sz w:val="20"/>
          <w:szCs w:val="20"/>
        </w:rPr>
        <w:t>Dietzgen</w:t>
      </w:r>
      <w:proofErr w:type="spellEnd"/>
      <w:r w:rsidRPr="00847795">
        <w:rPr>
          <w:rFonts w:ascii="Times New Roman" w:eastAsia="ArialMT" w:hAnsi="Times New Roman" w:cs="Times New Roman"/>
          <w:sz w:val="20"/>
          <w:szCs w:val="20"/>
        </w:rPr>
        <w:t>, R.</w:t>
      </w:r>
      <w:r w:rsidR="00742109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847795">
        <w:rPr>
          <w:rFonts w:ascii="Times New Roman" w:eastAsia="ArialMT" w:hAnsi="Times New Roman" w:cs="Times New Roman"/>
          <w:sz w:val="20"/>
          <w:szCs w:val="20"/>
        </w:rPr>
        <w:t xml:space="preserve">G., </w:t>
      </w:r>
      <w:proofErr w:type="spellStart"/>
      <w:r w:rsidRPr="00847795">
        <w:rPr>
          <w:rFonts w:ascii="Times New Roman" w:eastAsia="ArialMT" w:hAnsi="Times New Roman" w:cs="Times New Roman"/>
          <w:sz w:val="20"/>
          <w:szCs w:val="20"/>
        </w:rPr>
        <w:t>Schichnes</w:t>
      </w:r>
      <w:proofErr w:type="spellEnd"/>
      <w:r w:rsidRPr="00847795">
        <w:rPr>
          <w:rFonts w:ascii="Times New Roman" w:eastAsia="ArialMT" w:hAnsi="Times New Roman" w:cs="Times New Roman"/>
          <w:sz w:val="20"/>
          <w:szCs w:val="20"/>
        </w:rPr>
        <w:t xml:space="preserve">, D., </w:t>
      </w:r>
      <w:proofErr w:type="spellStart"/>
      <w:r w:rsidRPr="00847795">
        <w:rPr>
          <w:rFonts w:ascii="Times New Roman" w:eastAsia="ArialMT" w:hAnsi="Times New Roman" w:cs="Times New Roman"/>
          <w:sz w:val="20"/>
          <w:szCs w:val="20"/>
        </w:rPr>
        <w:t>Ruzin</w:t>
      </w:r>
      <w:proofErr w:type="spellEnd"/>
      <w:r w:rsidRPr="00847795">
        <w:rPr>
          <w:rFonts w:ascii="Times New Roman" w:eastAsia="ArialMT" w:hAnsi="Times New Roman" w:cs="Times New Roman"/>
          <w:sz w:val="20"/>
          <w:szCs w:val="20"/>
        </w:rPr>
        <w:t>, S.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,</w:t>
      </w:r>
      <w:r w:rsidRPr="00847795">
        <w:rPr>
          <w:rFonts w:ascii="Times New Roman" w:eastAsia="ArialMT" w:hAnsi="Times New Roman" w:cs="Times New Roman"/>
          <w:sz w:val="20"/>
          <w:szCs w:val="20"/>
        </w:rPr>
        <w:t xml:space="preserve"> and Jackson, A.</w:t>
      </w:r>
      <w:r w:rsidR="00742109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847795">
        <w:rPr>
          <w:rFonts w:ascii="Times New Roman" w:eastAsia="ArialMT" w:hAnsi="Times New Roman" w:cs="Times New Roman"/>
          <w:sz w:val="20"/>
          <w:szCs w:val="20"/>
        </w:rPr>
        <w:t xml:space="preserve">O. </w:t>
      </w:r>
      <w:r w:rsidRPr="00AA7BDF">
        <w:rPr>
          <w:rFonts w:ascii="Times New Roman" w:eastAsia="ArialMT" w:hAnsi="Times New Roman" w:cs="Times New Roman"/>
          <w:sz w:val="20"/>
          <w:szCs w:val="20"/>
        </w:rPr>
        <w:t>(2002)</w:t>
      </w:r>
      <w:r w:rsidR="00D47940">
        <w:rPr>
          <w:rFonts w:asciiTheme="minorEastAsia" w:eastAsiaTheme="minorEastAsia" w:hAnsiTheme="minorEastAsia" w:cs="Times New Roman" w:hint="eastAsia"/>
          <w:sz w:val="20"/>
          <w:szCs w:val="20"/>
        </w:rPr>
        <w:t>.</w:t>
      </w:r>
      <w:proofErr w:type="spellStart"/>
      <w:r w:rsidRPr="00AA7BDF">
        <w:rPr>
          <w:rFonts w:ascii="Times New Roman" w:eastAsia="ArialMT" w:hAnsi="Times New Roman" w:cs="Times New Roman"/>
          <w:sz w:val="20"/>
          <w:szCs w:val="20"/>
        </w:rPr>
        <w:t>pGD</w:t>
      </w:r>
      <w:proofErr w:type="spellEnd"/>
      <w:r w:rsidRPr="00AA7BDF">
        <w:rPr>
          <w:rFonts w:ascii="Times New Roman" w:eastAsia="ArialMT" w:hAnsi="Times New Roman" w:cs="Times New Roman"/>
          <w:sz w:val="20"/>
          <w:szCs w:val="20"/>
        </w:rPr>
        <w:t xml:space="preserve"> vectors: versatile tools for the expression of green and red fluorescent protein fusions in </w:t>
      </w:r>
      <w:proofErr w:type="spellStart"/>
      <w:r w:rsidRPr="00AA7BDF">
        <w:rPr>
          <w:rFonts w:ascii="Times New Roman" w:eastAsia="ArialMT" w:hAnsi="Times New Roman" w:cs="Times New Roman"/>
          <w:sz w:val="20"/>
          <w:szCs w:val="20"/>
        </w:rPr>
        <w:t>agroinfiltrated</w:t>
      </w:r>
      <w:proofErr w:type="spellEnd"/>
      <w:r w:rsidRPr="00AA7BDF">
        <w:rPr>
          <w:rFonts w:ascii="Times New Roman" w:eastAsia="ArialMT" w:hAnsi="Times New Roman" w:cs="Times New Roman"/>
          <w:sz w:val="20"/>
          <w:szCs w:val="20"/>
        </w:rPr>
        <w:t xml:space="preserve"> plant leaves.</w:t>
      </w:r>
      <w:proofErr w:type="gramEnd"/>
      <w:r w:rsidRPr="00AA7BDF">
        <w:rPr>
          <w:rFonts w:ascii="Times New Roman" w:eastAsia="ArialMT" w:hAnsi="Times New Roman" w:cs="Times New Roman"/>
          <w:i/>
          <w:sz w:val="20"/>
          <w:szCs w:val="20"/>
        </w:rPr>
        <w:t xml:space="preserve"> Plant J.</w:t>
      </w:r>
      <w:r w:rsidRPr="00AA7BDF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847795">
        <w:rPr>
          <w:rFonts w:ascii="Times New Roman" w:eastAsia="ArialMT" w:hAnsi="Times New Roman" w:cs="Times New Roman"/>
          <w:sz w:val="20"/>
          <w:szCs w:val="20"/>
        </w:rPr>
        <w:t>31,</w:t>
      </w:r>
      <w:r w:rsidRPr="00AA7BDF">
        <w:rPr>
          <w:rFonts w:ascii="Times New Roman" w:eastAsia="ArialMT" w:hAnsi="Times New Roman" w:cs="Times New Roman"/>
          <w:sz w:val="20"/>
          <w:szCs w:val="20"/>
        </w:rPr>
        <w:t xml:space="preserve"> 375</w:t>
      </w:r>
      <w:r w:rsidRPr="00AA7BDF">
        <w:rPr>
          <w:rFonts w:ascii="Times New Roman" w:hAnsi="Times New Roman" w:cs="Times New Roman"/>
          <w:sz w:val="20"/>
          <w:szCs w:val="20"/>
        </w:rPr>
        <w:t>–</w:t>
      </w:r>
      <w:r w:rsidRPr="00AA7BDF">
        <w:rPr>
          <w:rFonts w:ascii="Times New Roman" w:eastAsia="ArialMT" w:hAnsi="Times New Roman" w:cs="Times New Roman"/>
          <w:sz w:val="20"/>
          <w:szCs w:val="20"/>
        </w:rPr>
        <w:t>383.</w:t>
      </w:r>
    </w:p>
    <w:p w:rsidR="00E86D69" w:rsidRPr="00AA7BDF" w:rsidRDefault="00E86D69" w:rsidP="00847795">
      <w:pPr>
        <w:autoSpaceDE w:val="0"/>
        <w:autoSpaceDN w:val="0"/>
        <w:snapToGrid/>
        <w:ind w:left="270" w:hangingChars="135" w:hanging="270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47795">
        <w:rPr>
          <w:rFonts w:ascii="Times New Roman" w:hAnsi="Times New Roman" w:cs="Times New Roman"/>
          <w:sz w:val="20"/>
          <w:szCs w:val="20"/>
        </w:rPr>
        <w:t>Koncz</w:t>
      </w:r>
      <w:proofErr w:type="spellEnd"/>
      <w:r w:rsidRPr="00847795">
        <w:rPr>
          <w:rFonts w:ascii="Times New Roman" w:hAnsi="Times New Roman" w:cs="Times New Roman"/>
          <w:sz w:val="20"/>
          <w:szCs w:val="20"/>
        </w:rPr>
        <w:t>, C.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,</w:t>
      </w:r>
      <w:r w:rsidRPr="00847795">
        <w:rPr>
          <w:rFonts w:ascii="Times New Roman" w:hAnsi="Times New Roman" w:cs="Times New Roman"/>
          <w:sz w:val="20"/>
          <w:szCs w:val="20"/>
        </w:rPr>
        <w:t xml:space="preserve"> and Schell, J.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(</w:t>
      </w:r>
      <w:r w:rsidRPr="00AA7BDF">
        <w:rPr>
          <w:rFonts w:ascii="Times New Roman" w:hAnsi="Times New Roman" w:cs="Times New Roman"/>
          <w:sz w:val="20"/>
          <w:szCs w:val="20"/>
        </w:rPr>
        <w:t>1986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D47940">
        <w:rPr>
          <w:rFonts w:ascii="Times New Roman" w:eastAsiaTheme="minorEastAsia" w:hAnsi="Times New Roman" w:cs="Times New Roman" w:hint="eastAsia"/>
          <w:sz w:val="20"/>
          <w:szCs w:val="20"/>
        </w:rPr>
        <w:t>.</w:t>
      </w:r>
      <w:proofErr w:type="gramEnd"/>
      <w:r w:rsidRPr="00AA7BD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A7BDF">
        <w:rPr>
          <w:rFonts w:ascii="Times New Roman" w:hAnsi="Times New Roman" w:cs="Times New Roman"/>
          <w:sz w:val="20"/>
          <w:szCs w:val="20"/>
        </w:rPr>
        <w:t xml:space="preserve">The promoter of TL-DNA gene 5 controls the </w:t>
      </w:r>
      <w:proofErr w:type="spellStart"/>
      <w:r w:rsidRPr="00AA7BDF">
        <w:rPr>
          <w:rFonts w:ascii="Times New Roman" w:hAnsi="Times New Roman" w:cs="Times New Roman"/>
          <w:sz w:val="20"/>
          <w:szCs w:val="20"/>
        </w:rPr>
        <w:t>tissuespecific</w:t>
      </w:r>
      <w:proofErr w:type="spellEnd"/>
      <w:r w:rsidRPr="00AA7BDF">
        <w:rPr>
          <w:rFonts w:ascii="Times New Roman" w:hAnsi="Times New Roman" w:cs="Times New Roman"/>
          <w:sz w:val="20"/>
          <w:szCs w:val="20"/>
        </w:rPr>
        <w:t xml:space="preserve"> expression of </w:t>
      </w:r>
      <w:proofErr w:type="spellStart"/>
      <w:r w:rsidRPr="00AA7BDF">
        <w:rPr>
          <w:rFonts w:ascii="Times New Roman" w:hAnsi="Times New Roman" w:cs="Times New Roman"/>
          <w:sz w:val="20"/>
          <w:szCs w:val="20"/>
        </w:rPr>
        <w:t>chimeric</w:t>
      </w:r>
      <w:proofErr w:type="spellEnd"/>
      <w:r w:rsidRPr="00AA7BDF">
        <w:rPr>
          <w:rFonts w:ascii="Times New Roman" w:hAnsi="Times New Roman" w:cs="Times New Roman"/>
          <w:sz w:val="20"/>
          <w:szCs w:val="20"/>
        </w:rPr>
        <w:t xml:space="preserve"> genes carried by a novel type of </w:t>
      </w:r>
      <w:proofErr w:type="spellStart"/>
      <w:r w:rsidRPr="00AA7BDF">
        <w:rPr>
          <w:rFonts w:ascii="Times New Roman" w:hAnsi="Times New Roman" w:cs="Times New Roman"/>
          <w:i/>
          <w:sz w:val="20"/>
          <w:szCs w:val="20"/>
        </w:rPr>
        <w:t>Agrobacterium</w:t>
      </w:r>
      <w:proofErr w:type="spellEnd"/>
      <w:r w:rsidRPr="00AA7BDF">
        <w:rPr>
          <w:rFonts w:ascii="Times New Roman" w:hAnsi="Times New Roman" w:cs="Times New Roman"/>
          <w:sz w:val="20"/>
          <w:szCs w:val="20"/>
        </w:rPr>
        <w:t xml:space="preserve"> binary vector. </w:t>
      </w:r>
      <w:r w:rsidRPr="00AA7BDF">
        <w:rPr>
          <w:rFonts w:ascii="Times New Roman" w:hAnsi="Times New Roman" w:cs="Times New Roman"/>
          <w:i/>
          <w:sz w:val="20"/>
          <w:szCs w:val="20"/>
        </w:rPr>
        <w:t>Mol</w:t>
      </w:r>
      <w:r w:rsidRPr="00AA7BDF">
        <w:rPr>
          <w:rFonts w:ascii="Times New Roman" w:eastAsiaTheme="minorEastAsia" w:hAnsi="Times New Roman" w:cs="Times New Roman"/>
          <w:i/>
          <w:sz w:val="20"/>
          <w:szCs w:val="20"/>
        </w:rPr>
        <w:t>.</w:t>
      </w:r>
      <w:r w:rsidRPr="00AA7BDF">
        <w:rPr>
          <w:rFonts w:ascii="Times New Roman" w:hAnsi="Times New Roman" w:cs="Times New Roman"/>
          <w:i/>
          <w:sz w:val="20"/>
          <w:szCs w:val="20"/>
        </w:rPr>
        <w:t xml:space="preserve"> Gen</w:t>
      </w:r>
      <w:r w:rsidRPr="00AA7BDF">
        <w:rPr>
          <w:rFonts w:ascii="Times New Roman" w:eastAsiaTheme="minorEastAsia" w:hAnsi="Times New Roman" w:cs="Times New Roman"/>
          <w:i/>
          <w:sz w:val="20"/>
          <w:szCs w:val="20"/>
        </w:rPr>
        <w:t>.</w:t>
      </w:r>
      <w:r w:rsidRPr="00AA7BDF">
        <w:rPr>
          <w:rFonts w:ascii="Times New Roman" w:hAnsi="Times New Roman" w:cs="Times New Roman"/>
          <w:i/>
          <w:sz w:val="20"/>
          <w:szCs w:val="20"/>
        </w:rPr>
        <w:t xml:space="preserve"> Genet</w:t>
      </w:r>
      <w:r w:rsidRPr="00AA7BDF">
        <w:rPr>
          <w:rFonts w:ascii="Times New Roman" w:eastAsiaTheme="minorEastAsia" w:hAnsi="Times New Roman" w:cs="Times New Roman"/>
          <w:i/>
          <w:sz w:val="20"/>
          <w:szCs w:val="20"/>
        </w:rPr>
        <w:t>.</w:t>
      </w:r>
      <w:r w:rsidRPr="00AA7BDF">
        <w:rPr>
          <w:rFonts w:ascii="Times New Roman" w:hAnsi="Times New Roman" w:cs="Times New Roman"/>
          <w:sz w:val="20"/>
          <w:szCs w:val="20"/>
        </w:rPr>
        <w:t xml:space="preserve"> </w:t>
      </w:r>
      <w:r w:rsidRPr="00847795">
        <w:rPr>
          <w:rFonts w:ascii="Times New Roman" w:hAnsi="Times New Roman" w:cs="Times New Roman"/>
          <w:sz w:val="20"/>
          <w:szCs w:val="20"/>
        </w:rPr>
        <w:t>204</w:t>
      </w:r>
      <w:r w:rsidRPr="00847795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A7BDF">
        <w:rPr>
          <w:rFonts w:ascii="Times New Roman" w:hAnsi="Times New Roman" w:cs="Times New Roman"/>
          <w:sz w:val="20"/>
          <w:szCs w:val="20"/>
        </w:rPr>
        <w:t>383–396.</w:t>
      </w:r>
    </w:p>
    <w:p w:rsidR="00E86D69" w:rsidRDefault="00E86D69" w:rsidP="00847795">
      <w:pPr>
        <w:autoSpaceDE w:val="0"/>
        <w:autoSpaceDN w:val="0"/>
        <w:snapToGrid/>
        <w:ind w:left="270" w:hangingChars="135" w:hanging="270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847795">
        <w:rPr>
          <w:rFonts w:ascii="Times New Roman" w:hAnsi="Times New Roman" w:cs="Times New Roman"/>
          <w:sz w:val="20"/>
          <w:szCs w:val="20"/>
        </w:rPr>
        <w:t>Kovach, M.</w:t>
      </w:r>
      <w:r w:rsidR="00742109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847795">
        <w:rPr>
          <w:rFonts w:ascii="Times New Roman" w:hAnsi="Times New Roman" w:cs="Times New Roman"/>
          <w:sz w:val="20"/>
          <w:szCs w:val="20"/>
        </w:rPr>
        <w:t>E., Phillips, R.</w:t>
      </w:r>
      <w:r w:rsidR="00742109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847795">
        <w:rPr>
          <w:rFonts w:ascii="Times New Roman" w:hAnsi="Times New Roman" w:cs="Times New Roman"/>
          <w:sz w:val="20"/>
          <w:szCs w:val="20"/>
        </w:rPr>
        <w:t xml:space="preserve">W., </w:t>
      </w:r>
      <w:proofErr w:type="spellStart"/>
      <w:r w:rsidRPr="00847795">
        <w:rPr>
          <w:rFonts w:ascii="Times New Roman" w:hAnsi="Times New Roman" w:cs="Times New Roman"/>
          <w:sz w:val="20"/>
          <w:szCs w:val="20"/>
        </w:rPr>
        <w:t>Elzer</w:t>
      </w:r>
      <w:proofErr w:type="spellEnd"/>
      <w:r w:rsidRPr="00847795">
        <w:rPr>
          <w:rFonts w:ascii="Times New Roman" w:hAnsi="Times New Roman" w:cs="Times New Roman"/>
          <w:sz w:val="20"/>
          <w:szCs w:val="20"/>
        </w:rPr>
        <w:t xml:space="preserve">, P.H., </w:t>
      </w:r>
      <w:proofErr w:type="spellStart"/>
      <w:r w:rsidRPr="00847795">
        <w:rPr>
          <w:rFonts w:ascii="Times New Roman" w:hAnsi="Times New Roman" w:cs="Times New Roman"/>
          <w:sz w:val="20"/>
          <w:szCs w:val="20"/>
        </w:rPr>
        <w:t>Roop</w:t>
      </w:r>
      <w:proofErr w:type="spellEnd"/>
      <w:r w:rsidRPr="00847795">
        <w:rPr>
          <w:rFonts w:ascii="Times New Roman" w:hAnsi="Times New Roman" w:cs="Times New Roman"/>
          <w:sz w:val="20"/>
          <w:szCs w:val="20"/>
        </w:rPr>
        <w:t>, R.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,</w:t>
      </w:r>
      <w:r w:rsidRPr="008477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847795">
        <w:rPr>
          <w:rFonts w:ascii="Times New Roman" w:hAnsi="Times New Roman" w:cs="Times New Roman"/>
          <w:sz w:val="20"/>
          <w:szCs w:val="20"/>
        </w:rPr>
        <w:t>and Peterson, K.</w:t>
      </w:r>
      <w:r w:rsidR="00742109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847795">
        <w:rPr>
          <w:rFonts w:ascii="Times New Roman" w:hAnsi="Times New Roman" w:cs="Times New Roman"/>
          <w:sz w:val="20"/>
          <w:szCs w:val="20"/>
        </w:rPr>
        <w:t>M.</w:t>
      </w:r>
      <w:r w:rsidRPr="00AA7BDF">
        <w:rPr>
          <w:rFonts w:ascii="Times New Roman" w:hAnsi="Times New Roman" w:cs="Times New Roman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(</w:t>
      </w:r>
      <w:r w:rsidRPr="00AA7BDF">
        <w:rPr>
          <w:rFonts w:ascii="Times New Roman" w:hAnsi="Times New Roman" w:cs="Times New Roman"/>
          <w:sz w:val="20"/>
          <w:szCs w:val="20"/>
        </w:rPr>
        <w:t>1994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D47940">
        <w:rPr>
          <w:rFonts w:ascii="Times New Roman" w:eastAsiaTheme="minorEastAsia" w:hAnsi="Times New Roman" w:cs="Times New Roman" w:hint="eastAsia"/>
          <w:sz w:val="20"/>
          <w:szCs w:val="20"/>
        </w:rPr>
        <w:t>.</w:t>
      </w:r>
      <w:r w:rsidRPr="00AA7BDF">
        <w:rPr>
          <w:rFonts w:ascii="Times New Roman" w:hAnsi="Times New Roman" w:cs="Times New Roman"/>
          <w:sz w:val="20"/>
          <w:szCs w:val="20"/>
        </w:rPr>
        <w:t xml:space="preserve"> pBBR1MCS: a broad-host-range cloning vector. </w:t>
      </w:r>
      <w:r w:rsidR="00847795" w:rsidRPr="00847795">
        <w:rPr>
          <w:rFonts w:ascii="Times New Roman" w:eastAsiaTheme="minorEastAsia" w:hAnsi="Times New Roman" w:cs="Times New Roman"/>
          <w:i/>
          <w:sz w:val="20"/>
          <w:szCs w:val="20"/>
        </w:rPr>
        <w:t>G</w:t>
      </w:r>
      <w:r w:rsidR="00847795" w:rsidRPr="00847795">
        <w:rPr>
          <w:rFonts w:ascii="Times New Roman" w:eastAsiaTheme="minorEastAsia" w:hAnsi="Times New Roman" w:cs="Times New Roman" w:hint="eastAsia"/>
          <w:i/>
          <w:sz w:val="20"/>
          <w:szCs w:val="20"/>
        </w:rPr>
        <w:t>ene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847795">
        <w:rPr>
          <w:rFonts w:ascii="Times New Roman" w:hAnsi="Times New Roman" w:cs="Times New Roman"/>
          <w:sz w:val="20"/>
          <w:szCs w:val="20"/>
        </w:rPr>
        <w:t>16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6</w:t>
      </w:r>
      <w:r w:rsidRPr="00847795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175-176</w:t>
      </w:r>
      <w:r w:rsidRPr="00AA7BDF">
        <w:rPr>
          <w:rFonts w:ascii="Times New Roman" w:hAnsi="Times New Roman" w:cs="Times New Roman"/>
          <w:sz w:val="20"/>
          <w:szCs w:val="20"/>
        </w:rPr>
        <w:t>.</w:t>
      </w:r>
    </w:p>
    <w:p w:rsidR="00AA7BDF" w:rsidRDefault="00AA7BDF" w:rsidP="00847795">
      <w:pPr>
        <w:autoSpaceDE w:val="0"/>
        <w:autoSpaceDN w:val="0"/>
        <w:snapToGrid/>
        <w:ind w:left="270" w:hangingChars="135" w:hanging="270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847795">
        <w:rPr>
          <w:rFonts w:ascii="Times New Roman" w:eastAsiaTheme="minorEastAsia" w:hAnsi="Times New Roman" w:cs="Times New Roman"/>
          <w:sz w:val="20"/>
          <w:szCs w:val="20"/>
        </w:rPr>
        <w:t xml:space="preserve">Van den </w:t>
      </w:r>
      <w:proofErr w:type="spellStart"/>
      <w:r w:rsidRPr="00847795">
        <w:rPr>
          <w:rFonts w:ascii="Times New Roman" w:eastAsiaTheme="minorEastAsia" w:hAnsi="Times New Roman" w:cs="Times New Roman"/>
          <w:sz w:val="20"/>
          <w:szCs w:val="20"/>
        </w:rPr>
        <w:t>Eede</w:t>
      </w:r>
      <w:proofErr w:type="spellEnd"/>
      <w:r w:rsidRP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, </w:t>
      </w:r>
      <w:r w:rsidRPr="00847795">
        <w:rPr>
          <w:rFonts w:ascii="Times New Roman" w:eastAsiaTheme="minorEastAsia" w:hAnsi="Times New Roman" w:cs="Times New Roman"/>
          <w:sz w:val="20"/>
          <w:szCs w:val="20"/>
        </w:rPr>
        <w:t xml:space="preserve">G., </w:t>
      </w:r>
      <w:proofErr w:type="spellStart"/>
      <w:r w:rsidRPr="00847795">
        <w:rPr>
          <w:rFonts w:ascii="Times New Roman" w:eastAsiaTheme="minorEastAsia" w:hAnsi="Times New Roman" w:cs="Times New Roman"/>
          <w:sz w:val="20"/>
          <w:szCs w:val="20"/>
        </w:rPr>
        <w:t>Deblaere</w:t>
      </w:r>
      <w:proofErr w:type="spellEnd"/>
      <w:r w:rsidRPr="00847795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 xml:space="preserve"> R.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,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847795">
        <w:rPr>
          <w:rFonts w:ascii="Times New Roman" w:eastAsiaTheme="minorEastAsia" w:hAnsi="Times New Roman" w:cs="Times New Roman"/>
          <w:sz w:val="20"/>
          <w:szCs w:val="20"/>
        </w:rPr>
        <w:t xml:space="preserve">Goethals, 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>K.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,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847795">
        <w:rPr>
          <w:rFonts w:ascii="Times New Roman" w:eastAsiaTheme="minorEastAsia" w:hAnsi="Times New Roman" w:cs="Times New Roman"/>
          <w:sz w:val="20"/>
          <w:szCs w:val="20"/>
        </w:rPr>
        <w:t xml:space="preserve">Van Montagu, 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>M.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,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847795">
        <w:rPr>
          <w:rFonts w:ascii="Times New Roman" w:eastAsiaTheme="minorEastAsia" w:hAnsi="Times New Roman" w:cs="Times New Roman"/>
          <w:sz w:val="20"/>
          <w:szCs w:val="20"/>
        </w:rPr>
        <w:t>and Holsters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, 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>M.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(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1992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)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 xml:space="preserve">. Broad host range and promoter selection vectors for bacteria that interact with plants. </w:t>
      </w:r>
      <w:r w:rsidRPr="00847795">
        <w:rPr>
          <w:rFonts w:ascii="Times New Roman" w:eastAsiaTheme="minorEastAsia" w:hAnsi="Times New Roman" w:cs="Times New Roman"/>
          <w:i/>
          <w:sz w:val="20"/>
          <w:szCs w:val="20"/>
        </w:rPr>
        <w:t>Mol. Plant-Microbe Interact.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 xml:space="preserve"> 5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,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228-234.</w:t>
      </w:r>
    </w:p>
    <w:p w:rsidR="00AA7BDF" w:rsidRPr="00AA7BDF" w:rsidRDefault="00AA7BDF" w:rsidP="00AA7BDF">
      <w:pPr>
        <w:autoSpaceDE w:val="0"/>
        <w:autoSpaceDN w:val="0"/>
        <w:snapToGrid/>
        <w:ind w:left="270" w:hangingChars="135" w:hanging="270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AA7BDF">
        <w:rPr>
          <w:rFonts w:ascii="Times New Roman" w:eastAsiaTheme="minorEastAsia" w:hAnsi="Times New Roman" w:cs="Times New Roman"/>
          <w:sz w:val="20"/>
          <w:szCs w:val="20"/>
        </w:rPr>
        <w:t>Schäfer</w:t>
      </w:r>
      <w:proofErr w:type="spellEnd"/>
      <w:r w:rsidRPr="00AA7BDF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742109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A.,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proofErr w:type="spellStart"/>
      <w:r w:rsidRPr="00AA7BDF">
        <w:rPr>
          <w:rFonts w:ascii="Times New Roman" w:eastAsiaTheme="minorEastAsia" w:hAnsi="Times New Roman" w:cs="Times New Roman"/>
          <w:sz w:val="20"/>
          <w:szCs w:val="20"/>
        </w:rPr>
        <w:t>Tauch</w:t>
      </w:r>
      <w:proofErr w:type="spellEnd"/>
      <w:r w:rsidRPr="00AA7BDF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47795" w:rsidRPr="00AA7BDF">
        <w:rPr>
          <w:rFonts w:ascii="Times New Roman" w:eastAsiaTheme="minorEastAsia" w:hAnsi="Times New Roman" w:cs="Times New Roman"/>
          <w:sz w:val="20"/>
          <w:szCs w:val="20"/>
        </w:rPr>
        <w:t>A.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, </w:t>
      </w:r>
      <w:proofErr w:type="spellStart"/>
      <w:r w:rsidRPr="00AA7BDF">
        <w:rPr>
          <w:rFonts w:ascii="Times New Roman" w:eastAsiaTheme="minorEastAsia" w:hAnsi="Times New Roman" w:cs="Times New Roman"/>
          <w:sz w:val="20"/>
          <w:szCs w:val="20"/>
        </w:rPr>
        <w:t>Jäger</w:t>
      </w:r>
      <w:proofErr w:type="spellEnd"/>
      <w:r w:rsidRPr="00AA7BDF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47795" w:rsidRPr="00AA7BDF">
        <w:rPr>
          <w:rFonts w:ascii="Times New Roman" w:eastAsiaTheme="minorEastAsia" w:hAnsi="Times New Roman" w:cs="Times New Roman"/>
          <w:sz w:val="20"/>
          <w:szCs w:val="20"/>
        </w:rPr>
        <w:t>W.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, </w:t>
      </w:r>
      <w:proofErr w:type="spellStart"/>
      <w:r w:rsidRPr="00AA7BDF">
        <w:rPr>
          <w:rFonts w:ascii="Times New Roman" w:eastAsiaTheme="minorEastAsia" w:hAnsi="Times New Roman" w:cs="Times New Roman"/>
          <w:sz w:val="20"/>
          <w:szCs w:val="20"/>
        </w:rPr>
        <w:t>Kalinowski</w:t>
      </w:r>
      <w:proofErr w:type="spellEnd"/>
      <w:r w:rsidRPr="00AA7BDF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47795" w:rsidRPr="00AA7BDF">
        <w:rPr>
          <w:rFonts w:ascii="Times New Roman" w:eastAsiaTheme="minorEastAsia" w:hAnsi="Times New Roman" w:cs="Times New Roman"/>
          <w:sz w:val="20"/>
          <w:szCs w:val="20"/>
        </w:rPr>
        <w:t>J.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, </w:t>
      </w:r>
      <w:proofErr w:type="spellStart"/>
      <w:r w:rsidRPr="00AA7BDF">
        <w:rPr>
          <w:rFonts w:ascii="Times New Roman" w:eastAsiaTheme="minorEastAsia" w:hAnsi="Times New Roman" w:cs="Times New Roman"/>
          <w:sz w:val="20"/>
          <w:szCs w:val="20"/>
        </w:rPr>
        <w:t>Thierbach</w:t>
      </w:r>
      <w:proofErr w:type="spellEnd"/>
      <w:r w:rsidRPr="00AA7BDF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47795" w:rsidRPr="00AA7BDF">
        <w:rPr>
          <w:rFonts w:ascii="Times New Roman" w:eastAsiaTheme="minorEastAsia" w:hAnsi="Times New Roman" w:cs="Times New Roman"/>
          <w:sz w:val="20"/>
          <w:szCs w:val="20"/>
        </w:rPr>
        <w:t>G.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,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and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proofErr w:type="spellStart"/>
      <w:r w:rsidR="00847795">
        <w:rPr>
          <w:rFonts w:ascii="Times New Roman" w:eastAsiaTheme="minorEastAsia" w:hAnsi="Times New Roman" w:cs="Times New Roman"/>
          <w:sz w:val="20"/>
          <w:szCs w:val="20"/>
        </w:rPr>
        <w:t>Pü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hler</w:t>
      </w:r>
      <w:proofErr w:type="spellEnd"/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,</w:t>
      </w:r>
      <w:r w:rsidR="00847795" w:rsidRPr="008477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47795" w:rsidRPr="00AA7BDF">
        <w:rPr>
          <w:rFonts w:ascii="Times New Roman" w:eastAsiaTheme="minorEastAsia" w:hAnsi="Times New Roman" w:cs="Times New Roman"/>
          <w:sz w:val="20"/>
          <w:szCs w:val="20"/>
        </w:rPr>
        <w:t>A.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 (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1994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>)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Small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proofErr w:type="spellStart"/>
      <w:r w:rsidRPr="00AA7BDF">
        <w:rPr>
          <w:rFonts w:ascii="Times New Roman" w:eastAsiaTheme="minorEastAsia" w:hAnsi="Times New Roman" w:cs="Times New Roman"/>
          <w:sz w:val="20"/>
          <w:szCs w:val="20"/>
        </w:rPr>
        <w:t>mobilizable</w:t>
      </w:r>
      <w:proofErr w:type="spellEnd"/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multi-purpose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cloning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vectors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derived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from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the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i/>
          <w:sz w:val="20"/>
          <w:szCs w:val="20"/>
        </w:rPr>
        <w:t>Escherichia</w:t>
      </w:r>
      <w:r w:rsidRPr="00AA7BDF">
        <w:rPr>
          <w:rFonts w:ascii="Times New Roman" w:eastAsiaTheme="minorEastAsia" w:hAnsi="Times New Roman" w:cs="Times New Roman" w:hint="eastAsia"/>
          <w:i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i/>
          <w:sz w:val="20"/>
          <w:szCs w:val="20"/>
        </w:rPr>
        <w:t>coli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plasmids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pK18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and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pK19: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selection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of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defined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deletions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in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the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chromosome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of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proofErr w:type="spellStart"/>
      <w:r w:rsidRPr="00AA7BDF">
        <w:rPr>
          <w:rFonts w:ascii="Times New Roman" w:eastAsiaTheme="minorEastAsia" w:hAnsi="Times New Roman" w:cs="Times New Roman"/>
          <w:i/>
          <w:sz w:val="20"/>
          <w:szCs w:val="20"/>
        </w:rPr>
        <w:t>Corynebacterium</w:t>
      </w:r>
      <w:proofErr w:type="spellEnd"/>
      <w:r w:rsidRPr="00AA7BDF">
        <w:rPr>
          <w:rFonts w:ascii="Times New Roman" w:eastAsiaTheme="minorEastAsia" w:hAnsi="Times New Roman" w:cs="Times New Roman" w:hint="eastAsia"/>
          <w:i/>
          <w:sz w:val="20"/>
          <w:szCs w:val="20"/>
        </w:rPr>
        <w:t xml:space="preserve"> </w:t>
      </w:r>
      <w:proofErr w:type="spellStart"/>
      <w:r w:rsidRPr="00AA7BDF">
        <w:rPr>
          <w:rFonts w:ascii="Times New Roman" w:eastAsiaTheme="minorEastAsia" w:hAnsi="Times New Roman" w:cs="Times New Roman"/>
          <w:i/>
          <w:sz w:val="20"/>
          <w:szCs w:val="20"/>
        </w:rPr>
        <w:t>glutamicum</w:t>
      </w:r>
      <w:proofErr w:type="spellEnd"/>
      <w:r w:rsidRPr="00AA7BDF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847795" w:rsidRPr="00847795">
        <w:rPr>
          <w:rFonts w:ascii="Times New Roman" w:eastAsiaTheme="minorEastAsia" w:hAnsi="Times New Roman" w:cs="Times New Roman" w:hint="eastAsia"/>
          <w:i/>
          <w:sz w:val="20"/>
          <w:szCs w:val="20"/>
        </w:rPr>
        <w:t xml:space="preserve"> </w:t>
      </w:r>
      <w:r w:rsidRPr="00847795">
        <w:rPr>
          <w:rFonts w:ascii="Times New Roman" w:eastAsiaTheme="minorEastAsia" w:hAnsi="Times New Roman" w:cs="Times New Roman"/>
          <w:i/>
          <w:sz w:val="20"/>
          <w:szCs w:val="20"/>
        </w:rPr>
        <w:t>Gene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145</w:t>
      </w:r>
      <w:r w:rsidR="00847795">
        <w:rPr>
          <w:rFonts w:ascii="Times New Roman" w:eastAsiaTheme="minorEastAsia" w:hAnsi="Times New Roman" w:cs="Times New Roman" w:hint="eastAsia"/>
          <w:sz w:val="20"/>
          <w:szCs w:val="20"/>
        </w:rPr>
        <w:t xml:space="preserve">, </w:t>
      </w:r>
      <w:r w:rsidRPr="00AA7BDF">
        <w:rPr>
          <w:rFonts w:ascii="Times New Roman" w:eastAsiaTheme="minorEastAsia" w:hAnsi="Times New Roman" w:cs="Times New Roman"/>
          <w:sz w:val="20"/>
          <w:szCs w:val="20"/>
        </w:rPr>
        <w:t>69–73.</w:t>
      </w:r>
    </w:p>
    <w:p w:rsidR="00937E1E" w:rsidRPr="00AA7BDF" w:rsidRDefault="00937E1E">
      <w:pPr>
        <w:rPr>
          <w:rFonts w:ascii="Times New Roman" w:hAnsi="Times New Roman" w:cs="Times New Roman"/>
          <w:sz w:val="20"/>
          <w:szCs w:val="20"/>
        </w:rPr>
      </w:pPr>
    </w:p>
    <w:sectPr w:rsidR="00937E1E" w:rsidRPr="00AA7BDF" w:rsidSect="00E86D69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83" w:rsidRDefault="00A00683" w:rsidP="00783306">
      <w:pPr>
        <w:spacing w:after="0"/>
      </w:pPr>
      <w:r>
        <w:separator/>
      </w:r>
    </w:p>
  </w:endnote>
  <w:endnote w:type="continuationSeparator" w:id="0">
    <w:p w:rsidR="00A00683" w:rsidRDefault="00A00683" w:rsidP="007833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P697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83" w:rsidRDefault="00A00683" w:rsidP="00783306">
      <w:pPr>
        <w:spacing w:after="0"/>
      </w:pPr>
      <w:r>
        <w:separator/>
      </w:r>
    </w:p>
  </w:footnote>
  <w:footnote w:type="continuationSeparator" w:id="0">
    <w:p w:rsidR="00A00683" w:rsidRDefault="00A00683" w:rsidP="007833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D69"/>
    <w:rsid w:val="00115A5A"/>
    <w:rsid w:val="00120121"/>
    <w:rsid w:val="001234D0"/>
    <w:rsid w:val="001B42D0"/>
    <w:rsid w:val="00235902"/>
    <w:rsid w:val="003E6D2E"/>
    <w:rsid w:val="005E3773"/>
    <w:rsid w:val="00604ED1"/>
    <w:rsid w:val="00620527"/>
    <w:rsid w:val="00742109"/>
    <w:rsid w:val="00783306"/>
    <w:rsid w:val="00847795"/>
    <w:rsid w:val="00874ED0"/>
    <w:rsid w:val="00934005"/>
    <w:rsid w:val="00937E1E"/>
    <w:rsid w:val="00A00683"/>
    <w:rsid w:val="00A32C1A"/>
    <w:rsid w:val="00A54384"/>
    <w:rsid w:val="00AA7BDF"/>
    <w:rsid w:val="00B527A9"/>
    <w:rsid w:val="00C72141"/>
    <w:rsid w:val="00C85C62"/>
    <w:rsid w:val="00D47940"/>
    <w:rsid w:val="00D95428"/>
    <w:rsid w:val="00DA2F56"/>
    <w:rsid w:val="00E86D69"/>
    <w:rsid w:val="00EE10C4"/>
    <w:rsid w:val="00FA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69"/>
    <w:pPr>
      <w:adjustRightInd w:val="0"/>
      <w:snapToGrid w:val="0"/>
      <w:spacing w:after="200"/>
      <w:jc w:val="both"/>
    </w:pPr>
    <w:rPr>
      <w:rFonts w:ascii="Tahoma" w:eastAsia="Times New Roman" w:hAnsi="Tahom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D69"/>
    <w:pPr>
      <w:adjustRightInd w:val="0"/>
      <w:snapToGrid w:val="0"/>
      <w:jc w:val="both"/>
    </w:pPr>
    <w:rPr>
      <w:rFonts w:ascii="Times New Roman" w:eastAsia="微软雅黑" w:hAnsi="Times New Roman"/>
      <w:kern w:val="0"/>
      <w:sz w:val="24"/>
    </w:rPr>
  </w:style>
  <w:style w:type="table" w:styleId="a4">
    <w:name w:val="Table Grid"/>
    <w:basedOn w:val="a1"/>
    <w:uiPriority w:val="59"/>
    <w:rsid w:val="00E86D69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833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83306"/>
    <w:rPr>
      <w:rFonts w:ascii="Tahoma" w:eastAsia="Times New Roman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83306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83306"/>
    <w:rPr>
      <w:rFonts w:ascii="Tahoma" w:eastAsia="Times New Roman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3BA409FEA174BB6E12A838B618002" ma:contentTypeVersion="7" ma:contentTypeDescription="Create a new document." ma:contentTypeScope="" ma:versionID="b6a435edc449c66a91622cbef1a778b7">
  <xsd:schema xmlns:xsd="http://www.w3.org/2001/XMLSchema" xmlns:p="http://schemas.microsoft.com/office/2006/metadata/properties" xmlns:ns2="fa52ae8b-2b36-4137-9bde-d98e18ca3240" targetNamespace="http://schemas.microsoft.com/office/2006/metadata/properties" ma:root="true" ma:fieldsID="8ee56a6c5cb3262d7ad2ef0fd38a52de" ns2:_="">
    <xsd:import namespace="fa52ae8b-2b36-4137-9bde-d98e18ca324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a52ae8b-2b36-4137-9bde-d98e18ca324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fa52ae8b-2b36-4137-9bde-d98e18ca3240">Table</DocumentType>
    <FileFormat xmlns="fa52ae8b-2b36-4137-9bde-d98e18ca3240">DOCX</FileFormat>
    <IsDeleted xmlns="fa52ae8b-2b36-4137-9bde-d98e18ca3240">false</IsDeleted>
    <DocumentId xmlns="fa52ae8b-2b36-4137-9bde-d98e18ca3240">Table 1.DOCX</DocumentId>
    <TitleName xmlns="fa52ae8b-2b36-4137-9bde-d98e18ca3240">Table 1.DOCX</TitleName>
    <StageName xmlns="fa52ae8b-2b36-4137-9bde-d98e18ca3240" xsi:nil="true"/>
    <Checked_x0020_Out_x0020_To xmlns="fa52ae8b-2b36-4137-9bde-d98e18ca3240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9E98D39B-2AF3-4186-ADC7-2BAF9CA2F901}"/>
</file>

<file path=customXml/itemProps2.xml><?xml version="1.0" encoding="utf-8"?>
<ds:datastoreItem xmlns:ds="http://schemas.openxmlformats.org/officeDocument/2006/customXml" ds:itemID="{477BC897-55E3-4C6F-A009-168B39E2E4BE}"/>
</file>

<file path=customXml/itemProps3.xml><?xml version="1.0" encoding="utf-8"?>
<ds:datastoreItem xmlns:ds="http://schemas.openxmlformats.org/officeDocument/2006/customXml" ds:itemID="{32696266-277E-4D5C-87F0-3F1F95535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邹华松</dc:creator>
  <cp:lastModifiedBy>hszou</cp:lastModifiedBy>
  <cp:revision>2</cp:revision>
  <dcterms:created xsi:type="dcterms:W3CDTF">2018-01-08T06:18:00Z</dcterms:created>
  <dcterms:modified xsi:type="dcterms:W3CDTF">2018-01-08T06:18:00Z</dcterms:modified>
</cp:coreProperties>
</file>