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B73CC" w14:textId="77777777" w:rsidR="00113BC0" w:rsidRPr="0024239A" w:rsidRDefault="00FC3320" w:rsidP="00242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="0024239A">
        <w:rPr>
          <w:rFonts w:ascii="Times New Roman" w:hAnsi="Times New Roman" w:cs="Times New Roman"/>
          <w:b/>
          <w:sz w:val="24"/>
          <w:szCs w:val="24"/>
          <w:lang w:val="en-US"/>
        </w:rPr>
        <w:t>Table S1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13BC0" w:rsidRPr="0024239A">
        <w:rPr>
          <w:rFonts w:ascii="Times New Roman" w:hAnsi="Times New Roman" w:cs="Times New Roman"/>
          <w:sz w:val="24"/>
          <w:szCs w:val="24"/>
          <w:lang w:val="en-US"/>
        </w:rPr>
        <w:t xml:space="preserve"> Strains and plasmids used in this study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Borders>
          <w:top w:val="single" w:sz="24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3BC0" w:rsidRPr="00FC3320" w14:paraId="38A2DE70" w14:textId="77777777" w:rsidTr="00F43E64">
        <w:tc>
          <w:tcPr>
            <w:tcW w:w="3020" w:type="dxa"/>
          </w:tcPr>
          <w:p w14:paraId="17561FC5" w14:textId="77777777" w:rsidR="00113BC0" w:rsidRPr="0024239A" w:rsidRDefault="00FC3320" w:rsidP="00FC33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113BC0" w:rsidRPr="0024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Strains and plasmids</w:t>
            </w:r>
          </w:p>
        </w:tc>
        <w:tc>
          <w:tcPr>
            <w:tcW w:w="3021" w:type="dxa"/>
          </w:tcPr>
          <w:p w14:paraId="5E0D870E" w14:textId="77777777" w:rsidR="00113BC0" w:rsidRPr="0024239A" w:rsidRDefault="00113BC0" w:rsidP="00F43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Relevant characteristics</w:t>
            </w:r>
          </w:p>
        </w:tc>
        <w:tc>
          <w:tcPr>
            <w:tcW w:w="3021" w:type="dxa"/>
          </w:tcPr>
          <w:p w14:paraId="480310A8" w14:textId="77777777" w:rsidR="00113BC0" w:rsidRPr="0024239A" w:rsidRDefault="00FC3320" w:rsidP="00F43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113BC0" w:rsidRPr="0024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 or reference</w:t>
            </w:r>
          </w:p>
        </w:tc>
      </w:tr>
    </w:tbl>
    <w:p w14:paraId="5B3C4D9F" w14:textId="77777777" w:rsidR="00113BC0" w:rsidRPr="0024239A" w:rsidRDefault="00113BC0" w:rsidP="00FC3320">
      <w:pPr>
        <w:pBdr>
          <w:bottom w:val="single" w:sz="4" w:space="1" w:color="auto"/>
        </w:pBdr>
        <w:tabs>
          <w:tab w:val="left" w:pos="32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Pseudomonas aeruginosa</w:t>
      </w:r>
      <w:r w:rsidR="00FC3320">
        <w:rPr>
          <w:rFonts w:ascii="Times New Roman" w:hAnsi="Times New Roman" w:cs="Times New Roman"/>
          <w:i/>
          <w:sz w:val="24"/>
          <w:szCs w:val="24"/>
          <w:lang w:val="en-US"/>
        </w:rPr>
        <w:tab/>
      </w:r>
    </w:p>
    <w:p w14:paraId="337AABEC" w14:textId="77777777" w:rsidR="00113BC0" w:rsidRPr="0024239A" w:rsidRDefault="00113BC0" w:rsidP="00FC3320">
      <w:pPr>
        <w:tabs>
          <w:tab w:val="left" w:pos="142"/>
          <w:tab w:val="left" w:pos="284"/>
          <w:tab w:val="left" w:pos="2835"/>
          <w:tab w:val="left" w:pos="3119"/>
          <w:tab w:val="left" w:pos="6521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239A">
        <w:rPr>
          <w:rFonts w:ascii="Times New Roman" w:hAnsi="Times New Roman" w:cs="Times New Roman"/>
          <w:sz w:val="24"/>
          <w:szCs w:val="24"/>
          <w:lang w:val="en-US"/>
        </w:rPr>
        <w:t>PAO1</w:t>
      </w:r>
      <w:r w:rsidR="0024239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24239A">
        <w:rPr>
          <w:rFonts w:ascii="Times New Roman" w:hAnsi="Times New Roman" w:cs="Times New Roman"/>
          <w:sz w:val="24"/>
          <w:szCs w:val="24"/>
          <w:lang w:val="en-US"/>
        </w:rPr>
        <w:t>PAO1</w:t>
      </w:r>
      <w:proofErr w:type="spellEnd"/>
      <w:r w:rsidR="0024239A">
        <w:rPr>
          <w:rFonts w:ascii="Times New Roman" w:hAnsi="Times New Roman" w:cs="Times New Roman"/>
          <w:sz w:val="24"/>
          <w:szCs w:val="24"/>
          <w:lang w:val="en-US"/>
        </w:rPr>
        <w:t xml:space="preserve"> Nottingham wildtype</w:t>
      </w:r>
      <w:r w:rsid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Holloway collection</w:t>
      </w:r>
    </w:p>
    <w:p w14:paraId="04224A70" w14:textId="77777777" w:rsidR="00113BC0" w:rsidRPr="0024239A" w:rsidRDefault="00113BC0" w:rsidP="0024239A">
      <w:pPr>
        <w:tabs>
          <w:tab w:val="left" w:pos="142"/>
          <w:tab w:val="left" w:pos="284"/>
          <w:tab w:val="left" w:pos="2835"/>
          <w:tab w:val="left" w:pos="6521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 xml:space="preserve">PAO1 with 1908 </w:t>
      </w:r>
      <w:proofErr w:type="spellStart"/>
      <w:r w:rsidRPr="0024239A">
        <w:rPr>
          <w:rFonts w:ascii="Times New Roman" w:hAnsi="Times New Roman" w:cs="Times New Roman"/>
          <w:sz w:val="24"/>
          <w:szCs w:val="24"/>
          <w:lang w:val="en-US"/>
        </w:rPr>
        <w:t>bp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 xml:space="preserve"> deletion of </w:t>
      </w:r>
      <w:proofErr w:type="spell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This study</w:t>
      </w:r>
    </w:p>
    <w:p w14:paraId="328E6C07" w14:textId="77777777" w:rsidR="00113BC0" w:rsidRPr="0024239A" w:rsidRDefault="00113BC0" w:rsidP="0024239A">
      <w:pPr>
        <w:tabs>
          <w:tab w:val="left" w:pos="284"/>
          <w:tab w:val="left" w:pos="2835"/>
          <w:tab w:val="left" w:pos="6521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PAO1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spoT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PAO1 with 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res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-sites inserted into</w:t>
      </w:r>
      <w:r w:rsidR="007D4A27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7D4A27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This study</w:t>
      </w:r>
    </w:p>
    <w:p w14:paraId="1CD30B02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unique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PstI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site of 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spoT</w:t>
      </w:r>
      <w:proofErr w:type="spellEnd"/>
    </w:p>
    <w:p w14:paraId="675A039F" w14:textId="77777777" w:rsidR="00113BC0" w:rsidRPr="0024239A" w:rsidRDefault="00113BC0" w:rsidP="0024239A">
      <w:pPr>
        <w:tabs>
          <w:tab w:val="left" w:pos="284"/>
          <w:tab w:val="left" w:pos="2835"/>
          <w:tab w:val="left" w:pos="6521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PAO1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spoT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PAO1 with complete deletion of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This study</w:t>
      </w:r>
    </w:p>
    <w:p w14:paraId="0349D7F0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relA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and 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res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-sites inserted into</w:t>
      </w:r>
    </w:p>
    <w:p w14:paraId="42EDB840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unique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PstI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site of 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spoT</w:t>
      </w:r>
      <w:proofErr w:type="spellEnd"/>
    </w:p>
    <w:p w14:paraId="34C25395" w14:textId="77777777" w:rsidR="00113BC0" w:rsidRPr="0024239A" w:rsidRDefault="00113BC0" w:rsidP="0024239A">
      <w:pPr>
        <w:tabs>
          <w:tab w:val="left" w:pos="284"/>
          <w:tab w:val="left" w:pos="2835"/>
          <w:tab w:val="left" w:pos="6521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PAO1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ambB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PAO1 with 1698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bp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deletion of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This study</w:t>
      </w:r>
    </w:p>
    <w:p w14:paraId="1E0D4DED" w14:textId="77777777" w:rsidR="00113BC0" w:rsidRPr="0024239A" w:rsidRDefault="00113BC0" w:rsidP="00CE16BD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</w:rPr>
        <w:t>ambB</w:t>
      </w:r>
    </w:p>
    <w:p w14:paraId="7F734BEB" w14:textId="77777777" w:rsidR="00113BC0" w:rsidRPr="0024239A" w:rsidRDefault="00113BC0" w:rsidP="0024239A">
      <w:pPr>
        <w:tabs>
          <w:tab w:val="left" w:pos="284"/>
          <w:tab w:val="left" w:pos="2835"/>
          <w:tab w:val="left" w:pos="6521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</w:rPr>
        <w:tab/>
        <w:t>PAO1∆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</w:rPr>
        <w:t>pchEF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</w:rPr>
        <w:tab/>
        <w:t>pchEF</w:t>
      </w:r>
      <w:r w:rsidRPr="0024239A">
        <w:rPr>
          <w:rFonts w:ascii="Times New Roman" w:hAnsi="Times New Roman" w:cs="Times New Roman"/>
          <w:color w:val="231F20"/>
          <w:sz w:val="24"/>
          <w:szCs w:val="24"/>
        </w:rPr>
        <w:t xml:space="preserve"> deletion mutant, pyochelin </w:t>
      </w:r>
      <w:r w:rsidRPr="0024239A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24239A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24239A">
        <w:rPr>
          <w:rFonts w:ascii="Times New Roman" w:hAnsi="Times New Roman" w:cs="Times New Roman"/>
          <w:noProof/>
          <w:color w:val="231F20"/>
          <w:sz w:val="24"/>
          <w:szCs w:val="24"/>
        </w:rPr>
        <w:t>Ghysels</w:t>
      </w:r>
      <w:r w:rsidRPr="0024239A">
        <w:rPr>
          <w:rFonts w:ascii="Times New Roman" w:hAnsi="Times New Roman" w:cs="Times New Roman"/>
          <w:i/>
          <w:noProof/>
          <w:color w:val="231F20"/>
          <w:sz w:val="24"/>
          <w:szCs w:val="24"/>
        </w:rPr>
        <w:t xml:space="preserve"> et al.</w:t>
      </w:r>
      <w:r w:rsidR="00637999" w:rsidRPr="0024239A">
        <w:rPr>
          <w:rFonts w:ascii="Times New Roman" w:hAnsi="Times New Roman" w:cs="Times New Roman"/>
          <w:noProof/>
          <w:color w:val="231F20"/>
          <w:sz w:val="24"/>
          <w:szCs w:val="24"/>
        </w:rPr>
        <w:t>, 2004</w:t>
      </w:r>
    </w:p>
    <w:p w14:paraId="053479E0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negative</w:t>
      </w:r>
    </w:p>
    <w:p w14:paraId="49343175" w14:textId="77777777" w:rsidR="0024239A" w:rsidRDefault="00113BC0" w:rsidP="0024239A">
      <w:pPr>
        <w:tabs>
          <w:tab w:val="left" w:pos="284"/>
          <w:tab w:val="left" w:pos="2835"/>
          <w:tab w:val="left" w:pos="6521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pchABCDEF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ab/>
      </w:r>
      <w:r w:rsidR="007D4A27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PAO1∆</w:t>
      </w:r>
      <w:r w:rsidR="007D4A27"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pchEF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with complete </w:t>
      </w:r>
      <w:r w:rsid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24239A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This study</w:t>
      </w:r>
    </w:p>
    <w:p w14:paraId="725A4059" w14:textId="77777777" w:rsidR="00113BC0" w:rsidRPr="0024239A" w:rsidRDefault="0024239A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D</w:t>
      </w:r>
      <w:r w:rsidR="00113BC0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eletion</w:t>
      </w: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of 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pchABCD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7D4A27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7D4A27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7D4A27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</w:p>
    <w:p w14:paraId="0B63974A" w14:textId="77777777" w:rsidR="00113BC0" w:rsidRPr="0024239A" w:rsidRDefault="00113BC0" w:rsidP="0024239A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lysA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PAO1 with complete deletion of 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lysA</w:t>
      </w:r>
      <w:proofErr w:type="spellEnd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This study</w:t>
      </w:r>
      <w:r w:rsid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ab/>
      </w:r>
      <w:r w:rsid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PAO1∆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argH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PAO1 with complete deletion of 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argH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This study</w:t>
      </w:r>
    </w:p>
    <w:p w14:paraId="06AF963A" w14:textId="77777777" w:rsidR="00113BC0" w:rsidRPr="0024239A" w:rsidRDefault="00113BC0" w:rsidP="0024239A">
      <w:pPr>
        <w:tabs>
          <w:tab w:val="left" w:pos="284"/>
          <w:tab w:val="left" w:pos="2817"/>
          <w:tab w:val="left" w:pos="6399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hisD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PAO1 with complete deletion of 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hisD</w:t>
      </w:r>
      <w:proofErr w:type="spellEnd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This study</w:t>
      </w:r>
    </w:p>
    <w:p w14:paraId="1922E638" w14:textId="77777777" w:rsidR="00113BC0" w:rsidRPr="0024239A" w:rsidRDefault="00113BC0" w:rsidP="0024239A">
      <w:pPr>
        <w:tabs>
          <w:tab w:val="left" w:pos="284"/>
          <w:tab w:val="left" w:pos="2805"/>
          <w:tab w:val="left" w:pos="2835"/>
          <w:tab w:val="left" w:pos="3030"/>
          <w:tab w:val="left" w:pos="6399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trpB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PAO1 with complete deletion of 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trpB</w:t>
      </w:r>
      <w:proofErr w:type="spellEnd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ab/>
      </w:r>
      <w:r w:rsidR="007D4A27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This study</w:t>
      </w:r>
    </w:p>
    <w:p w14:paraId="6AE6C031" w14:textId="77777777" w:rsidR="00113BC0" w:rsidRPr="0024239A" w:rsidRDefault="00113BC0" w:rsidP="0024239A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[miniTn7]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with unmarked mini-Tn7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This study</w:t>
      </w:r>
    </w:p>
    <w:p w14:paraId="31680D70" w14:textId="77777777" w:rsidR="00113BC0" w:rsidRPr="0024239A" w:rsidRDefault="007D4A27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i</w:t>
      </w:r>
      <w:r w:rsidR="00113BC0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nsertion at </w:t>
      </w:r>
      <w:r w:rsidR="00113BC0"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att</w:t>
      </w:r>
      <w:r w:rsidR="00113BC0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Tn7 site</w:t>
      </w:r>
    </w:p>
    <w:p w14:paraId="7FD8626B" w14:textId="77777777" w:rsidR="00113BC0" w:rsidRPr="0024239A" w:rsidRDefault="00113BC0" w:rsidP="0024239A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proofErr w:type="spellEnd"/>
      <w:r w:rsidR="00242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This study</w:t>
      </w:r>
    </w:p>
    <w:p w14:paraId="2B448FD2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complementation inserted at</w:t>
      </w:r>
      <w:r w:rsidR="00242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att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Tn7 site</w:t>
      </w:r>
    </w:p>
    <w:p w14:paraId="004E22F7" w14:textId="77777777" w:rsidR="00113BC0" w:rsidRPr="0024239A" w:rsidRDefault="00113BC0" w:rsidP="0024239A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PAO1∆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spoT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[miniTn7]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spoT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with unmarked mini-Tn7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This study</w:t>
      </w:r>
    </w:p>
    <w:p w14:paraId="50A00FA2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insertion at 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att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Tn7 site</w:t>
      </w:r>
    </w:p>
    <w:p w14:paraId="278492A5" w14:textId="77777777" w:rsidR="00113BC0" w:rsidRPr="0024239A" w:rsidRDefault="00113BC0" w:rsidP="0024239A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proofErr w:type="spellEnd"/>
      <w:r w:rsidR="00242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This study</w:t>
      </w:r>
    </w:p>
    <w:p w14:paraId="23FA8F2C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 xml:space="preserve">complementation inserted at 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att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Tn7 site</w:t>
      </w:r>
    </w:p>
    <w:p w14:paraId="5E534C8C" w14:textId="77777777" w:rsidR="00113BC0" w:rsidRPr="0024239A" w:rsidRDefault="00113BC0" w:rsidP="0024239A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4239A">
        <w:rPr>
          <w:rFonts w:ascii="Times New Roman" w:hAnsi="Times New Roman" w:cs="Times New Roman"/>
          <w:sz w:val="24"/>
          <w:szCs w:val="24"/>
          <w:lang w:val="en-US"/>
        </w:rPr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 xml:space="preserve"> with unmarked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This study</w:t>
      </w:r>
    </w:p>
    <w:p w14:paraId="3CAC6E3A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239A" w:rsidRPr="0024239A">
        <w:rPr>
          <w:rFonts w:ascii="Times New Roman" w:hAnsi="Times New Roman" w:cs="Times New Roman"/>
          <w:sz w:val="24"/>
          <w:szCs w:val="24"/>
          <w:lang w:val="en-US"/>
        </w:rPr>
        <w:t>[miniTn7]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 xml:space="preserve">mini-Tn7 insertion at 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att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Tn7 site</w:t>
      </w:r>
    </w:p>
    <w:p w14:paraId="3E0D78F8" w14:textId="77777777" w:rsidR="00113BC0" w:rsidRPr="0024239A" w:rsidRDefault="00113BC0" w:rsidP="0024239A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proofErr w:type="spellEnd"/>
      <w:r w:rsidR="00242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This study</w:t>
      </w:r>
    </w:p>
    <w:p w14:paraId="25E68A07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 xml:space="preserve">complementation at 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att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Tn7 site</w:t>
      </w:r>
    </w:p>
    <w:p w14:paraId="1849F068" w14:textId="77777777" w:rsidR="00113BC0" w:rsidRPr="0024239A" w:rsidRDefault="00113BC0" w:rsidP="0024239A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proofErr w:type="spellEnd"/>
      <w:r w:rsidR="00242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This study</w:t>
      </w:r>
    </w:p>
    <w:p w14:paraId="679892A8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 xml:space="preserve">complementation at 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att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Tn7 site</w:t>
      </w:r>
    </w:p>
    <w:p w14:paraId="633F1ECE" w14:textId="77777777" w:rsidR="00113BC0" w:rsidRPr="0024239A" w:rsidRDefault="00113BC0" w:rsidP="0024239A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4239A">
        <w:rPr>
          <w:rFonts w:ascii="Times New Roman" w:hAnsi="Times New Roman" w:cs="Times New Roman"/>
          <w:sz w:val="24"/>
          <w:szCs w:val="24"/>
          <w:lang w:val="en-US"/>
        </w:rPr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 xml:space="preserve"> with unmarked 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This study</w:t>
      </w:r>
    </w:p>
    <w:p w14:paraId="078DB4A2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[miniTn</w:t>
      </w:r>
      <w:proofErr w:type="gramStart"/>
      <w:r w:rsidRPr="0024239A">
        <w:rPr>
          <w:rFonts w:ascii="Times New Roman" w:hAnsi="Times New Roman" w:cs="Times New Roman"/>
          <w:sz w:val="24"/>
          <w:szCs w:val="24"/>
          <w:lang w:val="en-US"/>
        </w:rPr>
        <w:t>7][</w:t>
      </w:r>
      <w:proofErr w:type="gramEnd"/>
      <w:r w:rsidRPr="0024239A">
        <w:rPr>
          <w:rFonts w:ascii="Times New Roman" w:hAnsi="Times New Roman" w:cs="Times New Roman"/>
          <w:sz w:val="24"/>
          <w:szCs w:val="24"/>
          <w:lang w:val="en-US"/>
        </w:rPr>
        <w:t>miniCTX2]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 xml:space="preserve">mini-Tn7 insertion at 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att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Tn7 site and</w:t>
      </w:r>
    </w:p>
    <w:p w14:paraId="62575EA0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 xml:space="preserve">miniCTX2 insertion at </w:t>
      </w:r>
      <w:proofErr w:type="spell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attB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 xml:space="preserve"> site</w:t>
      </w:r>
    </w:p>
    <w:p w14:paraId="4CD60DAB" w14:textId="77777777" w:rsidR="00113BC0" w:rsidRPr="0024239A" w:rsidRDefault="00113BC0" w:rsidP="0024239A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4239A">
        <w:rPr>
          <w:rFonts w:ascii="Times New Roman" w:hAnsi="Times New Roman" w:cs="Times New Roman"/>
          <w:sz w:val="24"/>
          <w:szCs w:val="24"/>
          <w:lang w:val="en-US"/>
        </w:rPr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proofErr w:type="spellEnd"/>
      <w:r w:rsidR="0024239A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This study</w:t>
      </w:r>
    </w:p>
    <w:p w14:paraId="4AD74864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[</w:t>
      </w:r>
      <w:proofErr w:type="spell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][</w:t>
      </w:r>
      <w:proofErr w:type="spell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 xml:space="preserve">complementation at 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att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Tn7 site and</w:t>
      </w:r>
    </w:p>
    <w:p w14:paraId="4000F40D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 xml:space="preserve"> complementation at </w:t>
      </w:r>
      <w:proofErr w:type="spell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attB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 xml:space="preserve"> site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F9F7AC0" w14:textId="77777777" w:rsidR="00113BC0" w:rsidRPr="0024239A" w:rsidRDefault="00113BC0" w:rsidP="0024239A">
      <w:pPr>
        <w:tabs>
          <w:tab w:val="left" w:pos="284"/>
          <w:tab w:val="left" w:pos="2835"/>
          <w:tab w:val="left" w:pos="6946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PAO1[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lacZ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 xml:space="preserve">PAO1 </w:t>
      </w:r>
      <w:proofErr w:type="spellStart"/>
      <w:proofErr w:type="gram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attB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::(</w:t>
      </w:r>
      <w:proofErr w:type="gramEnd"/>
      <w:r w:rsidRPr="0024239A">
        <w:rPr>
          <w:rFonts w:ascii="Times New Roman" w:hAnsi="Times New Roman" w:cs="Times New Roman"/>
          <w:sz w:val="24"/>
          <w:szCs w:val="24"/>
          <w:lang w:val="en-US"/>
        </w:rPr>
        <w:t>mini-CTX-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lacZ</w:t>
      </w:r>
      <w:r w:rsidR="0024239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37999" w:rsidRPr="0024239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Jagmann </w:t>
      </w:r>
      <w:r w:rsidR="00637999" w:rsidRPr="0024239A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et al</w:t>
      </w:r>
      <w:r w:rsidR="00637999" w:rsidRPr="0024239A">
        <w:rPr>
          <w:rFonts w:ascii="Times New Roman" w:hAnsi="Times New Roman" w:cs="Times New Roman"/>
          <w:noProof/>
          <w:sz w:val="24"/>
          <w:szCs w:val="24"/>
          <w:lang w:val="en-US"/>
        </w:rPr>
        <w:t>., 2016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PAO1[</w:t>
      </w:r>
      <w:proofErr w:type="spellStart"/>
      <w:r w:rsidRPr="0024239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4239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rhlR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lacZ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 xml:space="preserve">PAO1 </w:t>
      </w:r>
      <w:proofErr w:type="spell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attB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::(</w:t>
      </w:r>
      <w:proofErr w:type="spellStart"/>
      <w:r w:rsidRPr="0024239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4239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rhlR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lacZ</w:t>
      </w:r>
      <w:r w:rsidR="0024239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37999" w:rsidRPr="0024239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Jagmann </w:t>
      </w:r>
      <w:r w:rsidR="00637999" w:rsidRPr="0024239A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et a</w:t>
      </w:r>
      <w:r w:rsidR="00637999" w:rsidRPr="0024239A">
        <w:rPr>
          <w:rFonts w:ascii="Times New Roman" w:hAnsi="Times New Roman" w:cs="Times New Roman"/>
          <w:noProof/>
          <w:sz w:val="24"/>
          <w:szCs w:val="24"/>
          <w:lang w:val="en-US"/>
        </w:rPr>
        <w:t>l., 2016</w:t>
      </w:r>
    </w:p>
    <w:p w14:paraId="24350466" w14:textId="77777777" w:rsidR="00113BC0" w:rsidRPr="0024239A" w:rsidRDefault="00113BC0" w:rsidP="0024239A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PAO1[</w:t>
      </w:r>
      <w:proofErr w:type="spellStart"/>
      <w:r w:rsidRPr="0024239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4239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pqsA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lacZ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 xml:space="preserve">PAO1 </w:t>
      </w:r>
      <w:proofErr w:type="spellStart"/>
      <w:proofErr w:type="gram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attB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::(</w:t>
      </w:r>
      <w:proofErr w:type="spellStart"/>
      <w:proofErr w:type="gramEnd"/>
      <w:r w:rsidRPr="0024239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4239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pqsA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lacZ</w:t>
      </w:r>
      <w:r w:rsidR="0024239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37999" w:rsidRPr="0024239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Jagmann </w:t>
      </w:r>
      <w:r w:rsidR="00637999" w:rsidRPr="0024239A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et al</w:t>
      </w:r>
      <w:r w:rsidR="00637999" w:rsidRPr="0024239A">
        <w:rPr>
          <w:rFonts w:ascii="Times New Roman" w:hAnsi="Times New Roman" w:cs="Times New Roman"/>
          <w:noProof/>
          <w:sz w:val="24"/>
          <w:szCs w:val="24"/>
          <w:lang w:val="en-US"/>
        </w:rPr>
        <w:t>., 2016</w:t>
      </w:r>
    </w:p>
    <w:p w14:paraId="20F67F38" w14:textId="77777777" w:rsidR="00113BC0" w:rsidRPr="0024239A" w:rsidRDefault="00113BC0" w:rsidP="0024239A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lacZ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r w:rsidR="0024239A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This study</w:t>
      </w:r>
    </w:p>
    <w:p w14:paraId="2B7B49BB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proofErr w:type="gram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attB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::(</w:t>
      </w:r>
      <w:proofErr w:type="gramEnd"/>
      <w:r w:rsidRPr="0024239A">
        <w:rPr>
          <w:rFonts w:ascii="Times New Roman" w:hAnsi="Times New Roman" w:cs="Times New Roman"/>
          <w:sz w:val="24"/>
          <w:szCs w:val="24"/>
          <w:lang w:val="en-US"/>
        </w:rPr>
        <w:t>mini-CTX-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lacZ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3C8623A" w14:textId="77777777" w:rsidR="00113BC0" w:rsidRPr="0024239A" w:rsidRDefault="00113BC0" w:rsidP="0024239A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4239A">
        <w:rPr>
          <w:rFonts w:ascii="Times New Roman" w:hAnsi="Times New Roman" w:cs="Times New Roman"/>
          <w:sz w:val="24"/>
          <w:szCs w:val="24"/>
          <w:lang w:val="en-US"/>
        </w:rPr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attB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::(</w:t>
      </w:r>
      <w:proofErr w:type="spellStart"/>
      <w:proofErr w:type="gramEnd"/>
      <w:r w:rsidRPr="0024239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4239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rhlR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lacZ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This study</w:t>
      </w:r>
    </w:p>
    <w:p w14:paraId="296D1600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[</w:t>
      </w:r>
      <w:proofErr w:type="spellStart"/>
      <w:r w:rsidRPr="0024239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4239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rhlR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lacZ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58F1CA0D" w14:textId="77777777" w:rsidR="00113BC0" w:rsidRPr="0024239A" w:rsidRDefault="00113BC0" w:rsidP="0024239A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4239A">
        <w:rPr>
          <w:rFonts w:ascii="Times New Roman" w:hAnsi="Times New Roman" w:cs="Times New Roman"/>
          <w:sz w:val="24"/>
          <w:szCs w:val="24"/>
          <w:lang w:val="en-US"/>
        </w:rPr>
        <w:t>PAO1∆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relA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spoT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attB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::(</w:t>
      </w:r>
      <w:proofErr w:type="spellStart"/>
      <w:proofErr w:type="gramEnd"/>
      <w:r w:rsidRPr="0024239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4239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pqsA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lacZ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This study</w:t>
      </w:r>
    </w:p>
    <w:p w14:paraId="4EE13C93" w14:textId="77777777" w:rsidR="00113BC0" w:rsidRPr="0024239A" w:rsidRDefault="00113BC0" w:rsidP="00FC3320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[</w:t>
      </w:r>
      <w:proofErr w:type="spellStart"/>
      <w:r w:rsidRPr="0024239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4239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pqsA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lacZ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1DDA3CD" w14:textId="77777777" w:rsidR="00113BC0" w:rsidRPr="0024239A" w:rsidRDefault="00113BC0" w:rsidP="00FC3320">
      <w:pPr>
        <w:pBdr>
          <w:top w:val="single" w:sz="4" w:space="1" w:color="auto"/>
          <w:bottom w:val="single" w:sz="4" w:space="1" w:color="auto"/>
        </w:pBdr>
        <w:tabs>
          <w:tab w:val="left" w:pos="142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Aeromonas </w:t>
      </w:r>
      <w:proofErr w:type="spellStart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hydrophila</w:t>
      </w:r>
      <w:proofErr w:type="spellEnd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ab/>
      </w:r>
    </w:p>
    <w:p w14:paraId="1EE1C57E" w14:textId="77777777" w:rsidR="00113BC0" w:rsidRPr="0024239A" w:rsidRDefault="0024239A" w:rsidP="0024239A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>AH-1N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AH-1N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wildtype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3BC0" w:rsidRPr="0024239A">
        <w:rPr>
          <w:rFonts w:ascii="Times New Roman" w:hAnsi="Times New Roman" w:cs="Times New Roman"/>
          <w:noProof/>
          <w:sz w:val="24"/>
          <w:szCs w:val="24"/>
          <w:lang w:val="en-US"/>
        </w:rPr>
        <w:t>Swift</w:t>
      </w:r>
      <w:r w:rsidR="00113BC0" w:rsidRPr="0024239A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et al.</w:t>
      </w:r>
      <w:r w:rsidR="00637999" w:rsidRPr="0024239A">
        <w:rPr>
          <w:rFonts w:ascii="Times New Roman" w:hAnsi="Times New Roman" w:cs="Times New Roman"/>
          <w:noProof/>
          <w:sz w:val="24"/>
          <w:szCs w:val="24"/>
          <w:lang w:val="en-US"/>
        </w:rPr>
        <w:t>, 1999</w:t>
      </w:r>
    </w:p>
    <w:p w14:paraId="56623A54" w14:textId="77777777" w:rsidR="00113BC0" w:rsidRPr="0024239A" w:rsidRDefault="00113BC0" w:rsidP="0024239A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AH-1N∆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lacZ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AH-1N with complete deletion of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37999" w:rsidRPr="0024239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Jagmann </w:t>
      </w:r>
      <w:r w:rsidR="00637999" w:rsidRPr="0024239A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et al</w:t>
      </w:r>
      <w:r w:rsidR="00637999" w:rsidRPr="0024239A">
        <w:rPr>
          <w:rFonts w:ascii="Times New Roman" w:hAnsi="Times New Roman" w:cs="Times New Roman"/>
          <w:noProof/>
          <w:sz w:val="24"/>
          <w:szCs w:val="24"/>
          <w:lang w:val="en-US"/>
        </w:rPr>
        <w:t>., 2016</w:t>
      </w:r>
    </w:p>
    <w:p w14:paraId="11649444" w14:textId="77777777" w:rsidR="00113BC0" w:rsidRPr="0024239A" w:rsidRDefault="00113BC0" w:rsidP="00F43E64">
      <w:pPr>
        <w:tabs>
          <w:tab w:val="left" w:pos="142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lacZ</w:t>
      </w:r>
    </w:p>
    <w:p w14:paraId="5A98AFD2" w14:textId="77777777" w:rsidR="00113BC0" w:rsidRPr="0024239A" w:rsidRDefault="00113BC0" w:rsidP="00FC3320">
      <w:pPr>
        <w:pBdr>
          <w:top w:val="single" w:sz="4" w:space="1" w:color="auto"/>
          <w:bottom w:val="single" w:sz="4" w:space="1" w:color="auto"/>
        </w:pBdr>
        <w:tabs>
          <w:tab w:val="left" w:pos="142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Escherichia coli</w:t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ab/>
      </w:r>
    </w:p>
    <w:p w14:paraId="2E9DF131" w14:textId="77777777" w:rsidR="00113BC0" w:rsidRDefault="00113BC0" w:rsidP="0024239A">
      <w:pPr>
        <w:tabs>
          <w:tab w:val="left" w:pos="284"/>
          <w:tab w:val="left" w:pos="2835"/>
          <w:tab w:val="left" w:pos="6946"/>
        </w:tabs>
        <w:spacing w:after="0" w:line="240" w:lineRule="auto"/>
        <w:ind w:left="2832" w:hanging="2832"/>
        <w:rPr>
          <w:rFonts w:ascii="Times New Roman" w:hAnsi="Times New Roman" w:cs="Times New Roman"/>
          <w:iCs/>
          <w:noProof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DH5a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i/>
          <w:iCs/>
          <w:sz w:val="24"/>
          <w:szCs w:val="24"/>
          <w:lang w:val="en-US"/>
        </w:rPr>
        <w:t>recA1 endA1 hsdR17 thi-1</w:t>
      </w:r>
      <w:r w:rsidR="0024239A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="0024239A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Sambrook and</w:t>
      </w:r>
      <w:r w:rsidR="00637999" w:rsidRPr="0024239A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 xml:space="preserve"> </w:t>
      </w:r>
    </w:p>
    <w:p w14:paraId="7C3ABFD6" w14:textId="77777777" w:rsidR="0024239A" w:rsidRPr="0024239A" w:rsidRDefault="0024239A" w:rsidP="0024239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supE44 gyrA96 relA1 </w:t>
      </w:r>
      <w:proofErr w:type="spellStart"/>
      <w:r w:rsidRPr="0024239A">
        <w:rPr>
          <w:rFonts w:ascii="Times New Roman" w:hAnsi="Times New Roman" w:cs="Times New Roman"/>
          <w:i/>
          <w:iCs/>
          <w:sz w:val="24"/>
          <w:szCs w:val="24"/>
          <w:lang w:val="en-US"/>
        </w:rPr>
        <w:t>deoR</w:t>
      </w:r>
      <w:proofErr w:type="spellEnd"/>
      <w:r w:rsidRPr="0024239A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Russell, 2001</w:t>
      </w:r>
    </w:p>
    <w:p w14:paraId="74DE692E" w14:textId="77777777" w:rsidR="00113BC0" w:rsidRPr="0024239A" w:rsidRDefault="00113BC0" w:rsidP="00F43E6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i/>
          <w:iCs/>
          <w:sz w:val="24"/>
          <w:szCs w:val="24"/>
        </w:rPr>
        <w:t>Δ</w:t>
      </w:r>
      <w:r w:rsidRPr="0024239A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 w:rsidRPr="0024239A">
        <w:rPr>
          <w:rFonts w:ascii="Times New Roman" w:hAnsi="Times New Roman" w:cs="Times New Roman"/>
          <w:i/>
          <w:iCs/>
          <w:sz w:val="24"/>
          <w:szCs w:val="24"/>
          <w:lang w:val="en-US"/>
        </w:rPr>
        <w:t>lacZYA-argF</w:t>
      </w:r>
      <w:proofErr w:type="spellEnd"/>
      <w:r w:rsidRPr="0024239A">
        <w:rPr>
          <w:rFonts w:ascii="Times New Roman" w:hAnsi="Times New Roman" w:cs="Times New Roman"/>
          <w:i/>
          <w:iCs/>
          <w:sz w:val="24"/>
          <w:szCs w:val="24"/>
          <w:lang w:val="en-US"/>
        </w:rPr>
        <w:t>) U196</w:t>
      </w:r>
    </w:p>
    <w:p w14:paraId="1375EE0B" w14:textId="77777777" w:rsidR="00113BC0" w:rsidRPr="0024239A" w:rsidRDefault="00113BC0" w:rsidP="00F43E64">
      <w:pPr>
        <w:tabs>
          <w:tab w:val="left" w:pos="142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Pr="0024239A">
        <w:rPr>
          <w:rFonts w:ascii="Times New Roman" w:hAnsi="Times New Roman" w:cs="Times New Roman"/>
          <w:sz w:val="24"/>
          <w:szCs w:val="24"/>
        </w:rPr>
        <w:t>Φ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80</w:t>
      </w:r>
      <w:r w:rsidRPr="0024239A">
        <w:rPr>
          <w:rFonts w:ascii="Times New Roman" w:hAnsi="Times New Roman" w:cs="Times New Roman"/>
          <w:i/>
          <w:iCs/>
          <w:sz w:val="24"/>
          <w:szCs w:val="24"/>
          <w:lang w:val="en-US"/>
        </w:rPr>
        <w:t>lacZ</w:t>
      </w:r>
      <w:r w:rsidRPr="0024239A">
        <w:rPr>
          <w:rFonts w:ascii="Times New Roman" w:hAnsi="Times New Roman" w:cs="Times New Roman"/>
          <w:sz w:val="24"/>
          <w:szCs w:val="24"/>
        </w:rPr>
        <w:t>Δ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M15)</w:t>
      </w:r>
    </w:p>
    <w:p w14:paraId="2E39D7DD" w14:textId="77777777" w:rsidR="00113BC0" w:rsidRPr="0024239A" w:rsidRDefault="00903D79" w:rsidP="00903D79">
      <w:pPr>
        <w:tabs>
          <w:tab w:val="left" w:pos="284"/>
          <w:tab w:val="left" w:pos="2835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HB101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3BC0" w:rsidRPr="0024239A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thi</w:t>
      </w:r>
      <w:r w:rsidR="00113BC0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-1 </w:t>
      </w:r>
      <w:proofErr w:type="spellStart"/>
      <w:r w:rsidR="00113BC0" w:rsidRPr="0024239A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hsd</w:t>
      </w:r>
      <w:proofErr w:type="spellEnd"/>
      <w:r w:rsidR="00113BC0" w:rsidRPr="0024239A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 </w:t>
      </w:r>
      <w:r w:rsidR="00113BC0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S20 (</w:t>
      </w:r>
      <w:proofErr w:type="spellStart"/>
      <w:r w:rsidR="00113BC0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rB</w:t>
      </w:r>
      <w:proofErr w:type="spellEnd"/>
      <w:r w:rsidR="00113BC0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–, </w:t>
      </w:r>
      <w:proofErr w:type="spellStart"/>
      <w:r w:rsidR="00113BC0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mB</w:t>
      </w:r>
      <w:proofErr w:type="spellEnd"/>
      <w:r w:rsidR="00113BC0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–) </w:t>
      </w:r>
      <w:r w:rsidR="00113BC0" w:rsidRPr="0024239A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sup</w:t>
      </w:r>
      <w:r w:rsidR="00113BC0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E44</w:t>
      </w: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113BC0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Promega</w:t>
      </w:r>
    </w:p>
    <w:p w14:paraId="7C1B1824" w14:textId="77777777" w:rsidR="00113BC0" w:rsidRPr="0024239A" w:rsidRDefault="00113BC0" w:rsidP="00F43E6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rec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A13 </w:t>
      </w:r>
      <w:r w:rsidRPr="0024239A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ara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-14 </w:t>
      </w:r>
      <w:r w:rsidRPr="0024239A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leu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B6 </w:t>
      </w:r>
      <w:r w:rsidRPr="0024239A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pro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A2</w:t>
      </w:r>
    </w:p>
    <w:p w14:paraId="367A1BA2" w14:textId="77777777" w:rsidR="00113BC0" w:rsidRPr="0024239A" w:rsidRDefault="00113BC0" w:rsidP="00F43E6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lac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Y1</w:t>
      </w:r>
      <w:r w:rsidRPr="0024239A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rpsL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20 </w:t>
      </w:r>
      <w:r w:rsidRPr="0024239A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(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strr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) </w:t>
      </w:r>
      <w:r w:rsidRPr="0024239A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xyl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-5 </w:t>
      </w:r>
      <w:r w:rsidRPr="0024239A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mtl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-1</w:t>
      </w:r>
    </w:p>
    <w:p w14:paraId="0582E7C1" w14:textId="77777777" w:rsidR="00113BC0" w:rsidRPr="00903D79" w:rsidRDefault="00113BC0" w:rsidP="00903D79">
      <w:pPr>
        <w:tabs>
          <w:tab w:val="left" w:pos="142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ab/>
        <w:t>gal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K2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A0178AF" w14:textId="77777777" w:rsidR="00113BC0" w:rsidRPr="0024239A" w:rsidRDefault="00113BC0" w:rsidP="00FC3320">
      <w:pPr>
        <w:pBdr>
          <w:top w:val="single" w:sz="4" w:space="1" w:color="auto"/>
          <w:bottom w:val="single" w:sz="4" w:space="1" w:color="auto"/>
        </w:pBdr>
        <w:tabs>
          <w:tab w:val="left" w:pos="142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Plasmids</w:t>
      </w:r>
    </w:p>
    <w:p w14:paraId="757F936F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pEX18Ap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Gene replacement vector,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Ap</w:t>
      </w:r>
      <w:r w:rsidR="00903D79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R</w:t>
      </w:r>
      <w:proofErr w:type="spellEnd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>,</w:t>
      </w:r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>Hoang</w:t>
      </w:r>
      <w:r w:rsidRPr="0024239A">
        <w:rPr>
          <w:rFonts w:ascii="Times New Roman" w:hAnsi="Times New Roman" w:cs="Times New Roman"/>
          <w:i/>
          <w:noProof/>
          <w:color w:val="231F20"/>
          <w:sz w:val="24"/>
          <w:szCs w:val="24"/>
          <w:lang w:val="en-US"/>
        </w:rPr>
        <w:t xml:space="preserve"> et al.</w:t>
      </w:r>
      <w:r w:rsidR="00637999"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>, 1998</w:t>
      </w:r>
    </w:p>
    <w:p w14:paraId="3A47FC91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sacB</w:t>
      </w:r>
      <w:proofErr w:type="spellEnd"/>
    </w:p>
    <w:p w14:paraId="76B1083C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pEX18Ap[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relA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pEX18Ap with 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relA</w:t>
      </w:r>
      <w:proofErr w:type="spellEnd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deletion </w:t>
      </w:r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This study</w:t>
      </w:r>
    </w:p>
    <w:p w14:paraId="0095E388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cassette as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XbaI-HindIII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fragment</w:t>
      </w:r>
    </w:p>
    <w:p w14:paraId="11468418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pEX18Ap[</w:t>
      </w:r>
      <w:proofErr w:type="spellStart"/>
      <w:proofErr w:type="gram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spoT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::</w:t>
      </w:r>
      <w:proofErr w:type="gramEnd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Cm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pEX18Ap carrying 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spoT</w:t>
      </w:r>
      <w:proofErr w:type="spellEnd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with</w:t>
      </w:r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This study</w:t>
      </w:r>
    </w:p>
    <w:p w14:paraId="59463C39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res-cat-res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cassette from pKO2b</w:t>
      </w:r>
    </w:p>
    <w:p w14:paraId="76814230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inserted into unique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PstI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site of</w:t>
      </w:r>
    </w:p>
    <w:p w14:paraId="57D52E1C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spoT</w:t>
      </w:r>
      <w:proofErr w:type="spellEnd"/>
    </w:p>
    <w:p w14:paraId="2856DFFC" w14:textId="77777777" w:rsidR="004571DF" w:rsidRPr="0024239A" w:rsidRDefault="004571DF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pEX18Ap[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lysA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C54319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pEX18Ap with </w:t>
      </w:r>
      <w:proofErr w:type="spellStart"/>
      <w:r w:rsidR="00C54319"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lysA</w:t>
      </w:r>
      <w:proofErr w:type="spellEnd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deletion</w:t>
      </w:r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C54319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This study</w:t>
      </w:r>
    </w:p>
    <w:p w14:paraId="27DB8B08" w14:textId="77777777" w:rsidR="00C54319" w:rsidRPr="0024239A" w:rsidRDefault="00C54319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cassette as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XbaI-HindIII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fragment</w:t>
      </w:r>
    </w:p>
    <w:p w14:paraId="2C718C7F" w14:textId="77777777" w:rsidR="004571DF" w:rsidRPr="0024239A" w:rsidRDefault="004571DF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pEX18Ap[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argH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]</w:t>
      </w:r>
      <w:r w:rsidR="00C54319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pEX18Ap with </w:t>
      </w:r>
      <w:proofErr w:type="spellStart"/>
      <w:r w:rsidR="00C54319"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argH</w:t>
      </w:r>
      <w:proofErr w:type="spellEnd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deletion</w:t>
      </w:r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C54319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This study</w:t>
      </w:r>
    </w:p>
    <w:p w14:paraId="1B27AEC5" w14:textId="77777777" w:rsidR="00C54319" w:rsidRPr="0024239A" w:rsidRDefault="00C54319" w:rsidP="004571DF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cassette as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XbaI-HindIII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fragment</w:t>
      </w:r>
    </w:p>
    <w:p w14:paraId="5C686BBE" w14:textId="77777777" w:rsidR="004571DF" w:rsidRPr="0024239A" w:rsidRDefault="004571DF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pEX18Ap[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hisD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]</w:t>
      </w:r>
      <w:r w:rsidR="00C54319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pEX18Ap with </w:t>
      </w:r>
      <w:proofErr w:type="spellStart"/>
      <w:r w:rsidR="00C54319"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hisD</w:t>
      </w:r>
      <w:proofErr w:type="spellEnd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deletion</w:t>
      </w:r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C54319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This study</w:t>
      </w:r>
    </w:p>
    <w:p w14:paraId="2CFA505C" w14:textId="77777777" w:rsidR="00C54319" w:rsidRPr="0024239A" w:rsidRDefault="00C54319" w:rsidP="004571DF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cassette as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XbaI-HindIII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fragment</w:t>
      </w:r>
    </w:p>
    <w:p w14:paraId="19E9A853" w14:textId="77777777" w:rsidR="004571DF" w:rsidRPr="0024239A" w:rsidRDefault="004571DF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pEX18Ap[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trpB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]</w:t>
      </w:r>
      <w:r w:rsidR="00C54319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pEX18Ap with </w:t>
      </w:r>
      <w:proofErr w:type="spellStart"/>
      <w:r w:rsidR="00C54319"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trpB</w:t>
      </w:r>
      <w:proofErr w:type="spellEnd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deletion</w:t>
      </w:r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C54319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This study</w:t>
      </w:r>
    </w:p>
    <w:p w14:paraId="33EB35E5" w14:textId="77777777" w:rsidR="00C54319" w:rsidRPr="0024239A" w:rsidRDefault="00C54319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cassette as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XbaI-HindIII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fragment</w:t>
      </w:r>
    </w:p>
    <w:p w14:paraId="617F5F71" w14:textId="77777777" w:rsidR="00113BC0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ind w:left="2835" w:hanging="2835"/>
        <w:rPr>
          <w:rFonts w:ascii="Times New Roman" w:hAnsi="Times New Roman" w:cs="Times New Roman"/>
          <w:iCs/>
          <w:noProof/>
          <w:sz w:val="24"/>
          <w:szCs w:val="24"/>
          <w:lang w:val="en-GB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pKO2b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GB"/>
        </w:rPr>
        <w:t xml:space="preserve">pUC18Sfi containing a </w:t>
      </w:r>
      <w:r w:rsidRPr="0024239A">
        <w:rPr>
          <w:rFonts w:ascii="Times New Roman" w:hAnsi="Times New Roman" w:cs="Times New Roman"/>
          <w:i/>
          <w:iCs/>
          <w:sz w:val="24"/>
          <w:szCs w:val="24"/>
          <w:lang w:val="en-GB"/>
        </w:rPr>
        <w:t>res-cat-res</w:t>
      </w:r>
      <w:r w:rsidRPr="0024239A"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</w:r>
      <w:r w:rsidRPr="0024239A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>Klebensberger</w:t>
      </w:r>
      <w:r w:rsidRPr="0024239A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 et al.</w:t>
      </w:r>
      <w:r w:rsidR="00637999" w:rsidRPr="0024239A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, </w:t>
      </w:r>
    </w:p>
    <w:p w14:paraId="6E7D564D" w14:textId="77777777" w:rsidR="00903D79" w:rsidRPr="0024239A" w:rsidRDefault="00903D79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GB"/>
        </w:rPr>
        <w:t>cassette, Ap</w:t>
      </w:r>
      <w:r w:rsidRPr="0024239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r</w:t>
      </w:r>
      <w:r w:rsidRPr="0024239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4239A">
        <w:rPr>
          <w:rFonts w:ascii="Times New Roman" w:hAnsi="Times New Roman" w:cs="Times New Roman"/>
          <w:sz w:val="24"/>
          <w:szCs w:val="24"/>
          <w:lang w:val="en-GB"/>
        </w:rPr>
        <w:t>Cm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ab/>
      </w:r>
      <w:r w:rsidRPr="0024239A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>2009</w:t>
      </w:r>
    </w:p>
    <w:p w14:paraId="5964C986" w14:textId="77777777" w:rsidR="00113BC0" w:rsidRPr="00903D79" w:rsidRDefault="00903D79" w:rsidP="00903D79">
      <w:pPr>
        <w:tabs>
          <w:tab w:val="left" w:pos="284"/>
          <w:tab w:val="left" w:pos="6946"/>
        </w:tabs>
        <w:spacing w:after="0" w:line="240" w:lineRule="auto"/>
        <w:ind w:left="2835" w:hanging="2835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ab/>
      </w:r>
      <w:r w:rsidR="00113BC0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pRK2013</w:t>
      </w:r>
      <w:r w:rsidR="00113BC0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113BC0" w:rsidRPr="0024239A">
        <w:rPr>
          <w:rFonts w:ascii="Times New Roman" w:hAnsi="Times New Roman" w:cs="Times New Roman"/>
          <w:sz w:val="24"/>
          <w:szCs w:val="24"/>
          <w:lang w:val="en-GB"/>
        </w:rPr>
        <w:t xml:space="preserve">Helper plasmid for triparental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Figurski and</w:t>
      </w:r>
      <w:r w:rsidR="00637999" w:rsidRPr="0024239A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0A93F5C5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GB"/>
        </w:rPr>
        <w:tab/>
        <w:t xml:space="preserve">conjugation; </w:t>
      </w:r>
      <w:proofErr w:type="spellStart"/>
      <w:r w:rsidRPr="0024239A">
        <w:rPr>
          <w:rFonts w:ascii="Times New Roman" w:hAnsi="Times New Roman" w:cs="Times New Roman"/>
          <w:sz w:val="24"/>
          <w:szCs w:val="24"/>
          <w:lang w:val="en-GB"/>
        </w:rPr>
        <w:t>IncP</w:t>
      </w:r>
      <w:proofErr w:type="spellEnd"/>
      <w:r w:rsidRPr="002423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39A">
        <w:rPr>
          <w:rFonts w:ascii="Times New Roman" w:hAnsi="Times New Roman" w:cs="Times New Roman"/>
          <w:sz w:val="24"/>
          <w:szCs w:val="24"/>
          <w:lang w:val="en-GB"/>
        </w:rPr>
        <w:t>Tra</w:t>
      </w:r>
      <w:proofErr w:type="spellEnd"/>
      <w:r w:rsidRPr="0024239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+</w:t>
      </w:r>
      <w:r w:rsidRPr="002423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39A">
        <w:rPr>
          <w:rFonts w:ascii="Times New Roman" w:hAnsi="Times New Roman" w:cs="Times New Roman"/>
          <w:sz w:val="24"/>
          <w:szCs w:val="24"/>
          <w:lang w:val="en-GB"/>
        </w:rPr>
        <w:t>Km</w:t>
      </w:r>
      <w:r w:rsidR="00903D7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R</w:t>
      </w:r>
      <w:proofErr w:type="spellEnd"/>
      <w:r w:rsidR="00903D7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ab/>
      </w:r>
      <w:r w:rsidR="00903D79" w:rsidRPr="0024239A">
        <w:rPr>
          <w:rFonts w:ascii="Times New Roman" w:hAnsi="Times New Roman" w:cs="Times New Roman"/>
          <w:noProof/>
          <w:sz w:val="24"/>
          <w:szCs w:val="24"/>
          <w:lang w:val="en-GB"/>
        </w:rPr>
        <w:t>Helinski,</w:t>
      </w:r>
      <w:r w:rsidR="00903D79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903D79" w:rsidRPr="0024239A">
        <w:rPr>
          <w:rFonts w:ascii="Times New Roman" w:hAnsi="Times New Roman" w:cs="Times New Roman"/>
          <w:noProof/>
          <w:sz w:val="24"/>
          <w:szCs w:val="24"/>
          <w:lang w:val="en-GB"/>
        </w:rPr>
        <w:t>1979</w:t>
      </w:r>
    </w:p>
    <w:p w14:paraId="6948431B" w14:textId="77777777" w:rsidR="00113BC0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pFLP2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Source of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Flp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recombinase,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Ap</w:t>
      </w:r>
      <w:r w:rsidR="00903D79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R</w:t>
      </w:r>
      <w:proofErr w:type="spellEnd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903D79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>Becher and</w:t>
      </w:r>
      <w:r w:rsidR="00637999"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 xml:space="preserve"> </w:t>
      </w:r>
    </w:p>
    <w:p w14:paraId="14435A06" w14:textId="77777777" w:rsidR="00903D79" w:rsidRPr="0024239A" w:rsidRDefault="00903D79" w:rsidP="00903D79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>Schweizer,</w: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 xml:space="preserve"> </w:t>
      </w:r>
      <w:r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>2000</w:t>
      </w:r>
    </w:p>
    <w:p w14:paraId="76E14B47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pUCP24[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parA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parA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as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EcoRI-HindIII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fragment in 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>Smits</w:t>
      </w:r>
      <w:r w:rsidRPr="0024239A">
        <w:rPr>
          <w:rFonts w:ascii="Times New Roman" w:hAnsi="Times New Roman" w:cs="Times New Roman"/>
          <w:i/>
          <w:noProof/>
          <w:color w:val="231F20"/>
          <w:sz w:val="24"/>
          <w:szCs w:val="24"/>
          <w:lang w:val="en-US"/>
        </w:rPr>
        <w:t xml:space="preserve"> et al.</w:t>
      </w:r>
      <w:r w:rsidR="00637999"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>, 2002</w:t>
      </w:r>
    </w:p>
    <w:p w14:paraId="3C11DE5A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pUCP24,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Gm</w:t>
      </w:r>
      <w:r w:rsidR="00903D79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R</w:t>
      </w:r>
      <w:proofErr w:type="spellEnd"/>
    </w:p>
    <w:p w14:paraId="148BEA68" w14:textId="77777777" w:rsidR="007D4A27" w:rsidRPr="0024239A" w:rsidRDefault="007D4A27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pUX-BF13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helper plasmid providing the Tn7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Bao et al., 1991</w:t>
      </w:r>
    </w:p>
    <w:p w14:paraId="56AC44BD" w14:textId="77777777" w:rsidR="007D4A27" w:rsidRPr="0024239A" w:rsidRDefault="007D4A27" w:rsidP="007D4A27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transposition function in trans,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Ap</w:t>
      </w:r>
      <w:r w:rsidRPr="00903D79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R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,</w:t>
      </w:r>
    </w:p>
    <w:p w14:paraId="29D5DFE7" w14:textId="77777777" w:rsidR="007D4A27" w:rsidRPr="0024239A" w:rsidRDefault="007D4A27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mob</w:t>
      </w:r>
      <w:r w:rsidRPr="00903D79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+</w:t>
      </w:r>
    </w:p>
    <w:p w14:paraId="0CFB6136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mini-CTX-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lacZ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cloning vector for transcriptional 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lacZ</w:t>
      </w:r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903D79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>Becher and</w:t>
      </w:r>
      <w:r w:rsidR="00637999"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 xml:space="preserve"> </w:t>
      </w:r>
    </w:p>
    <w:p w14:paraId="22CD0240" w14:textId="77777777" w:rsidR="00113BC0" w:rsidRPr="0024239A" w:rsidRDefault="00113BC0" w:rsidP="00903D79">
      <w:pPr>
        <w:tabs>
          <w:tab w:val="left" w:pos="284"/>
          <w:tab w:val="left" w:pos="2835"/>
          <w:tab w:val="left" w:pos="3540"/>
          <w:tab w:val="left" w:pos="4248"/>
          <w:tab w:val="left" w:pos="6946"/>
          <w:tab w:val="left" w:pos="7300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fusions,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Tc</w:t>
      </w:r>
      <w:r w:rsidRPr="0024239A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R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903D79"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>Schweizer, 2000</w:t>
      </w:r>
    </w:p>
    <w:p w14:paraId="2DDC1C7B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mini-CTX-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lacZ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[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P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vertAlign w:val="subscript"/>
          <w:lang w:val="en-US"/>
        </w:rPr>
        <w:t>rhlR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mini-CTX-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lacZ</w:t>
      </w:r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with a 162 </w:t>
      </w:r>
      <w:proofErr w:type="spellStart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>bp</w:t>
      </w:r>
      <w:proofErr w:type="spellEnd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637999"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 xml:space="preserve">Jagmann </w:t>
      </w:r>
      <w:r w:rsidR="00637999" w:rsidRPr="0024239A">
        <w:rPr>
          <w:rFonts w:ascii="Times New Roman" w:hAnsi="Times New Roman" w:cs="Times New Roman"/>
          <w:i/>
          <w:noProof/>
          <w:color w:val="231F20"/>
          <w:sz w:val="24"/>
          <w:szCs w:val="24"/>
          <w:lang w:val="en-US"/>
        </w:rPr>
        <w:t>et al</w:t>
      </w:r>
      <w:r w:rsidR="00637999"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>., 2016</w:t>
      </w:r>
    </w:p>
    <w:p w14:paraId="703D5C3E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fragment of the 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rhlR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promoter</w:t>
      </w:r>
    </w:p>
    <w:p w14:paraId="7D08B440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ind w:left="2832" w:hanging="2832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mini-CTX-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lacZ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[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P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vertAlign w:val="subscript"/>
          <w:lang w:val="en-US"/>
        </w:rPr>
        <w:t>pqsA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mini-CTX-</w:t>
      </w: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lacZ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with 199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bp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-fragment 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 xml:space="preserve">Jagmann </w:t>
      </w:r>
      <w:r w:rsidR="00637999" w:rsidRPr="0024239A">
        <w:rPr>
          <w:rFonts w:ascii="Times New Roman" w:hAnsi="Times New Roman" w:cs="Times New Roman"/>
          <w:i/>
          <w:noProof/>
          <w:color w:val="231F20"/>
          <w:sz w:val="24"/>
          <w:szCs w:val="24"/>
          <w:lang w:val="en-US"/>
        </w:rPr>
        <w:t>et al</w:t>
      </w:r>
      <w:r w:rsidR="00637999"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>., 2016</w:t>
      </w:r>
    </w:p>
    <w:p w14:paraId="51F7F3A9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ind w:left="2832" w:hanging="2832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of 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pqsA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promoter region between </w:t>
      </w:r>
    </w:p>
    <w:p w14:paraId="304B7057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ind w:left="2832" w:hanging="2832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BamHI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and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SalI</w:t>
      </w:r>
      <w:proofErr w:type="spellEnd"/>
    </w:p>
    <w:p w14:paraId="59217A31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pUC18T-mini-Tn7T-Gm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903D79">
        <w:rPr>
          <w:rFonts w:ascii="Times New Roman" w:hAnsi="Times New Roman" w:cs="Times New Roman"/>
          <w:sz w:val="24"/>
          <w:szCs w:val="24"/>
          <w:lang w:val="en-US"/>
        </w:rPr>
        <w:t xml:space="preserve">suicide delivery plasmid for </w:t>
      </w:r>
      <w:r w:rsidR="00903D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3D79">
        <w:rPr>
          <w:rFonts w:ascii="Times New Roman" w:hAnsi="Times New Roman" w:cs="Times New Roman"/>
          <w:noProof/>
          <w:sz w:val="24"/>
          <w:szCs w:val="24"/>
          <w:lang w:val="en-US"/>
        </w:rPr>
        <w:t>Choi and</w:t>
      </w:r>
      <w:r w:rsidR="00637999" w:rsidRPr="0024239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745999AA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P. aeruginosa</w:t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 xml:space="preserve"> containing </w:t>
      </w:r>
      <w:r w:rsidR="00903D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3D79" w:rsidRPr="0024239A">
        <w:rPr>
          <w:rFonts w:ascii="Times New Roman" w:hAnsi="Times New Roman" w:cs="Times New Roman"/>
          <w:noProof/>
          <w:sz w:val="24"/>
          <w:szCs w:val="24"/>
          <w:lang w:val="en-US"/>
        </w:rPr>
        <w:t>Schweizer, 2006</w:t>
      </w:r>
    </w:p>
    <w:p w14:paraId="2C69163B" w14:textId="77777777" w:rsidR="00113BC0" w:rsidRPr="0024239A" w:rsidRDefault="00113BC0" w:rsidP="00F43E6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US"/>
        </w:rPr>
        <w:t>mini-Tn7 elements</w:t>
      </w:r>
      <w:r w:rsidR="00903D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03D79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903D79" w:rsidRPr="00903D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</w:t>
      </w:r>
      <w:proofErr w:type="spellEnd"/>
    </w:p>
    <w:p w14:paraId="5686987E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lastRenderedPageBreak/>
        <w:tab/>
        <w:t>pUC18T[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relA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pUC18T-mini-Tn7T-Gm with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HindIII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-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This study</w:t>
      </w:r>
    </w:p>
    <w:p w14:paraId="0495096C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BamHI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fragment containing ORF </w:t>
      </w:r>
    </w:p>
    <w:p w14:paraId="64971A12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and promoter region of 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relA</w:t>
      </w:r>
      <w:proofErr w:type="spellEnd"/>
    </w:p>
    <w:p w14:paraId="13D01A54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pUC18T[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spoT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pUC18T-mini-Tn7T-Gm with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HindIII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-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This study</w:t>
      </w:r>
    </w:p>
    <w:p w14:paraId="318ED0AC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BamHI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fragment containing ORF</w:t>
      </w:r>
    </w:p>
    <w:p w14:paraId="4EE82D40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and promoter region of 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spoT</w:t>
      </w:r>
      <w:proofErr w:type="spellEnd"/>
    </w:p>
    <w:p w14:paraId="3C1CD721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mini-CTX2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integration vector,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Tc</w:t>
      </w:r>
      <w:r w:rsidRPr="0024239A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R</w:t>
      </w:r>
      <w:proofErr w:type="spellEnd"/>
      <w:r w:rsidR="00903D79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ab/>
      </w:r>
      <w:r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>Hoang</w:t>
      </w:r>
      <w:r w:rsidRPr="0024239A">
        <w:rPr>
          <w:rFonts w:ascii="Times New Roman" w:hAnsi="Times New Roman" w:cs="Times New Roman"/>
          <w:i/>
          <w:noProof/>
          <w:color w:val="231F20"/>
          <w:sz w:val="24"/>
          <w:szCs w:val="24"/>
          <w:lang w:val="en-US"/>
        </w:rPr>
        <w:t xml:space="preserve"> et al.</w:t>
      </w:r>
      <w:r w:rsidR="00637999"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>, 2000</w:t>
      </w:r>
    </w:p>
    <w:p w14:paraId="3975CF86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mini-CTX2[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relA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mini-CTX2 with </w:t>
      </w:r>
      <w:proofErr w:type="spellStart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>BamHI-HindIII</w:t>
      </w:r>
      <w:proofErr w:type="spellEnd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This study</w:t>
      </w:r>
    </w:p>
    <w:p w14:paraId="77A72CE8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fragment containing ORF and </w:t>
      </w:r>
    </w:p>
    <w:p w14:paraId="6372A954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promoter region of 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relA</w:t>
      </w:r>
      <w:proofErr w:type="spellEnd"/>
    </w:p>
    <w:p w14:paraId="40D6EED5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pBBR1MCS5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Broad-host-range cloning vector,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Gm</w:t>
      </w:r>
      <w:r w:rsidRPr="0024239A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R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ab/>
      </w:r>
      <w:r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>Kovach</w:t>
      </w:r>
      <w:r w:rsidRPr="0024239A">
        <w:rPr>
          <w:rFonts w:ascii="Times New Roman" w:hAnsi="Times New Roman" w:cs="Times New Roman"/>
          <w:i/>
          <w:noProof/>
          <w:color w:val="231F20"/>
          <w:sz w:val="24"/>
          <w:szCs w:val="24"/>
          <w:lang w:val="en-US"/>
        </w:rPr>
        <w:t xml:space="preserve"> et al.</w:t>
      </w:r>
      <w:r w:rsidR="00637999"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t>, 1995</w:t>
      </w:r>
    </w:p>
    <w:p w14:paraId="109529C3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pBBR1[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lysA</w:t>
      </w:r>
      <w:proofErr w:type="spellEnd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>]</w:t>
      </w:r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pBBR1MCS5 with </w:t>
      </w:r>
      <w:proofErr w:type="spellStart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>HindIII-XbaI</w:t>
      </w:r>
      <w:proofErr w:type="spellEnd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This study</w:t>
      </w:r>
    </w:p>
    <w:p w14:paraId="456FE326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fragment containing the ORF of 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lysA</w:t>
      </w:r>
      <w:proofErr w:type="spellEnd"/>
    </w:p>
    <w:p w14:paraId="706A0351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pBBR1[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argH</w:t>
      </w:r>
      <w:proofErr w:type="spellEnd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>]</w:t>
      </w:r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pBBR1MCS5 with </w:t>
      </w:r>
      <w:proofErr w:type="spellStart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>HindIII-XbaI</w:t>
      </w:r>
      <w:proofErr w:type="spellEnd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This study</w:t>
      </w:r>
    </w:p>
    <w:p w14:paraId="2E0E2473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fragment containing the ORF of 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argH</w:t>
      </w:r>
      <w:proofErr w:type="spellEnd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ab/>
      </w:r>
    </w:p>
    <w:p w14:paraId="6F992A83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>pBBR1[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hisD</w:t>
      </w:r>
      <w:proofErr w:type="spellEnd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]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pBBR1MCS5 with </w:t>
      </w:r>
      <w:proofErr w:type="spellStart"/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HindIII-XbaI</w:t>
      </w:r>
      <w:proofErr w:type="spellEnd"/>
      <w:r w:rsidR="00903D79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CE16BD"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>This study</w:t>
      </w:r>
    </w:p>
    <w:p w14:paraId="6200E284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  <w:t xml:space="preserve">fragment containing the ORF of </w:t>
      </w:r>
      <w:proofErr w:type="spellStart"/>
      <w:r w:rsidRPr="0024239A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hisD</w:t>
      </w:r>
      <w:proofErr w:type="spellEnd"/>
    </w:p>
    <w:p w14:paraId="56FED6C4" w14:textId="77777777" w:rsidR="00113BC0" w:rsidRPr="0024239A" w:rsidRDefault="00113BC0" w:rsidP="00903D79">
      <w:pPr>
        <w:tabs>
          <w:tab w:val="left" w:pos="284"/>
          <w:tab w:val="left" w:pos="2835"/>
          <w:tab w:val="left" w:pos="694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GB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US"/>
        </w:rPr>
        <w:t>pUCP</w:t>
      </w:r>
      <w:proofErr w:type="gramStart"/>
      <w:r w:rsidRPr="0024239A">
        <w:rPr>
          <w:rFonts w:ascii="Times New Roman" w:hAnsi="Times New Roman" w:cs="Times New Roman"/>
          <w:sz w:val="24"/>
          <w:szCs w:val="24"/>
          <w:lang w:val="en-US"/>
        </w:rPr>
        <w:t>18::</w:t>
      </w:r>
      <w:proofErr w:type="spellStart"/>
      <w:proofErr w:type="gramEnd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>pqsE</w:t>
      </w:r>
      <w:proofErr w:type="spellEnd"/>
      <w:r w:rsidRPr="0024239A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24239A">
        <w:rPr>
          <w:rFonts w:ascii="Times New Roman" w:hAnsi="Times New Roman" w:cs="Times New Roman"/>
          <w:i/>
          <w:iCs/>
          <w:color w:val="231F20"/>
          <w:sz w:val="24"/>
          <w:szCs w:val="24"/>
          <w:lang w:val="en-GB"/>
        </w:rPr>
        <w:t xml:space="preserve">Escherichia–Pseudomonas 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GB"/>
        </w:rPr>
        <w:t>shuttle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GB"/>
        </w:rPr>
        <w:tab/>
      </w:r>
      <w:r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GB"/>
        </w:rPr>
        <w:t>Rampioni</w:t>
      </w:r>
      <w:r w:rsidRPr="0024239A">
        <w:rPr>
          <w:rFonts w:ascii="Times New Roman" w:hAnsi="Times New Roman" w:cs="Times New Roman"/>
          <w:i/>
          <w:noProof/>
          <w:color w:val="231F20"/>
          <w:sz w:val="24"/>
          <w:szCs w:val="24"/>
          <w:lang w:val="en-GB"/>
        </w:rPr>
        <w:t xml:space="preserve"> et al.</w:t>
      </w:r>
      <w:r w:rsidR="00637999" w:rsidRPr="0024239A">
        <w:rPr>
          <w:rFonts w:ascii="Times New Roman" w:hAnsi="Times New Roman" w:cs="Times New Roman"/>
          <w:noProof/>
          <w:color w:val="231F20"/>
          <w:sz w:val="24"/>
          <w:szCs w:val="24"/>
          <w:lang w:val="en-GB"/>
        </w:rPr>
        <w:t>, 2010</w:t>
      </w:r>
    </w:p>
    <w:p w14:paraId="0981FDDD" w14:textId="77777777" w:rsidR="00113BC0" w:rsidRPr="0024239A" w:rsidRDefault="00113BC0" w:rsidP="00F43E64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4239A">
        <w:rPr>
          <w:rFonts w:ascii="Times New Roman" w:hAnsi="Times New Roman" w:cs="Times New Roman"/>
          <w:color w:val="231F20"/>
          <w:sz w:val="24"/>
          <w:szCs w:val="24"/>
          <w:lang w:val="en-GB"/>
        </w:rPr>
        <w:t xml:space="preserve"> </w:t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GB"/>
        </w:rPr>
        <w:tab/>
      </w:r>
      <w:r w:rsidRPr="0024239A">
        <w:rPr>
          <w:rFonts w:ascii="Times New Roman" w:hAnsi="Times New Roman" w:cs="Times New Roman"/>
          <w:color w:val="231F20"/>
          <w:sz w:val="24"/>
          <w:szCs w:val="24"/>
          <w:lang w:val="en-GB"/>
        </w:rPr>
        <w:tab/>
        <w:t xml:space="preserve">vector </w:t>
      </w:r>
      <w:r w:rsidRPr="0024239A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proofErr w:type="spellStart"/>
      <w:r w:rsidRPr="0024239A">
        <w:rPr>
          <w:rFonts w:ascii="Times New Roman" w:hAnsi="Times New Roman" w:cs="Times New Roman"/>
          <w:i/>
          <w:iCs/>
          <w:sz w:val="24"/>
          <w:szCs w:val="24"/>
          <w:lang w:val="en-GB"/>
        </w:rPr>
        <w:t>pqsE</w:t>
      </w:r>
      <w:proofErr w:type="spellEnd"/>
      <w:r w:rsidRPr="0024239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24239A">
        <w:rPr>
          <w:rFonts w:ascii="Times New Roman" w:hAnsi="Times New Roman" w:cs="Times New Roman"/>
          <w:sz w:val="24"/>
          <w:szCs w:val="24"/>
          <w:lang w:val="en-GB"/>
        </w:rPr>
        <w:t xml:space="preserve">complementation; </w:t>
      </w:r>
    </w:p>
    <w:p w14:paraId="5AF4C6E6" w14:textId="77777777" w:rsidR="00AE4577" w:rsidRDefault="00113BC0" w:rsidP="00FC3320">
      <w:pPr>
        <w:tabs>
          <w:tab w:val="left" w:pos="284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239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4239A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24239A">
        <w:rPr>
          <w:rFonts w:ascii="Times New Roman" w:hAnsi="Times New Roman" w:cs="Times New Roman"/>
          <w:sz w:val="24"/>
          <w:szCs w:val="24"/>
          <w:lang w:val="en-GB"/>
        </w:rPr>
        <w:t>Ap</w:t>
      </w:r>
      <w:r w:rsidR="00903D79" w:rsidRPr="00903D7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R</w:t>
      </w:r>
      <w:proofErr w:type="spellEnd"/>
    </w:p>
    <w:p w14:paraId="7B7F478F" w14:textId="77777777" w:rsidR="00AE4577" w:rsidRPr="00AE4577" w:rsidRDefault="00AE4577" w:rsidP="00AE457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E92944" w14:textId="77777777" w:rsidR="00AE4577" w:rsidRDefault="00AE4577" w:rsidP="00AE457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E0FA54" w14:textId="77777777" w:rsidR="00AE4577" w:rsidRDefault="00AE4577" w:rsidP="00AE457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F0668C" w14:textId="77777777" w:rsidR="00AE4577" w:rsidRPr="00340126" w:rsidRDefault="00AE4577" w:rsidP="00AE457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F7FFC">
        <w:rPr>
          <w:rFonts w:ascii="Times New Roman" w:hAnsi="Times New Roman" w:cs="Times New Roman"/>
          <w:noProof/>
          <w:sz w:val="24"/>
          <w:szCs w:val="24"/>
          <w:lang w:val="en-US"/>
        </w:rPr>
        <w:t>Bao, Y., Lies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7F7FF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D. </w:t>
      </w:r>
      <w:r w:rsidRPr="007F7FFC">
        <w:rPr>
          <w:rFonts w:ascii="Times New Roman" w:hAnsi="Times New Roman" w:cs="Times New Roman"/>
          <w:noProof/>
          <w:sz w:val="24"/>
          <w:szCs w:val="24"/>
          <w:lang w:val="en-US"/>
        </w:rPr>
        <w:t>P., Fu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7F7FF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H.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 and</w:t>
      </w:r>
      <w:r w:rsidRPr="007F7FF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Roberts,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G. P.</w:t>
      </w:r>
      <w:r w:rsidRPr="007F7FF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(1991)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7F7FF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An improved Tn7-based system for the single-copy insertion of cloned genes into chromosomes of gram-negative bacteria. </w:t>
      </w:r>
      <w:r w:rsidRPr="007F7FFC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Gene</w:t>
      </w:r>
      <w:r w:rsidRPr="007F7FF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109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7F7FF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167-168.</w:t>
      </w:r>
    </w:p>
    <w:p w14:paraId="7D9AD06A" w14:textId="77777777" w:rsidR="00AE4577" w:rsidRPr="00851143" w:rsidRDefault="00AE4577" w:rsidP="00AE457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AE4577">
        <w:rPr>
          <w:rFonts w:ascii="Times New Roman" w:hAnsi="Times New Roman" w:cs="Times New Roman"/>
          <w:sz w:val="24"/>
          <w:szCs w:val="24"/>
        </w:rPr>
        <w:t xml:space="preserve">Becher, A., and Schweizer, H.P. (2000). </w:t>
      </w:r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Integration-proficient </w:t>
      </w:r>
      <w:r w:rsidRPr="00851143">
        <w:rPr>
          <w:rFonts w:ascii="Times New Roman" w:hAnsi="Times New Roman" w:cs="Times New Roman"/>
          <w:i/>
          <w:sz w:val="24"/>
          <w:szCs w:val="24"/>
          <w:lang w:val="en-US"/>
        </w:rPr>
        <w:t>Pseudomonas aeruginosa</w:t>
      </w:r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 vectors for isolation of single-copy chromosomal </w:t>
      </w:r>
      <w:r w:rsidRPr="00851143">
        <w:rPr>
          <w:rFonts w:ascii="Times New Roman" w:hAnsi="Times New Roman" w:cs="Times New Roman"/>
          <w:i/>
          <w:sz w:val="24"/>
          <w:szCs w:val="24"/>
          <w:lang w:val="en-US"/>
        </w:rPr>
        <w:t>lacZ</w:t>
      </w:r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851143">
        <w:rPr>
          <w:rFonts w:ascii="Times New Roman" w:hAnsi="Times New Roman" w:cs="Times New Roman"/>
          <w:i/>
          <w:sz w:val="24"/>
          <w:szCs w:val="24"/>
          <w:lang w:val="en-US"/>
        </w:rPr>
        <w:t>lux</w:t>
      </w:r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 gene fusions. </w:t>
      </w:r>
      <w:r w:rsidRPr="00851143">
        <w:rPr>
          <w:rFonts w:ascii="Times New Roman" w:hAnsi="Times New Roman" w:cs="Times New Roman"/>
          <w:i/>
          <w:iCs/>
          <w:sz w:val="24"/>
          <w:szCs w:val="24"/>
          <w:lang w:val="en-US"/>
        </w:rPr>
        <w:t>Biotechniques</w:t>
      </w:r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 29</w:t>
      </w:r>
      <w:r w:rsidRPr="00851143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948-950</w:t>
      </w:r>
      <w:r w:rsidRPr="008511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3A5E41" w14:textId="77777777" w:rsidR="00AE4577" w:rsidRPr="00851143" w:rsidRDefault="00AE4577" w:rsidP="00AE457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1143">
        <w:rPr>
          <w:rFonts w:ascii="Times New Roman" w:hAnsi="Times New Roman" w:cs="Times New Roman"/>
          <w:sz w:val="24"/>
          <w:szCs w:val="24"/>
          <w:lang w:val="en-US"/>
        </w:rPr>
        <w:t>Figurski</w:t>
      </w:r>
      <w:proofErr w:type="spellEnd"/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, D.H., and </w:t>
      </w:r>
      <w:proofErr w:type="spellStart"/>
      <w:r w:rsidRPr="00851143">
        <w:rPr>
          <w:rFonts w:ascii="Times New Roman" w:hAnsi="Times New Roman" w:cs="Times New Roman"/>
          <w:sz w:val="24"/>
          <w:szCs w:val="24"/>
          <w:lang w:val="en-US"/>
        </w:rPr>
        <w:t>Helinski</w:t>
      </w:r>
      <w:proofErr w:type="spellEnd"/>
      <w:r w:rsidRPr="00851143">
        <w:rPr>
          <w:rFonts w:ascii="Times New Roman" w:hAnsi="Times New Roman" w:cs="Times New Roman"/>
          <w:sz w:val="24"/>
          <w:szCs w:val="24"/>
          <w:lang w:val="en-US"/>
        </w:rPr>
        <w:t>, D.R. (1979). Replication of an origin-containing derivative of plasmid R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2 dependent on a plasmid function provided in trans. </w:t>
      </w:r>
      <w:r w:rsidRPr="00AE45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Proc Natl </w:t>
      </w:r>
      <w:proofErr w:type="spellStart"/>
      <w:r w:rsidRPr="00AE4577">
        <w:rPr>
          <w:rFonts w:ascii="Times New Roman" w:hAnsi="Times New Roman" w:cs="Times New Roman"/>
          <w:i/>
          <w:iCs/>
          <w:sz w:val="24"/>
          <w:szCs w:val="24"/>
          <w:lang w:val="en-US"/>
        </w:rPr>
        <w:t>Acad</w:t>
      </w:r>
      <w:proofErr w:type="spellEnd"/>
      <w:r w:rsidRPr="00AE45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Sci USA</w:t>
      </w:r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 76</w:t>
      </w:r>
      <w:r w:rsidRPr="00851143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 1648-1652.</w:t>
      </w:r>
    </w:p>
    <w:p w14:paraId="553EC53E" w14:textId="77777777" w:rsidR="00AE4577" w:rsidRPr="00ED17CF" w:rsidRDefault="00AE4577" w:rsidP="00AE4577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D17CF">
        <w:rPr>
          <w:rFonts w:ascii="Times New Roman" w:hAnsi="Times New Roman" w:cs="Times New Roman"/>
          <w:sz w:val="24"/>
          <w:szCs w:val="24"/>
          <w:lang w:val="en-US"/>
        </w:rPr>
        <w:t>Ghysels</w:t>
      </w:r>
      <w:proofErr w:type="spellEnd"/>
      <w:r w:rsidRPr="00ED17CF">
        <w:rPr>
          <w:rFonts w:ascii="Times New Roman" w:hAnsi="Times New Roman" w:cs="Times New Roman"/>
          <w:sz w:val="24"/>
          <w:szCs w:val="24"/>
          <w:lang w:val="en-US"/>
        </w:rPr>
        <w:t xml:space="preserve">, B., Dieu, B.T.M., Beatson, S.A., </w:t>
      </w:r>
      <w:proofErr w:type="spellStart"/>
      <w:r w:rsidRPr="00ED17CF">
        <w:rPr>
          <w:rFonts w:ascii="Times New Roman" w:hAnsi="Times New Roman" w:cs="Times New Roman"/>
          <w:sz w:val="24"/>
          <w:szCs w:val="24"/>
          <w:lang w:val="en-US"/>
        </w:rPr>
        <w:t>Pirnay</w:t>
      </w:r>
      <w:proofErr w:type="spellEnd"/>
      <w:r w:rsidRPr="00ED17CF">
        <w:rPr>
          <w:rFonts w:ascii="Times New Roman" w:hAnsi="Times New Roman" w:cs="Times New Roman"/>
          <w:sz w:val="24"/>
          <w:szCs w:val="24"/>
          <w:lang w:val="en-US"/>
        </w:rPr>
        <w:t xml:space="preserve">, J.P., Ochsner, U.A., Vasil, M.L., </w:t>
      </w:r>
      <w:r w:rsidRPr="00ED17CF">
        <w:rPr>
          <w:rFonts w:ascii="Times New Roman" w:hAnsi="Times New Roman" w:cs="Times New Roman"/>
          <w:i/>
          <w:sz w:val="24"/>
          <w:szCs w:val="24"/>
          <w:lang w:val="en-US"/>
        </w:rPr>
        <w:t>et al.</w:t>
      </w:r>
      <w:r w:rsidRPr="00ED17CF">
        <w:rPr>
          <w:rFonts w:ascii="Times New Roman" w:hAnsi="Times New Roman" w:cs="Times New Roman"/>
          <w:sz w:val="24"/>
          <w:szCs w:val="24"/>
          <w:lang w:val="en-US"/>
        </w:rPr>
        <w:t xml:space="preserve"> (2004). </w:t>
      </w:r>
      <w:proofErr w:type="spellStart"/>
      <w:r w:rsidRPr="00ED17CF">
        <w:rPr>
          <w:rFonts w:ascii="Times New Roman" w:hAnsi="Times New Roman" w:cs="Times New Roman"/>
          <w:sz w:val="24"/>
          <w:szCs w:val="24"/>
          <w:lang w:val="en-US"/>
        </w:rPr>
        <w:t>FpvB</w:t>
      </w:r>
      <w:proofErr w:type="spellEnd"/>
      <w:r w:rsidRPr="00ED17CF">
        <w:rPr>
          <w:rFonts w:ascii="Times New Roman" w:hAnsi="Times New Roman" w:cs="Times New Roman"/>
          <w:sz w:val="24"/>
          <w:szCs w:val="24"/>
          <w:lang w:val="en-US"/>
        </w:rPr>
        <w:t xml:space="preserve">, an alternative type I ferripyoverdine receptor of </w:t>
      </w:r>
      <w:r w:rsidRPr="00ED17CF">
        <w:rPr>
          <w:rFonts w:ascii="Times New Roman" w:hAnsi="Times New Roman" w:cs="Times New Roman"/>
          <w:i/>
          <w:sz w:val="24"/>
          <w:szCs w:val="24"/>
          <w:lang w:val="en-US"/>
        </w:rPr>
        <w:t>Pseudomonas</w:t>
      </w:r>
      <w:r w:rsidRPr="00ED17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17CF">
        <w:rPr>
          <w:rFonts w:ascii="Times New Roman" w:hAnsi="Times New Roman" w:cs="Times New Roman"/>
          <w:i/>
          <w:sz w:val="24"/>
          <w:szCs w:val="24"/>
          <w:lang w:val="en-US"/>
        </w:rPr>
        <w:t>aeruginosa</w:t>
      </w:r>
      <w:r w:rsidRPr="00ED17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Microbiology </w:t>
      </w:r>
      <w:r w:rsidRPr="00ED17CF">
        <w:rPr>
          <w:rFonts w:ascii="Times New Roman" w:hAnsi="Times New Roman" w:cs="Times New Roman"/>
          <w:sz w:val="24"/>
          <w:szCs w:val="24"/>
          <w:lang w:val="en-US"/>
        </w:rPr>
        <w:t>150</w:t>
      </w:r>
      <w:r w:rsidRPr="00ED17CF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ED17CF">
        <w:rPr>
          <w:rFonts w:ascii="Times New Roman" w:hAnsi="Times New Roman" w:cs="Times New Roman"/>
          <w:sz w:val="24"/>
          <w:szCs w:val="24"/>
          <w:lang w:val="en-US"/>
        </w:rPr>
        <w:t xml:space="preserve"> 1671-1680. </w:t>
      </w:r>
      <w:proofErr w:type="spellStart"/>
      <w:r w:rsidRPr="00ED17CF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ED17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ED17C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10.1099/mic.0.27035-0</w:t>
        </w:r>
      </w:hyperlink>
    </w:p>
    <w:p w14:paraId="6421CF5C" w14:textId="77777777" w:rsidR="00AE4577" w:rsidRPr="00851143" w:rsidRDefault="00AE4577" w:rsidP="00AE457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E4577">
        <w:rPr>
          <w:rFonts w:ascii="Times New Roman" w:hAnsi="Times New Roman" w:cs="Times New Roman"/>
          <w:sz w:val="24"/>
          <w:szCs w:val="24"/>
          <w:lang w:val="en-US"/>
        </w:rPr>
        <w:t xml:space="preserve">Hoang, T.T., </w:t>
      </w:r>
      <w:proofErr w:type="spellStart"/>
      <w:r w:rsidRPr="00AE4577">
        <w:rPr>
          <w:rFonts w:ascii="Times New Roman" w:hAnsi="Times New Roman" w:cs="Times New Roman"/>
          <w:sz w:val="24"/>
          <w:szCs w:val="24"/>
          <w:lang w:val="en-US"/>
        </w:rPr>
        <w:t>Karkhoff-Schweizer</w:t>
      </w:r>
      <w:proofErr w:type="spellEnd"/>
      <w:r w:rsidRPr="00AE4577">
        <w:rPr>
          <w:rFonts w:ascii="Times New Roman" w:hAnsi="Times New Roman" w:cs="Times New Roman"/>
          <w:sz w:val="24"/>
          <w:szCs w:val="24"/>
          <w:lang w:val="en-US"/>
        </w:rPr>
        <w:t xml:space="preserve">, R.R., </w:t>
      </w:r>
      <w:proofErr w:type="spellStart"/>
      <w:r w:rsidRPr="00AE4577">
        <w:rPr>
          <w:rFonts w:ascii="Times New Roman" w:hAnsi="Times New Roman" w:cs="Times New Roman"/>
          <w:sz w:val="24"/>
          <w:szCs w:val="24"/>
          <w:lang w:val="en-US"/>
        </w:rPr>
        <w:t>Kutchma</w:t>
      </w:r>
      <w:proofErr w:type="spellEnd"/>
      <w:r w:rsidRPr="00AE4577">
        <w:rPr>
          <w:rFonts w:ascii="Times New Roman" w:hAnsi="Times New Roman" w:cs="Times New Roman"/>
          <w:sz w:val="24"/>
          <w:szCs w:val="24"/>
          <w:lang w:val="en-US"/>
        </w:rPr>
        <w:t xml:space="preserve">, A.J., and </w:t>
      </w:r>
      <w:proofErr w:type="spellStart"/>
      <w:r w:rsidRPr="00AE4577">
        <w:rPr>
          <w:rFonts w:ascii="Times New Roman" w:hAnsi="Times New Roman" w:cs="Times New Roman"/>
          <w:sz w:val="24"/>
          <w:szCs w:val="24"/>
          <w:lang w:val="en-US"/>
        </w:rPr>
        <w:t>Schweizer</w:t>
      </w:r>
      <w:proofErr w:type="spellEnd"/>
      <w:r w:rsidRPr="00AE4577">
        <w:rPr>
          <w:rFonts w:ascii="Times New Roman" w:hAnsi="Times New Roman" w:cs="Times New Roman"/>
          <w:sz w:val="24"/>
          <w:szCs w:val="24"/>
          <w:lang w:val="en-US"/>
        </w:rPr>
        <w:t xml:space="preserve">, H.P. (1998). </w:t>
      </w:r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A broad-host-range </w:t>
      </w:r>
      <w:proofErr w:type="spellStart"/>
      <w:r w:rsidRPr="00851143">
        <w:rPr>
          <w:rFonts w:ascii="Times New Roman" w:hAnsi="Times New Roman" w:cs="Times New Roman"/>
          <w:sz w:val="24"/>
          <w:szCs w:val="24"/>
          <w:lang w:val="en-US"/>
        </w:rPr>
        <w:t>Flp</w:t>
      </w:r>
      <w:proofErr w:type="spellEnd"/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-FRT recombination system for site-specific excision of chromosomally-located DNA sequences: application for isolation of unmarked </w:t>
      </w:r>
      <w:r w:rsidRPr="004B163E">
        <w:rPr>
          <w:rFonts w:ascii="Times New Roman" w:hAnsi="Times New Roman" w:cs="Times New Roman"/>
          <w:i/>
          <w:sz w:val="24"/>
          <w:szCs w:val="24"/>
          <w:lang w:val="en-US"/>
        </w:rPr>
        <w:t>Pseudomonas aeruginosa</w:t>
      </w:r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 mutants. </w:t>
      </w:r>
      <w:r w:rsidRPr="00851143">
        <w:rPr>
          <w:rFonts w:ascii="Times New Roman" w:hAnsi="Times New Roman" w:cs="Times New Roman"/>
          <w:i/>
          <w:iCs/>
          <w:sz w:val="24"/>
          <w:szCs w:val="24"/>
        </w:rPr>
        <w:t>Gene</w:t>
      </w:r>
      <w:r w:rsidRPr="00851143">
        <w:rPr>
          <w:rFonts w:ascii="Times New Roman" w:hAnsi="Times New Roman" w:cs="Times New Roman"/>
          <w:sz w:val="24"/>
          <w:szCs w:val="24"/>
        </w:rPr>
        <w:t xml:space="preserve"> 212</w:t>
      </w:r>
      <w:r w:rsidRPr="008511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51143">
        <w:rPr>
          <w:rFonts w:ascii="Times New Roman" w:hAnsi="Times New Roman" w:cs="Times New Roman"/>
          <w:sz w:val="24"/>
          <w:szCs w:val="24"/>
        </w:rPr>
        <w:t xml:space="preserve"> 77-86.</w:t>
      </w:r>
    </w:p>
    <w:p w14:paraId="001CF596" w14:textId="77777777" w:rsidR="00AE4577" w:rsidRDefault="00AE4577" w:rsidP="00AE4577">
      <w:pPr>
        <w:spacing w:after="0"/>
        <w:ind w:left="720" w:hanging="720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 w:rsidRPr="00ED17CF">
        <w:rPr>
          <w:rFonts w:ascii="Times New Roman" w:hAnsi="Times New Roman" w:cs="Times New Roman"/>
          <w:sz w:val="24"/>
          <w:szCs w:val="24"/>
        </w:rPr>
        <w:t xml:space="preserve">Klebensberger, J., Birkenmaier, A., Geffers, R., Kjelleberg, S., and Philipp, B. (2009). </w:t>
      </w:r>
      <w:proofErr w:type="spellStart"/>
      <w:r w:rsidRPr="00ED17CF">
        <w:rPr>
          <w:rFonts w:ascii="Times New Roman" w:hAnsi="Times New Roman" w:cs="Times New Roman"/>
          <w:sz w:val="24"/>
          <w:szCs w:val="24"/>
          <w:lang w:val="en-US"/>
        </w:rPr>
        <w:t>SiaA</w:t>
      </w:r>
      <w:proofErr w:type="spellEnd"/>
      <w:r w:rsidRPr="00ED17C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ED17CF">
        <w:rPr>
          <w:rFonts w:ascii="Times New Roman" w:hAnsi="Times New Roman" w:cs="Times New Roman"/>
          <w:sz w:val="24"/>
          <w:szCs w:val="24"/>
          <w:lang w:val="en-US"/>
        </w:rPr>
        <w:t>SiaD</w:t>
      </w:r>
      <w:proofErr w:type="spellEnd"/>
      <w:r w:rsidRPr="00ED17CF">
        <w:rPr>
          <w:rFonts w:ascii="Times New Roman" w:hAnsi="Times New Roman" w:cs="Times New Roman"/>
          <w:sz w:val="24"/>
          <w:szCs w:val="24"/>
          <w:lang w:val="en-US"/>
        </w:rPr>
        <w:t xml:space="preserve"> are essential for inducing </w:t>
      </w:r>
      <w:proofErr w:type="spellStart"/>
      <w:r w:rsidRPr="00ED17CF">
        <w:rPr>
          <w:rFonts w:ascii="Times New Roman" w:hAnsi="Times New Roman" w:cs="Times New Roman"/>
          <w:sz w:val="24"/>
          <w:szCs w:val="24"/>
          <w:lang w:val="en-US"/>
        </w:rPr>
        <w:t>autoaggregation</w:t>
      </w:r>
      <w:proofErr w:type="spellEnd"/>
      <w:r w:rsidRPr="00ED17CF">
        <w:rPr>
          <w:rFonts w:ascii="Times New Roman" w:hAnsi="Times New Roman" w:cs="Times New Roman"/>
          <w:sz w:val="24"/>
          <w:szCs w:val="24"/>
          <w:lang w:val="en-US"/>
        </w:rPr>
        <w:t xml:space="preserve"> as a specific response to detergent stress in </w:t>
      </w:r>
      <w:r w:rsidRPr="00ED17CF">
        <w:rPr>
          <w:rFonts w:ascii="Times New Roman" w:hAnsi="Times New Roman" w:cs="Times New Roman"/>
          <w:i/>
          <w:sz w:val="24"/>
          <w:szCs w:val="24"/>
          <w:lang w:val="en-US"/>
        </w:rPr>
        <w:t>Pseudomonas aeruginosa</w:t>
      </w:r>
      <w:r w:rsidRPr="00ED17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Environ</w:t>
      </w:r>
      <w:r w:rsidRPr="00ED17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D17CF">
        <w:rPr>
          <w:rFonts w:ascii="Times New Roman" w:hAnsi="Times New Roman" w:cs="Times New Roman"/>
          <w:i/>
          <w:iCs/>
          <w:sz w:val="24"/>
          <w:szCs w:val="24"/>
          <w:lang w:val="en-US"/>
        </w:rPr>
        <w:t>Microbiol</w:t>
      </w:r>
      <w:proofErr w:type="spellEnd"/>
      <w:r w:rsidRPr="00ED17CF">
        <w:rPr>
          <w:rFonts w:ascii="Times New Roman" w:hAnsi="Times New Roman" w:cs="Times New Roman"/>
          <w:sz w:val="24"/>
          <w:szCs w:val="24"/>
          <w:lang w:val="en-US"/>
        </w:rPr>
        <w:t xml:space="preserve"> 11</w:t>
      </w:r>
      <w:r w:rsidRPr="00ED17CF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ED17CF">
        <w:rPr>
          <w:rFonts w:ascii="Times New Roman" w:hAnsi="Times New Roman" w:cs="Times New Roman"/>
          <w:sz w:val="24"/>
          <w:szCs w:val="24"/>
          <w:lang w:val="en-US"/>
        </w:rPr>
        <w:t xml:space="preserve"> 3073-3086.</w:t>
      </w:r>
      <w:r w:rsidRPr="00845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30B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84530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Pr="0084530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10.1111/j.1462-2920.</w:t>
        </w:r>
        <w:proofErr w:type="gramStart"/>
        <w:r w:rsidRPr="0084530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2009.02012.x</w:t>
        </w:r>
        <w:proofErr w:type="gramEnd"/>
      </w:hyperlink>
    </w:p>
    <w:p w14:paraId="720623F3" w14:textId="77777777" w:rsidR="00AE4577" w:rsidRPr="00AE4577" w:rsidRDefault="00AE4577" w:rsidP="00AE457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Kovach, M.E., </w:t>
      </w:r>
      <w:proofErr w:type="spellStart"/>
      <w:r w:rsidRPr="00851143">
        <w:rPr>
          <w:rFonts w:ascii="Times New Roman" w:hAnsi="Times New Roman" w:cs="Times New Roman"/>
          <w:sz w:val="24"/>
          <w:szCs w:val="24"/>
          <w:lang w:val="en-US"/>
        </w:rPr>
        <w:t>Elzer</w:t>
      </w:r>
      <w:proofErr w:type="spellEnd"/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, P.H., Hill, D.S., Robertson, G.T., Farris, M.A., </w:t>
      </w:r>
      <w:proofErr w:type="spellStart"/>
      <w:r w:rsidRPr="00851143">
        <w:rPr>
          <w:rFonts w:ascii="Times New Roman" w:hAnsi="Times New Roman" w:cs="Times New Roman"/>
          <w:sz w:val="24"/>
          <w:szCs w:val="24"/>
          <w:lang w:val="en-US"/>
        </w:rPr>
        <w:t>Roop</w:t>
      </w:r>
      <w:proofErr w:type="spellEnd"/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, R.M., </w:t>
      </w:r>
      <w:r w:rsidRPr="004B163E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851143">
        <w:rPr>
          <w:rFonts w:ascii="Times New Roman" w:hAnsi="Times New Roman" w:cs="Times New Roman"/>
          <w:sz w:val="24"/>
          <w:szCs w:val="24"/>
          <w:lang w:val="en-US"/>
        </w:rPr>
        <w:t>. (1995). 4 new derivatives of the broa</w:t>
      </w:r>
      <w:r>
        <w:rPr>
          <w:rFonts w:ascii="Times New Roman" w:hAnsi="Times New Roman" w:cs="Times New Roman"/>
          <w:sz w:val="24"/>
          <w:szCs w:val="24"/>
          <w:lang w:val="en-US"/>
        </w:rPr>
        <w:t>d-host-range cloning vector pBBR1MCS</w:t>
      </w:r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, carrying different antibiotic-resistance cassettes. </w:t>
      </w:r>
      <w:r w:rsidRPr="00AE4577">
        <w:rPr>
          <w:rFonts w:ascii="Times New Roman" w:hAnsi="Times New Roman" w:cs="Times New Roman"/>
          <w:i/>
          <w:iCs/>
          <w:sz w:val="24"/>
          <w:szCs w:val="24"/>
          <w:lang w:val="en-US"/>
        </w:rPr>
        <w:t>Gene</w:t>
      </w:r>
      <w:r w:rsidRPr="00AE4577">
        <w:rPr>
          <w:rFonts w:ascii="Times New Roman" w:hAnsi="Times New Roman" w:cs="Times New Roman"/>
          <w:sz w:val="24"/>
          <w:szCs w:val="24"/>
          <w:lang w:val="en-US"/>
        </w:rPr>
        <w:t xml:space="preserve"> 166</w:t>
      </w:r>
      <w:r w:rsidRPr="00AE4577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AE4577">
        <w:rPr>
          <w:rFonts w:ascii="Times New Roman" w:hAnsi="Times New Roman" w:cs="Times New Roman"/>
          <w:sz w:val="24"/>
          <w:szCs w:val="24"/>
          <w:lang w:val="en-US"/>
        </w:rPr>
        <w:t xml:space="preserve"> 175-176.</w:t>
      </w:r>
    </w:p>
    <w:p w14:paraId="709E24C6" w14:textId="77777777" w:rsidR="00AE4577" w:rsidRPr="00851143" w:rsidRDefault="00AE4577" w:rsidP="00AE457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Sambrook, J., and Russell, D.W. (2001). </w:t>
      </w:r>
      <w:r w:rsidRPr="00851143">
        <w:rPr>
          <w:rFonts w:ascii="Times New Roman" w:hAnsi="Times New Roman" w:cs="Times New Roman"/>
          <w:i/>
          <w:iCs/>
          <w:sz w:val="24"/>
          <w:szCs w:val="24"/>
          <w:lang w:val="en-US"/>
        </w:rPr>
        <w:t>Molecular Cloning: A laboratory manual.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New York: </w:t>
      </w:r>
      <w:r w:rsidRPr="00851143">
        <w:rPr>
          <w:rFonts w:ascii="Times New Roman" w:hAnsi="Times New Roman" w:cs="Times New Roman"/>
          <w:sz w:val="24"/>
          <w:szCs w:val="24"/>
          <w:lang w:val="en-US"/>
        </w:rPr>
        <w:t>Cold Spring Harbor Laboratory Press.</w:t>
      </w:r>
    </w:p>
    <w:p w14:paraId="7DF5C61F" w14:textId="77777777" w:rsidR="00AE4577" w:rsidRPr="00851143" w:rsidRDefault="00AE4577" w:rsidP="00AE457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85114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Smits, T.H.M., </w:t>
      </w:r>
      <w:proofErr w:type="spellStart"/>
      <w:r w:rsidRPr="00851143">
        <w:rPr>
          <w:rFonts w:ascii="Times New Roman" w:hAnsi="Times New Roman" w:cs="Times New Roman"/>
          <w:sz w:val="24"/>
          <w:szCs w:val="24"/>
          <w:lang w:val="en-US"/>
        </w:rPr>
        <w:t>Balada</w:t>
      </w:r>
      <w:proofErr w:type="spellEnd"/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, S.B., </w:t>
      </w:r>
      <w:proofErr w:type="spellStart"/>
      <w:r w:rsidRPr="00851143">
        <w:rPr>
          <w:rFonts w:ascii="Times New Roman" w:hAnsi="Times New Roman" w:cs="Times New Roman"/>
          <w:sz w:val="24"/>
          <w:szCs w:val="24"/>
          <w:lang w:val="en-US"/>
        </w:rPr>
        <w:t>Witholt</w:t>
      </w:r>
      <w:proofErr w:type="spellEnd"/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, B., and Van </w:t>
      </w:r>
      <w:proofErr w:type="spellStart"/>
      <w:r w:rsidRPr="00851143">
        <w:rPr>
          <w:rFonts w:ascii="Times New Roman" w:hAnsi="Times New Roman" w:cs="Times New Roman"/>
          <w:sz w:val="24"/>
          <w:szCs w:val="24"/>
          <w:lang w:val="en-US"/>
        </w:rPr>
        <w:t>Beilen</w:t>
      </w:r>
      <w:proofErr w:type="spellEnd"/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, J.B. (2002). Functional analysis of alkane hydroxylases from gram-negative and gram-positive bacteria.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85114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51143">
        <w:rPr>
          <w:rFonts w:ascii="Times New Roman" w:hAnsi="Times New Roman" w:cs="Times New Roman"/>
          <w:i/>
          <w:iCs/>
          <w:sz w:val="24"/>
          <w:szCs w:val="24"/>
          <w:lang w:val="en-US"/>
        </w:rPr>
        <w:t>Bacteriol</w:t>
      </w:r>
      <w:proofErr w:type="spellEnd"/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 184</w:t>
      </w:r>
      <w:r w:rsidRPr="00851143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 1733-1742.</w:t>
      </w:r>
    </w:p>
    <w:p w14:paraId="58BE9FC0" w14:textId="77777777" w:rsidR="00AE4577" w:rsidRPr="00F41521" w:rsidRDefault="00AE4577" w:rsidP="00AE457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Swift, S., Lynch, M.J., Fish, L., Kirke, D.F., Tomas, J.M., Stewart, </w:t>
      </w:r>
      <w:proofErr w:type="spellStart"/>
      <w:r w:rsidRPr="00851143">
        <w:rPr>
          <w:rFonts w:ascii="Times New Roman" w:hAnsi="Times New Roman" w:cs="Times New Roman"/>
          <w:sz w:val="24"/>
          <w:szCs w:val="24"/>
          <w:lang w:val="en-US"/>
        </w:rPr>
        <w:t>G.S.a.B</w:t>
      </w:r>
      <w:proofErr w:type="spellEnd"/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2C12F2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. (1999). Quorum sensing-dependent regulation and blockade of </w:t>
      </w:r>
      <w:proofErr w:type="spellStart"/>
      <w:r w:rsidRPr="00851143">
        <w:rPr>
          <w:rFonts w:ascii="Times New Roman" w:hAnsi="Times New Roman" w:cs="Times New Roman"/>
          <w:sz w:val="24"/>
          <w:szCs w:val="24"/>
          <w:lang w:val="en-US"/>
        </w:rPr>
        <w:t>exoprotease</w:t>
      </w:r>
      <w:proofErr w:type="spellEnd"/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 production in </w:t>
      </w:r>
      <w:r w:rsidRPr="002C12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Aeromonas </w:t>
      </w:r>
      <w:proofErr w:type="spellStart"/>
      <w:r w:rsidRPr="002C12F2">
        <w:rPr>
          <w:rFonts w:ascii="Times New Roman" w:hAnsi="Times New Roman" w:cs="Times New Roman"/>
          <w:i/>
          <w:sz w:val="24"/>
          <w:szCs w:val="24"/>
          <w:lang w:val="en-US"/>
        </w:rPr>
        <w:t>hydrophila</w:t>
      </w:r>
      <w:proofErr w:type="spellEnd"/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51143">
        <w:rPr>
          <w:rFonts w:ascii="Times New Roman" w:hAnsi="Times New Roman" w:cs="Times New Roman"/>
          <w:i/>
          <w:iCs/>
          <w:sz w:val="24"/>
          <w:szCs w:val="24"/>
          <w:lang w:val="en-US"/>
        </w:rPr>
        <w:t>Infect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51143">
        <w:rPr>
          <w:rFonts w:ascii="Times New Roman" w:hAnsi="Times New Roman" w:cs="Times New Roman"/>
          <w:i/>
          <w:iCs/>
          <w:sz w:val="24"/>
          <w:szCs w:val="24"/>
          <w:lang w:val="en-US"/>
        </w:rPr>
        <w:t>Immun</w:t>
      </w:r>
      <w:proofErr w:type="spellEnd"/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 67</w:t>
      </w:r>
      <w:r w:rsidRPr="00851143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851143">
        <w:rPr>
          <w:rFonts w:ascii="Times New Roman" w:hAnsi="Times New Roman" w:cs="Times New Roman"/>
          <w:sz w:val="24"/>
          <w:szCs w:val="24"/>
          <w:lang w:val="en-US"/>
        </w:rPr>
        <w:t xml:space="preserve"> 5192-5199.</w:t>
      </w:r>
    </w:p>
    <w:p w14:paraId="240378C5" w14:textId="77777777" w:rsidR="009A7113" w:rsidRPr="00AE4577" w:rsidRDefault="009A7113" w:rsidP="00AE457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A7113" w:rsidRPr="00AE4577" w:rsidSect="00527609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E9E49" w14:textId="77777777" w:rsidR="009A2437" w:rsidRDefault="009A2437" w:rsidP="00113BC0">
      <w:pPr>
        <w:spacing w:after="0" w:line="240" w:lineRule="auto"/>
      </w:pPr>
      <w:r>
        <w:separator/>
      </w:r>
    </w:p>
  </w:endnote>
  <w:endnote w:type="continuationSeparator" w:id="0">
    <w:p w14:paraId="74B0337F" w14:textId="77777777" w:rsidR="009A2437" w:rsidRDefault="009A2437" w:rsidP="0011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849946"/>
      <w:docPartObj>
        <w:docPartGallery w:val="Page Numbers (Bottom of Page)"/>
        <w:docPartUnique/>
      </w:docPartObj>
    </w:sdtPr>
    <w:sdtEndPr/>
    <w:sdtContent>
      <w:p w14:paraId="09308D22" w14:textId="77777777" w:rsidR="00FC3320" w:rsidRDefault="00FC332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577">
          <w:rPr>
            <w:noProof/>
          </w:rPr>
          <w:t>1</w:t>
        </w:r>
        <w:r>
          <w:fldChar w:fldCharType="end"/>
        </w:r>
      </w:p>
    </w:sdtContent>
  </w:sdt>
  <w:p w14:paraId="26A2F997" w14:textId="77777777" w:rsidR="002B3268" w:rsidRDefault="002B3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A36F9" w14:textId="77777777" w:rsidR="009A2437" w:rsidRDefault="009A2437" w:rsidP="00113BC0">
      <w:pPr>
        <w:spacing w:after="0" w:line="240" w:lineRule="auto"/>
      </w:pPr>
      <w:r>
        <w:separator/>
      </w:r>
    </w:p>
  </w:footnote>
  <w:footnote w:type="continuationSeparator" w:id="0">
    <w:p w14:paraId="7B64E053" w14:textId="77777777" w:rsidR="009A2437" w:rsidRDefault="009A2437" w:rsidP="00113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13BC0"/>
    <w:rsid w:val="00046A09"/>
    <w:rsid w:val="0008791B"/>
    <w:rsid w:val="000A6A91"/>
    <w:rsid w:val="000B430F"/>
    <w:rsid w:val="00113BC0"/>
    <w:rsid w:val="00146514"/>
    <w:rsid w:val="001B68EB"/>
    <w:rsid w:val="00205587"/>
    <w:rsid w:val="0024239A"/>
    <w:rsid w:val="002B3268"/>
    <w:rsid w:val="00354E69"/>
    <w:rsid w:val="003579CC"/>
    <w:rsid w:val="003E40D7"/>
    <w:rsid w:val="004571DF"/>
    <w:rsid w:val="00514AA2"/>
    <w:rsid w:val="00527609"/>
    <w:rsid w:val="00535711"/>
    <w:rsid w:val="00593816"/>
    <w:rsid w:val="005A19A1"/>
    <w:rsid w:val="005B410F"/>
    <w:rsid w:val="006029B8"/>
    <w:rsid w:val="00637999"/>
    <w:rsid w:val="00732F5E"/>
    <w:rsid w:val="00774DE6"/>
    <w:rsid w:val="007B41BE"/>
    <w:rsid w:val="007D4A27"/>
    <w:rsid w:val="007F7FFC"/>
    <w:rsid w:val="00802183"/>
    <w:rsid w:val="00903D79"/>
    <w:rsid w:val="0097174A"/>
    <w:rsid w:val="009A2437"/>
    <w:rsid w:val="009A7113"/>
    <w:rsid w:val="00A70D69"/>
    <w:rsid w:val="00AA7178"/>
    <w:rsid w:val="00AD137E"/>
    <w:rsid w:val="00AE4577"/>
    <w:rsid w:val="00AF7D5A"/>
    <w:rsid w:val="00B94648"/>
    <w:rsid w:val="00BF6AF4"/>
    <w:rsid w:val="00C16AB9"/>
    <w:rsid w:val="00C36941"/>
    <w:rsid w:val="00C54319"/>
    <w:rsid w:val="00CE16BD"/>
    <w:rsid w:val="00D469BC"/>
    <w:rsid w:val="00E040B1"/>
    <w:rsid w:val="00E108B2"/>
    <w:rsid w:val="00E24AD6"/>
    <w:rsid w:val="00E504FA"/>
    <w:rsid w:val="00E53A85"/>
    <w:rsid w:val="00F43E64"/>
    <w:rsid w:val="00FA603B"/>
    <w:rsid w:val="00F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5A6D"/>
  <w15:chartTrackingRefBased/>
  <w15:docId w15:val="{6E9BCA12-3D34-4FA7-B5FB-F4ABB144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13BC0"/>
  </w:style>
  <w:style w:type="paragraph" w:styleId="BalloonText">
    <w:name w:val="Balloon Text"/>
    <w:basedOn w:val="Normal"/>
    <w:link w:val="BalloonTextChar"/>
    <w:uiPriority w:val="99"/>
    <w:semiHidden/>
    <w:unhideWhenUsed/>
    <w:rsid w:val="00113BC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C0"/>
    <w:rPr>
      <w:rFonts w:ascii="Calibri" w:hAnsi="Calibr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3B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3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BC0"/>
  </w:style>
  <w:style w:type="paragraph" w:styleId="Footer">
    <w:name w:val="footer"/>
    <w:basedOn w:val="Normal"/>
    <w:link w:val="FooterChar"/>
    <w:uiPriority w:val="99"/>
    <w:unhideWhenUsed/>
    <w:rsid w:val="0011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BC0"/>
  </w:style>
  <w:style w:type="table" w:styleId="TableGrid">
    <w:name w:val="Table Grid"/>
    <w:basedOn w:val="TableNormal"/>
    <w:uiPriority w:val="39"/>
    <w:rsid w:val="0011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04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i.org/10.1111/j.1462-2920.2009.02012.x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099/mic.0.27035-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hecked_x0020_Out_x0020_To xmlns="7fcbe0f6-eda7-4b36-908c-1e5ea2fbcf84">
      <UserInfo>
        <DisplayName/>
        <AccountId xsi:nil="true"/>
        <AccountType/>
      </UserInfo>
    </Checked_x0020_Out_x0020_To>
    <DocumentId xmlns="7fcbe0f6-eda7-4b36-908c-1e5ea2fbcf84">Table 1.DOCX</DocumentId>
    <IsDeleted xmlns="7fcbe0f6-eda7-4b36-908c-1e5ea2fbcf84">false</IsDeleted>
    <DocumentType xmlns="7fcbe0f6-eda7-4b36-908c-1e5ea2fbcf84">Table</DocumentType>
    <StageName xmlns="7fcbe0f6-eda7-4b36-908c-1e5ea2fbcf84" xsi:nil="true"/>
    <TitleName xmlns="7fcbe0f6-eda7-4b36-908c-1e5ea2fbcf84">Table 1.DOCX</TitleName>
    <FileFormat xmlns="7fcbe0f6-eda7-4b36-908c-1e5ea2fbcf84">DOCX</FileForm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FCA1DE3064840AB611BCE658C5291" ma:contentTypeVersion="7" ma:contentTypeDescription="Create a new document." ma:contentTypeScope="" ma:versionID="87f59181ad0ac6c84307d0f50e887fd0">
  <xsd:schema xmlns:xsd="http://www.w3.org/2001/XMLSchema" xmlns:p="http://schemas.microsoft.com/office/2006/metadata/properties" xmlns:ns2="7fcbe0f6-eda7-4b36-908c-1e5ea2fbcf84" targetNamespace="http://schemas.microsoft.com/office/2006/metadata/properties" ma:root="true" ma:fieldsID="5690ab51151e6ea2f9d4efed3628418a" ns2:_="">
    <xsd:import namespace="7fcbe0f6-eda7-4b36-908c-1e5ea2fbcf8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fcbe0f6-eda7-4b36-908c-1e5ea2fbcf8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8AA51C5-775C-41BE-8F96-F4453EE5C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59ADA-62C3-4771-A721-C107A7D4CFAD}">
  <ds:schemaRefs>
    <ds:schemaRef ds:uri="http://schemas.microsoft.com/office/2006/metadata/properties"/>
    <ds:schemaRef ds:uri="7fcbe0f6-eda7-4b36-908c-1e5ea2fbcf84"/>
  </ds:schemaRefs>
</ds:datastoreItem>
</file>

<file path=customXml/itemProps3.xml><?xml version="1.0" encoding="utf-8"?>
<ds:datastoreItem xmlns:ds="http://schemas.openxmlformats.org/officeDocument/2006/customXml" ds:itemID="{4A2039AD-ED92-4F1E-A807-4E30A3AD6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be0f6-eda7-4b36-908c-1e5ea2fbcf8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Jagmann</dc:creator>
  <cp:keywords/>
  <dc:description/>
  <cp:lastModifiedBy>Frontiers</cp:lastModifiedBy>
  <cp:revision>2</cp:revision>
  <cp:lastPrinted>2017-08-31T08:07:00Z</cp:lastPrinted>
  <dcterms:created xsi:type="dcterms:W3CDTF">2018-04-11T13:37:00Z</dcterms:created>
  <dcterms:modified xsi:type="dcterms:W3CDTF">2018-04-11T13:37:00Z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0x01010065DFCA1DE3064840AB611BCE658C5291</vt:lpwstr>
  </property>
</Properties>
</file>