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BD" w:rsidRDefault="00DF799F">
      <w:r w:rsidRPr="00DF799F">
        <w:t>Table S1. Sources of antibodies used in the study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4219"/>
        <w:gridCol w:w="1843"/>
        <w:gridCol w:w="1919"/>
        <w:gridCol w:w="3278"/>
      </w:tblGrid>
      <w:tr w:rsidR="00DF799F" w:rsidRPr="00E20B34" w:rsidTr="00EA6D97">
        <w:trPr>
          <w:trHeight w:val="315"/>
        </w:trPr>
        <w:tc>
          <w:tcPr>
            <w:tcW w:w="2689" w:type="dxa"/>
            <w:noWrap/>
            <w:hideMark/>
          </w:tcPr>
          <w:p w:rsidR="00DF799F" w:rsidRPr="00E20B34" w:rsidRDefault="00DF799F" w:rsidP="00EA6D97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t>methods</w:t>
            </w: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t>antibodies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t>Clone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t>Catalog</w:t>
            </w:r>
            <w:r>
              <w:t xml:space="preserve"> </w:t>
            </w:r>
            <w:r w:rsidRPr="00E20B34">
              <w:rPr>
                <w:b/>
                <w:bCs/>
              </w:rPr>
              <w:t>number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t>Vender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bottom w:val="single" w:sz="4" w:space="0" w:color="auto"/>
            </w:tcBorders>
            <w:noWrap/>
            <w:hideMark/>
          </w:tcPr>
          <w:p w:rsidR="00DF799F" w:rsidRPr="00E20B34" w:rsidRDefault="00DF799F" w:rsidP="00EA6D97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t>flow cytometry</w:t>
            </w: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Rat anti-mouse CD16/CD32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2.4G2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553141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BD Biosciences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CD45-PerCP-Cy5.5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30-F11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550994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BD Biosciences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CD11c-FITC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HL3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557400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BD Biosciences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CD4-PerCP-Cy5.5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RM4-5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550954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BD Biosciences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CD44-FITC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IM7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561859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BD Biosciences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CD62L-APC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MEL-14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561919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BD Biosciences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F4/80-APC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REA126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130</w:t>
            </w:r>
            <w:r w:rsidRPr="00E20B34">
              <w:softHyphen/>
              <w:t>102</w:t>
            </w:r>
            <w:r w:rsidRPr="00E20B34">
              <w:softHyphen/>
              <w:t>379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Miltenyi Biotech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CD137-PE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17B5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12-1371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eBioscience™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CD137L-PE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TKS-1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12-5901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eBioscience™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PE-Rat IgG2a isotype control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eBR2a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12-4321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eBioscience™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PE-Syrian Hamster IgG isotype control</w:t>
            </w:r>
          </w:p>
        </w:tc>
        <w:tc>
          <w:tcPr>
            <w:tcW w:w="1843" w:type="dxa"/>
            <w:noWrap/>
            <w:hideMark/>
          </w:tcPr>
          <w:p w:rsidR="00DF799F" w:rsidRPr="00324552" w:rsidRDefault="00DF799F" w:rsidP="00801797">
            <w:pPr>
              <w:spacing w:line="240" w:lineRule="atLeast"/>
              <w:jc w:val="center"/>
              <w:rPr>
                <w:sz w:val="15"/>
                <w:szCs w:val="15"/>
              </w:rPr>
            </w:pPr>
            <w:r w:rsidRPr="00324552">
              <w:rPr>
                <w:sz w:val="15"/>
                <w:szCs w:val="15"/>
              </w:rPr>
              <w:t>from normal Golden Syrian hamster serum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12-4914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eBioscience™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bottom w:val="single" w:sz="4" w:space="0" w:color="auto"/>
            </w:tcBorders>
            <w:noWrap/>
            <w:hideMark/>
          </w:tcPr>
          <w:p w:rsidR="00DF799F" w:rsidRPr="00E20B34" w:rsidRDefault="00DF799F" w:rsidP="00EA6D97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t>western blot</w:t>
            </w: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CD137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RM0068-4G33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ab86576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Abcam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ASK1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EP553Y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ab45178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Abcam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MMP9</w:t>
            </w:r>
          </w:p>
        </w:tc>
        <w:tc>
          <w:tcPr>
            <w:tcW w:w="1843" w:type="dxa"/>
            <w:noWrap/>
            <w:hideMark/>
          </w:tcPr>
          <w:p w:rsidR="00DF799F" w:rsidRPr="00324552" w:rsidRDefault="00DF799F" w:rsidP="00EA6D97">
            <w:pPr>
              <w:jc w:val="center"/>
              <w:rPr>
                <w:rFonts w:eastAsiaTheme="minorEastAsia"/>
              </w:rPr>
            </w:pPr>
            <w:r w:rsidRPr="00324552">
              <w:t>Polyclonal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ab38898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Abcam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  <w:rPr>
                <w:b/>
                <w:bCs/>
              </w:rPr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MMP12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EP1261Y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ab52897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Abcam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phospho-ASK1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324552">
              <w:t>Polyclonal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3765S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Cell Signaling Technology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p38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D13E1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8690S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Cell Signaling Technology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phospho-p38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D3F9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4511S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Cell Signaling Technology</w:t>
            </w:r>
          </w:p>
        </w:tc>
      </w:tr>
      <w:tr w:rsidR="00DF799F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JNK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324552">
              <w:t>Polyclonal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9252S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Cell Signaling Technology</w:t>
            </w:r>
          </w:p>
        </w:tc>
      </w:tr>
      <w:tr w:rsidR="00DF799F" w:rsidRPr="00E20B34" w:rsidTr="00DF799F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phospho-JNK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81E11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4668S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Cell Signaling Technology</w:t>
            </w:r>
          </w:p>
        </w:tc>
      </w:tr>
      <w:tr w:rsidR="00DF799F" w:rsidRPr="00E20B34" w:rsidTr="00DF799F">
        <w:trPr>
          <w:trHeight w:val="315"/>
        </w:trPr>
        <w:tc>
          <w:tcPr>
            <w:tcW w:w="2689" w:type="dxa"/>
            <w:tcBorders>
              <w:top w:val="nil"/>
              <w:bottom w:val="single" w:sz="4" w:space="0" w:color="auto"/>
            </w:tcBorders>
            <w:noWrap/>
            <w:hideMark/>
          </w:tcPr>
          <w:p w:rsidR="00DF799F" w:rsidRPr="00E20B34" w:rsidRDefault="00DF799F" w:rsidP="00EA6D97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IκBα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44D4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4812S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EA6D97">
            <w:pPr>
              <w:jc w:val="center"/>
            </w:pPr>
            <w:r w:rsidRPr="00E20B34">
              <w:t>Cell Signaling Technology</w:t>
            </w:r>
          </w:p>
        </w:tc>
      </w:tr>
      <w:tr w:rsidR="00DF799F" w:rsidRPr="00E20B34" w:rsidTr="00DF799F">
        <w:trPr>
          <w:trHeight w:val="3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DF799F" w:rsidRPr="00E20B34" w:rsidRDefault="00DF799F" w:rsidP="00DF799F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lastRenderedPageBreak/>
              <w:t>methods</w:t>
            </w:r>
          </w:p>
        </w:tc>
        <w:tc>
          <w:tcPr>
            <w:tcW w:w="4219" w:type="dxa"/>
            <w:noWrap/>
          </w:tcPr>
          <w:p w:rsidR="00DF799F" w:rsidRPr="00E20B34" w:rsidRDefault="00DF799F" w:rsidP="00DF799F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t>antibodies</w:t>
            </w:r>
          </w:p>
        </w:tc>
        <w:tc>
          <w:tcPr>
            <w:tcW w:w="1843" w:type="dxa"/>
            <w:noWrap/>
          </w:tcPr>
          <w:p w:rsidR="00DF799F" w:rsidRPr="00E20B34" w:rsidRDefault="00DF799F" w:rsidP="00DF799F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t>Clone</w:t>
            </w:r>
          </w:p>
        </w:tc>
        <w:tc>
          <w:tcPr>
            <w:tcW w:w="1919" w:type="dxa"/>
            <w:noWrap/>
          </w:tcPr>
          <w:p w:rsidR="00DF799F" w:rsidRPr="00E20B34" w:rsidRDefault="00DF799F" w:rsidP="00DF799F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t>Catalog</w:t>
            </w:r>
            <w:r>
              <w:t xml:space="preserve"> </w:t>
            </w:r>
            <w:r w:rsidRPr="00E20B34">
              <w:rPr>
                <w:b/>
                <w:bCs/>
              </w:rPr>
              <w:t>number</w:t>
            </w:r>
          </w:p>
        </w:tc>
        <w:tc>
          <w:tcPr>
            <w:tcW w:w="3278" w:type="dxa"/>
            <w:noWrap/>
          </w:tcPr>
          <w:p w:rsidR="00DF799F" w:rsidRPr="00E20B34" w:rsidRDefault="00DF799F" w:rsidP="00DF799F">
            <w:pPr>
              <w:jc w:val="center"/>
              <w:rPr>
                <w:b/>
                <w:bCs/>
              </w:rPr>
            </w:pPr>
            <w:r w:rsidRPr="00E20B34">
              <w:rPr>
                <w:b/>
                <w:bCs/>
              </w:rPr>
              <w:t>Vender</w:t>
            </w:r>
          </w:p>
        </w:tc>
      </w:tr>
      <w:tr w:rsidR="00DF799F" w:rsidRPr="00E20B34" w:rsidTr="00DF799F">
        <w:trPr>
          <w:trHeight w:val="315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DF799F" w:rsidRPr="00E20B34" w:rsidRDefault="00DF799F" w:rsidP="00DF799F">
            <w:pPr>
              <w:jc w:val="center"/>
            </w:pPr>
            <w:r w:rsidRPr="00E20B34">
              <w:rPr>
                <w:b/>
                <w:bCs/>
              </w:rPr>
              <w:t>western blot</w:t>
            </w:r>
          </w:p>
        </w:tc>
        <w:tc>
          <w:tcPr>
            <w:tcW w:w="4219" w:type="dxa"/>
            <w:noWrap/>
            <w:hideMark/>
          </w:tcPr>
          <w:p w:rsidR="00DF799F" w:rsidRPr="00E20B34" w:rsidRDefault="00DF799F" w:rsidP="00DF799F">
            <w:pPr>
              <w:jc w:val="center"/>
            </w:pPr>
            <w:r w:rsidRPr="00E20B34">
              <w:t>phospho-IκBα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DF799F">
            <w:pPr>
              <w:jc w:val="center"/>
            </w:pPr>
            <w:r w:rsidRPr="00E20B34">
              <w:t>14D4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DF799F">
            <w:pPr>
              <w:jc w:val="center"/>
            </w:pPr>
            <w:r w:rsidRPr="00E20B34">
              <w:t>2859S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DF799F">
            <w:pPr>
              <w:jc w:val="center"/>
            </w:pPr>
            <w:r w:rsidRPr="00E20B34">
              <w:t>Cell Signaling Technology</w:t>
            </w:r>
          </w:p>
        </w:tc>
      </w:tr>
      <w:tr w:rsidR="00DF799F" w:rsidRPr="00E20B34" w:rsidTr="00DF799F">
        <w:trPr>
          <w:trHeight w:val="315"/>
        </w:trPr>
        <w:tc>
          <w:tcPr>
            <w:tcW w:w="2689" w:type="dxa"/>
            <w:tcBorders>
              <w:top w:val="single" w:sz="4" w:space="0" w:color="auto"/>
            </w:tcBorders>
            <w:noWrap/>
            <w:hideMark/>
          </w:tcPr>
          <w:p w:rsidR="00DF799F" w:rsidRPr="00E20B34" w:rsidRDefault="00DF799F" w:rsidP="00DF799F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DF799F" w:rsidRPr="00E20B34" w:rsidRDefault="00DF799F" w:rsidP="00DF799F">
            <w:pPr>
              <w:jc w:val="center"/>
            </w:pPr>
            <w:r w:rsidRPr="00E20B34">
              <w:t>β-actin</w:t>
            </w:r>
          </w:p>
        </w:tc>
        <w:tc>
          <w:tcPr>
            <w:tcW w:w="1843" w:type="dxa"/>
            <w:noWrap/>
            <w:hideMark/>
          </w:tcPr>
          <w:p w:rsidR="00DF799F" w:rsidRPr="00E20B34" w:rsidRDefault="00DF799F" w:rsidP="00DF799F">
            <w:pPr>
              <w:jc w:val="center"/>
            </w:pPr>
            <w:r w:rsidRPr="00E20B34">
              <w:t>D6A8</w:t>
            </w:r>
          </w:p>
        </w:tc>
        <w:tc>
          <w:tcPr>
            <w:tcW w:w="1919" w:type="dxa"/>
            <w:noWrap/>
            <w:hideMark/>
          </w:tcPr>
          <w:p w:rsidR="00DF799F" w:rsidRPr="00E20B34" w:rsidRDefault="00DF799F" w:rsidP="00DF799F">
            <w:pPr>
              <w:jc w:val="center"/>
            </w:pPr>
            <w:r w:rsidRPr="00E20B34">
              <w:t>8457S</w:t>
            </w:r>
          </w:p>
        </w:tc>
        <w:tc>
          <w:tcPr>
            <w:tcW w:w="3278" w:type="dxa"/>
            <w:noWrap/>
            <w:hideMark/>
          </w:tcPr>
          <w:p w:rsidR="00DF799F" w:rsidRPr="00E20B34" w:rsidRDefault="00DF799F" w:rsidP="00DF799F">
            <w:pPr>
              <w:jc w:val="center"/>
            </w:pPr>
            <w:r w:rsidRPr="00E20B34">
              <w:t>Cell Signaling Technology</w:t>
            </w:r>
          </w:p>
        </w:tc>
      </w:tr>
      <w:tr w:rsidR="00224EDD" w:rsidRPr="00E20B34" w:rsidTr="00224EDD">
        <w:trPr>
          <w:trHeight w:val="315"/>
        </w:trPr>
        <w:tc>
          <w:tcPr>
            <w:tcW w:w="2689" w:type="dxa"/>
            <w:tcBorders>
              <w:bottom w:val="single" w:sz="4" w:space="0" w:color="auto"/>
            </w:tcBorders>
            <w:noWrap/>
            <w:hideMark/>
          </w:tcPr>
          <w:p w:rsidR="00224EDD" w:rsidRPr="00507E0B" w:rsidRDefault="00224EDD" w:rsidP="00224EDD">
            <w:pPr>
              <w:jc w:val="center"/>
              <w:rPr>
                <w:b/>
                <w:bCs/>
                <w:highlight w:val="yellow"/>
              </w:rPr>
            </w:pPr>
            <w:r w:rsidRPr="00224EDD">
              <w:rPr>
                <w:b/>
                <w:bCs/>
              </w:rPr>
              <w:t>immunohistochemistry</w:t>
            </w:r>
            <w:bookmarkStart w:id="0" w:name="_GoBack"/>
            <w:bookmarkEnd w:id="0"/>
          </w:p>
        </w:tc>
        <w:tc>
          <w:tcPr>
            <w:tcW w:w="4219" w:type="dxa"/>
            <w:noWrap/>
          </w:tcPr>
          <w:p w:rsidR="00224EDD" w:rsidRPr="00224EDD" w:rsidRDefault="00224EDD" w:rsidP="00224EDD">
            <w:pPr>
              <w:jc w:val="center"/>
            </w:pPr>
            <w:r w:rsidRPr="00224EDD">
              <w:t>MMP9</w:t>
            </w:r>
          </w:p>
        </w:tc>
        <w:tc>
          <w:tcPr>
            <w:tcW w:w="1843" w:type="dxa"/>
            <w:noWrap/>
          </w:tcPr>
          <w:p w:rsidR="00224EDD" w:rsidRPr="00224EDD" w:rsidRDefault="00224EDD" w:rsidP="00224EDD">
            <w:pPr>
              <w:jc w:val="center"/>
            </w:pPr>
            <w:r w:rsidRPr="00224EDD">
              <w:t>Polyclonal</w:t>
            </w:r>
          </w:p>
        </w:tc>
        <w:tc>
          <w:tcPr>
            <w:tcW w:w="1919" w:type="dxa"/>
            <w:noWrap/>
          </w:tcPr>
          <w:p w:rsidR="00224EDD" w:rsidRPr="00224EDD" w:rsidRDefault="00224EDD" w:rsidP="00224EDD">
            <w:pPr>
              <w:jc w:val="center"/>
            </w:pPr>
            <w:r w:rsidRPr="00224EDD">
              <w:t>GB11132</w:t>
            </w:r>
          </w:p>
        </w:tc>
        <w:tc>
          <w:tcPr>
            <w:tcW w:w="3278" w:type="dxa"/>
            <w:noWrap/>
          </w:tcPr>
          <w:p w:rsidR="00224EDD" w:rsidRPr="00224EDD" w:rsidRDefault="00224EDD" w:rsidP="00224EDD">
            <w:pPr>
              <w:jc w:val="center"/>
            </w:pPr>
            <w:r w:rsidRPr="00224EDD">
              <w:t>Servicebio</w:t>
            </w:r>
          </w:p>
        </w:tc>
      </w:tr>
      <w:tr w:rsidR="00224EDD" w:rsidRPr="00E20B34" w:rsidTr="00EA6D97">
        <w:trPr>
          <w:trHeight w:val="315"/>
        </w:trPr>
        <w:tc>
          <w:tcPr>
            <w:tcW w:w="2689" w:type="dxa"/>
            <w:tcBorders>
              <w:bottom w:val="nil"/>
            </w:tcBorders>
            <w:noWrap/>
          </w:tcPr>
          <w:p w:rsidR="00224EDD" w:rsidRPr="00E20B34" w:rsidRDefault="00224EDD" w:rsidP="00224EDD">
            <w:pPr>
              <w:jc w:val="center"/>
            </w:pPr>
          </w:p>
        </w:tc>
        <w:tc>
          <w:tcPr>
            <w:tcW w:w="4219" w:type="dxa"/>
            <w:noWrap/>
          </w:tcPr>
          <w:p w:rsidR="00224EDD" w:rsidRPr="00224EDD" w:rsidRDefault="00224EDD" w:rsidP="00224EDD">
            <w:pPr>
              <w:jc w:val="center"/>
              <w:rPr>
                <w:rFonts w:eastAsiaTheme="minorEastAsia" w:hint="eastAsia"/>
                <w:highlight w:val="yellow"/>
              </w:rPr>
            </w:pPr>
            <w:r w:rsidRPr="00224EDD">
              <w:rPr>
                <w:rFonts w:eastAsiaTheme="minorEastAsia" w:hint="eastAsia"/>
              </w:rPr>
              <w:t>CD68</w:t>
            </w:r>
          </w:p>
        </w:tc>
        <w:tc>
          <w:tcPr>
            <w:tcW w:w="1843" w:type="dxa"/>
            <w:noWrap/>
          </w:tcPr>
          <w:p w:rsidR="00224EDD" w:rsidRPr="00507E0B" w:rsidRDefault="00224EDD" w:rsidP="00224EDD">
            <w:pPr>
              <w:jc w:val="center"/>
              <w:rPr>
                <w:highlight w:val="yellow"/>
              </w:rPr>
            </w:pPr>
            <w:r w:rsidRPr="00224EDD">
              <w:t>FA-11</w:t>
            </w:r>
          </w:p>
        </w:tc>
        <w:tc>
          <w:tcPr>
            <w:tcW w:w="1919" w:type="dxa"/>
            <w:noWrap/>
          </w:tcPr>
          <w:p w:rsidR="00224EDD" w:rsidRPr="00507E0B" w:rsidRDefault="00224EDD" w:rsidP="00224EDD">
            <w:pPr>
              <w:jc w:val="center"/>
              <w:rPr>
                <w:highlight w:val="yellow"/>
              </w:rPr>
            </w:pPr>
            <w:r w:rsidRPr="00224EDD">
              <w:t>ab53444</w:t>
            </w:r>
          </w:p>
        </w:tc>
        <w:tc>
          <w:tcPr>
            <w:tcW w:w="3278" w:type="dxa"/>
            <w:noWrap/>
          </w:tcPr>
          <w:p w:rsidR="00224EDD" w:rsidRPr="00224EDD" w:rsidRDefault="00224EDD" w:rsidP="00224EDD">
            <w:pPr>
              <w:jc w:val="center"/>
            </w:pPr>
            <w:r w:rsidRPr="00E20B34">
              <w:t>Abcam</w:t>
            </w:r>
          </w:p>
        </w:tc>
      </w:tr>
      <w:tr w:rsidR="00224EDD" w:rsidRPr="00E20B34" w:rsidTr="00EA6D97">
        <w:trPr>
          <w:trHeight w:val="315"/>
        </w:trPr>
        <w:tc>
          <w:tcPr>
            <w:tcW w:w="2689" w:type="dxa"/>
            <w:tcBorders>
              <w:bottom w:val="nil"/>
            </w:tcBorders>
            <w:noWrap/>
            <w:hideMark/>
          </w:tcPr>
          <w:p w:rsidR="00224EDD" w:rsidRPr="00E20B34" w:rsidRDefault="00224EDD" w:rsidP="00224EDD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 w:rsidRPr="00E20B34">
              <w:t>MMP12</w:t>
            </w:r>
          </w:p>
        </w:tc>
        <w:tc>
          <w:tcPr>
            <w:tcW w:w="1843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 w:rsidRPr="00324552">
              <w:t>Polyclonal</w:t>
            </w:r>
          </w:p>
        </w:tc>
        <w:tc>
          <w:tcPr>
            <w:tcW w:w="1919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 w:rsidRPr="00E20B34">
              <w:t>ab137444</w:t>
            </w:r>
          </w:p>
        </w:tc>
        <w:tc>
          <w:tcPr>
            <w:tcW w:w="3278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 w:rsidRPr="00E20B34">
              <w:t>Abcam</w:t>
            </w:r>
          </w:p>
        </w:tc>
      </w:tr>
      <w:tr w:rsidR="00224EDD" w:rsidRPr="00E20B34" w:rsidTr="00EA6D97">
        <w:trPr>
          <w:trHeight w:val="315"/>
        </w:trPr>
        <w:tc>
          <w:tcPr>
            <w:tcW w:w="2689" w:type="dxa"/>
            <w:tcBorders>
              <w:top w:val="nil"/>
              <w:bottom w:val="nil"/>
            </w:tcBorders>
            <w:noWrap/>
            <w:hideMark/>
          </w:tcPr>
          <w:p w:rsidR="00224EDD" w:rsidRPr="00E20B34" w:rsidRDefault="00224EDD" w:rsidP="00224EDD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 w:rsidRPr="00E20B34">
              <w:t>collagen Ⅰ</w:t>
            </w:r>
          </w:p>
        </w:tc>
        <w:tc>
          <w:tcPr>
            <w:tcW w:w="1843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 w:rsidRPr="00E20B34">
              <w:t>EPR7785</w:t>
            </w:r>
          </w:p>
        </w:tc>
        <w:tc>
          <w:tcPr>
            <w:tcW w:w="1919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 w:rsidRPr="00E20B34">
              <w:t>ab138492</w:t>
            </w:r>
          </w:p>
        </w:tc>
        <w:tc>
          <w:tcPr>
            <w:tcW w:w="3278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 w:rsidRPr="00E20B34">
              <w:t>Abcam</w:t>
            </w:r>
          </w:p>
        </w:tc>
      </w:tr>
      <w:tr w:rsidR="00224EDD" w:rsidRPr="00E20B34" w:rsidTr="00EA6D97">
        <w:trPr>
          <w:trHeight w:val="315"/>
        </w:trPr>
        <w:tc>
          <w:tcPr>
            <w:tcW w:w="2689" w:type="dxa"/>
            <w:tcBorders>
              <w:top w:val="nil"/>
            </w:tcBorders>
            <w:noWrap/>
            <w:hideMark/>
          </w:tcPr>
          <w:p w:rsidR="00224EDD" w:rsidRPr="00E20B34" w:rsidRDefault="00224EDD" w:rsidP="00224EDD">
            <w:pPr>
              <w:jc w:val="center"/>
            </w:pPr>
          </w:p>
        </w:tc>
        <w:tc>
          <w:tcPr>
            <w:tcW w:w="4219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>
              <w:t>horse</w:t>
            </w:r>
            <w:r w:rsidRPr="00E20B34">
              <w:t>radish peroxidase (HRP)</w:t>
            </w:r>
          </w:p>
        </w:tc>
        <w:tc>
          <w:tcPr>
            <w:tcW w:w="1843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 w:rsidRPr="00E20B34">
              <w:t>G-10</w:t>
            </w:r>
          </w:p>
        </w:tc>
        <w:tc>
          <w:tcPr>
            <w:tcW w:w="1919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 w:rsidRPr="00E20B34">
              <w:t>sc-390944</w:t>
            </w:r>
          </w:p>
        </w:tc>
        <w:tc>
          <w:tcPr>
            <w:tcW w:w="3278" w:type="dxa"/>
            <w:noWrap/>
            <w:hideMark/>
          </w:tcPr>
          <w:p w:rsidR="00224EDD" w:rsidRPr="00E20B34" w:rsidRDefault="00224EDD" w:rsidP="00224EDD">
            <w:pPr>
              <w:jc w:val="center"/>
            </w:pPr>
            <w:r w:rsidRPr="00E20B34">
              <w:t>Santa Cruz Biotechnology</w:t>
            </w:r>
          </w:p>
        </w:tc>
      </w:tr>
    </w:tbl>
    <w:p w:rsidR="00DF799F" w:rsidRDefault="00DF799F"/>
    <w:sectPr w:rsidR="00DF799F" w:rsidSect="00DF799F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24E" w:rsidRDefault="00B9624E" w:rsidP="00DF799F">
      <w:r>
        <w:separator/>
      </w:r>
    </w:p>
  </w:endnote>
  <w:endnote w:type="continuationSeparator" w:id="0">
    <w:p w:rsidR="00B9624E" w:rsidRDefault="00B9624E" w:rsidP="00DF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24E" w:rsidRDefault="00B9624E" w:rsidP="00DF799F">
      <w:r>
        <w:separator/>
      </w:r>
    </w:p>
  </w:footnote>
  <w:footnote w:type="continuationSeparator" w:id="0">
    <w:p w:rsidR="00B9624E" w:rsidRDefault="00B9624E" w:rsidP="00DF7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361"/>
    <w:rsid w:val="00224EDD"/>
    <w:rsid w:val="00261361"/>
    <w:rsid w:val="00507E0B"/>
    <w:rsid w:val="00532DB2"/>
    <w:rsid w:val="007B476D"/>
    <w:rsid w:val="00801797"/>
    <w:rsid w:val="00A829CA"/>
    <w:rsid w:val="00AD6BE5"/>
    <w:rsid w:val="00B9624E"/>
    <w:rsid w:val="00C866C7"/>
    <w:rsid w:val="00DF799F"/>
    <w:rsid w:val="00E9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9A787"/>
  <w15:docId w15:val="{5AFDC34A-4AA7-4B2C-9723-4102BF5D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BE5"/>
    <w:pPr>
      <w:widowControl w:val="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99F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99F"/>
    <w:rPr>
      <w:rFonts w:ascii="Times New Roman" w:eastAsia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DF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55AD-025F-4873-854A-AB5DD4A4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2016</dc:creator>
  <cp:keywords/>
  <dc:description/>
  <cp:lastModifiedBy>Office 2016</cp:lastModifiedBy>
  <cp:revision>6</cp:revision>
  <dcterms:created xsi:type="dcterms:W3CDTF">2018-07-08T01:06:00Z</dcterms:created>
  <dcterms:modified xsi:type="dcterms:W3CDTF">2018-07-09T10:39:00Z</dcterms:modified>
</cp:coreProperties>
</file>