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53F0E" w14:textId="77777777" w:rsidR="00654E8F" w:rsidRPr="00E039CA" w:rsidRDefault="00654E8F" w:rsidP="0001436A">
      <w:pPr>
        <w:pStyle w:val="SupplementaryMaterial"/>
        <w:rPr>
          <w:b w:val="0"/>
        </w:rPr>
      </w:pPr>
      <w:r w:rsidRPr="00E039CA">
        <w:t>Supplementary Material</w:t>
      </w:r>
    </w:p>
    <w:p w14:paraId="0ECC0C8F" w14:textId="14532BC8" w:rsidR="00B0020F" w:rsidRPr="00B0020F" w:rsidRDefault="00B0020F" w:rsidP="00B0020F">
      <w:pPr>
        <w:spacing w:before="0" w:line="360" w:lineRule="auto"/>
        <w:contextualSpacing/>
        <w:jc w:val="center"/>
        <w:rPr>
          <w:rFonts w:cs="Times New Roman"/>
          <w:b/>
          <w:sz w:val="28"/>
          <w:szCs w:val="32"/>
        </w:rPr>
      </w:pPr>
      <w:r w:rsidRPr="00B0020F">
        <w:rPr>
          <w:rFonts w:cs="Times New Roman"/>
          <w:b/>
          <w:sz w:val="28"/>
          <w:szCs w:val="32"/>
        </w:rPr>
        <w:t>Noninvasive relative quantification of [</w:t>
      </w:r>
      <w:r w:rsidRPr="00B0020F">
        <w:rPr>
          <w:rFonts w:cs="Times New Roman"/>
          <w:b/>
          <w:sz w:val="28"/>
          <w:szCs w:val="32"/>
          <w:vertAlign w:val="superscript"/>
        </w:rPr>
        <w:t>11</w:t>
      </w:r>
      <w:r w:rsidRPr="00B0020F">
        <w:rPr>
          <w:rFonts w:cs="Times New Roman"/>
          <w:b/>
          <w:sz w:val="28"/>
          <w:szCs w:val="32"/>
        </w:rPr>
        <w:t xml:space="preserve">C]ABP688 PET imaging in </w:t>
      </w:r>
      <w:r w:rsidR="005E0FC6" w:rsidRPr="00B0020F">
        <w:rPr>
          <w:rFonts w:cs="Times New Roman"/>
          <w:b/>
          <w:sz w:val="28"/>
          <w:szCs w:val="32"/>
        </w:rPr>
        <w:t xml:space="preserve">mice </w:t>
      </w:r>
      <w:r w:rsidR="005E0FC6" w:rsidRPr="00D176A3">
        <w:rPr>
          <w:rFonts w:cs="Times New Roman"/>
          <w:b/>
          <w:sz w:val="28"/>
        </w:rPr>
        <w:t xml:space="preserve">versus </w:t>
      </w:r>
      <w:r w:rsidR="005E0FC6" w:rsidRPr="00B0020F">
        <w:rPr>
          <w:rFonts w:cs="Times New Roman"/>
          <w:b/>
          <w:sz w:val="28"/>
          <w:szCs w:val="32"/>
        </w:rPr>
        <w:t>an</w:t>
      </w:r>
      <w:r w:rsidRPr="00B0020F">
        <w:rPr>
          <w:rFonts w:cs="Times New Roman"/>
          <w:b/>
          <w:sz w:val="28"/>
          <w:szCs w:val="32"/>
        </w:rPr>
        <w:t xml:space="preserve"> input function meas</w:t>
      </w:r>
      <w:bookmarkStart w:id="0" w:name="_GoBack"/>
      <w:bookmarkEnd w:id="0"/>
      <w:r w:rsidRPr="00B0020F">
        <w:rPr>
          <w:rFonts w:cs="Times New Roman"/>
          <w:b/>
          <w:sz w:val="28"/>
          <w:szCs w:val="32"/>
        </w:rPr>
        <w:t>ured over an arteriovenous shunt</w:t>
      </w:r>
    </w:p>
    <w:p w14:paraId="6ED69921" w14:textId="77777777" w:rsidR="00B0020F" w:rsidRPr="002014B3" w:rsidRDefault="00B0020F" w:rsidP="00B0020F">
      <w:pPr>
        <w:spacing w:before="0" w:line="360" w:lineRule="auto"/>
        <w:contextualSpacing/>
        <w:rPr>
          <w:rFonts w:cs="Times New Roman"/>
          <w:szCs w:val="32"/>
        </w:rPr>
      </w:pPr>
    </w:p>
    <w:p w14:paraId="450A740F" w14:textId="77777777" w:rsidR="00B0020F" w:rsidRPr="002014B3" w:rsidRDefault="00B0020F" w:rsidP="00B0020F">
      <w:pPr>
        <w:spacing w:before="0" w:line="360" w:lineRule="auto"/>
        <w:contextualSpacing/>
        <w:rPr>
          <w:rFonts w:cs="Times New Roman"/>
          <w:b/>
          <w:szCs w:val="32"/>
          <w:vertAlign w:val="superscript"/>
        </w:rPr>
      </w:pPr>
      <w:r w:rsidRPr="002014B3">
        <w:rPr>
          <w:rFonts w:cs="Times New Roman"/>
          <w:b/>
          <w:szCs w:val="32"/>
        </w:rPr>
        <w:t>Jeroen Verhaeghe</w:t>
      </w:r>
      <w:r w:rsidRPr="002014B3">
        <w:rPr>
          <w:rFonts w:cs="Times New Roman"/>
          <w:b/>
          <w:szCs w:val="32"/>
          <w:vertAlign w:val="superscript"/>
        </w:rPr>
        <w:t>1</w:t>
      </w:r>
      <w:r w:rsidRPr="002014B3">
        <w:rPr>
          <w:rFonts w:cs="Times New Roman"/>
          <w:b/>
          <w:szCs w:val="32"/>
        </w:rPr>
        <w:t>, Daniele Bertoglio</w:t>
      </w:r>
      <w:r w:rsidRPr="002014B3">
        <w:rPr>
          <w:rFonts w:cs="Times New Roman"/>
          <w:b/>
          <w:szCs w:val="32"/>
          <w:vertAlign w:val="superscript"/>
        </w:rPr>
        <w:t>1</w:t>
      </w:r>
      <w:r w:rsidRPr="002014B3">
        <w:rPr>
          <w:rFonts w:cs="Times New Roman"/>
          <w:b/>
          <w:szCs w:val="32"/>
        </w:rPr>
        <w:t>, Lauren Kosten</w:t>
      </w:r>
      <w:r w:rsidRPr="002014B3">
        <w:rPr>
          <w:rFonts w:cs="Times New Roman"/>
          <w:b/>
          <w:szCs w:val="32"/>
          <w:vertAlign w:val="superscript"/>
        </w:rPr>
        <w:t>1</w:t>
      </w:r>
      <w:r w:rsidRPr="002014B3">
        <w:rPr>
          <w:rFonts w:cs="Times New Roman"/>
          <w:b/>
          <w:szCs w:val="32"/>
        </w:rPr>
        <w:t>, David Thomae</w:t>
      </w:r>
      <w:r w:rsidRPr="002014B3">
        <w:rPr>
          <w:rFonts w:cs="Times New Roman"/>
          <w:b/>
          <w:szCs w:val="32"/>
          <w:vertAlign w:val="superscript"/>
        </w:rPr>
        <w:t>1,2</w:t>
      </w:r>
      <w:r w:rsidRPr="002014B3">
        <w:rPr>
          <w:rFonts w:cs="Times New Roman"/>
          <w:b/>
          <w:szCs w:val="32"/>
        </w:rPr>
        <w:t>, Marleen Verhoye</w:t>
      </w:r>
      <w:r w:rsidRPr="002014B3">
        <w:rPr>
          <w:rFonts w:cs="Times New Roman"/>
          <w:b/>
          <w:szCs w:val="32"/>
          <w:vertAlign w:val="superscript"/>
        </w:rPr>
        <w:t>3</w:t>
      </w:r>
      <w:r w:rsidRPr="002014B3">
        <w:rPr>
          <w:rFonts w:cs="Times New Roman"/>
          <w:b/>
          <w:szCs w:val="32"/>
        </w:rPr>
        <w:t xml:space="preserve">, </w:t>
      </w:r>
      <w:proofErr w:type="spellStart"/>
      <w:r w:rsidRPr="002014B3">
        <w:rPr>
          <w:rFonts w:cs="Times New Roman"/>
          <w:b/>
          <w:szCs w:val="32"/>
        </w:rPr>
        <w:t>Annemie</w:t>
      </w:r>
      <w:proofErr w:type="spellEnd"/>
      <w:r w:rsidRPr="002014B3">
        <w:rPr>
          <w:rFonts w:cs="Times New Roman"/>
          <w:b/>
          <w:szCs w:val="32"/>
        </w:rPr>
        <w:t xml:space="preserve"> Van Der Linden</w:t>
      </w:r>
      <w:r w:rsidRPr="002014B3">
        <w:rPr>
          <w:rFonts w:cs="Times New Roman"/>
          <w:b/>
          <w:szCs w:val="32"/>
          <w:vertAlign w:val="superscript"/>
        </w:rPr>
        <w:t>3</w:t>
      </w:r>
      <w:r w:rsidRPr="002014B3">
        <w:rPr>
          <w:rFonts w:cs="Times New Roman"/>
          <w:b/>
          <w:szCs w:val="32"/>
        </w:rPr>
        <w:t>, Leonie wyffels</w:t>
      </w:r>
      <w:r w:rsidRPr="002014B3">
        <w:rPr>
          <w:rFonts w:cs="Times New Roman"/>
          <w:b/>
          <w:szCs w:val="32"/>
          <w:vertAlign w:val="superscript"/>
        </w:rPr>
        <w:t>1,2</w:t>
      </w:r>
      <w:r w:rsidRPr="002014B3">
        <w:rPr>
          <w:rFonts w:cs="Times New Roman"/>
          <w:b/>
          <w:szCs w:val="32"/>
        </w:rPr>
        <w:t>, Sigrid Stroobants</w:t>
      </w:r>
      <w:r w:rsidRPr="002014B3">
        <w:rPr>
          <w:rFonts w:cs="Times New Roman"/>
          <w:b/>
          <w:szCs w:val="32"/>
          <w:vertAlign w:val="superscript"/>
        </w:rPr>
        <w:t>1,2</w:t>
      </w:r>
      <w:r w:rsidRPr="002014B3">
        <w:rPr>
          <w:rFonts w:cs="Times New Roman"/>
          <w:b/>
          <w:szCs w:val="32"/>
        </w:rPr>
        <w:t>, John Wityak</w:t>
      </w:r>
      <w:r w:rsidRPr="002014B3">
        <w:rPr>
          <w:rFonts w:cs="Times New Roman"/>
          <w:b/>
          <w:szCs w:val="32"/>
          <w:vertAlign w:val="superscript"/>
        </w:rPr>
        <w:t>4</w:t>
      </w:r>
      <w:r w:rsidRPr="002014B3">
        <w:rPr>
          <w:rFonts w:cs="Times New Roman"/>
          <w:b/>
          <w:szCs w:val="32"/>
        </w:rPr>
        <w:t>, Celia Dominguez</w:t>
      </w:r>
      <w:r w:rsidRPr="002014B3">
        <w:rPr>
          <w:rFonts w:cs="Times New Roman"/>
          <w:b/>
          <w:szCs w:val="32"/>
          <w:vertAlign w:val="superscript"/>
        </w:rPr>
        <w:t>4</w:t>
      </w:r>
      <w:r w:rsidRPr="002014B3">
        <w:rPr>
          <w:rFonts w:cs="Times New Roman"/>
          <w:b/>
          <w:szCs w:val="32"/>
        </w:rPr>
        <w:t>, Ladislav Mrzljak</w:t>
      </w:r>
      <w:r w:rsidRPr="002014B3">
        <w:rPr>
          <w:rFonts w:cs="Times New Roman"/>
          <w:b/>
          <w:szCs w:val="32"/>
          <w:vertAlign w:val="superscript"/>
        </w:rPr>
        <w:t>4</w:t>
      </w:r>
      <w:r w:rsidRPr="002014B3">
        <w:rPr>
          <w:rFonts w:cs="Times New Roman"/>
          <w:b/>
          <w:szCs w:val="32"/>
        </w:rPr>
        <w:t>, Steven Staelens</w:t>
      </w:r>
      <w:r w:rsidRPr="002014B3">
        <w:rPr>
          <w:rFonts w:cs="Times New Roman"/>
          <w:b/>
          <w:szCs w:val="32"/>
          <w:vertAlign w:val="superscript"/>
        </w:rPr>
        <w:t>1</w:t>
      </w:r>
    </w:p>
    <w:p w14:paraId="39BD83D2" w14:textId="77777777" w:rsidR="00B0020F" w:rsidRPr="00B0020F" w:rsidRDefault="00B0020F" w:rsidP="00B0020F">
      <w:pPr>
        <w:spacing w:before="0" w:line="360" w:lineRule="auto"/>
        <w:contextualSpacing/>
        <w:rPr>
          <w:rFonts w:cs="Times New Roman"/>
          <w:sz w:val="28"/>
          <w:szCs w:val="32"/>
          <w:vertAlign w:val="superscript"/>
        </w:rPr>
      </w:pPr>
    </w:p>
    <w:p w14:paraId="3D134070" w14:textId="77777777" w:rsidR="00B0020F" w:rsidRPr="00B0020F" w:rsidRDefault="00B0020F" w:rsidP="00B0020F">
      <w:pPr>
        <w:spacing w:before="0" w:line="360" w:lineRule="auto"/>
        <w:contextualSpacing/>
        <w:rPr>
          <w:rFonts w:cs="Times New Roman"/>
          <w:szCs w:val="32"/>
          <w:lang w:val="nl-NL"/>
        </w:rPr>
      </w:pPr>
      <w:r w:rsidRPr="00B0020F">
        <w:rPr>
          <w:rFonts w:cs="Times New Roman"/>
          <w:szCs w:val="32"/>
          <w:vertAlign w:val="superscript"/>
          <w:lang w:val="nl-NL"/>
        </w:rPr>
        <w:t>1</w:t>
      </w:r>
      <w:r w:rsidRPr="00B0020F">
        <w:rPr>
          <w:rFonts w:cs="Times New Roman"/>
          <w:szCs w:val="32"/>
          <w:lang w:val="nl-NL"/>
        </w:rPr>
        <w:t>Molecular Imaging Center Antwerp (MICA), University of Antwerp, Wilrijk, Belgium</w:t>
      </w:r>
    </w:p>
    <w:p w14:paraId="269BCC20" w14:textId="77777777" w:rsidR="00B0020F" w:rsidRPr="00B0020F" w:rsidRDefault="00B0020F" w:rsidP="00B0020F">
      <w:pPr>
        <w:spacing w:before="0" w:line="360" w:lineRule="auto"/>
        <w:contextualSpacing/>
        <w:rPr>
          <w:rFonts w:cs="Times New Roman"/>
          <w:szCs w:val="32"/>
        </w:rPr>
      </w:pPr>
      <w:r w:rsidRPr="00B0020F">
        <w:rPr>
          <w:rFonts w:cs="Times New Roman"/>
          <w:szCs w:val="32"/>
          <w:vertAlign w:val="superscript"/>
        </w:rPr>
        <w:t>2</w:t>
      </w:r>
      <w:r w:rsidRPr="00B0020F">
        <w:rPr>
          <w:rFonts w:cs="Times New Roman"/>
          <w:szCs w:val="32"/>
        </w:rPr>
        <w:t>Department of Nuclear Medicine, Antwerp University Hospital, Edegem, Belgium</w:t>
      </w:r>
    </w:p>
    <w:p w14:paraId="41F2AD62" w14:textId="77777777" w:rsidR="00B0020F" w:rsidRPr="00B0020F" w:rsidRDefault="00B0020F" w:rsidP="00B0020F">
      <w:pPr>
        <w:spacing w:before="0" w:line="360" w:lineRule="auto"/>
        <w:contextualSpacing/>
        <w:rPr>
          <w:rFonts w:cs="Times New Roman"/>
          <w:szCs w:val="32"/>
        </w:rPr>
      </w:pPr>
      <w:r w:rsidRPr="00B0020F">
        <w:rPr>
          <w:rFonts w:cs="Times New Roman"/>
          <w:szCs w:val="32"/>
          <w:vertAlign w:val="superscript"/>
        </w:rPr>
        <w:t xml:space="preserve">3 </w:t>
      </w:r>
      <w:r w:rsidRPr="00B0020F">
        <w:rPr>
          <w:rFonts w:cs="Times New Roman"/>
          <w:szCs w:val="32"/>
        </w:rPr>
        <w:t>Bio-Imaging Lab, University of Antwerp, Wilrijk, Belgium</w:t>
      </w:r>
    </w:p>
    <w:p w14:paraId="15F26691" w14:textId="77777777" w:rsidR="00B0020F" w:rsidRPr="00B0020F" w:rsidRDefault="00B0020F" w:rsidP="00B0020F">
      <w:pPr>
        <w:spacing w:before="0" w:line="360" w:lineRule="auto"/>
        <w:contextualSpacing/>
        <w:rPr>
          <w:rFonts w:cs="Times New Roman"/>
          <w:szCs w:val="32"/>
        </w:rPr>
      </w:pPr>
      <w:r w:rsidRPr="00B0020F">
        <w:rPr>
          <w:rFonts w:cs="Times New Roman"/>
          <w:szCs w:val="32"/>
          <w:vertAlign w:val="superscript"/>
        </w:rPr>
        <w:t>4</w:t>
      </w:r>
      <w:r w:rsidRPr="00B0020F">
        <w:rPr>
          <w:rFonts w:cs="Times New Roman"/>
          <w:szCs w:val="32"/>
        </w:rPr>
        <w:t>CHDI Foundation, Princeton, NJ, United States of America</w:t>
      </w:r>
    </w:p>
    <w:p w14:paraId="0F55739D" w14:textId="77777777" w:rsidR="00B0020F" w:rsidRPr="00B0020F" w:rsidRDefault="00B0020F" w:rsidP="00B0020F">
      <w:pPr>
        <w:spacing w:before="0" w:line="360" w:lineRule="auto"/>
        <w:contextualSpacing/>
        <w:rPr>
          <w:rFonts w:cs="Times New Roman"/>
          <w:b/>
          <w:szCs w:val="32"/>
        </w:rPr>
      </w:pPr>
    </w:p>
    <w:p w14:paraId="59CD8A9A" w14:textId="77777777" w:rsidR="006C7EC5" w:rsidRDefault="006C7EC5" w:rsidP="006C7EC5">
      <w:pPr>
        <w:spacing w:before="0" w:after="0"/>
        <w:contextualSpacing/>
        <w:rPr>
          <w:rFonts w:eastAsia="Times New Roman" w:cs="Times New Roman"/>
          <w:color w:val="000000"/>
          <w:szCs w:val="20"/>
        </w:rPr>
      </w:pPr>
    </w:p>
    <w:p w14:paraId="4BD151F6" w14:textId="77777777" w:rsidR="006C7EC5" w:rsidRDefault="006C7EC5" w:rsidP="006C7EC5">
      <w:pPr>
        <w:spacing w:before="0" w:after="0" w:line="360" w:lineRule="auto"/>
        <w:rPr>
          <w:rFonts w:cs="Times New Roman"/>
          <w:b/>
          <w:szCs w:val="24"/>
        </w:rPr>
      </w:pPr>
      <w:r w:rsidRPr="006B2D5B">
        <w:rPr>
          <w:rFonts w:cs="Times New Roman"/>
          <w:b/>
          <w:szCs w:val="24"/>
        </w:rPr>
        <w:t xml:space="preserve">* Correspondence: </w:t>
      </w:r>
    </w:p>
    <w:p w14:paraId="29841110" w14:textId="77777777" w:rsidR="00BF2BA6" w:rsidRPr="00131447" w:rsidRDefault="00BF2BA6" w:rsidP="00BF2BA6">
      <w:pPr>
        <w:spacing w:before="0" w:after="0" w:line="360" w:lineRule="auto"/>
        <w:rPr>
          <w:rFonts w:cs="Times New Roman"/>
          <w:szCs w:val="28"/>
        </w:rPr>
      </w:pPr>
      <w:r w:rsidRPr="00131447">
        <w:rPr>
          <w:rFonts w:cs="Times New Roman"/>
          <w:szCs w:val="28"/>
        </w:rPr>
        <w:t>Prof. Steven Staelens</w:t>
      </w:r>
    </w:p>
    <w:p w14:paraId="4A8F4E61" w14:textId="77777777" w:rsidR="00BF2BA6" w:rsidRPr="00131447" w:rsidRDefault="00BF2BA6" w:rsidP="00BF2BA6">
      <w:pPr>
        <w:spacing w:before="0" w:after="0" w:line="360" w:lineRule="auto"/>
        <w:rPr>
          <w:rFonts w:cs="Times New Roman"/>
          <w:szCs w:val="28"/>
        </w:rPr>
      </w:pPr>
      <w:r w:rsidRPr="00131447">
        <w:rPr>
          <w:rFonts w:cs="Times New Roman"/>
          <w:szCs w:val="28"/>
        </w:rPr>
        <w:t>Molecular Imaging Center Antwerp (MICA)</w:t>
      </w:r>
    </w:p>
    <w:p w14:paraId="76BEC896" w14:textId="77777777" w:rsidR="00BF2BA6" w:rsidRPr="00131447" w:rsidRDefault="00BF2BA6" w:rsidP="00BF2BA6">
      <w:pPr>
        <w:spacing w:before="0" w:after="0" w:line="360" w:lineRule="auto"/>
        <w:rPr>
          <w:rFonts w:cs="Times New Roman"/>
          <w:szCs w:val="28"/>
        </w:rPr>
      </w:pPr>
      <w:r w:rsidRPr="00131447">
        <w:rPr>
          <w:rFonts w:cs="Times New Roman"/>
          <w:szCs w:val="28"/>
        </w:rPr>
        <w:t>Faculty of Medicine and Health Sciences</w:t>
      </w:r>
    </w:p>
    <w:p w14:paraId="10220B2C" w14:textId="77777777" w:rsidR="00BF2BA6" w:rsidRPr="00131447" w:rsidRDefault="00BF2BA6" w:rsidP="00BF2BA6">
      <w:pPr>
        <w:widowControl w:val="0"/>
        <w:autoSpaceDE w:val="0"/>
        <w:autoSpaceDN w:val="0"/>
        <w:adjustRightInd w:val="0"/>
        <w:spacing w:before="0" w:after="0" w:line="360" w:lineRule="auto"/>
        <w:rPr>
          <w:rFonts w:cs="Times New Roman"/>
          <w:szCs w:val="28"/>
          <w:lang w:val="nl-NL"/>
        </w:rPr>
      </w:pPr>
      <w:r w:rsidRPr="00131447">
        <w:rPr>
          <w:rFonts w:cs="Times New Roman"/>
          <w:szCs w:val="28"/>
          <w:lang w:val="nl-NL"/>
        </w:rPr>
        <w:t>University of Antwerp</w:t>
      </w:r>
    </w:p>
    <w:p w14:paraId="05134106" w14:textId="77777777" w:rsidR="00BF2BA6" w:rsidRPr="00131447" w:rsidRDefault="00BF2BA6" w:rsidP="00BF2BA6">
      <w:pPr>
        <w:spacing w:before="0" w:after="0" w:line="360" w:lineRule="auto"/>
        <w:rPr>
          <w:rFonts w:cs="Times New Roman"/>
          <w:szCs w:val="28"/>
          <w:lang w:val="nl-NL"/>
        </w:rPr>
      </w:pPr>
      <w:r w:rsidRPr="00131447">
        <w:rPr>
          <w:rFonts w:cs="Times New Roman"/>
          <w:szCs w:val="28"/>
          <w:lang w:val="nl-NL"/>
        </w:rPr>
        <w:t>Universiteitsplein 1, Wilrijk, Belgium</w:t>
      </w:r>
    </w:p>
    <w:p w14:paraId="4EB232D5" w14:textId="77777777" w:rsidR="00BF2BA6" w:rsidRDefault="00BF2BA6" w:rsidP="00BF2BA6">
      <w:pPr>
        <w:spacing w:before="0" w:after="0" w:line="360" w:lineRule="auto"/>
        <w:rPr>
          <w:rFonts w:cs="Times New Roman"/>
          <w:szCs w:val="28"/>
        </w:rPr>
      </w:pPr>
      <w:r w:rsidRPr="00131447">
        <w:rPr>
          <w:rFonts w:cs="Times New Roman"/>
          <w:szCs w:val="28"/>
        </w:rPr>
        <w:t>Tel. +32 03265 2820</w:t>
      </w:r>
    </w:p>
    <w:p w14:paraId="2555034D" w14:textId="77777777" w:rsidR="00BF2BA6" w:rsidRDefault="00BF2BA6" w:rsidP="00BF2BA6">
      <w:pPr>
        <w:spacing w:before="0" w:after="0" w:line="360" w:lineRule="auto"/>
        <w:rPr>
          <w:rStyle w:val="Hyperlink"/>
          <w:rFonts w:cs="Times New Roman"/>
          <w:szCs w:val="28"/>
        </w:rPr>
      </w:pPr>
      <w:r w:rsidRPr="00131447">
        <w:rPr>
          <w:rFonts w:cs="Times New Roman"/>
          <w:szCs w:val="28"/>
        </w:rPr>
        <w:t xml:space="preserve">Email: </w:t>
      </w:r>
      <w:hyperlink r:id="rId8" w:history="1">
        <w:r w:rsidRPr="00131447">
          <w:rPr>
            <w:rStyle w:val="Hyperlink"/>
            <w:rFonts w:cs="Times New Roman"/>
            <w:szCs w:val="28"/>
          </w:rPr>
          <w:t>steven.staelens@uantwerpen.be</w:t>
        </w:r>
      </w:hyperlink>
    </w:p>
    <w:p w14:paraId="22CED2CE" w14:textId="77777777" w:rsidR="00FC5864" w:rsidRDefault="00FC5864" w:rsidP="00994A3D">
      <w:pPr>
        <w:spacing w:before="240" w:after="0"/>
        <w:rPr>
          <w:rFonts w:cs="Times New Roman"/>
          <w:lang w:val="fr-BE"/>
        </w:rPr>
      </w:pPr>
    </w:p>
    <w:p w14:paraId="03A8B770" w14:textId="77777777" w:rsidR="003D6B47" w:rsidRDefault="003D6B47" w:rsidP="00994A3D">
      <w:pPr>
        <w:spacing w:before="240" w:after="0"/>
        <w:rPr>
          <w:rFonts w:cs="Times New Roman"/>
          <w:lang w:val="fr-BE"/>
        </w:rPr>
      </w:pPr>
    </w:p>
    <w:p w14:paraId="7A91F0B7" w14:textId="77777777" w:rsidR="003D6B47" w:rsidRDefault="003D6B47" w:rsidP="00994A3D">
      <w:pPr>
        <w:spacing w:before="240" w:after="0"/>
        <w:rPr>
          <w:rFonts w:cs="Times New Roman"/>
          <w:lang w:val="fr-BE"/>
        </w:rPr>
      </w:pPr>
    </w:p>
    <w:p w14:paraId="4BCCA30D" w14:textId="77777777" w:rsidR="003D6B47" w:rsidRDefault="003D6B47" w:rsidP="00994A3D">
      <w:pPr>
        <w:spacing w:before="240" w:after="0"/>
        <w:rPr>
          <w:rFonts w:cs="Times New Roman"/>
          <w:lang w:val="fr-BE"/>
        </w:rPr>
      </w:pPr>
    </w:p>
    <w:p w14:paraId="7E9C434B" w14:textId="77777777" w:rsidR="003D6B47" w:rsidRPr="00C147C2" w:rsidRDefault="003D6B47" w:rsidP="00994A3D">
      <w:pPr>
        <w:spacing w:before="240" w:after="0"/>
        <w:rPr>
          <w:rFonts w:cs="Times New Roman"/>
          <w:lang w:val="fr-BE"/>
        </w:rPr>
      </w:pPr>
    </w:p>
    <w:p w14:paraId="033E103E" w14:textId="6C726A80" w:rsidR="003B1293" w:rsidRDefault="00654E8F" w:rsidP="003B1293">
      <w:pPr>
        <w:pStyle w:val="Heading1"/>
      </w:pPr>
      <w:r w:rsidRPr="00E039CA">
        <w:t>Supplementary Figures and Tables</w:t>
      </w:r>
    </w:p>
    <w:p w14:paraId="6B2C9A01" w14:textId="79BF20BD" w:rsidR="00B0020F" w:rsidRDefault="00B0020F" w:rsidP="00B0020F">
      <w:pPr>
        <w:spacing w:line="480" w:lineRule="auto"/>
        <w:jc w:val="both"/>
        <w:rPr>
          <w:rFonts w:cs="Times New Roman"/>
        </w:rPr>
      </w:pPr>
      <w:r>
        <w:rPr>
          <w:rFonts w:cs="Times New Roman"/>
          <w:b/>
        </w:rPr>
        <w:lastRenderedPageBreak/>
        <w:t xml:space="preserve">Supplementary Table </w:t>
      </w:r>
      <w:r w:rsidRPr="00C57D7E">
        <w:rPr>
          <w:rFonts w:cs="Times New Roman"/>
          <w:b/>
        </w:rPr>
        <w:t>1</w:t>
      </w:r>
      <w:r>
        <w:rPr>
          <w:rFonts w:cs="Times New Roman"/>
          <w:b/>
        </w:rPr>
        <w:t xml:space="preserve"> </w:t>
      </w:r>
      <w:r w:rsidRPr="003D6B47">
        <w:rPr>
          <w:rFonts w:cs="Times New Roman"/>
          <w:b/>
        </w:rPr>
        <w:t>|</w:t>
      </w:r>
      <w:r w:rsidRPr="00C57D7E">
        <w:rPr>
          <w:rFonts w:cs="Times New Roman"/>
        </w:rPr>
        <w:t xml:space="preserve"> Scan parameters for each of the performed studies.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1505"/>
        <w:gridCol w:w="1175"/>
        <w:gridCol w:w="940"/>
        <w:gridCol w:w="1300"/>
        <w:gridCol w:w="1300"/>
        <w:gridCol w:w="2260"/>
        <w:gridCol w:w="1640"/>
      </w:tblGrid>
      <w:tr w:rsidR="003A69F7" w:rsidRPr="003A69F7" w14:paraId="4EC0D692" w14:textId="77777777" w:rsidTr="003A69F7">
        <w:trPr>
          <w:trHeight w:val="440"/>
        </w:trPr>
        <w:tc>
          <w:tcPr>
            <w:tcW w:w="2680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BFCB7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Study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A9FAA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C3CE2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number of animals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89B52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body weight (g)</w:t>
            </w:r>
          </w:p>
        </w:tc>
        <w:tc>
          <w:tcPr>
            <w:tcW w:w="22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B5DE0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Injected radioactivity (MBq)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D1FFD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injected mass (</w:t>
            </w:r>
            <w:proofErr w:type="spellStart"/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μg</w:t>
            </w:r>
            <w:proofErr w:type="spellEnd"/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/kg)</w:t>
            </w:r>
          </w:p>
        </w:tc>
      </w:tr>
      <w:tr w:rsidR="003A69F7" w:rsidRPr="003A69F7" w14:paraId="6A0E5FB1" w14:textId="77777777" w:rsidTr="003A69F7">
        <w:trPr>
          <w:trHeight w:val="440"/>
        </w:trPr>
        <w:tc>
          <w:tcPr>
            <w:tcW w:w="2680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F47894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2A1ED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 </w:t>
            </w:r>
          </w:p>
        </w:tc>
        <w:tc>
          <w:tcPr>
            <w:tcW w:w="130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CAEAF8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30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A51F43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26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AD07DD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135770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3A69F7" w:rsidRPr="003A69F7" w14:paraId="0398A793" w14:textId="77777777" w:rsidTr="003A69F7">
        <w:trPr>
          <w:trHeight w:val="400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79FAD1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AV shunt vs. IDIF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9804E3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WT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002D96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E1CB60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28.0 ± 1.3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4413B2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6.20 ± 1.37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B443C5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1.29 ± 0.12</w:t>
            </w:r>
          </w:p>
        </w:tc>
      </w:tr>
      <w:tr w:rsidR="003A69F7" w:rsidRPr="003A69F7" w14:paraId="13A17D2A" w14:textId="77777777" w:rsidTr="003A69F7">
        <w:trPr>
          <w:trHeight w:val="400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615F10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8A62E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HET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5C037B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FE7E8C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28.9 ± 1.2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973D0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5.99 ± 1.27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ECB9D3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1.33 ± 0.04</w:t>
            </w:r>
          </w:p>
        </w:tc>
      </w:tr>
      <w:tr w:rsidR="003A69F7" w:rsidRPr="003A69F7" w14:paraId="61DA3511" w14:textId="77777777" w:rsidTr="003A69F7">
        <w:trPr>
          <w:trHeight w:val="400"/>
        </w:trPr>
        <w:tc>
          <w:tcPr>
            <w:tcW w:w="15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54B7FDD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 xml:space="preserve">Blocking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4FF54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Baseline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73FC47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WT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A20390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6F8800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29.8 ± 2.3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C135EC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3.93 ± 1.01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3E9B58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0.93 ± 0.04</w:t>
            </w:r>
          </w:p>
        </w:tc>
      </w:tr>
      <w:tr w:rsidR="003A69F7" w:rsidRPr="003A69F7" w14:paraId="2D7082F0" w14:textId="77777777" w:rsidTr="003A69F7">
        <w:trPr>
          <w:trHeight w:val="400"/>
        </w:trPr>
        <w:tc>
          <w:tcPr>
            <w:tcW w:w="15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2AC90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12CC8E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MPEP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3E3EED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WT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00CDAE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DF8645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34.9 ± 2.8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2EDADB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3.58 ± 0.61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8F02EF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0.68 ± 0.07</w:t>
            </w:r>
          </w:p>
        </w:tc>
      </w:tr>
      <w:tr w:rsidR="003A69F7" w:rsidRPr="003A69F7" w14:paraId="4556DAA4" w14:textId="77777777" w:rsidTr="003A69F7">
        <w:trPr>
          <w:trHeight w:val="400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05BEB42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PET-template validation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5D140C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WT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D6FEBB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F714D7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 xml:space="preserve">30.1 ± 1.8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E74BD4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5.26 ± 1.30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54E80C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1.31 ± 0.06</w:t>
            </w:r>
          </w:p>
        </w:tc>
      </w:tr>
      <w:tr w:rsidR="003A69F7" w:rsidRPr="003A69F7" w14:paraId="77A4FB96" w14:textId="77777777" w:rsidTr="003A69F7">
        <w:trPr>
          <w:trHeight w:val="400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0EADF4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344474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HET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32F5AC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07B807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28.7 ± 1.8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BB7C9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5.18 ± 1.08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3692A7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1.27 ± 0.05</w:t>
            </w:r>
          </w:p>
        </w:tc>
      </w:tr>
      <w:tr w:rsidR="003A69F7" w:rsidRPr="003A69F7" w14:paraId="10B3072B" w14:textId="77777777" w:rsidTr="003A69F7">
        <w:trPr>
          <w:trHeight w:val="400"/>
        </w:trPr>
        <w:tc>
          <w:tcPr>
            <w:tcW w:w="1505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F54B17E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 xml:space="preserve">Test-retest 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F29D5F6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Test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021822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WT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649B0E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9D4599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28.1 ± 2.1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83CC6F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5.06 ± 0.87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468D99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1.21 ± 0.09</w:t>
            </w:r>
          </w:p>
        </w:tc>
      </w:tr>
      <w:tr w:rsidR="003A69F7" w:rsidRPr="003A69F7" w14:paraId="4130D206" w14:textId="77777777" w:rsidTr="003A69F7">
        <w:trPr>
          <w:trHeight w:val="400"/>
        </w:trPr>
        <w:tc>
          <w:tcPr>
            <w:tcW w:w="150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F26B544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7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04D7D4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8CFF6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HET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AED213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BE2E91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28.3 ± 1.8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0D60B1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5.43 ± 1.02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3556B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1.25 ± 0.08</w:t>
            </w:r>
          </w:p>
        </w:tc>
      </w:tr>
      <w:tr w:rsidR="003A69F7" w:rsidRPr="003A69F7" w14:paraId="12DDD9B5" w14:textId="77777777" w:rsidTr="003A69F7">
        <w:trPr>
          <w:trHeight w:val="400"/>
        </w:trPr>
        <w:tc>
          <w:tcPr>
            <w:tcW w:w="150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8F5F617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EEE95E3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Retest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F914E3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WT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A2FFC3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3AB7A1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27.7 ± 2.0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A37986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4.60 ± 1.39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79E1F2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1.28 ± 0.05</w:t>
            </w:r>
          </w:p>
        </w:tc>
      </w:tr>
      <w:tr w:rsidR="003A69F7" w:rsidRPr="003A69F7" w14:paraId="132B7E95" w14:textId="77777777" w:rsidTr="003A69F7">
        <w:trPr>
          <w:trHeight w:val="400"/>
        </w:trPr>
        <w:tc>
          <w:tcPr>
            <w:tcW w:w="150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3F5B198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7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3AB00F0" w14:textId="77777777" w:rsidR="003A69F7" w:rsidRPr="003A69F7" w:rsidRDefault="003A69F7" w:rsidP="003A69F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4FE688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/>
              </w:rPr>
              <w:t>HET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4BC619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FB8CFD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28.0 ± 1.4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5CB2ED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5.19 ± 0.63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493965" w14:textId="77777777" w:rsidR="003A69F7" w:rsidRPr="003A69F7" w:rsidRDefault="003A69F7" w:rsidP="003A69F7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</w:pPr>
            <w:r w:rsidRPr="003A69F7">
              <w:rPr>
                <w:rFonts w:ascii="Calibri" w:eastAsia="Times New Roman" w:hAnsi="Calibri" w:cs="Calibri"/>
                <w:color w:val="000000"/>
                <w:szCs w:val="24"/>
                <w:lang w:val="en-GB"/>
              </w:rPr>
              <w:t>1.23 ± 0.04</w:t>
            </w:r>
          </w:p>
        </w:tc>
      </w:tr>
    </w:tbl>
    <w:p w14:paraId="103A7410" w14:textId="1F067FBA" w:rsidR="006C7EC5" w:rsidRPr="00E039CA" w:rsidRDefault="00B0020F" w:rsidP="00897097">
      <w:pPr>
        <w:spacing w:line="480" w:lineRule="auto"/>
        <w:rPr>
          <w:rFonts w:cs="Times New Roman"/>
        </w:rPr>
      </w:pPr>
      <w:r w:rsidRPr="00C57D7E">
        <w:rPr>
          <w:rFonts w:cs="Times New Roman"/>
        </w:rPr>
        <w:t>AV = arteriovenous, IDIF = image-derived input function, WT = wild type, HET = heterozygous.</w:t>
      </w:r>
    </w:p>
    <w:sectPr w:rsidR="006C7EC5" w:rsidRPr="00E039CA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21FAD" w14:textId="77777777" w:rsidR="00EF4A40" w:rsidRDefault="00EF4A40" w:rsidP="00117666">
      <w:pPr>
        <w:spacing w:after="0"/>
      </w:pPr>
      <w:r>
        <w:separator/>
      </w:r>
    </w:p>
  </w:endnote>
  <w:endnote w:type="continuationSeparator" w:id="0">
    <w:p w14:paraId="263162C9" w14:textId="77777777" w:rsidR="00EF4A40" w:rsidRDefault="00EF4A4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B84E" w14:textId="77777777" w:rsidR="00995F6A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68170" wp14:editId="5340599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5016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5AEA54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C3171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681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" filled="f" stroked="f" strokeweight=".5pt">
              <v:textbox style="mso-fit-shape-to-text:t">
                <w:txbxContent>
                  <w:p w14:paraId="285AEA54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C3171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4A48" w14:textId="77777777" w:rsidR="00995F6A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6BAB127" wp14:editId="232B0C3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50165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198164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C3171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B127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9.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" filled="f" stroked="f" strokeweight=".5pt">
              <v:textbox style="mso-fit-shape-to-text:t">
                <w:txbxContent>
                  <w:p w14:paraId="1B198164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C3171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57BC9" w14:textId="77777777" w:rsidR="00EF4A40" w:rsidRDefault="00EF4A40" w:rsidP="00117666">
      <w:pPr>
        <w:spacing w:after="0"/>
      </w:pPr>
      <w:r>
        <w:separator/>
      </w:r>
    </w:p>
  </w:footnote>
  <w:footnote w:type="continuationSeparator" w:id="0">
    <w:p w14:paraId="2B8B8C73" w14:textId="77777777" w:rsidR="00EF4A40" w:rsidRDefault="00EF4A4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6F7BD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FCA40" w14:textId="77777777" w:rsidR="00995F6A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457FAAA3" wp14:editId="4DC20C33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C"/>
    <w:rsid w:val="00005C20"/>
    <w:rsid w:val="0001436A"/>
    <w:rsid w:val="00034304"/>
    <w:rsid w:val="00035434"/>
    <w:rsid w:val="000418E1"/>
    <w:rsid w:val="00052A14"/>
    <w:rsid w:val="00077D53"/>
    <w:rsid w:val="000E5364"/>
    <w:rsid w:val="00105FD9"/>
    <w:rsid w:val="00117666"/>
    <w:rsid w:val="0015388B"/>
    <w:rsid w:val="001549D3"/>
    <w:rsid w:val="00160065"/>
    <w:rsid w:val="00177D84"/>
    <w:rsid w:val="002014B3"/>
    <w:rsid w:val="00215A67"/>
    <w:rsid w:val="00267D18"/>
    <w:rsid w:val="00270A44"/>
    <w:rsid w:val="002868E2"/>
    <w:rsid w:val="002869C3"/>
    <w:rsid w:val="002936E4"/>
    <w:rsid w:val="00293C03"/>
    <w:rsid w:val="002B4A57"/>
    <w:rsid w:val="002C74CA"/>
    <w:rsid w:val="002D4C7D"/>
    <w:rsid w:val="00306543"/>
    <w:rsid w:val="003544FB"/>
    <w:rsid w:val="00365FCE"/>
    <w:rsid w:val="003A69F7"/>
    <w:rsid w:val="003A74CC"/>
    <w:rsid w:val="003B1293"/>
    <w:rsid w:val="003D2F2D"/>
    <w:rsid w:val="003D6B47"/>
    <w:rsid w:val="003E702A"/>
    <w:rsid w:val="00401590"/>
    <w:rsid w:val="004424F9"/>
    <w:rsid w:val="00447801"/>
    <w:rsid w:val="00452E9C"/>
    <w:rsid w:val="004735C8"/>
    <w:rsid w:val="00494E46"/>
    <w:rsid w:val="004961FF"/>
    <w:rsid w:val="005115EE"/>
    <w:rsid w:val="00517A89"/>
    <w:rsid w:val="005250F2"/>
    <w:rsid w:val="005461C8"/>
    <w:rsid w:val="00593EEA"/>
    <w:rsid w:val="005A5EEE"/>
    <w:rsid w:val="005A7749"/>
    <w:rsid w:val="005E0FC6"/>
    <w:rsid w:val="0062163C"/>
    <w:rsid w:val="006375C7"/>
    <w:rsid w:val="00654E8F"/>
    <w:rsid w:val="00660D05"/>
    <w:rsid w:val="006820B1"/>
    <w:rsid w:val="0069794D"/>
    <w:rsid w:val="006B5279"/>
    <w:rsid w:val="006B7D14"/>
    <w:rsid w:val="006C7EC5"/>
    <w:rsid w:val="00701727"/>
    <w:rsid w:val="0070566C"/>
    <w:rsid w:val="00714C50"/>
    <w:rsid w:val="00725A7D"/>
    <w:rsid w:val="007501BE"/>
    <w:rsid w:val="00790BB3"/>
    <w:rsid w:val="007C206C"/>
    <w:rsid w:val="00817DD6"/>
    <w:rsid w:val="00817F03"/>
    <w:rsid w:val="008333A5"/>
    <w:rsid w:val="0083572B"/>
    <w:rsid w:val="0084043E"/>
    <w:rsid w:val="00885156"/>
    <w:rsid w:val="00885AFD"/>
    <w:rsid w:val="00897097"/>
    <w:rsid w:val="008A2164"/>
    <w:rsid w:val="008A2A7B"/>
    <w:rsid w:val="008E6124"/>
    <w:rsid w:val="009057A4"/>
    <w:rsid w:val="009151AA"/>
    <w:rsid w:val="0093429D"/>
    <w:rsid w:val="00943573"/>
    <w:rsid w:val="00950F4F"/>
    <w:rsid w:val="009608E0"/>
    <w:rsid w:val="009654F0"/>
    <w:rsid w:val="00970F7D"/>
    <w:rsid w:val="00994A3D"/>
    <w:rsid w:val="009C2B12"/>
    <w:rsid w:val="009E66A1"/>
    <w:rsid w:val="00A06049"/>
    <w:rsid w:val="00A174D9"/>
    <w:rsid w:val="00A32D53"/>
    <w:rsid w:val="00A33A9F"/>
    <w:rsid w:val="00A6152F"/>
    <w:rsid w:val="00A729F6"/>
    <w:rsid w:val="00AB6715"/>
    <w:rsid w:val="00B0020F"/>
    <w:rsid w:val="00B00D2C"/>
    <w:rsid w:val="00B1671E"/>
    <w:rsid w:val="00B25EB8"/>
    <w:rsid w:val="00B37F4D"/>
    <w:rsid w:val="00B559BB"/>
    <w:rsid w:val="00BA44F1"/>
    <w:rsid w:val="00BC3171"/>
    <w:rsid w:val="00BF2BA6"/>
    <w:rsid w:val="00C147C2"/>
    <w:rsid w:val="00C52A7B"/>
    <w:rsid w:val="00C56BAF"/>
    <w:rsid w:val="00C679AA"/>
    <w:rsid w:val="00C75972"/>
    <w:rsid w:val="00C871AC"/>
    <w:rsid w:val="00CD066B"/>
    <w:rsid w:val="00CE4FEE"/>
    <w:rsid w:val="00CF4E70"/>
    <w:rsid w:val="00D555A3"/>
    <w:rsid w:val="00DB59C3"/>
    <w:rsid w:val="00DC259A"/>
    <w:rsid w:val="00DE23E8"/>
    <w:rsid w:val="00DE7DF9"/>
    <w:rsid w:val="00E039CA"/>
    <w:rsid w:val="00E161C1"/>
    <w:rsid w:val="00E52377"/>
    <w:rsid w:val="00E64E17"/>
    <w:rsid w:val="00E866C9"/>
    <w:rsid w:val="00EA3D3C"/>
    <w:rsid w:val="00EF4A40"/>
    <w:rsid w:val="00F46900"/>
    <w:rsid w:val="00F61D89"/>
    <w:rsid w:val="00F8411B"/>
    <w:rsid w:val="00F86E40"/>
    <w:rsid w:val="00FC5864"/>
    <w:rsid w:val="00F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89C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E039CA"/>
    <w:pPr>
      <w:widowControl w:val="0"/>
      <w:spacing w:before="0" w:after="0"/>
    </w:pPr>
    <w:rPr>
      <w:rFonts w:ascii="Calibri" w:eastAsia="Calibri" w:hAnsi="Calibri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039C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.staelens@uantwerpen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8D317C-F96B-7745-B9BE-E26C598F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UCB Pharma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Bertoglio</dc:creator>
  <cp:lastModifiedBy>Daniele Bertoglio</cp:lastModifiedBy>
  <cp:revision>12</cp:revision>
  <cp:lastPrinted>2013-10-03T12:51:00Z</cp:lastPrinted>
  <dcterms:created xsi:type="dcterms:W3CDTF">2018-02-28T01:36:00Z</dcterms:created>
  <dcterms:modified xsi:type="dcterms:W3CDTF">2018-05-12T09:29:00Z</dcterms:modified>
</cp:coreProperties>
</file>