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BC" w:rsidRPr="00A74455" w:rsidRDefault="00413CBC" w:rsidP="00413CBC">
      <w:pPr>
        <w:spacing w:after="0"/>
        <w:rPr>
          <w:rFonts w:cs="Times New Roman"/>
        </w:rPr>
      </w:pPr>
      <w:bookmarkStart w:id="0" w:name="_GoBack"/>
      <w:bookmarkEnd w:id="0"/>
      <w:r>
        <w:rPr>
          <w:rFonts w:cs="Times New Roman"/>
          <w:b/>
        </w:rPr>
        <w:t xml:space="preserve">Supplement: </w:t>
      </w:r>
      <w:r w:rsidRPr="00A74455">
        <w:rPr>
          <w:rFonts w:cs="Times New Roman"/>
          <w:b/>
        </w:rPr>
        <w:t xml:space="preserve">Table </w:t>
      </w:r>
      <w:r>
        <w:rPr>
          <w:rFonts w:cs="Times New Roman"/>
          <w:b/>
        </w:rPr>
        <w:t>S4</w:t>
      </w:r>
      <w:r w:rsidRPr="00A74455">
        <w:rPr>
          <w:rFonts w:cs="Times New Roman"/>
          <w:b/>
        </w:rPr>
        <w:t>.</w:t>
      </w:r>
      <w:r w:rsidRPr="00A74455">
        <w:rPr>
          <w:rFonts w:cs="Times New Roman"/>
        </w:rPr>
        <w:t xml:space="preserve"> </w:t>
      </w:r>
      <w:bookmarkStart w:id="1" w:name="_Hlk512282024"/>
      <w:proofErr w:type="gramStart"/>
      <w:r w:rsidRPr="00A74455">
        <w:rPr>
          <w:rFonts w:cs="Times New Roman"/>
        </w:rPr>
        <w:t>Association (hazard ratios) of aggregated measurements of socioeconomic status with survival after lung cancer</w:t>
      </w:r>
      <w:bookmarkEnd w:id="1"/>
      <w:r>
        <w:rPr>
          <w:rFonts w:cs="Times New Roman"/>
        </w:rPr>
        <w:t>.</w:t>
      </w:r>
      <w:proofErr w:type="gramEnd"/>
      <w:r>
        <w:rPr>
          <w:rFonts w:cs="Times New Roman"/>
        </w:rPr>
        <w:t xml:space="preserve"> </w:t>
      </w:r>
      <w:r w:rsidRPr="00A74455">
        <w:rPr>
          <w:rFonts w:cs="Times New Roman"/>
          <w:vertAlign w:val="superscript"/>
        </w:rPr>
        <w:t>1</w:t>
      </w:r>
      <w:r w:rsidRPr="00A74455">
        <w:rPr>
          <w:rFonts w:cs="Times New Roman"/>
        </w:rPr>
        <w:t xml:space="preserve">unless otherwise noted, fully adjusted model; </w:t>
      </w:r>
      <w:r w:rsidRPr="00A74455">
        <w:rPr>
          <w:rFonts w:cs="Times New Roman"/>
          <w:vertAlign w:val="superscript"/>
        </w:rPr>
        <w:t>2</w:t>
      </w:r>
      <w:r w:rsidRPr="00A74455">
        <w:rPr>
          <w:rFonts w:cs="Times New Roman"/>
        </w:rPr>
        <w:t xml:space="preserve">according to correspondence with author; </w:t>
      </w:r>
      <w:r w:rsidRPr="00A74455">
        <w:rPr>
          <w:rFonts w:cs="Times New Roman"/>
          <w:vertAlign w:val="superscript"/>
        </w:rPr>
        <w:t>3</w:t>
      </w:r>
      <w:r w:rsidRPr="00A74455">
        <w:rPr>
          <w:rFonts w:cs="Times New Roman"/>
        </w:rPr>
        <w:t xml:space="preserve">upper limit of the confidence interval is 0.995; </w:t>
      </w:r>
      <w:r w:rsidRPr="00A74455">
        <w:rPr>
          <w:rFonts w:cs="Times New Roman"/>
          <w:vertAlign w:val="superscript"/>
        </w:rPr>
        <w:t>4</w:t>
      </w:r>
      <w:r w:rsidRPr="00A74455">
        <w:rPr>
          <w:rFonts w:cs="Times New Roman"/>
        </w:rPr>
        <w:t>approximated from figure in paper</w:t>
      </w:r>
      <w:proofErr w:type="gramStart"/>
      <w:r w:rsidRPr="00A74455">
        <w:rPr>
          <w:rFonts w:cs="Times New Roman"/>
        </w:rPr>
        <w:t>;</w:t>
      </w:r>
      <w:r w:rsidRPr="00A74455">
        <w:rPr>
          <w:rFonts w:cs="Times New Roman"/>
          <w:vertAlign w:val="superscript"/>
        </w:rPr>
        <w:t>5</w:t>
      </w:r>
      <w:r w:rsidRPr="00A74455">
        <w:rPr>
          <w:rFonts w:cs="Times New Roman"/>
        </w:rPr>
        <w:t>derived</w:t>
      </w:r>
      <w:proofErr w:type="gramEnd"/>
      <w:r w:rsidRPr="00A74455">
        <w:rPr>
          <w:rFonts w:cs="Times New Roman"/>
        </w:rPr>
        <w:t xml:space="preserve"> from log scale; CD = Census collection district; CI = Confidence interval; CSS = Cause-specific survival; HR = Hazard ratio; NSCLC = Non-small cell lung cancer; RS =Relative survival; SEIFA = Socioeconomic indexes for areas; SES = Socioeconomic status; SLA = Statistical local area</w:t>
      </w:r>
    </w:p>
    <w:tbl>
      <w:tblPr>
        <w:tblStyle w:val="Tabellenraster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413CBC" w:rsidRPr="00A74455" w:rsidTr="00413CBC">
        <w:trPr>
          <w:tblHeader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74455">
              <w:rPr>
                <w:rFonts w:cs="Times New Roman"/>
                <w:b/>
                <w:color w:val="000000"/>
                <w:sz w:val="20"/>
                <w:szCs w:val="20"/>
              </w:rPr>
              <w:t>Paper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74455">
              <w:rPr>
                <w:rFonts w:cs="Times New Roman"/>
                <w:b/>
                <w:color w:val="000000"/>
                <w:sz w:val="20"/>
                <w:szCs w:val="20"/>
              </w:rPr>
              <w:t>Country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74455">
              <w:rPr>
                <w:rFonts w:cs="Times New Roman"/>
                <w:b/>
                <w:color w:val="000000"/>
                <w:sz w:val="20"/>
                <w:szCs w:val="20"/>
              </w:rPr>
              <w:t>SES level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Level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Hazard Ratio (95 % Confidence Interval)</w:t>
            </w:r>
            <w:r w:rsidRPr="00A74455">
              <w:rPr>
                <w:rFonts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</w:tr>
      <w:tr w:rsidR="00413CBC" w:rsidRPr="00A74455" w:rsidTr="00413CBC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74455">
              <w:rPr>
                <w:rFonts w:cs="Times New Roman"/>
                <w:b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3CBC" w:rsidRPr="00A74455" w:rsidTr="00413CBC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USA</w:t>
            </w:r>
          </w:p>
        </w:tc>
      </w:tr>
      <w:tr w:rsidR="00413CBC" w:rsidRPr="00A74455" w:rsidTr="00413CBC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Johnson 2014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7D7158">
              <w:rPr>
                <w:rFonts w:cs="Times New Roman"/>
                <w:sz w:val="20"/>
                <w:szCs w:val="20"/>
              </w:rPr>
              <w:t>88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Census tract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(high)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Stage I and II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Stage III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1.36 (1.24-1.50)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1.13 (1.02-1.25)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 xml:space="preserve">1.17 (1.07-1.29) 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1.12 (1.02-1.23)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1.18 (1.08-1.29)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1.17 (1.07-1.28)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1.00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Johnson 2016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7D7158">
              <w:rPr>
                <w:rFonts w:cs="Times New Roman"/>
                <w:sz w:val="20"/>
                <w:szCs w:val="20"/>
              </w:rPr>
              <w:t>89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Census tract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(high)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1.30 (1.16-1.46)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1.13 (1.01-1.26)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1.12 (1.01-1.24)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Khullar 2015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7D7158">
              <w:rPr>
                <w:rFonts w:cs="Times New Roman"/>
                <w:sz w:val="20"/>
                <w:szCs w:val="20"/>
              </w:rPr>
              <w:t>90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Zip code</w:t>
            </w:r>
          </w:p>
        </w:tc>
        <w:tc>
          <w:tcPr>
            <w:tcW w:w="1984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No high school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≥29 %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20-28.9 %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14-19.9 %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&lt;14 %</w:t>
            </w:r>
          </w:p>
        </w:tc>
        <w:tc>
          <w:tcPr>
            <w:tcW w:w="5812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1.11 (1.06-1.16)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1.06 (1.02-1.09)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1.05 (1.02-1.08)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413CBC" w:rsidRPr="00A74455" w:rsidTr="00413CBC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74455">
              <w:rPr>
                <w:rFonts w:cs="Times New Roman"/>
                <w:b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3CBC" w:rsidRPr="00A74455" w:rsidTr="00413CBC"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13CBC" w:rsidRPr="00A74455" w:rsidRDefault="00413CBC" w:rsidP="00413CBC">
            <w:pPr>
              <w:tabs>
                <w:tab w:val="center" w:pos="1047"/>
              </w:tabs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Europe</w:t>
            </w:r>
          </w:p>
        </w:tc>
      </w:tr>
      <w:tr w:rsidR="00413CBC" w:rsidRPr="00A74455" w:rsidTr="00413CBC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Berglund 2012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7D7158">
              <w:rPr>
                <w:rFonts w:cs="Times New Roman"/>
                <w:sz w:val="20"/>
                <w:szCs w:val="20"/>
              </w:rPr>
              <w:t>64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England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Lower super output area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Q5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(high)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tabs>
                <w:tab w:val="center" w:pos="1047"/>
              </w:tabs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 survival:</w:t>
            </w:r>
          </w:p>
          <w:p w:rsidR="00413CBC" w:rsidRPr="00A74455" w:rsidRDefault="00413CBC" w:rsidP="00413CBC">
            <w:pPr>
              <w:tabs>
                <w:tab w:val="center" w:pos="1047"/>
              </w:tabs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Early-stage NSCLC</w:t>
            </w:r>
            <w:r w:rsidRPr="00A74455">
              <w:rPr>
                <w:rFonts w:cs="Times New Roman"/>
                <w:sz w:val="20"/>
                <w:szCs w:val="20"/>
              </w:rPr>
              <w:tab/>
              <w:t>Stage III disease</w:t>
            </w:r>
            <w:r w:rsidRPr="00A74455">
              <w:rPr>
                <w:rFonts w:cs="Times New Roman"/>
                <w:sz w:val="20"/>
                <w:szCs w:val="20"/>
              </w:rPr>
              <w:tab/>
              <w:t>Advanced disease/SCLC</w:t>
            </w:r>
          </w:p>
          <w:p w:rsidR="00413CBC" w:rsidRPr="00A74455" w:rsidRDefault="00413CBC" w:rsidP="00413CBC">
            <w:pPr>
              <w:tabs>
                <w:tab w:val="center" w:pos="1047"/>
              </w:tabs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1.24 (0.98-1.56)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b/>
                <w:sz w:val="20"/>
                <w:szCs w:val="20"/>
              </w:rPr>
              <w:t>1.16 (1.01-1.34)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1.12 (1.05-1.20)</w:t>
            </w:r>
          </w:p>
          <w:p w:rsidR="00413CBC" w:rsidRPr="00A74455" w:rsidRDefault="00413CBC" w:rsidP="00413CBC">
            <w:pPr>
              <w:tabs>
                <w:tab w:val="center" w:pos="1047"/>
              </w:tabs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1.15 (0.91-1.46)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1.15 (1.00-1.32)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b/>
                <w:sz w:val="20"/>
                <w:szCs w:val="20"/>
              </w:rPr>
              <w:t>1.16 (1.08-1.25)</w:t>
            </w:r>
          </w:p>
          <w:p w:rsidR="00413CBC" w:rsidRPr="00A74455" w:rsidRDefault="00413CBC" w:rsidP="00413CBC">
            <w:pPr>
              <w:tabs>
                <w:tab w:val="center" w:pos="1047"/>
              </w:tabs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1.18 (0.93-1.51)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1.14 (0.99-1.32)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b/>
                <w:sz w:val="20"/>
                <w:szCs w:val="20"/>
              </w:rPr>
              <w:t>1.13 (1.05-1.22)</w:t>
            </w:r>
          </w:p>
          <w:p w:rsidR="00413CBC" w:rsidRPr="00A74455" w:rsidRDefault="00413CBC" w:rsidP="00413CBC">
            <w:pPr>
              <w:tabs>
                <w:tab w:val="center" w:pos="1047"/>
              </w:tabs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1.09 (0.85-1.40)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b/>
                <w:sz w:val="20"/>
                <w:szCs w:val="20"/>
              </w:rPr>
              <w:t>1.20 (1.03-1.39)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1.17 (1.08-1.26)</w:t>
            </w:r>
          </w:p>
          <w:p w:rsidR="00413CBC" w:rsidRPr="00A74455" w:rsidRDefault="00413CBC" w:rsidP="00413CBC">
            <w:pPr>
              <w:tabs>
                <w:tab w:val="center" w:pos="1047"/>
              </w:tabs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1.00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1.00</w:t>
            </w:r>
          </w:p>
          <w:p w:rsidR="00413CBC" w:rsidRPr="00A74455" w:rsidRDefault="00413CBC" w:rsidP="00413CBC">
            <w:pPr>
              <w:tabs>
                <w:tab w:val="center" w:pos="1047"/>
              </w:tabs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Trend</w:t>
            </w:r>
            <w:r w:rsidRPr="00A74455">
              <w:rPr>
                <w:rFonts w:cs="Times New Roman"/>
                <w:sz w:val="20"/>
                <w:szCs w:val="20"/>
              </w:rPr>
              <w:tab/>
              <w:t>p = 0.11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p = 0.70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 xml:space="preserve">p = 0.17 </w:t>
            </w:r>
          </w:p>
        </w:tc>
      </w:tr>
      <w:tr w:rsidR="00413CBC" w:rsidRPr="00A74455" w:rsidTr="00413CBC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CBC" w:rsidRPr="00A74455" w:rsidRDefault="00413CBC" w:rsidP="00413CBC">
            <w:pPr>
              <w:tabs>
                <w:tab w:val="center" w:pos="1047"/>
              </w:tabs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Canada/USA</w:t>
            </w:r>
          </w:p>
        </w:tc>
      </w:tr>
      <w:tr w:rsidR="00413CBC" w:rsidRPr="00A74455" w:rsidTr="00413CBC">
        <w:tc>
          <w:tcPr>
            <w:tcW w:w="2127" w:type="dxa"/>
            <w:tcBorders>
              <w:top w:val="single" w:sz="4" w:space="0" w:color="auto"/>
            </w:tcBorders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Mackillop 1997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7D7158">
              <w:rPr>
                <w:rFonts w:cs="Times New Roman"/>
                <w:sz w:val="20"/>
                <w:szCs w:val="20"/>
              </w:rPr>
              <w:t>95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Canada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Postal code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 xml:space="preserve">&lt;$20000 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$20000-$30000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$30000-$40000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$40000-$50000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&gt;$50000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p Trend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Cause-specific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1.13 (1.06-1.22)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1.14 (1.08-1.21)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1.14 (1.08-1.22)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1.10 (1.03-1.17)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1.10 (1.07-1.14)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Booth 2010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7D7158">
              <w:rPr>
                <w:rFonts w:cs="Times New Roman"/>
                <w:sz w:val="20"/>
                <w:szCs w:val="20"/>
              </w:rPr>
              <w:t>66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Canada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Community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Q5 (high)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1.09 (1.02-1.16)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1.05 (0.98-1.12)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1.03 (0.96-1.10)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0.98 (0.91-1.05)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  <w:r w:rsidRPr="00A74455">
              <w:rPr>
                <w:rFonts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413CBC" w:rsidRPr="00A74455" w:rsidTr="00413CBC">
        <w:tc>
          <w:tcPr>
            <w:tcW w:w="2127" w:type="dxa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74455">
              <w:rPr>
                <w:rFonts w:cs="Times New Roman"/>
                <w:sz w:val="20"/>
                <w:szCs w:val="20"/>
              </w:rPr>
              <w:t>Dabbikeh</w:t>
            </w:r>
            <w:proofErr w:type="spellEnd"/>
            <w:r w:rsidRPr="00A74455">
              <w:rPr>
                <w:rFonts w:cs="Times New Roman"/>
                <w:sz w:val="20"/>
                <w:szCs w:val="20"/>
              </w:rPr>
              <w:t xml:space="preserve"> 2017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7D7158">
              <w:rPr>
                <w:rFonts w:cs="Times New Roman"/>
                <w:sz w:val="20"/>
                <w:szCs w:val="20"/>
              </w:rPr>
              <w:t>73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Canada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Enumeration/</w:t>
            </w:r>
          </w:p>
          <w:p w:rsidR="00413CBC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dissemination area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 xml:space="preserve">Constant dollar 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(per $10000)</w:t>
            </w:r>
          </w:p>
        </w:tc>
        <w:tc>
          <w:tcPr>
            <w:tcW w:w="5812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 (p = 0.60)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lastRenderedPageBreak/>
              <w:t>Boyd 1999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BA5D98">
              <w:rPr>
                <w:rFonts w:cs="Times New Roman"/>
                <w:sz w:val="20"/>
                <w:szCs w:val="20"/>
              </w:rPr>
              <w:t>67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Canada/USA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USA: census tract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Canada: enumeration area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Q5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(high)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Cause-specific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Canada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1.04 (1.01-1.08)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1.13 (1.10-1.16)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1.04 (1.00-1.07)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1.05 (1.02-1.08)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1.01 (0.98-1.05)</w:t>
            </w:r>
            <w:r w:rsidRPr="00A74455">
              <w:rPr>
                <w:rFonts w:cs="Times New Roman"/>
                <w:sz w:val="20"/>
                <w:szCs w:val="20"/>
              </w:rPr>
              <w:tab/>
              <w:t>1.00 (ref)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0.98 (0.94-1.02)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0.95 (0.93-0.98)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0.93 (0.89-0.98)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0.93 (0.90-0.96)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p &lt; 0.0001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Zhang-Salomons 2006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BA5D98">
              <w:rPr>
                <w:rFonts w:cs="Times New Roman"/>
                <w:sz w:val="20"/>
                <w:szCs w:val="20"/>
              </w:rPr>
              <w:t>43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Canada/USA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Census tract</w:t>
            </w:r>
          </w:p>
        </w:tc>
        <w:tc>
          <w:tcPr>
            <w:tcW w:w="1984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Income (quintiles)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Q5 (high)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Poverty (quintiles)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(high)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Q5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Poverty (</w:t>
            </w:r>
            <w:proofErr w:type="spellStart"/>
            <w:r w:rsidRPr="00A74455">
              <w:rPr>
                <w:rFonts w:cs="Times New Roman"/>
                <w:sz w:val="20"/>
                <w:szCs w:val="20"/>
              </w:rPr>
              <w:t>tertile</w:t>
            </w:r>
            <w:proofErr w:type="spellEnd"/>
            <w:r w:rsidRPr="00A74455">
              <w:rPr>
                <w:rFonts w:cs="Times New Roman"/>
                <w:sz w:val="20"/>
                <w:szCs w:val="20"/>
              </w:rPr>
              <w:t>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T1 (high)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T3 (low)</w:t>
            </w:r>
          </w:p>
        </w:tc>
        <w:tc>
          <w:tcPr>
            <w:tcW w:w="5812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Cause-specific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Canada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1.13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1.39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1.00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1.07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b/>
                <w:sz w:val="20"/>
                <w:szCs w:val="20"/>
              </w:rPr>
              <w:t>1.38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1.00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1.05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b/>
                <w:sz w:val="20"/>
                <w:szCs w:val="20"/>
              </w:rPr>
              <w:t>1.29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1.00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Khullar 2015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BA5D98">
              <w:rPr>
                <w:rFonts w:cs="Times New Roman"/>
                <w:sz w:val="20"/>
                <w:szCs w:val="20"/>
              </w:rPr>
              <w:t>90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Zip code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&lt;$30000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$30000-$34999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$35000-45999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$46000+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1.08 (1.03-1.13)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1.07 (1.03-1.11)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1.05 (1.02-1.09)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McMillan 2017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BA5D98">
              <w:rPr>
                <w:rFonts w:cs="Times New Roman"/>
                <w:sz w:val="20"/>
                <w:szCs w:val="20"/>
              </w:rPr>
              <w:t>96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Zip code</w:t>
            </w:r>
          </w:p>
        </w:tc>
        <w:tc>
          <w:tcPr>
            <w:tcW w:w="1984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&lt;$63000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≥$63000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Unknown</w:t>
            </w:r>
          </w:p>
        </w:tc>
        <w:tc>
          <w:tcPr>
            <w:tcW w:w="5812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0.94 (0.89-0.99)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1.74 (1.53-1.98)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Greenwald 1994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BA5D98">
              <w:rPr>
                <w:rFonts w:cs="Times New Roman"/>
                <w:sz w:val="20"/>
                <w:szCs w:val="20"/>
              </w:rPr>
              <w:t>34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Census tract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Model 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(only census tract)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Median income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Model 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(both individual and census tract)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Individual income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Median income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0.87 (0.65-1.15) per US$5000 increment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 xml:space="preserve">0.82 (0.71-0.95) </w:t>
            </w:r>
            <w:r w:rsidRPr="00A74455">
              <w:rPr>
                <w:rFonts w:cs="Times New Roman"/>
                <w:sz w:val="20"/>
                <w:szCs w:val="20"/>
              </w:rPr>
              <w:t>per US$5000 increment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1.01 (0.77-1.32)</w:t>
            </w:r>
          </w:p>
        </w:tc>
      </w:tr>
      <w:tr w:rsidR="00413CBC" w:rsidRPr="00685FED" w:rsidTr="00413CBC">
        <w:tc>
          <w:tcPr>
            <w:tcW w:w="2127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Greenwald 1998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BA5D98">
              <w:rPr>
                <w:rFonts w:cs="Times New Roman"/>
                <w:sz w:val="20"/>
                <w:szCs w:val="20"/>
              </w:rPr>
              <w:t>80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Census tract</w:t>
            </w:r>
          </w:p>
        </w:tc>
        <w:tc>
          <w:tcPr>
            <w:tcW w:w="1984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Median income</w:t>
            </w:r>
          </w:p>
        </w:tc>
        <w:tc>
          <w:tcPr>
            <w:tcW w:w="5812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 xml:space="preserve">HR = </w:t>
            </w:r>
            <w:r w:rsidRPr="00A74455">
              <w:rPr>
                <w:rFonts w:cs="Times New Roman"/>
                <w:b/>
                <w:sz w:val="20"/>
                <w:szCs w:val="20"/>
              </w:rPr>
              <w:t xml:space="preserve">0.98 (p &lt; 0.0003) </w:t>
            </w:r>
            <w:r w:rsidRPr="00A74455">
              <w:rPr>
                <w:rFonts w:cs="Times New Roman"/>
                <w:sz w:val="20"/>
                <w:szCs w:val="20"/>
              </w:rPr>
              <w:t>per decile increase</w:t>
            </w:r>
          </w:p>
        </w:tc>
      </w:tr>
      <w:tr w:rsidR="00413CBC" w:rsidRPr="00685FED" w:rsidTr="00413CBC">
        <w:tc>
          <w:tcPr>
            <w:tcW w:w="2127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Johnson 2014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BA5D98">
              <w:rPr>
                <w:rFonts w:cs="Times New Roman"/>
                <w:sz w:val="20"/>
                <w:szCs w:val="20"/>
              </w:rPr>
              <w:t>88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Census tract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(high)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Stage I and II</w:t>
            </w:r>
            <w:r w:rsidRPr="00A74455">
              <w:rPr>
                <w:rFonts w:cs="Times New Roman"/>
                <w:sz w:val="20"/>
                <w:szCs w:val="20"/>
              </w:rPr>
              <w:tab/>
              <w:t>Stage III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1.03 (0.94-1.12)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b/>
                <w:sz w:val="20"/>
                <w:szCs w:val="20"/>
              </w:rPr>
              <w:t>1.12 (1.03-1.23)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1.06 (0.97-1.15)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b/>
                <w:sz w:val="20"/>
                <w:szCs w:val="20"/>
              </w:rPr>
              <w:t>1.10 (1.01-1.20)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1.08 (1.00-1.17)</w:t>
            </w:r>
            <w:r w:rsidRPr="00A74455">
              <w:rPr>
                <w:rFonts w:cs="Times New Roman"/>
                <w:sz w:val="20"/>
                <w:szCs w:val="20"/>
              </w:rPr>
              <w:tab/>
              <w:t>1.08 (0.99-1.18)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1.00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(patients who died within 2 weeks of diagnosis excluded, n = 1889)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Johnson 2016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BA5D98">
              <w:rPr>
                <w:rFonts w:cs="Times New Roman"/>
                <w:sz w:val="20"/>
                <w:szCs w:val="20"/>
              </w:rPr>
              <w:t>89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Census tract</w:t>
            </w:r>
          </w:p>
        </w:tc>
        <w:tc>
          <w:tcPr>
            <w:tcW w:w="1984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(high)</w:t>
            </w:r>
          </w:p>
        </w:tc>
        <w:tc>
          <w:tcPr>
            <w:tcW w:w="5812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1.06 (0.94-1.18)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1.05 (0.96-1.15)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1.04 (0.96-1.13)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74455">
              <w:rPr>
                <w:rFonts w:cs="Times New Roman"/>
                <w:sz w:val="20"/>
                <w:szCs w:val="20"/>
              </w:rPr>
              <w:t>Niu</w:t>
            </w:r>
            <w:proofErr w:type="spellEnd"/>
            <w:r w:rsidRPr="00A74455">
              <w:rPr>
                <w:rFonts w:cs="Times New Roman"/>
                <w:sz w:val="20"/>
                <w:szCs w:val="20"/>
              </w:rPr>
              <w:t xml:space="preserve"> 2010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BA5D98">
              <w:rPr>
                <w:rFonts w:cs="Times New Roman"/>
                <w:sz w:val="20"/>
                <w:szCs w:val="20"/>
              </w:rPr>
              <w:t>98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Census tract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Poverty level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≥20 %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10-20 %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5-10 %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&lt;5 %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Cause-specific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Men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Women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1.23 (1.15-1.31)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 xml:space="preserve">1.18 (1.09-1.28) 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1.09 (1.04-1.14)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1.12 (1.06-1.18)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1.05 (1.00-1.09)</w:t>
            </w:r>
            <w:r w:rsidRPr="00A74455">
              <w:rPr>
                <w:rFonts w:cs="Times New Roman"/>
                <w:sz w:val="20"/>
                <w:szCs w:val="20"/>
              </w:rPr>
              <w:tab/>
              <w:t>1.04 (0.99-1.09)</w:t>
            </w:r>
          </w:p>
          <w:p w:rsidR="00413CBC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1.00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3CBC" w:rsidRPr="00A74455" w:rsidTr="00413CBC">
        <w:tc>
          <w:tcPr>
            <w:tcW w:w="2127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74455">
              <w:rPr>
                <w:rFonts w:cs="Times New Roman"/>
                <w:sz w:val="20"/>
                <w:szCs w:val="20"/>
              </w:rPr>
              <w:lastRenderedPageBreak/>
              <w:t>Shugarman</w:t>
            </w:r>
            <w:proofErr w:type="spellEnd"/>
            <w:r w:rsidRPr="00A74455">
              <w:rPr>
                <w:rFonts w:cs="Times New Roman"/>
                <w:sz w:val="20"/>
                <w:szCs w:val="20"/>
              </w:rPr>
              <w:t xml:space="preserve"> 2008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C14F6F">
              <w:rPr>
                <w:rFonts w:cs="Times New Roman"/>
                <w:sz w:val="20"/>
                <w:szCs w:val="20"/>
              </w:rPr>
              <w:t>109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Census tract</w:t>
            </w:r>
          </w:p>
        </w:tc>
        <w:tc>
          <w:tcPr>
            <w:tcW w:w="1984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&lt;$29 000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$29 000-41 000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&gt;$41 000</w:t>
            </w:r>
          </w:p>
        </w:tc>
        <w:tc>
          <w:tcPr>
            <w:tcW w:w="5812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0.98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0.95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p &lt; 0.05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Tannenbaum 2014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C14F6F">
              <w:rPr>
                <w:rFonts w:cs="Times New Roman"/>
                <w:sz w:val="20"/>
                <w:szCs w:val="20"/>
              </w:rPr>
              <w:t>112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Census tract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Low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Middle-low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Middle-high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High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0.96 (0.94-0.99)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0.92 (0.89-0.94)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0.87 (0.84-0.91)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Yang 2010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C14F6F">
              <w:rPr>
                <w:rFonts w:cs="Times New Roman"/>
                <w:sz w:val="20"/>
                <w:szCs w:val="20"/>
              </w:rPr>
              <w:t>117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Census tract</w:t>
            </w:r>
          </w:p>
        </w:tc>
        <w:tc>
          <w:tcPr>
            <w:tcW w:w="1984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Poverty level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≥15 %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10-15 %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5-10 %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&lt;5 %</w:t>
            </w:r>
          </w:p>
        </w:tc>
        <w:tc>
          <w:tcPr>
            <w:tcW w:w="5812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1.05 (1.02-1.09)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1.03 (1.00-1.06)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1.01 (0.98-1.03)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Wang 2017a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C14F6F">
              <w:rPr>
                <w:rFonts w:cs="Times New Roman"/>
                <w:sz w:val="20"/>
                <w:szCs w:val="20"/>
              </w:rPr>
              <w:t>114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County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Poverty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 xml:space="preserve">Medium-high 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Cause-specific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1.06 (1.06-1.07)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Wang 2017b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C14F6F">
              <w:rPr>
                <w:rFonts w:cs="Times New Roman"/>
                <w:sz w:val="20"/>
                <w:szCs w:val="20"/>
              </w:rPr>
              <w:t>115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County</w:t>
            </w:r>
          </w:p>
        </w:tc>
        <w:tc>
          <w:tcPr>
            <w:tcW w:w="1984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Poverty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 xml:space="preserve">Medium-high 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Low</w:t>
            </w:r>
          </w:p>
        </w:tc>
        <w:tc>
          <w:tcPr>
            <w:tcW w:w="5812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Cause-specific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1.07 (1.06-1.08)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413CBC" w:rsidRPr="00A74455" w:rsidTr="00413CBC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Australia</w:t>
            </w:r>
          </w:p>
        </w:tc>
      </w:tr>
      <w:tr w:rsidR="00413CBC" w:rsidRPr="00685FED" w:rsidTr="00413CBC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74455">
              <w:rPr>
                <w:rFonts w:cs="Times New Roman"/>
                <w:sz w:val="20"/>
                <w:szCs w:val="20"/>
              </w:rPr>
              <w:t>Bonett</w:t>
            </w:r>
            <w:proofErr w:type="spellEnd"/>
            <w:r w:rsidRPr="00A74455">
              <w:rPr>
                <w:rFonts w:cs="Times New Roman"/>
                <w:sz w:val="20"/>
                <w:szCs w:val="20"/>
              </w:rPr>
              <w:t xml:space="preserve"> 1984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C14F6F">
              <w:rPr>
                <w:rFonts w:cs="Times New Roman"/>
                <w:sz w:val="20"/>
                <w:szCs w:val="20"/>
              </w:rPr>
              <w:t>65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Australia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Collection district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No difference in CSS by income (results not shown in article)</w:t>
            </w:r>
          </w:p>
        </w:tc>
      </w:tr>
      <w:tr w:rsidR="00413CBC" w:rsidRPr="00A74455" w:rsidTr="00413CBC"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color w:val="000000"/>
                <w:sz w:val="20"/>
                <w:szCs w:val="20"/>
              </w:rPr>
            </w:pPr>
            <w:r w:rsidRPr="00A74455">
              <w:rPr>
                <w:rFonts w:cs="Times New Roman"/>
                <w:b/>
                <w:color w:val="000000"/>
                <w:sz w:val="20"/>
                <w:szCs w:val="20"/>
              </w:rPr>
              <w:t>Index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3CBC" w:rsidRPr="00A74455" w:rsidTr="00413CBC">
        <w:tc>
          <w:tcPr>
            <w:tcW w:w="9923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Europe</w:t>
            </w:r>
          </w:p>
        </w:tc>
      </w:tr>
      <w:tr w:rsidR="00413CBC" w:rsidRPr="00A74455" w:rsidTr="00413CBC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74455">
              <w:rPr>
                <w:rFonts w:cs="Times New Roman"/>
                <w:sz w:val="20"/>
                <w:szCs w:val="20"/>
              </w:rPr>
              <w:t>Chouaid</w:t>
            </w:r>
            <w:proofErr w:type="spellEnd"/>
            <w:r w:rsidRPr="00A74455">
              <w:rPr>
                <w:rFonts w:cs="Times New Roman"/>
                <w:sz w:val="20"/>
                <w:szCs w:val="20"/>
              </w:rPr>
              <w:t xml:space="preserve"> 2017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C14F6F">
              <w:rPr>
                <w:rFonts w:cs="Times New Roman"/>
                <w:sz w:val="20"/>
                <w:szCs w:val="20"/>
              </w:rPr>
              <w:t>70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France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Commune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 (high)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 (high)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1-year all-cause survival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Non-Metastatic</w:t>
            </w:r>
            <w:r w:rsidRPr="00A74455">
              <w:rPr>
                <w:rFonts w:cs="Times New Roman"/>
                <w:sz w:val="20"/>
                <w:szCs w:val="20"/>
              </w:rPr>
              <w:tab/>
              <w:t>Metastatic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disease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proofErr w:type="spellStart"/>
            <w:r w:rsidRPr="00A74455">
              <w:rPr>
                <w:rFonts w:cs="Times New Roman"/>
                <w:sz w:val="20"/>
                <w:szCs w:val="20"/>
              </w:rPr>
              <w:t>disease</w:t>
            </w:r>
            <w:proofErr w:type="spellEnd"/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1.25 (1.16-1.35)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1.19 (1.13-1.26)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1.19 (1.10-1.29)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1.13 (1.07-1.20)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1.14 (1.05-1.24)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1.11 (1.04-1.18)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1.00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2-year all-cause survival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Non-Metastatic</w:t>
            </w:r>
            <w:r w:rsidRPr="00A74455">
              <w:rPr>
                <w:rFonts w:cs="Times New Roman"/>
                <w:sz w:val="20"/>
                <w:szCs w:val="20"/>
              </w:rPr>
              <w:tab/>
              <w:t>Metastatic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disease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proofErr w:type="spellStart"/>
            <w:r w:rsidRPr="00A74455">
              <w:rPr>
                <w:rFonts w:cs="Times New Roman"/>
                <w:sz w:val="20"/>
                <w:szCs w:val="20"/>
              </w:rPr>
              <w:t>disease</w:t>
            </w:r>
            <w:proofErr w:type="spellEnd"/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1.21 (1.13-1.30)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1.19 (1.13-1.25)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1.15 (1.08-1.23)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1.14 (1.08-1.20)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1.10 (1.03-1.18)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1.10 (1.04-1.16)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1.00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Aarts 2015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C14F6F">
              <w:rPr>
                <w:rFonts w:cs="Times New Roman"/>
                <w:sz w:val="20"/>
                <w:szCs w:val="20"/>
              </w:rPr>
              <w:t>63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The Netherlands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Postal code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Low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Intermediate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High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Institutionalized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Unknown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0.90 (0.90-1.00)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0.92 (0.85-0.99)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>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 (0.80-1.10)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0.90 (0.70-1.00)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Louwman 2010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C14F6F">
              <w:rPr>
                <w:rFonts w:cs="Times New Roman"/>
                <w:sz w:val="20"/>
                <w:szCs w:val="20"/>
              </w:rPr>
              <w:t>94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The Netherlands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Postal code</w:t>
            </w:r>
          </w:p>
        </w:tc>
        <w:tc>
          <w:tcPr>
            <w:tcW w:w="1984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 xml:space="preserve">Lowest SES 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Highest SES</w:t>
            </w:r>
          </w:p>
        </w:tc>
        <w:tc>
          <w:tcPr>
            <w:tcW w:w="5812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Men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Women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1.11 (1.0-1.2)</w:t>
            </w:r>
            <w:r w:rsidRPr="00A74455">
              <w:rPr>
                <w:rFonts w:cs="Times New Roman"/>
                <w:sz w:val="20"/>
                <w:szCs w:val="20"/>
              </w:rPr>
              <w:tab/>
              <w:t>1.09 (1.0-1.2)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  <w:highlight w:val="yellow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1.00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74455">
              <w:rPr>
                <w:rFonts w:cs="Times New Roman"/>
                <w:sz w:val="20"/>
                <w:szCs w:val="20"/>
              </w:rPr>
              <w:t>Schrijvers</w:t>
            </w:r>
            <w:proofErr w:type="spellEnd"/>
            <w:r w:rsidRPr="00A74455">
              <w:rPr>
                <w:rFonts w:cs="Times New Roman"/>
                <w:sz w:val="20"/>
                <w:szCs w:val="20"/>
              </w:rPr>
              <w:t xml:space="preserve"> 1995a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C14F6F">
              <w:rPr>
                <w:rFonts w:cs="Times New Roman"/>
                <w:sz w:val="20"/>
                <w:szCs w:val="20"/>
              </w:rPr>
              <w:t>106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The Netherlands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Postal code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Q5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(high)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Trend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1.16 (1.03-1.31)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1.15 (1.02-1.30)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1.07 (0.94-1.21)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1.02 (0.87-1.19)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1.04 (1.01-1.07)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74455">
              <w:rPr>
                <w:rFonts w:cs="Times New Roman"/>
                <w:sz w:val="20"/>
                <w:szCs w:val="20"/>
              </w:rPr>
              <w:lastRenderedPageBreak/>
              <w:t>Iyen-Omofoman</w:t>
            </w:r>
            <w:proofErr w:type="spellEnd"/>
            <w:r w:rsidRPr="00A74455">
              <w:rPr>
                <w:rFonts w:cs="Times New Roman"/>
                <w:sz w:val="20"/>
                <w:szCs w:val="20"/>
              </w:rPr>
              <w:t xml:space="preserve"> 2011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C14F6F">
              <w:rPr>
                <w:rFonts w:cs="Times New Roman"/>
                <w:sz w:val="20"/>
                <w:szCs w:val="20"/>
              </w:rPr>
              <w:t>86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United Kingdom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Output area</w:t>
            </w:r>
          </w:p>
        </w:tc>
        <w:tc>
          <w:tcPr>
            <w:tcW w:w="1984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Q5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(high)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Missing</w:t>
            </w:r>
          </w:p>
        </w:tc>
        <w:tc>
          <w:tcPr>
            <w:tcW w:w="5812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 survival, HR unadjusted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1.01 (0.94-1.09)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0.94 (0.88-1.01)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1.03 (0.96-1.10)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0.98 (0.91-1.05)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0.78 (0.68-0.88)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74455">
              <w:rPr>
                <w:rFonts w:cs="Times New Roman"/>
                <w:sz w:val="20"/>
                <w:szCs w:val="20"/>
              </w:rPr>
              <w:t>Schrijvers</w:t>
            </w:r>
            <w:proofErr w:type="spellEnd"/>
            <w:r w:rsidRPr="00A74455">
              <w:rPr>
                <w:rFonts w:cs="Times New Roman"/>
                <w:sz w:val="20"/>
                <w:szCs w:val="20"/>
              </w:rPr>
              <w:t xml:space="preserve"> 1995b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C14F6F">
              <w:rPr>
                <w:rFonts w:cs="Times New Roman"/>
                <w:sz w:val="20"/>
                <w:szCs w:val="20"/>
              </w:rPr>
              <w:t>107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England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Enumeration district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Q5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(high)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1.11 (1.00-1.23)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1.13 (1.04-1.22)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1.09 (1.01-1.18)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1.04 (0.96-1.12)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Rich 2011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114539">
              <w:rPr>
                <w:rFonts w:cs="Times New Roman"/>
                <w:sz w:val="20"/>
                <w:szCs w:val="20"/>
              </w:rPr>
              <w:t>105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England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Lower super output area</w:t>
            </w:r>
          </w:p>
        </w:tc>
        <w:tc>
          <w:tcPr>
            <w:tcW w:w="1984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Q5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(high)</w:t>
            </w:r>
          </w:p>
        </w:tc>
        <w:tc>
          <w:tcPr>
            <w:tcW w:w="5812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 (0.95-1.06)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1.03 (0.99-1.06)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1.02 (0.99-1.05)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1.03 (1.00-1.06)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413CBC" w:rsidRPr="00A74455" w:rsidTr="00413CBC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Canada/USA</w:t>
            </w:r>
          </w:p>
        </w:tc>
      </w:tr>
      <w:tr w:rsidR="00413CBC" w:rsidRPr="00A74455" w:rsidTr="00413CBC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74455">
              <w:rPr>
                <w:rFonts w:cs="Times New Roman"/>
                <w:sz w:val="20"/>
                <w:szCs w:val="20"/>
              </w:rPr>
              <w:t>Dabbikeh</w:t>
            </w:r>
            <w:proofErr w:type="spellEnd"/>
            <w:r w:rsidRPr="00A74455">
              <w:rPr>
                <w:rFonts w:cs="Times New Roman"/>
                <w:sz w:val="20"/>
                <w:szCs w:val="20"/>
              </w:rPr>
              <w:t xml:space="preserve"> 2017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114539">
              <w:rPr>
                <w:rFonts w:cs="Times New Roman"/>
                <w:sz w:val="20"/>
                <w:szCs w:val="20"/>
              </w:rPr>
              <w:t>73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Canada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Enumeration/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dissemination area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Q5 (high)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 (p = 0.80)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0.97 (p = 0.19)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0.99 (p = 0.70)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0.97 (p = 0.23)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Gomez 2016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114539">
              <w:rPr>
                <w:rFonts w:cs="Times New Roman"/>
                <w:sz w:val="20"/>
                <w:szCs w:val="20"/>
              </w:rPr>
              <w:t>79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Census block group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Q5 (high)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Men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Women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1.16 (0.98-1.38)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b/>
                <w:sz w:val="20"/>
                <w:szCs w:val="20"/>
              </w:rPr>
              <w:t>1.38 (1.10-1.72)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1.12 (0.95-1.32)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b/>
                <w:sz w:val="20"/>
                <w:szCs w:val="20"/>
              </w:rPr>
              <w:t>1.22 (1.01-1.47)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1.11 (0.95-1.28)</w:t>
            </w:r>
            <w:r w:rsidRPr="00A74455">
              <w:rPr>
                <w:rFonts w:cs="Times New Roman"/>
                <w:sz w:val="20"/>
                <w:szCs w:val="20"/>
              </w:rPr>
              <w:tab/>
              <w:t>1.18 (0.98-1.41)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1.06 (0.93-1.22)</w:t>
            </w:r>
            <w:r w:rsidRPr="00A74455">
              <w:rPr>
                <w:rFonts w:cs="Times New Roman"/>
                <w:sz w:val="20"/>
                <w:szCs w:val="20"/>
              </w:rPr>
              <w:tab/>
              <w:t>0.97 (0.82-1.15)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1.00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Hastert 2015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114539">
              <w:rPr>
                <w:rFonts w:cs="Times New Roman"/>
                <w:sz w:val="20"/>
                <w:szCs w:val="20"/>
              </w:rPr>
              <w:t>82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Census block group</w:t>
            </w:r>
          </w:p>
        </w:tc>
        <w:tc>
          <w:tcPr>
            <w:tcW w:w="1984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Q5 (high)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Trend</w:t>
            </w:r>
          </w:p>
        </w:tc>
        <w:tc>
          <w:tcPr>
            <w:tcW w:w="5812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Cause-specific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2.21 (1.69-2.90)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2.00 (1.51-2.65)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1.64 (1.22-2.19)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1.62 (1.21-2.17)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p&lt;0.001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Lara 2017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114539">
              <w:rPr>
                <w:rFonts w:cs="Times New Roman"/>
                <w:sz w:val="20"/>
                <w:szCs w:val="20"/>
              </w:rPr>
              <w:t>92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Census block group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Low SES (Q1-Q3)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High SES (Q4, Q5)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Cause-specific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1.05 (1.02-1.09)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74455">
              <w:rPr>
                <w:rFonts w:cs="Times New Roman"/>
                <w:sz w:val="20"/>
                <w:szCs w:val="20"/>
              </w:rPr>
              <w:t>Ou</w:t>
            </w:r>
            <w:proofErr w:type="spellEnd"/>
            <w:r w:rsidRPr="00A74455">
              <w:rPr>
                <w:rFonts w:cs="Times New Roman"/>
                <w:sz w:val="20"/>
                <w:szCs w:val="20"/>
              </w:rPr>
              <w:t xml:space="preserve"> 2007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114539">
              <w:rPr>
                <w:rFonts w:cs="Times New Roman"/>
                <w:sz w:val="20"/>
                <w:szCs w:val="20"/>
              </w:rPr>
              <w:t>5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Census block group</w:t>
            </w:r>
          </w:p>
        </w:tc>
        <w:tc>
          <w:tcPr>
            <w:tcW w:w="1984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Q5 (high)</w:t>
            </w:r>
          </w:p>
        </w:tc>
        <w:tc>
          <w:tcPr>
            <w:tcW w:w="5812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Stage IA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Stage IB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1.00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0.91 (0.81-1.03)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b/>
                <w:sz w:val="20"/>
                <w:szCs w:val="20"/>
              </w:rPr>
              <w:t>0.91 (0.82-1.00</w:t>
            </w:r>
            <w:r w:rsidRPr="00A74455">
              <w:rPr>
                <w:rFonts w:cs="Times New Roman"/>
                <w:b/>
                <w:sz w:val="20"/>
                <w:szCs w:val="20"/>
                <w:vertAlign w:val="superscript"/>
              </w:rPr>
              <w:t>3</w:t>
            </w:r>
            <w:r w:rsidRPr="00A74455">
              <w:rPr>
                <w:rFonts w:cs="Times New Roman"/>
                <w:b/>
                <w:sz w:val="20"/>
                <w:szCs w:val="20"/>
              </w:rPr>
              <w:t>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0.87 (0.78-0.98)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0.90 (0.81-0.98)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0.76 (0.68-0.86)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0.86 (0.78-0.94)</w:t>
            </w:r>
          </w:p>
          <w:p w:rsidR="00413CBC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0.79 (0.70-0.89)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0.75 (0.68-0.82)</w:t>
            </w:r>
            <w:r w:rsidRPr="00A7445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3CBC" w:rsidRPr="00A74455" w:rsidTr="00413CBC">
        <w:tc>
          <w:tcPr>
            <w:tcW w:w="2127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74455">
              <w:rPr>
                <w:rFonts w:cs="Times New Roman"/>
                <w:sz w:val="20"/>
                <w:szCs w:val="20"/>
              </w:rPr>
              <w:t>Ou</w:t>
            </w:r>
            <w:proofErr w:type="spellEnd"/>
            <w:r w:rsidRPr="00A74455">
              <w:rPr>
                <w:rFonts w:cs="Times New Roman"/>
                <w:sz w:val="20"/>
                <w:szCs w:val="20"/>
              </w:rPr>
              <w:t xml:space="preserve"> 2008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114539">
              <w:rPr>
                <w:rFonts w:cs="Times New Roman"/>
                <w:sz w:val="20"/>
                <w:szCs w:val="20"/>
              </w:rPr>
              <w:t>101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Census block group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Q5 (high)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0.91 (0.85-0.98)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0.90 (0.84-0.97)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0.83 (0.77-0.89)</w:t>
            </w:r>
          </w:p>
          <w:p w:rsidR="00413CBC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0.78 (0.72-0.84)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</w:tr>
      <w:tr w:rsidR="00413CBC" w:rsidRPr="00A74455" w:rsidTr="00413CBC">
        <w:tc>
          <w:tcPr>
            <w:tcW w:w="2127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74455">
              <w:rPr>
                <w:rFonts w:cs="Times New Roman"/>
                <w:sz w:val="20"/>
                <w:szCs w:val="20"/>
              </w:rPr>
              <w:lastRenderedPageBreak/>
              <w:t>Ou</w:t>
            </w:r>
            <w:proofErr w:type="spellEnd"/>
            <w:r w:rsidRPr="00A74455">
              <w:rPr>
                <w:rFonts w:cs="Times New Roman"/>
                <w:sz w:val="20"/>
                <w:szCs w:val="20"/>
              </w:rPr>
              <w:t xml:space="preserve"> 2009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114539">
              <w:rPr>
                <w:rFonts w:cs="Times New Roman"/>
                <w:sz w:val="20"/>
                <w:szCs w:val="20"/>
              </w:rPr>
              <w:t>6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Census block group</w:t>
            </w:r>
          </w:p>
        </w:tc>
        <w:tc>
          <w:tcPr>
            <w:tcW w:w="1984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12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0.97</w:t>
            </w:r>
            <w:r w:rsidRPr="00A74455">
              <w:rPr>
                <w:rFonts w:cs="Times New Roman"/>
                <w:sz w:val="20"/>
                <w:szCs w:val="20"/>
              </w:rPr>
              <w:t xml:space="preserve"> </w:t>
            </w:r>
            <w:r w:rsidRPr="00A74455">
              <w:rPr>
                <w:rFonts w:cs="Times New Roman"/>
                <w:b/>
                <w:sz w:val="20"/>
                <w:szCs w:val="20"/>
              </w:rPr>
              <w:t>( 0.94-0.99)</w:t>
            </w:r>
            <w:r w:rsidRPr="00A74455">
              <w:rPr>
                <w:rFonts w:cs="Times New Roman"/>
                <w:sz w:val="20"/>
                <w:szCs w:val="20"/>
              </w:rPr>
              <w:t xml:space="preserve">  (increase per SES score)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p (trend) = 0.01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Lara 2014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114539">
              <w:rPr>
                <w:rFonts w:cs="Times New Roman"/>
                <w:sz w:val="20"/>
                <w:szCs w:val="20"/>
              </w:rPr>
              <w:t>93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Census tract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Lowest SES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Mid SES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Highest SES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Cause-specific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0.96 (0.94-0.98)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0.90 (0.89-0.92)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</w:r>
          </w:p>
        </w:tc>
      </w:tr>
      <w:tr w:rsidR="00413CBC" w:rsidRPr="00A74455" w:rsidTr="00413CBC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Wen 2005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>4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114539">
              <w:rPr>
                <w:rFonts w:cs="Times New Roman"/>
                <w:sz w:val="20"/>
                <w:szCs w:val="20"/>
              </w:rPr>
              <w:t>116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USA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Zip code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Social index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Cause-specific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1.02 (0.94-1.10)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>5</w:t>
            </w:r>
          </w:p>
        </w:tc>
      </w:tr>
      <w:tr w:rsidR="00413CBC" w:rsidRPr="00A74455" w:rsidTr="00413CBC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Australia/New Zealand</w:t>
            </w:r>
          </w:p>
        </w:tc>
      </w:tr>
      <w:tr w:rsidR="00413CBC" w:rsidRPr="00D66DB0" w:rsidTr="00413CBC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Hall 2004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D357C8">
              <w:rPr>
                <w:rFonts w:cs="Times New Roman"/>
                <w:sz w:val="20"/>
                <w:szCs w:val="20"/>
              </w:rPr>
              <w:t>81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Australia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Collection district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Q5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(high)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1.05 (0.93-1.20)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1.03 (0.92-1.15)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1.09 (0.98-1.20)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1.03 (0.92-1.16)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74455">
              <w:rPr>
                <w:rFonts w:cs="Times New Roman"/>
                <w:sz w:val="20"/>
                <w:szCs w:val="20"/>
              </w:rPr>
              <w:t>Tervonen</w:t>
            </w:r>
            <w:proofErr w:type="spellEnd"/>
            <w:r w:rsidRPr="00A74455">
              <w:rPr>
                <w:rFonts w:cs="Times New Roman"/>
                <w:sz w:val="20"/>
                <w:szCs w:val="20"/>
              </w:rPr>
              <w:t xml:space="preserve"> 2017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D357C8">
              <w:rPr>
                <w:rFonts w:cs="Times New Roman"/>
                <w:sz w:val="20"/>
                <w:szCs w:val="20"/>
              </w:rPr>
              <w:t>22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Australia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Collection district and Statistical local area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Q5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(high)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SHR (95 % CI) full model, 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SLA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CD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1.14 (1.08-1.19)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1.21 (1.15-1.27)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1.15 (1.09-1.21)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1.13 (1.08-1.19)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1.13 (1.08-1.19)</w:t>
            </w:r>
            <w:r w:rsidRPr="00A74455">
              <w:rPr>
                <w:rFonts w:cs="Times New Roman"/>
                <w:b/>
                <w:sz w:val="20"/>
                <w:szCs w:val="20"/>
              </w:rPr>
              <w:tab/>
              <w:t>1.10 (1.05-1.16)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1.06 (1.00-1.11)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b/>
                <w:sz w:val="20"/>
                <w:szCs w:val="20"/>
              </w:rPr>
              <w:t>1.06 (1.01-1.12)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 xml:space="preserve">1.00 </w:t>
            </w:r>
            <w:r w:rsidRPr="00A74455">
              <w:rPr>
                <w:rFonts w:cs="Times New Roman"/>
                <w:sz w:val="20"/>
                <w:szCs w:val="20"/>
              </w:rPr>
              <w:tab/>
            </w:r>
            <w:r w:rsidRPr="00A74455">
              <w:rPr>
                <w:rFonts w:cs="Times New Roman"/>
                <w:sz w:val="20"/>
                <w:szCs w:val="20"/>
              </w:rPr>
              <w:tab/>
              <w:t>1.00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74455">
              <w:rPr>
                <w:rFonts w:cs="Times New Roman"/>
                <w:sz w:val="20"/>
                <w:szCs w:val="20"/>
              </w:rPr>
              <w:t>Currow</w:t>
            </w:r>
            <w:proofErr w:type="spellEnd"/>
            <w:r w:rsidRPr="00A74455">
              <w:rPr>
                <w:rFonts w:cs="Times New Roman"/>
                <w:sz w:val="20"/>
                <w:szCs w:val="20"/>
              </w:rPr>
              <w:t xml:space="preserve"> 2014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D357C8">
              <w:rPr>
                <w:rFonts w:cs="Times New Roman"/>
                <w:sz w:val="20"/>
                <w:szCs w:val="20"/>
              </w:rPr>
              <w:t>72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Australia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Postal code area</w:t>
            </w:r>
          </w:p>
        </w:tc>
        <w:tc>
          <w:tcPr>
            <w:tcW w:w="1984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Q5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(high)</w:t>
            </w:r>
          </w:p>
        </w:tc>
        <w:tc>
          <w:tcPr>
            <w:tcW w:w="5812" w:type="dxa"/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SHR (CSS, 95 % CI) full model, 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1.24 (0.97-1.59)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1.19 (0.94-1.52)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 (0.79-1.27)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1.02 (0.82-1.28)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413CBC" w:rsidRPr="00A74455" w:rsidTr="00413CBC">
        <w:tc>
          <w:tcPr>
            <w:tcW w:w="2127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Denton 2017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D357C8">
              <w:rPr>
                <w:rFonts w:cs="Times New Roman"/>
                <w:sz w:val="20"/>
                <w:szCs w:val="20"/>
              </w:rPr>
              <w:t>74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Australia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Postal code area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Q5 (high)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1.10 (0.89-1.30)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 (0.84-1.20)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 (0.83-1.20)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 (0.85-1.20)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413CBC" w:rsidRPr="00685FED" w:rsidTr="00413CBC"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Haynes 2008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D357C8">
              <w:rPr>
                <w:rFonts w:cs="Times New Roman"/>
                <w:sz w:val="20"/>
                <w:szCs w:val="20"/>
              </w:rPr>
              <w:t>83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New Zealand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Census area unit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Low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Medium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High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Highest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1.06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1.11</w:t>
            </w:r>
            <w:r w:rsidRPr="00A74455">
              <w:rPr>
                <w:rFonts w:cs="Times New Roman"/>
                <w:sz w:val="20"/>
                <w:szCs w:val="20"/>
              </w:rPr>
              <w:t xml:space="preserve"> (p&lt;0.05)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1.21</w:t>
            </w:r>
            <w:r w:rsidRPr="00A74455">
              <w:rPr>
                <w:rFonts w:cs="Times New Roman"/>
                <w:sz w:val="20"/>
                <w:szCs w:val="20"/>
              </w:rPr>
              <w:t xml:space="preserve"> (p&lt;0.01)</w:t>
            </w:r>
          </w:p>
        </w:tc>
      </w:tr>
      <w:tr w:rsidR="00413CBC" w:rsidRPr="00A74455" w:rsidTr="00413CBC">
        <w:tc>
          <w:tcPr>
            <w:tcW w:w="99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Asia</w:t>
            </w:r>
          </w:p>
        </w:tc>
      </w:tr>
      <w:tr w:rsidR="00413CBC" w:rsidRPr="00A74455" w:rsidTr="00413CBC"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74455">
              <w:rPr>
                <w:rFonts w:cs="Times New Roman"/>
                <w:sz w:val="20"/>
                <w:szCs w:val="20"/>
              </w:rPr>
              <w:t>Kwak</w:t>
            </w:r>
            <w:proofErr w:type="spellEnd"/>
            <w:r w:rsidRPr="00A74455">
              <w:rPr>
                <w:rFonts w:cs="Times New Roman"/>
                <w:sz w:val="20"/>
                <w:szCs w:val="20"/>
              </w:rPr>
              <w:t xml:space="preserve"> 2017a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D357C8">
              <w:rPr>
                <w:rFonts w:cs="Times New Roman"/>
                <w:sz w:val="20"/>
                <w:szCs w:val="20"/>
              </w:rPr>
              <w:t>91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Korea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Dong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(high)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shd w:val="clear" w:color="auto" w:fill="auto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All-cause</w:t>
            </w:r>
            <w:r w:rsidRPr="00A74455">
              <w:rPr>
                <w:rFonts w:cs="Times New Roman"/>
                <w:sz w:val="20"/>
                <w:szCs w:val="20"/>
                <w:vertAlign w:val="superscript"/>
              </w:rPr>
              <w:t xml:space="preserve"> </w:t>
            </w:r>
            <w:r w:rsidRPr="00A74455">
              <w:rPr>
                <w:rFonts w:cs="Times New Roman"/>
                <w:sz w:val="20"/>
                <w:szCs w:val="20"/>
              </w:rPr>
              <w:t>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1.06 (0.87–1.30)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1.18 (1.00–1.40)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1.01 (0.87–1.17)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</w:tc>
      </w:tr>
      <w:tr w:rsidR="00413CBC" w:rsidRPr="00A74455" w:rsidTr="00413CBC">
        <w:tc>
          <w:tcPr>
            <w:tcW w:w="2127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proofErr w:type="spellStart"/>
            <w:r w:rsidRPr="00A74455">
              <w:rPr>
                <w:rFonts w:cs="Times New Roman"/>
                <w:sz w:val="20"/>
                <w:szCs w:val="20"/>
              </w:rPr>
              <w:t>Kwak</w:t>
            </w:r>
            <w:proofErr w:type="spellEnd"/>
            <w:r w:rsidRPr="00A74455">
              <w:rPr>
                <w:rFonts w:cs="Times New Roman"/>
                <w:sz w:val="20"/>
                <w:szCs w:val="20"/>
              </w:rPr>
              <w:t xml:space="preserve"> 2017b</w:t>
            </w:r>
            <w:r w:rsidR="00240447">
              <w:rPr>
                <w:rFonts w:cs="Times New Roman"/>
                <w:sz w:val="20"/>
                <w:szCs w:val="20"/>
              </w:rPr>
              <w:t xml:space="preserve"> [</w:t>
            </w:r>
            <w:r w:rsidR="00D357C8">
              <w:rPr>
                <w:rFonts w:cs="Times New Roman"/>
                <w:sz w:val="20"/>
                <w:szCs w:val="20"/>
              </w:rPr>
              <w:t>37</w:t>
            </w:r>
            <w:r w:rsidR="00240447">
              <w:rPr>
                <w:rFonts w:cs="Times New Roman"/>
                <w:sz w:val="20"/>
                <w:szCs w:val="20"/>
              </w:rPr>
              <w:t>]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Korea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Dong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Q4 (low)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Q3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Q2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Q1 (high)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Cause-specific survival: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1.08 (1.01-1.15)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1.11 (1.05-1.17)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b/>
                <w:sz w:val="20"/>
                <w:szCs w:val="20"/>
              </w:rPr>
            </w:pPr>
            <w:r w:rsidRPr="00A74455">
              <w:rPr>
                <w:rFonts w:cs="Times New Roman"/>
                <w:b/>
                <w:sz w:val="20"/>
                <w:szCs w:val="20"/>
              </w:rPr>
              <w:t>1.08 (1.03-1.13)</w:t>
            </w:r>
          </w:p>
          <w:p w:rsidR="00413CBC" w:rsidRPr="00A74455" w:rsidRDefault="00413CBC" w:rsidP="00413CBC">
            <w:pPr>
              <w:spacing w:before="0" w:after="0"/>
              <w:rPr>
                <w:rFonts w:cs="Times New Roman"/>
                <w:sz w:val="20"/>
                <w:szCs w:val="20"/>
              </w:rPr>
            </w:pPr>
            <w:r w:rsidRPr="00A74455">
              <w:rPr>
                <w:rFonts w:cs="Times New Roman"/>
                <w:sz w:val="20"/>
                <w:szCs w:val="20"/>
              </w:rPr>
              <w:t>1.00</w:t>
            </w:r>
          </w:p>
        </w:tc>
      </w:tr>
    </w:tbl>
    <w:p w:rsidR="00DE23E8" w:rsidRPr="001549D3" w:rsidRDefault="00DE23E8" w:rsidP="00C449CB">
      <w:pPr>
        <w:spacing w:after="0"/>
      </w:pPr>
    </w:p>
    <w:sectPr w:rsidR="00DE23E8" w:rsidRPr="001549D3" w:rsidSect="00C449CB">
      <w:headerReference w:type="even" r:id="rId9"/>
      <w:footerReference w:type="even" r:id="rId10"/>
      <w:footerReference w:type="default" r:id="rId11"/>
      <w:headerReference w:type="first" r:id="rId12"/>
      <w:pgSz w:w="11907" w:h="16839" w:code="9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A6" w:rsidRDefault="003812A6" w:rsidP="00117666">
      <w:pPr>
        <w:spacing w:after="0"/>
      </w:pPr>
      <w:r>
        <w:separator/>
      </w:r>
    </w:p>
  </w:endnote>
  <w:endnote w:type="continuationSeparator" w:id="0">
    <w:p w:rsidR="003812A6" w:rsidRDefault="003812A6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BC" w:rsidRPr="00577C4C" w:rsidRDefault="00413CBC">
    <w:pPr>
      <w:rPr>
        <w:color w:val="C0000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10407E" wp14:editId="2886EB34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13CBC" w:rsidRPr="00577C4C" w:rsidRDefault="00413CB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52DE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:rsidR="00413CBC" w:rsidRPr="00577C4C" w:rsidRDefault="00413CB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52DE6">
                      <w:rPr>
                        <w:noProof/>
                        <w:color w:val="000000" w:themeColor="text1"/>
                        <w:szCs w:val="40"/>
                      </w:rPr>
                      <w:t>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BC" w:rsidRPr="00577C4C" w:rsidRDefault="00413CBC">
    <w:pPr>
      <w:rPr>
        <w:b/>
        <w:sz w:val="20"/>
        <w:szCs w:val="24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5AFA0407" wp14:editId="44796E17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413CBC" w:rsidRPr="00577C4C" w:rsidRDefault="00413CBC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C52DE6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:rsidR="00413CBC" w:rsidRPr="00577C4C" w:rsidRDefault="00413CBC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C52DE6">
                      <w:rPr>
                        <w:noProof/>
                        <w:color w:val="000000" w:themeColor="text1"/>
                        <w:szCs w:val="40"/>
                      </w:rPr>
                      <w:t>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A6" w:rsidRDefault="003812A6" w:rsidP="00117666">
      <w:pPr>
        <w:spacing w:after="0"/>
      </w:pPr>
      <w:r>
        <w:separator/>
      </w:r>
    </w:p>
  </w:footnote>
  <w:footnote w:type="continuationSeparator" w:id="0">
    <w:p w:rsidR="003812A6" w:rsidRDefault="003812A6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BC" w:rsidRPr="009151AA" w:rsidRDefault="00413CBC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CBC" w:rsidRDefault="00413CBC" w:rsidP="0093429D">
    <w:r w:rsidRPr="005A1D84">
      <w:rPr>
        <w:b/>
        <w:noProof/>
        <w:color w:val="A6A6A6" w:themeColor="background1" w:themeShade="A6"/>
        <w:lang w:val="de-DE" w:eastAsia="de-DE"/>
      </w:rPr>
      <w:drawing>
        <wp:inline distT="0" distB="0" distL="0" distR="0" wp14:anchorId="01813144" wp14:editId="544BA710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D164300"/>
    <w:multiLevelType w:val="hybridMultilevel"/>
    <w:tmpl w:val="07B060C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C0601A"/>
    <w:multiLevelType w:val="multilevel"/>
    <w:tmpl w:val="2D740DBE"/>
    <w:styleLink w:val="Headings"/>
    <w:lvl w:ilvl="0">
      <w:start w:val="1"/>
      <w:numFmt w:val="decimal"/>
      <w:pStyle w:val="berschrift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>
    <w:nsid w:val="225305B5"/>
    <w:multiLevelType w:val="hybridMultilevel"/>
    <w:tmpl w:val="4F8C24FA"/>
    <w:lvl w:ilvl="0" w:tplc="A9DCD718">
      <w:start w:val="1"/>
      <w:numFmt w:val="bullet"/>
      <w:pStyle w:val="Listenabsatz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D158FA"/>
    <w:multiLevelType w:val="hybridMultilevel"/>
    <w:tmpl w:val="7E388E4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B3E86"/>
    <w:multiLevelType w:val="hybridMultilevel"/>
    <w:tmpl w:val="AFD615A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20F"/>
    <w:multiLevelType w:val="multilevel"/>
    <w:tmpl w:val="95C2BC2C"/>
    <w:lvl w:ilvl="0">
      <w:start w:val="1"/>
      <w:numFmt w:val="decimal"/>
      <w:lvlText w:val="%1.0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43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>
    <w:nsid w:val="3E811E5B"/>
    <w:multiLevelType w:val="hybridMultilevel"/>
    <w:tmpl w:val="0B3A2068"/>
    <w:lvl w:ilvl="0" w:tplc="55A87D1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1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4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1"/>
  </w:num>
  <w:num w:numId="21">
    <w:abstractNumId w:val="5"/>
  </w:num>
  <w:num w:numId="22">
    <w:abstractNumId w:val="6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495"/>
    <w:rsid w:val="0001436A"/>
    <w:rsid w:val="00034304"/>
    <w:rsid w:val="00035434"/>
    <w:rsid w:val="00052A14"/>
    <w:rsid w:val="00077D53"/>
    <w:rsid w:val="000E634B"/>
    <w:rsid w:val="00105FD9"/>
    <w:rsid w:val="00114539"/>
    <w:rsid w:val="00117666"/>
    <w:rsid w:val="001549D3"/>
    <w:rsid w:val="00160065"/>
    <w:rsid w:val="00177D84"/>
    <w:rsid w:val="00240447"/>
    <w:rsid w:val="00267D18"/>
    <w:rsid w:val="002868E2"/>
    <w:rsid w:val="002869C3"/>
    <w:rsid w:val="002936E4"/>
    <w:rsid w:val="002B4A57"/>
    <w:rsid w:val="002C74CA"/>
    <w:rsid w:val="003544FB"/>
    <w:rsid w:val="003756B9"/>
    <w:rsid w:val="003812A6"/>
    <w:rsid w:val="003D2F2D"/>
    <w:rsid w:val="00401590"/>
    <w:rsid w:val="00413CBC"/>
    <w:rsid w:val="00414DBF"/>
    <w:rsid w:val="004209A0"/>
    <w:rsid w:val="00447801"/>
    <w:rsid w:val="00452E9C"/>
    <w:rsid w:val="004735C8"/>
    <w:rsid w:val="004739D1"/>
    <w:rsid w:val="004961FF"/>
    <w:rsid w:val="004E0495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7C415C"/>
    <w:rsid w:val="007D7158"/>
    <w:rsid w:val="00817DD6"/>
    <w:rsid w:val="00885156"/>
    <w:rsid w:val="009151AA"/>
    <w:rsid w:val="0093429D"/>
    <w:rsid w:val="00943573"/>
    <w:rsid w:val="00970F7D"/>
    <w:rsid w:val="00994971"/>
    <w:rsid w:val="00994A3D"/>
    <w:rsid w:val="009C2B12"/>
    <w:rsid w:val="00A174D9"/>
    <w:rsid w:val="00AB6715"/>
    <w:rsid w:val="00B1671E"/>
    <w:rsid w:val="00B25EB8"/>
    <w:rsid w:val="00B37F4D"/>
    <w:rsid w:val="00B76A84"/>
    <w:rsid w:val="00BA5D98"/>
    <w:rsid w:val="00C040B5"/>
    <w:rsid w:val="00C14F6F"/>
    <w:rsid w:val="00C449CB"/>
    <w:rsid w:val="00C52A7B"/>
    <w:rsid w:val="00C52DE6"/>
    <w:rsid w:val="00C56BAF"/>
    <w:rsid w:val="00C679AA"/>
    <w:rsid w:val="00C75972"/>
    <w:rsid w:val="00CD066B"/>
    <w:rsid w:val="00CE4FEE"/>
    <w:rsid w:val="00D357C8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0F7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Listenabsatz"/>
    <w:next w:val="Standard"/>
    <w:link w:val="berschrift1Zchn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berschrift2">
    <w:name w:val="heading 2"/>
    <w:basedOn w:val="berschrift1"/>
    <w:next w:val="Standard"/>
    <w:link w:val="berschrift2Zchn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berschrift3">
    <w:name w:val="heading 3"/>
    <w:basedOn w:val="Standard"/>
    <w:next w:val="Standard"/>
    <w:link w:val="berschrift3Zchn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berschrift3"/>
    <w:next w:val="Standard"/>
    <w:link w:val="berschrift4Zchn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berschrift5">
    <w:name w:val="heading 5"/>
    <w:basedOn w:val="berschrift4"/>
    <w:next w:val="Standard"/>
    <w:link w:val="berschrift5Zchn"/>
    <w:uiPriority w:val="2"/>
    <w:qFormat/>
    <w:rsid w:val="00AB6715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UntertitelZchn">
    <w:name w:val="Untertitel Zchn"/>
    <w:basedOn w:val="Absatz-Standardschriftart"/>
    <w:link w:val="Untertitel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Untertitel"/>
    <w:next w:val="Standard"/>
    <w:uiPriority w:val="1"/>
    <w:qFormat/>
    <w:rsid w:val="00AB671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uchtitel">
    <w:name w:val="Book Title"/>
    <w:basedOn w:val="Absatz-Standardschriftar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Beschriftung">
    <w:name w:val="caption"/>
    <w:basedOn w:val="Standard"/>
    <w:next w:val="KeinLeerraum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KeinLeerraum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671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6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6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Hervorhebung">
    <w:name w:val="Emphasis"/>
    <w:basedOn w:val="Absatz-Standardschriftart"/>
    <w:uiPriority w:val="20"/>
    <w:qFormat/>
    <w:rsid w:val="00AB6715"/>
    <w:rPr>
      <w:rFonts w:ascii="Times New Roman" w:hAnsi="Times New Roman"/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B6715"/>
    <w:rPr>
      <w:rFonts w:ascii="Times New Roman" w:hAnsi="Times New Roman"/>
      <w:sz w:val="24"/>
    </w:rPr>
  </w:style>
  <w:style w:type="character" w:styleId="Funotenzeichen">
    <w:name w:val="footnote reference"/>
    <w:basedOn w:val="Absatz-Standardschriftart"/>
    <w:uiPriority w:val="99"/>
    <w:semiHidden/>
    <w:unhideWhenUsed/>
    <w:rsid w:val="00AB6715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KopfzeileZchn">
    <w:name w:val="Kopfzeile Zchn"/>
    <w:basedOn w:val="Absatz-Standardschriftart"/>
    <w:link w:val="Kopfzeile"/>
    <w:uiPriority w:val="99"/>
    <w:rsid w:val="00AB6715"/>
    <w:rPr>
      <w:rFonts w:ascii="Times New Roman" w:hAnsi="Times New Roman"/>
      <w:b/>
      <w:sz w:val="24"/>
    </w:rPr>
  </w:style>
  <w:style w:type="paragraph" w:styleId="Listenabsatz">
    <w:name w:val="List Paragraph"/>
    <w:basedOn w:val="Standard"/>
    <w:uiPriority w:val="34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Absatz-Standardschriftart"/>
    <w:uiPriority w:val="99"/>
    <w:unhideWhenUsed/>
    <w:rsid w:val="00AB6715"/>
    <w:rPr>
      <w:color w:val="0000FF"/>
      <w:u w:val="single"/>
    </w:rPr>
  </w:style>
  <w:style w:type="character" w:styleId="IntensiveHervorhebung">
    <w:name w:val="Intense Emphasis"/>
    <w:basedOn w:val="Absatz-Standardschriftar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iverVerweis">
    <w:name w:val="Intense Reference"/>
    <w:basedOn w:val="Absatz-Standardschriftart"/>
    <w:uiPriority w:val="32"/>
    <w:qFormat/>
    <w:rsid w:val="00AB6715"/>
    <w:rPr>
      <w:b/>
      <w:bCs/>
      <w:smallCaps/>
      <w:color w:val="auto"/>
      <w:spacing w:val="5"/>
    </w:rPr>
  </w:style>
  <w:style w:type="character" w:styleId="Zeilennummer">
    <w:name w:val="line number"/>
    <w:basedOn w:val="Absatz-Standardschriftart"/>
    <w:uiPriority w:val="99"/>
    <w:semiHidden/>
    <w:unhideWhenUsed/>
    <w:rsid w:val="00AB6715"/>
  </w:style>
  <w:style w:type="character" w:customStyle="1" w:styleId="berschrift3Zchn">
    <w:name w:val="Überschrift 3 Zchn"/>
    <w:basedOn w:val="Absatz-Standardschriftart"/>
    <w:link w:val="berschrift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StandardWeb">
    <w:name w:val="Normal (Web)"/>
    <w:basedOn w:val="Standard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Fett">
    <w:name w:val="Strong"/>
    <w:basedOn w:val="Absatz-Standardschriftart"/>
    <w:uiPriority w:val="22"/>
    <w:qFormat/>
    <w:rsid w:val="00AB6715"/>
    <w:rPr>
      <w:rFonts w:ascii="Times New Roman" w:hAnsi="Times New Roman"/>
      <w:b/>
      <w:bCs/>
    </w:rPr>
  </w:style>
  <w:style w:type="character" w:styleId="SchwacheHervorhebung">
    <w:name w:val="Subtle Emphasis"/>
    <w:basedOn w:val="Absatz-Standardschriftar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ellenraster">
    <w:name w:val="Table Grid"/>
    <w:basedOn w:val="NormaleTabel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elZchn">
    <w:name w:val="Titel Zchn"/>
    <w:basedOn w:val="Absatz-Standardschriftart"/>
    <w:link w:val="Titel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el"/>
    <w:next w:val="Titel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ke\AppData\Local\Temp\7zO3881.tmp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F6D6852-A395-45C6-95A8-AB29CC77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0</TotalTime>
  <Pages>1</Pages>
  <Words>1250</Words>
  <Characters>7880</Characters>
  <Application>Microsoft Office Word</Application>
  <DocSecurity>0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DKFZ</Company>
  <LinksUpToDate>false</LinksUpToDate>
  <CharactersWithSpaces>9112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Finke, Isabelle</dc:creator>
  <cp:lastModifiedBy>Finke, Isabelle</cp:lastModifiedBy>
  <cp:revision>9</cp:revision>
  <cp:lastPrinted>2013-10-03T12:51:00Z</cp:lastPrinted>
  <dcterms:created xsi:type="dcterms:W3CDTF">2018-10-30T09:26:00Z</dcterms:created>
  <dcterms:modified xsi:type="dcterms:W3CDTF">2018-11-13T09:13:00Z</dcterms:modified>
</cp:coreProperties>
</file>