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CCD" w:rsidRPr="00464CCD" w:rsidRDefault="00464CCD" w:rsidP="00464CCD">
      <w:pPr>
        <w:pStyle w:val="ElsArticleTitle"/>
        <w:jc w:val="both"/>
        <w:rPr>
          <w:rFonts w:asciiTheme="minorHAnsi" w:hAnsiTheme="minorHAnsi" w:cstheme="minorHAnsi"/>
          <w:sz w:val="32"/>
          <w:szCs w:val="32"/>
          <w:lang w:val="en-GB"/>
        </w:rPr>
      </w:pPr>
      <w:r w:rsidRPr="00464CCD">
        <w:rPr>
          <w:rFonts w:asciiTheme="minorHAnsi" w:hAnsiTheme="minorHAnsi" w:cstheme="minorHAnsi"/>
          <w:sz w:val="32"/>
          <w:szCs w:val="32"/>
          <w:lang w:val="en-GB"/>
        </w:rPr>
        <w:t>Diversity-Oriented Synthesis and chemoinformatic analysis of the molecular diversity of sp</w:t>
      </w:r>
      <w:r w:rsidRPr="00464CCD">
        <w:rPr>
          <w:rFonts w:asciiTheme="minorHAnsi" w:hAnsiTheme="minorHAnsi" w:cstheme="minorHAnsi"/>
          <w:sz w:val="32"/>
          <w:szCs w:val="32"/>
          <w:vertAlign w:val="superscript"/>
          <w:lang w:val="en-GB"/>
        </w:rPr>
        <w:t>3</w:t>
      </w:r>
      <w:r w:rsidRPr="00464CCD">
        <w:rPr>
          <w:rFonts w:asciiTheme="minorHAnsi" w:hAnsiTheme="minorHAnsi" w:cstheme="minorHAnsi"/>
          <w:sz w:val="32"/>
          <w:szCs w:val="32"/>
          <w:lang w:val="en-GB"/>
        </w:rPr>
        <w:t>-rich morpholine peptidomimetics</w:t>
      </w:r>
    </w:p>
    <w:p w:rsidR="00464CCD" w:rsidRPr="00464CCD" w:rsidRDefault="00464CCD" w:rsidP="00464CCD">
      <w:pPr>
        <w:pStyle w:val="ElsAuthor"/>
        <w:rPr>
          <w:rFonts w:asciiTheme="minorHAnsi" w:hAnsiTheme="minorHAnsi" w:cstheme="minorHAnsi"/>
          <w:sz w:val="30"/>
          <w:lang w:val="en-GB"/>
        </w:rPr>
      </w:pPr>
    </w:p>
    <w:p w:rsidR="00464CCD" w:rsidRPr="00464CCD" w:rsidRDefault="00464CCD" w:rsidP="00464CCD">
      <w:pPr>
        <w:pStyle w:val="ElsAuthor"/>
        <w:rPr>
          <w:rFonts w:asciiTheme="minorHAnsi" w:hAnsiTheme="minorHAnsi" w:cstheme="minorHAnsi"/>
          <w:lang w:val="it-IT"/>
        </w:rPr>
      </w:pPr>
      <w:r w:rsidRPr="00464CCD">
        <w:rPr>
          <w:rFonts w:asciiTheme="minorHAnsi" w:hAnsiTheme="minorHAnsi" w:cstheme="minorHAnsi"/>
          <w:lang w:val="it-IT"/>
        </w:rPr>
        <w:t>Elena Lenci,</w:t>
      </w:r>
      <w:r>
        <w:rPr>
          <w:rFonts w:asciiTheme="minorHAnsi" w:hAnsiTheme="minorHAnsi" w:cstheme="minorHAnsi"/>
          <w:vertAlign w:val="superscript"/>
          <w:lang w:val="it-IT"/>
        </w:rPr>
        <w:t>*</w:t>
      </w:r>
      <w:r w:rsidRPr="00464CCD">
        <w:rPr>
          <w:rFonts w:asciiTheme="minorHAnsi" w:hAnsiTheme="minorHAnsi" w:cstheme="minorHAnsi"/>
          <w:lang w:val="it-IT"/>
        </w:rPr>
        <w:t xml:space="preserve"> </w:t>
      </w:r>
      <w:r>
        <w:rPr>
          <w:rFonts w:asciiTheme="minorHAnsi" w:hAnsiTheme="minorHAnsi" w:cstheme="minorHAnsi"/>
          <w:lang w:val="it-IT"/>
        </w:rPr>
        <w:t>Riccardo Innocenti</w:t>
      </w:r>
      <w:r w:rsidRPr="00464CCD">
        <w:rPr>
          <w:rFonts w:asciiTheme="minorHAnsi" w:hAnsiTheme="minorHAnsi" w:cstheme="minorHAnsi"/>
          <w:lang w:val="it-IT"/>
        </w:rPr>
        <w:t>, Gloria Menchi, Andrea Trabocchi</w:t>
      </w:r>
      <w:r w:rsidRPr="00464CCD">
        <w:rPr>
          <w:rFonts w:asciiTheme="minorHAnsi" w:hAnsiTheme="minorHAnsi" w:cstheme="minorHAnsi"/>
        </w:rPr>
        <w:footnoteReference w:customMarkFollows="1" w:id="1"/>
        <w:sym w:font="Symbol" w:char="F02A"/>
      </w:r>
    </w:p>
    <w:p w:rsidR="00464CCD" w:rsidRPr="00464CCD" w:rsidRDefault="00464CCD" w:rsidP="00464CCD">
      <w:pPr>
        <w:pStyle w:val="ElsAffiliation"/>
        <w:rPr>
          <w:rFonts w:asciiTheme="minorHAnsi" w:hAnsiTheme="minorHAnsi" w:cstheme="minorHAnsi"/>
        </w:rPr>
      </w:pPr>
      <w:r w:rsidRPr="00464CCD">
        <w:rPr>
          <w:rFonts w:asciiTheme="minorHAnsi" w:hAnsiTheme="minorHAnsi" w:cstheme="minorHAnsi"/>
        </w:rPr>
        <w:t>Department of Chemistry “Ugo Schiff”, University of Florence, Via della Lastruccia 13, 50019, Sesto Fiorentino, Florence, Italy</w:t>
      </w:r>
    </w:p>
    <w:p w:rsidR="00464CCD" w:rsidRPr="00464CCD" w:rsidRDefault="00464CCD" w:rsidP="00464CCD">
      <w:pPr>
        <w:rPr>
          <w:rFonts w:cstheme="minorHAnsi"/>
        </w:rPr>
      </w:pPr>
    </w:p>
    <w:p w:rsidR="00464CCD" w:rsidRPr="00464CCD" w:rsidRDefault="00464CCD" w:rsidP="00464CCD">
      <w:pPr>
        <w:rPr>
          <w:rFonts w:cstheme="minorHAnsi"/>
        </w:rPr>
      </w:pPr>
    </w:p>
    <w:p w:rsidR="00464CCD" w:rsidRPr="00464CCD" w:rsidRDefault="00464CCD" w:rsidP="00464CCD">
      <w:pPr>
        <w:rPr>
          <w:rFonts w:cstheme="minorHAnsi"/>
        </w:rPr>
      </w:pPr>
    </w:p>
    <w:p w:rsidR="00464CCD" w:rsidRPr="00464CCD" w:rsidRDefault="00464CCD" w:rsidP="00464CCD">
      <w:pPr>
        <w:rPr>
          <w:rFonts w:cstheme="minorHAnsi"/>
        </w:rPr>
      </w:pPr>
    </w:p>
    <w:p w:rsidR="00464CCD" w:rsidRPr="00464CCD" w:rsidRDefault="00464CCD" w:rsidP="00464CCD">
      <w:pPr>
        <w:rPr>
          <w:rFonts w:cstheme="minorHAnsi"/>
        </w:rPr>
      </w:pPr>
    </w:p>
    <w:p w:rsidR="00464CCD" w:rsidRPr="00464CCD" w:rsidRDefault="00464CCD" w:rsidP="00464CCD">
      <w:pPr>
        <w:jc w:val="center"/>
        <w:rPr>
          <w:rFonts w:cstheme="minorHAnsi"/>
        </w:rPr>
      </w:pPr>
      <w:r w:rsidRPr="00464CCD">
        <w:rPr>
          <w:rFonts w:cstheme="minorHAnsi"/>
        </w:rPr>
        <w:t>SUPPLEMENTARY MATERIAL</w:t>
      </w:r>
    </w:p>
    <w:p w:rsidR="00464CCD" w:rsidRPr="00464CCD" w:rsidRDefault="00464CCD" w:rsidP="00464CCD">
      <w:pPr>
        <w:rPr>
          <w:rFonts w:cstheme="minorHAnsi"/>
        </w:rPr>
      </w:pPr>
    </w:p>
    <w:p w:rsidR="00464CCD" w:rsidRPr="00464CCD" w:rsidRDefault="00464CCD" w:rsidP="00464CCD">
      <w:pPr>
        <w:rPr>
          <w:rFonts w:cstheme="minorHAnsi"/>
        </w:rPr>
      </w:pPr>
    </w:p>
    <w:p w:rsidR="00464CCD" w:rsidRPr="00464CCD" w:rsidRDefault="00464CCD" w:rsidP="00464CCD">
      <w:pPr>
        <w:rPr>
          <w:rFonts w:cstheme="minorHAnsi"/>
        </w:rPr>
      </w:pPr>
    </w:p>
    <w:p w:rsidR="00464CCD" w:rsidRPr="00464CCD" w:rsidRDefault="00464CCD" w:rsidP="00464CCD">
      <w:pPr>
        <w:rPr>
          <w:rFonts w:cstheme="minorHAnsi"/>
        </w:rPr>
      </w:pPr>
    </w:p>
    <w:p w:rsidR="00464CCD" w:rsidRPr="00464CCD" w:rsidRDefault="00464CCD" w:rsidP="004E6549">
      <w:pPr>
        <w:pStyle w:val="Nessunaspaziatura"/>
        <w:spacing w:line="288" w:lineRule="auto"/>
      </w:pPr>
      <w:r>
        <w:rPr>
          <w:lang w:val="en-GB"/>
        </w:rPr>
        <w:t xml:space="preserve">Experimental procedures and </w:t>
      </w:r>
      <w:r w:rsidRPr="00A94489">
        <w:rPr>
          <w:lang w:val="en-GB"/>
        </w:rPr>
        <w:t>characterization data</w:t>
      </w:r>
      <w:r>
        <w:rPr>
          <w:lang w:val="en-GB"/>
        </w:rPr>
        <w:t xml:space="preserve"> for </w:t>
      </w:r>
      <w:r w:rsidR="00E3711F">
        <w:rPr>
          <w:b/>
          <w:lang w:val="en-GB"/>
        </w:rPr>
        <w:t>2</w:t>
      </w:r>
      <w:r>
        <w:rPr>
          <w:b/>
          <w:lang w:val="en-GB"/>
        </w:rPr>
        <w:t>5</w:t>
      </w:r>
      <w:r w:rsidRPr="00464CCD">
        <w:rPr>
          <w:lang w:val="en-GB"/>
        </w:rPr>
        <w:t>,</w:t>
      </w:r>
      <w:r w:rsidR="00E3711F">
        <w:rPr>
          <w:b/>
          <w:lang w:val="en-GB"/>
        </w:rPr>
        <w:t xml:space="preserve"> 2</w:t>
      </w:r>
      <w:r>
        <w:rPr>
          <w:b/>
          <w:lang w:val="en-GB"/>
        </w:rPr>
        <w:t>8</w:t>
      </w:r>
      <w:r w:rsidRPr="00464CCD">
        <w:rPr>
          <w:lang w:val="en-GB"/>
        </w:rPr>
        <w:t>-</w:t>
      </w:r>
      <w:r w:rsidR="00E3711F">
        <w:rPr>
          <w:b/>
          <w:lang w:val="en-GB"/>
        </w:rPr>
        <w:t>3</w:t>
      </w:r>
      <w:r>
        <w:rPr>
          <w:b/>
          <w:lang w:val="en-GB"/>
        </w:rPr>
        <w:t>1</w:t>
      </w:r>
      <w:r w:rsidRPr="00464CCD">
        <w:rPr>
          <w:lang w:val="en-GB"/>
        </w:rPr>
        <w:t xml:space="preserve">, </w:t>
      </w:r>
      <w:r w:rsidR="00E3711F">
        <w:rPr>
          <w:b/>
          <w:lang w:val="en-GB"/>
        </w:rPr>
        <w:t>3</w:t>
      </w:r>
      <w:r>
        <w:rPr>
          <w:b/>
          <w:lang w:val="en-GB"/>
        </w:rPr>
        <w:t>5</w:t>
      </w:r>
      <w:r w:rsidRPr="00464CCD">
        <w:rPr>
          <w:lang w:val="en-GB"/>
        </w:rPr>
        <w:t>-</w:t>
      </w:r>
      <w:r w:rsidR="00E3711F">
        <w:rPr>
          <w:b/>
          <w:lang w:val="en-GB"/>
        </w:rPr>
        <w:t>3</w:t>
      </w:r>
      <w:r>
        <w:rPr>
          <w:b/>
          <w:lang w:val="en-GB"/>
        </w:rPr>
        <w:t>8</w:t>
      </w:r>
      <w:r w:rsidRPr="00464CCD">
        <w:rPr>
          <w:lang w:val="en-GB"/>
        </w:rPr>
        <w:t xml:space="preserve">, </w:t>
      </w:r>
      <w:r w:rsidR="00E3711F">
        <w:rPr>
          <w:b/>
          <w:lang w:val="en-GB"/>
        </w:rPr>
        <w:t>4</w:t>
      </w:r>
      <w:r w:rsidR="00D3416F">
        <w:rPr>
          <w:b/>
          <w:lang w:val="en-GB"/>
        </w:rPr>
        <w:t>2</w:t>
      </w:r>
      <w:r w:rsidR="003014AD">
        <w:tab/>
      </w:r>
      <w:r w:rsidR="003014AD">
        <w:tab/>
        <w:t>S2-S6</w:t>
      </w:r>
    </w:p>
    <w:p w:rsidR="00464CCD" w:rsidRDefault="00464CCD" w:rsidP="004E6549">
      <w:pPr>
        <w:pStyle w:val="Nessunaspaziatura"/>
        <w:spacing w:line="288" w:lineRule="auto"/>
      </w:pPr>
      <w:r w:rsidRPr="007B3F78">
        <w:rPr>
          <w:vertAlign w:val="superscript"/>
        </w:rPr>
        <w:t>1</w:t>
      </w:r>
      <w:r w:rsidRPr="006A5310">
        <w:t>H and</w:t>
      </w:r>
      <w:r>
        <w:t xml:space="preserve"> </w:t>
      </w:r>
      <w:r w:rsidRPr="007B3F78">
        <w:rPr>
          <w:vertAlign w:val="superscript"/>
        </w:rPr>
        <w:t>13</w:t>
      </w:r>
      <w:r w:rsidRPr="006A5310">
        <w:t>C NMR spectra for compounds</w:t>
      </w:r>
      <w:r>
        <w:t xml:space="preserve"> </w:t>
      </w:r>
      <w:r w:rsidR="00E3711F">
        <w:rPr>
          <w:b/>
        </w:rPr>
        <w:t>2</w:t>
      </w:r>
      <w:r w:rsidR="009D155B" w:rsidRPr="009D155B">
        <w:rPr>
          <w:b/>
        </w:rPr>
        <w:t>9</w:t>
      </w:r>
      <w:r w:rsidR="009D155B">
        <w:t xml:space="preserve">, </w:t>
      </w:r>
      <w:r w:rsidR="00E3711F">
        <w:rPr>
          <w:b/>
          <w:lang w:val="en-GB"/>
        </w:rPr>
        <w:t>3</w:t>
      </w:r>
      <w:r>
        <w:rPr>
          <w:b/>
          <w:lang w:val="en-GB"/>
        </w:rPr>
        <w:t>5</w:t>
      </w:r>
      <w:r w:rsidRPr="00464CCD">
        <w:rPr>
          <w:lang w:val="en-GB"/>
        </w:rPr>
        <w:t>-</w:t>
      </w:r>
      <w:r w:rsidR="00E3711F">
        <w:rPr>
          <w:b/>
          <w:lang w:val="en-GB"/>
        </w:rPr>
        <w:t>3</w:t>
      </w:r>
      <w:r>
        <w:rPr>
          <w:b/>
          <w:lang w:val="en-GB"/>
        </w:rPr>
        <w:t>8</w:t>
      </w:r>
      <w:r w:rsidRPr="00464CCD">
        <w:rPr>
          <w:lang w:val="en-GB"/>
        </w:rPr>
        <w:t xml:space="preserve">, </w:t>
      </w:r>
      <w:r w:rsidR="00E3711F">
        <w:rPr>
          <w:b/>
          <w:lang w:val="en-GB"/>
        </w:rPr>
        <w:t>4</w:t>
      </w:r>
      <w:r w:rsidR="00D3416F">
        <w:rPr>
          <w:b/>
          <w:lang w:val="en-GB"/>
        </w:rPr>
        <w:t>2</w:t>
      </w:r>
      <w:r w:rsidR="003014AD">
        <w:tab/>
      </w:r>
      <w:r w:rsidR="003014AD">
        <w:tab/>
      </w:r>
      <w:r w:rsidR="003014AD">
        <w:tab/>
      </w:r>
      <w:r w:rsidR="003014AD">
        <w:tab/>
      </w:r>
      <w:r w:rsidR="003014AD">
        <w:tab/>
        <w:t>S7-S12</w:t>
      </w:r>
    </w:p>
    <w:p w:rsidR="00464CCD" w:rsidRPr="00B22F44" w:rsidRDefault="00464CCD" w:rsidP="004E6549">
      <w:pPr>
        <w:pStyle w:val="Nessunaspaziatura"/>
        <w:spacing w:line="288" w:lineRule="auto"/>
      </w:pPr>
      <w:r>
        <w:t>NOESY1D spectra of compound</w:t>
      </w:r>
      <w:r w:rsidR="00133A52">
        <w:t>s</w:t>
      </w:r>
      <w:r>
        <w:t xml:space="preserve"> </w:t>
      </w:r>
      <w:r w:rsidR="00E3711F">
        <w:rPr>
          <w:b/>
        </w:rPr>
        <w:t>3</w:t>
      </w:r>
      <w:r w:rsidR="003014AD">
        <w:rPr>
          <w:b/>
        </w:rPr>
        <w:t>7</w:t>
      </w:r>
      <w:r w:rsidR="004E6549">
        <w:rPr>
          <w:b/>
        </w:rPr>
        <w:t xml:space="preserve"> </w:t>
      </w:r>
      <w:r w:rsidR="004E6549" w:rsidRPr="004E6549">
        <w:t>and</w:t>
      </w:r>
      <w:r w:rsidR="00E3711F">
        <w:rPr>
          <w:b/>
        </w:rPr>
        <w:t xml:space="preserve"> </w:t>
      </w:r>
      <w:r w:rsidR="00D3416F">
        <w:rPr>
          <w:b/>
        </w:rPr>
        <w:t>42</w:t>
      </w:r>
      <w:r>
        <w:rPr>
          <w:b/>
        </w:rPr>
        <w:tab/>
      </w:r>
      <w:r>
        <w:rPr>
          <w:b/>
        </w:rPr>
        <w:tab/>
      </w:r>
      <w:r>
        <w:rPr>
          <w:b/>
        </w:rPr>
        <w:tab/>
      </w:r>
      <w:r>
        <w:rPr>
          <w:b/>
        </w:rPr>
        <w:tab/>
      </w:r>
      <w:r>
        <w:rPr>
          <w:b/>
        </w:rPr>
        <w:tab/>
      </w:r>
      <w:r>
        <w:rPr>
          <w:b/>
        </w:rPr>
        <w:tab/>
      </w:r>
      <w:r w:rsidR="003014AD">
        <w:t>S13</w:t>
      </w:r>
      <w:r w:rsidR="009643C9">
        <w:t>-S14</w:t>
      </w:r>
    </w:p>
    <w:p w:rsidR="00464CCD" w:rsidRPr="0053050C" w:rsidRDefault="00464CCD" w:rsidP="004E6549">
      <w:pPr>
        <w:pStyle w:val="Nessunaspaziatura"/>
        <w:spacing w:line="288" w:lineRule="auto"/>
      </w:pPr>
      <w:r w:rsidRPr="0053050C">
        <w:t>PCA data</w:t>
      </w:r>
      <w:r>
        <w:t xml:space="preserve"> for </w:t>
      </w:r>
      <w:r w:rsidR="004E6549">
        <w:t>morpholine library compounds</w:t>
      </w:r>
      <w:r w:rsidR="004E6549">
        <w:tab/>
      </w:r>
      <w:r w:rsidR="004E6549">
        <w:tab/>
      </w:r>
      <w:r w:rsidR="004E6549">
        <w:tab/>
      </w:r>
      <w:r w:rsidR="004E6549">
        <w:tab/>
      </w:r>
      <w:r w:rsidR="004E6549">
        <w:tab/>
      </w:r>
      <w:r w:rsidR="004E6549">
        <w:tab/>
      </w:r>
      <w:r w:rsidR="00AF0C86">
        <w:t>S15-S16</w:t>
      </w:r>
    </w:p>
    <w:p w:rsidR="00464CCD" w:rsidRDefault="00464CCD" w:rsidP="004E6549">
      <w:pPr>
        <w:spacing w:after="0" w:line="288" w:lineRule="auto"/>
        <w:rPr>
          <w:lang w:val="en-US"/>
        </w:rPr>
      </w:pPr>
      <w:r w:rsidRPr="0053050C">
        <w:rPr>
          <w:lang w:val="en-US"/>
        </w:rPr>
        <w:t>PMI data</w:t>
      </w:r>
      <w:r>
        <w:rPr>
          <w:lang w:val="en-US"/>
        </w:rPr>
        <w:t xml:space="preserve"> </w:t>
      </w:r>
      <w:r w:rsidR="004E6549">
        <w:rPr>
          <w:lang w:val="en-US"/>
        </w:rPr>
        <w:t xml:space="preserve">for </w:t>
      </w:r>
      <w:r w:rsidR="004E6549">
        <w:t>morpholine library compounds</w:t>
      </w:r>
      <w:r w:rsidRPr="0053050C">
        <w:rPr>
          <w:lang w:val="en-US"/>
        </w:rPr>
        <w:tab/>
      </w:r>
      <w:r w:rsidRPr="0053050C">
        <w:rPr>
          <w:lang w:val="en-US"/>
        </w:rPr>
        <w:tab/>
      </w:r>
      <w:r w:rsidRPr="0053050C">
        <w:rPr>
          <w:lang w:val="en-US"/>
        </w:rPr>
        <w:tab/>
      </w:r>
      <w:r w:rsidRPr="0053050C">
        <w:rPr>
          <w:lang w:val="en-US"/>
        </w:rPr>
        <w:tab/>
      </w:r>
      <w:r w:rsidR="004E6549">
        <w:rPr>
          <w:lang w:val="en-US"/>
        </w:rPr>
        <w:tab/>
      </w:r>
      <w:r w:rsidR="004E6549">
        <w:rPr>
          <w:lang w:val="en-US"/>
        </w:rPr>
        <w:tab/>
      </w:r>
      <w:r w:rsidR="00AF0C86">
        <w:rPr>
          <w:lang w:val="en-US"/>
        </w:rPr>
        <w:t>S17</w:t>
      </w:r>
      <w:r w:rsidRPr="0053050C">
        <w:rPr>
          <w:lang w:val="en-US"/>
        </w:rPr>
        <w:t>-S</w:t>
      </w:r>
      <w:r w:rsidR="00AF0C86">
        <w:rPr>
          <w:lang w:val="en-US"/>
        </w:rPr>
        <w:t>20</w:t>
      </w:r>
    </w:p>
    <w:p w:rsidR="004E6549" w:rsidRDefault="004E6549" w:rsidP="004E6549">
      <w:pPr>
        <w:pStyle w:val="Nessunaspaziatura"/>
        <w:spacing w:line="288" w:lineRule="auto"/>
      </w:pPr>
      <w:r>
        <w:t>M</w:t>
      </w:r>
      <w:r w:rsidRPr="004E6549">
        <w:t>edicinally-relevant molecular properties</w:t>
      </w:r>
      <w:r>
        <w:t xml:space="preserve"> (MW, ClogP, HBD, HBA, </w:t>
      </w:r>
    </w:p>
    <w:p w:rsidR="004E6549" w:rsidRPr="0053050C" w:rsidRDefault="004E6549" w:rsidP="004E6549">
      <w:pPr>
        <w:pStyle w:val="Nessunaspaziatura"/>
        <w:spacing w:line="288" w:lineRule="auto"/>
      </w:pPr>
      <w:r>
        <w:t>rotatable bonds count, Fsp</w:t>
      </w:r>
      <w:r w:rsidRPr="004E6549">
        <w:rPr>
          <w:vertAlign w:val="superscript"/>
        </w:rPr>
        <w:t>3</w:t>
      </w:r>
      <w:r>
        <w:t xml:space="preserve"> and FC*) for morpholine library compounds</w:t>
      </w:r>
      <w:r>
        <w:tab/>
      </w:r>
      <w:r>
        <w:tab/>
      </w:r>
      <w:r>
        <w:tab/>
      </w:r>
      <w:r w:rsidRPr="0053050C">
        <w:t>S2</w:t>
      </w:r>
      <w:r w:rsidR="00344263">
        <w:t>1</w:t>
      </w:r>
      <w:r w:rsidRPr="0053050C">
        <w:t>-S2</w:t>
      </w:r>
      <w:r>
        <w:t>5</w:t>
      </w:r>
    </w:p>
    <w:p w:rsidR="001B32E6" w:rsidRDefault="004E6549" w:rsidP="004E6549">
      <w:pPr>
        <w:spacing w:after="0" w:line="288" w:lineRule="auto"/>
        <w:rPr>
          <w:lang w:val="en-US"/>
        </w:rPr>
      </w:pPr>
      <w:r>
        <w:t>Fsp</w:t>
      </w:r>
      <w:r w:rsidRPr="004E6549">
        <w:rPr>
          <w:vertAlign w:val="superscript"/>
        </w:rPr>
        <w:t>3</w:t>
      </w:r>
      <w:r>
        <w:t xml:space="preserve"> and FC* </w:t>
      </w:r>
      <w:r w:rsidRPr="0053050C">
        <w:rPr>
          <w:lang w:val="en-US"/>
        </w:rPr>
        <w:t>data</w:t>
      </w:r>
      <w:r>
        <w:rPr>
          <w:lang w:val="en-US"/>
        </w:rPr>
        <w:t xml:space="preserve"> </w:t>
      </w:r>
      <w:r>
        <w:t>for a reference set of BB drugs</w:t>
      </w:r>
      <w:r w:rsidRPr="0053050C">
        <w:rPr>
          <w:lang w:val="en-US"/>
        </w:rPr>
        <w:tab/>
      </w:r>
      <w:r w:rsidR="001B32E6">
        <w:rPr>
          <w:lang w:val="en-US"/>
        </w:rPr>
        <w:tab/>
      </w:r>
      <w:r w:rsidR="001B32E6">
        <w:rPr>
          <w:lang w:val="en-US"/>
        </w:rPr>
        <w:tab/>
      </w:r>
      <w:r w:rsidR="001B32E6">
        <w:rPr>
          <w:lang w:val="en-US"/>
        </w:rPr>
        <w:tab/>
      </w:r>
      <w:r w:rsidR="001B32E6">
        <w:rPr>
          <w:lang w:val="en-US"/>
        </w:rPr>
        <w:tab/>
      </w:r>
      <w:r w:rsidR="001B32E6" w:rsidRPr="0053050C">
        <w:rPr>
          <w:lang w:val="en-US"/>
        </w:rPr>
        <w:t>S2</w:t>
      </w:r>
      <w:r w:rsidR="001B32E6">
        <w:rPr>
          <w:lang w:val="en-US"/>
        </w:rPr>
        <w:t>6</w:t>
      </w:r>
    </w:p>
    <w:p w:rsidR="004E6549" w:rsidRPr="00464CCD" w:rsidRDefault="001B32E6" w:rsidP="004E6549">
      <w:pPr>
        <w:spacing w:after="0" w:line="288" w:lineRule="auto"/>
        <w:rPr>
          <w:rFonts w:cstheme="minorHAnsi"/>
        </w:rPr>
      </w:pPr>
      <w:r>
        <w:rPr>
          <w:lang w:val="en-US"/>
        </w:rPr>
        <w:t>References</w:t>
      </w:r>
      <w:r>
        <w:rPr>
          <w:lang w:val="en-US"/>
        </w:rPr>
        <w:tab/>
      </w:r>
      <w:r>
        <w:rPr>
          <w:lang w:val="en-US"/>
        </w:rPr>
        <w:tab/>
      </w:r>
      <w:r>
        <w:rPr>
          <w:lang w:val="en-US"/>
        </w:rPr>
        <w:tab/>
      </w:r>
      <w:r>
        <w:rPr>
          <w:lang w:val="en-US"/>
        </w:rPr>
        <w:tab/>
      </w:r>
      <w:r>
        <w:rPr>
          <w:lang w:val="en-US"/>
        </w:rPr>
        <w:tab/>
      </w:r>
      <w:r>
        <w:rPr>
          <w:lang w:val="en-US"/>
        </w:rPr>
        <w:tab/>
      </w:r>
      <w:r w:rsidR="004E6549" w:rsidRPr="0053050C">
        <w:rPr>
          <w:lang w:val="en-US"/>
        </w:rPr>
        <w:tab/>
      </w:r>
      <w:r w:rsidR="004E6549" w:rsidRPr="0053050C">
        <w:rPr>
          <w:lang w:val="en-US"/>
        </w:rPr>
        <w:tab/>
      </w:r>
      <w:r w:rsidR="004E6549" w:rsidRPr="0053050C">
        <w:rPr>
          <w:lang w:val="en-US"/>
        </w:rPr>
        <w:tab/>
      </w:r>
      <w:r w:rsidR="004E6549">
        <w:rPr>
          <w:lang w:val="en-US"/>
        </w:rPr>
        <w:tab/>
      </w:r>
      <w:r w:rsidR="004E6549" w:rsidRPr="0053050C">
        <w:rPr>
          <w:lang w:val="en-US"/>
        </w:rPr>
        <w:t>S2</w:t>
      </w:r>
      <w:r w:rsidR="004E6549">
        <w:rPr>
          <w:lang w:val="en-US"/>
        </w:rPr>
        <w:t>7</w:t>
      </w:r>
    </w:p>
    <w:p w:rsidR="004E6549" w:rsidRPr="00464CCD" w:rsidRDefault="004E6549" w:rsidP="00464CCD">
      <w:pPr>
        <w:rPr>
          <w:rFonts w:cstheme="minorHAnsi"/>
        </w:rPr>
      </w:pPr>
    </w:p>
    <w:p w:rsidR="00464CCD" w:rsidRPr="00464CCD" w:rsidRDefault="00464CCD" w:rsidP="00464CCD">
      <w:pPr>
        <w:spacing w:after="200" w:line="276" w:lineRule="auto"/>
        <w:rPr>
          <w:rFonts w:cstheme="minorHAnsi"/>
        </w:rPr>
      </w:pPr>
    </w:p>
    <w:p w:rsidR="00464CCD" w:rsidRPr="00464CCD" w:rsidRDefault="00464CCD" w:rsidP="00464CCD">
      <w:pPr>
        <w:spacing w:after="200" w:line="276" w:lineRule="auto"/>
        <w:rPr>
          <w:rFonts w:cstheme="minorHAnsi"/>
          <w:b/>
        </w:rPr>
      </w:pPr>
      <w:r w:rsidRPr="00464CCD">
        <w:rPr>
          <w:rFonts w:cstheme="minorHAnsi"/>
          <w:b/>
        </w:rPr>
        <w:br w:type="page"/>
      </w:r>
    </w:p>
    <w:p w:rsidR="0076116B" w:rsidRPr="0076116B" w:rsidRDefault="0076116B" w:rsidP="00464CCD">
      <w:pPr>
        <w:rPr>
          <w:b/>
        </w:rPr>
      </w:pPr>
      <w:r w:rsidRPr="0076116B">
        <w:rPr>
          <w:b/>
        </w:rPr>
        <w:lastRenderedPageBreak/>
        <w:t>General</w:t>
      </w:r>
    </w:p>
    <w:p w:rsidR="0076116B" w:rsidRDefault="0076116B" w:rsidP="0076116B">
      <w:pPr>
        <w:pStyle w:val="Nessunaspaziatura"/>
        <w:spacing w:line="288" w:lineRule="auto"/>
      </w:pPr>
      <w:r w:rsidRPr="0076116B">
        <w:rPr>
          <w:vertAlign w:val="superscript"/>
        </w:rPr>
        <w:t>1</w:t>
      </w:r>
      <w:r w:rsidRPr="0076116B">
        <w:t xml:space="preserve">H NMR and </w:t>
      </w:r>
      <w:r w:rsidRPr="0076116B">
        <w:rPr>
          <w:vertAlign w:val="superscript"/>
        </w:rPr>
        <w:t>13</w:t>
      </w:r>
      <w:r w:rsidRPr="0076116B">
        <w:t>C NMR spectra were recorded on a Varian Mercury 400 (</w:t>
      </w:r>
      <w:r w:rsidRPr="0076116B">
        <w:rPr>
          <w:vertAlign w:val="superscript"/>
        </w:rPr>
        <w:t>1</w:t>
      </w:r>
      <w:r w:rsidRPr="0076116B">
        <w:t xml:space="preserve">H: 400 MHz, </w:t>
      </w:r>
      <w:r w:rsidRPr="0076116B">
        <w:rPr>
          <w:vertAlign w:val="superscript"/>
        </w:rPr>
        <w:t>13</w:t>
      </w:r>
      <w:r w:rsidRPr="0076116B">
        <w:t>C: 100 MHz), or a Varian Gemini 200 (</w:t>
      </w:r>
      <w:r w:rsidRPr="0076116B">
        <w:rPr>
          <w:vertAlign w:val="superscript"/>
        </w:rPr>
        <w:t>1</w:t>
      </w:r>
      <w:r w:rsidRPr="0076116B">
        <w:t xml:space="preserve">H: 200 MHz, </w:t>
      </w:r>
      <w:r w:rsidRPr="0076116B">
        <w:rPr>
          <w:vertAlign w:val="superscript"/>
        </w:rPr>
        <w:t>13</w:t>
      </w:r>
      <w:r w:rsidRPr="0076116B">
        <w:t>C: 50 MHz). The chemical shifts (</w:t>
      </w:r>
      <w:r w:rsidRPr="0076116B">
        <w:rPr>
          <w:i/>
        </w:rPr>
        <w:t>δ</w:t>
      </w:r>
      <w:r w:rsidRPr="0076116B">
        <w:t>) and coupling constants (</w:t>
      </w:r>
      <w:r w:rsidRPr="0076116B">
        <w:rPr>
          <w:i/>
        </w:rPr>
        <w:t>J</w:t>
      </w:r>
      <w:r w:rsidRPr="0076116B">
        <w:t>) are expressed in parts per million (ppm) and hertz (Hz), respectively. Flash column chromatography (FCC) purifications were performed manually using glass columns with Merck silica gel (0.040–0.063 mm), or using the Biotage Isolera system and SNAP silica cartridges. TLC analyses were performed on Merck silica gel 60 F254 plates. Melting points were recorded on a B</w:t>
      </w:r>
      <w:r w:rsidR="00133A52">
        <w:rPr>
          <w:rFonts w:cstheme="minorHAnsi"/>
        </w:rPr>
        <w:t>ü</w:t>
      </w:r>
      <w:r w:rsidRPr="0076116B">
        <w:t xml:space="preserve">chi B-540 instrument and </w:t>
      </w:r>
      <w:r w:rsidR="00133A52">
        <w:t>are</w:t>
      </w:r>
      <w:r w:rsidRPr="0076116B">
        <w:t xml:space="preserve"> uncorrected. Elemental analyses were performed on a Perkin Elmer 240 C, H, N analyzer. ESI mass spectra were recorded on a Thermo LCQ-Fleet. Microwave heated reactions were performed </w:t>
      </w:r>
      <w:r w:rsidR="00133A52">
        <w:t>using</w:t>
      </w:r>
      <w:r w:rsidRPr="0076116B">
        <w:t xml:space="preserve"> a Biotage Initiator instrument. </w:t>
      </w:r>
      <w:r w:rsidRPr="006137B9">
        <w:t>Optical rotation measurements were performed on a JASCO DIP-370 polarimeter and are given in 10</w:t>
      </w:r>
      <w:r w:rsidRPr="006137B9">
        <w:rPr>
          <w:vertAlign w:val="superscript"/>
        </w:rPr>
        <w:t xml:space="preserve">−1 </w:t>
      </w:r>
      <w:r w:rsidRPr="006137B9">
        <w:t>deg cm</w:t>
      </w:r>
      <w:r w:rsidRPr="006137B9">
        <w:rPr>
          <w:vertAlign w:val="superscript"/>
        </w:rPr>
        <w:t>2</w:t>
      </w:r>
      <w:r w:rsidRPr="006137B9">
        <w:t> g</w:t>
      </w:r>
      <w:r w:rsidRPr="006137B9">
        <w:rPr>
          <w:vertAlign w:val="superscript"/>
        </w:rPr>
        <w:t>−1</w:t>
      </w:r>
      <w:r>
        <w:rPr>
          <w:szCs w:val="24"/>
        </w:rPr>
        <w:t xml:space="preserve">. </w:t>
      </w:r>
      <w:r w:rsidRPr="0076116B">
        <w:t>All commercially available reagents and solvents were used as received, unless otherwise specified.</w:t>
      </w:r>
      <w:r>
        <w:t xml:space="preserve"> </w:t>
      </w:r>
    </w:p>
    <w:p w:rsidR="004D0172" w:rsidRDefault="004D0172" w:rsidP="0076116B">
      <w:pPr>
        <w:pStyle w:val="Nessunaspaziatura"/>
        <w:spacing w:line="288" w:lineRule="auto"/>
      </w:pPr>
    </w:p>
    <w:p w:rsidR="00F001C9" w:rsidRDefault="00F001C9" w:rsidP="0076116B">
      <w:pPr>
        <w:pStyle w:val="Nessunaspaziatura"/>
        <w:spacing w:line="288" w:lineRule="auto"/>
      </w:pPr>
      <w:r w:rsidRPr="00F001C9">
        <w:rPr>
          <w:i/>
        </w:rPr>
        <w:t>trans</w:t>
      </w:r>
      <w:r w:rsidRPr="00F001C9">
        <w:t>-</w:t>
      </w:r>
      <w:r w:rsidR="005E2AB7">
        <w:t>M</w:t>
      </w:r>
      <w:r w:rsidRPr="00F001C9">
        <w:t>ethyl 4-benzyl-3-(4-methoxyphenyl)-5-oxomorpholine-2-carboxylate</w:t>
      </w:r>
      <w:r>
        <w:t xml:space="preserve"> (</w:t>
      </w:r>
      <w:r w:rsidR="00A67F81">
        <w:rPr>
          <w:b/>
        </w:rPr>
        <w:t>2</w:t>
      </w:r>
      <w:r w:rsidRPr="00F001C9">
        <w:rPr>
          <w:b/>
        </w:rPr>
        <w:t>5</w:t>
      </w:r>
      <w:r>
        <w:t>)</w:t>
      </w:r>
    </w:p>
    <w:p w:rsidR="00190280" w:rsidRDefault="00F47E07" w:rsidP="00C97371">
      <w:pPr>
        <w:pStyle w:val="Nessunaspaziatura"/>
        <w:spacing w:line="288" w:lineRule="auto"/>
        <w:sectPr w:rsidR="00190280" w:rsidSect="001F76C6">
          <w:footerReference w:type="default" r:id="rId8"/>
          <w:endnotePr>
            <w:numFmt w:val="decimal"/>
          </w:endnotePr>
          <w:pgSz w:w="11906" w:h="16838"/>
          <w:pgMar w:top="1417" w:right="1134" w:bottom="1134" w:left="1134" w:header="708" w:footer="708" w:gutter="0"/>
          <w:pgNumType w:chapStyle="1"/>
          <w:cols w:space="708"/>
          <w:docGrid w:linePitch="360"/>
        </w:sect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98.5pt;height:73.5pt;z-index:251659264;mso-position-horizontal:absolute;mso-position-horizontal-relative:text;mso-position-vertical:absolute;mso-position-vertical-relative:text">
            <v:imagedata r:id="rId9" o:title=""/>
            <w10:wrap type="square"/>
          </v:shape>
          <o:OLEObject Type="Embed" ProgID="ChemDraw.Document.6.0" ShapeID="_x0000_s1027" DrawAspect="Content" ObjectID="_1600587397" r:id="rId10"/>
        </w:object>
      </w:r>
      <w:r w:rsidR="00AD2C42">
        <w:t>A mixture of</w:t>
      </w:r>
      <w:r w:rsidR="00F001C9">
        <w:t xml:space="preserve"> 1,4-d</w:t>
      </w:r>
      <w:r w:rsidR="00F001C9" w:rsidRPr="00F001C9">
        <w:t>ioxane-2,6-dione</w:t>
      </w:r>
      <w:r w:rsidR="00F001C9">
        <w:t xml:space="preserve"> (340 mg, 2.93 mmol) and </w:t>
      </w:r>
      <w:r w:rsidR="00AD2C42" w:rsidRPr="00AD2C42">
        <w:rPr>
          <w:i/>
        </w:rPr>
        <w:t>N</w:t>
      </w:r>
      <w:r w:rsidR="00AD2C42" w:rsidRPr="00AD2C42">
        <w:t xml:space="preserve">-(4-methoxybenzylidene)-1-phenylmethanamine </w:t>
      </w:r>
      <w:r w:rsidR="00F001C9">
        <w:t xml:space="preserve">(660 mg, 2.93 mmol) </w:t>
      </w:r>
      <w:r w:rsidR="00AD2C42">
        <w:t>in toluene (13 mL) was heated at 80 °C</w:t>
      </w:r>
      <w:r w:rsidR="00F001C9">
        <w:t xml:space="preserve"> </w:t>
      </w:r>
      <w:r w:rsidR="00AD2C42">
        <w:t>and stirred for 4 hours at this temperature</w:t>
      </w:r>
      <w:r w:rsidR="00133A52">
        <w:t>,</w:t>
      </w:r>
      <w:r w:rsidR="00AD2C42">
        <w:t xml:space="preserve"> as</w:t>
      </w:r>
      <w:r w:rsidR="00F001C9">
        <w:t xml:space="preserve"> reported in literature. The</w:t>
      </w:r>
      <w:r w:rsidR="00AD2C42">
        <w:t>n, the</w:t>
      </w:r>
      <w:r w:rsidR="00F001C9">
        <w:t xml:space="preserve"> crude </w:t>
      </w:r>
      <w:r w:rsidR="00AD2C42">
        <w:t>mixture was dissolved in MeOH (29.3 mL), SOCl</w:t>
      </w:r>
      <w:r w:rsidR="00AD2C42" w:rsidRPr="00F001C9">
        <w:rPr>
          <w:vertAlign w:val="subscript"/>
        </w:rPr>
        <w:t>2</w:t>
      </w:r>
      <w:r w:rsidR="00AD2C42" w:rsidRPr="00AD2C42">
        <w:t xml:space="preserve"> </w:t>
      </w:r>
      <w:r w:rsidR="00AD2C42">
        <w:t xml:space="preserve">(1.1 mL, 5.86 mmol) </w:t>
      </w:r>
      <w:r w:rsidR="00AD2C42" w:rsidRPr="00AD2C42">
        <w:t>was added dropwise and the mixture was left refluxing for 2 h</w:t>
      </w:r>
      <w:r w:rsidR="00AD2C42">
        <w:t>. A</w:t>
      </w:r>
      <w:r w:rsidR="00AD2C42" w:rsidRPr="00AD2C42">
        <w:t>fter solvent evaporation, the crude mixture was purified by flash</w:t>
      </w:r>
      <w:r w:rsidR="00C97371">
        <w:t xml:space="preserve"> chromatography (</w:t>
      </w:r>
      <w:r w:rsidR="00986261">
        <w:rPr>
          <w:lang w:val="en-GB"/>
        </w:rPr>
        <w:t>EtOAc/Petr. et. = 1:1</w:t>
      </w:r>
      <w:r w:rsidR="00AD2C42" w:rsidRPr="00AD2C42">
        <w:t xml:space="preserve">) to give </w:t>
      </w:r>
      <w:r w:rsidR="00F001C9">
        <w:t xml:space="preserve">compound </w:t>
      </w:r>
      <w:r w:rsidR="00A67F81">
        <w:rPr>
          <w:b/>
        </w:rPr>
        <w:t>2</w:t>
      </w:r>
      <w:r w:rsidR="00F001C9" w:rsidRPr="00C97371">
        <w:rPr>
          <w:b/>
        </w:rPr>
        <w:t>5</w:t>
      </w:r>
      <w:r w:rsidR="00F001C9">
        <w:t xml:space="preserve"> </w:t>
      </w:r>
      <w:r w:rsidR="0005627E">
        <w:t xml:space="preserve">(696 mg, 1.96 mmol) </w:t>
      </w:r>
      <w:r w:rsidR="00F001C9">
        <w:t xml:space="preserve">in </w:t>
      </w:r>
      <w:r w:rsidR="00AD2C42">
        <w:t>67% overall yield</w:t>
      </w:r>
      <w:r w:rsidR="00190280">
        <w:t xml:space="preserve">. </w:t>
      </w:r>
      <w:r w:rsidR="00C97371">
        <w:t>Spectroscopical data are in agree</w:t>
      </w:r>
      <w:r w:rsidR="00190280">
        <w:t>ment with values</w:t>
      </w:r>
      <w:r w:rsidR="00133A52">
        <w:t xml:space="preserve"> reported in the literature</w:t>
      </w:r>
      <w:r w:rsidR="00190280">
        <w:t>.</w:t>
      </w:r>
      <w:r w:rsidR="00190280">
        <w:rPr>
          <w:rStyle w:val="Rimandonotadichiusura"/>
        </w:rPr>
        <w:endnoteReference w:id="1"/>
      </w:r>
    </w:p>
    <w:p w:rsidR="00190280" w:rsidRDefault="00190280" w:rsidP="00C97371">
      <w:pPr>
        <w:pStyle w:val="Nessunaspaziatura"/>
        <w:spacing w:line="288" w:lineRule="auto"/>
        <w:sectPr w:rsidR="00190280" w:rsidSect="00190280">
          <w:endnotePr>
            <w:numFmt w:val="decimal"/>
          </w:endnotePr>
          <w:type w:val="continuous"/>
          <w:pgSz w:w="11906" w:h="16838"/>
          <w:pgMar w:top="1417" w:right="1134" w:bottom="1134" w:left="1134" w:header="708" w:footer="708" w:gutter="0"/>
          <w:cols w:space="708"/>
          <w:docGrid w:linePitch="360"/>
        </w:sectPr>
      </w:pPr>
    </w:p>
    <w:p w:rsidR="00B95DE4" w:rsidRDefault="00B95DE4" w:rsidP="00B95DE4">
      <w:pPr>
        <w:pStyle w:val="Nessunaspaziatura"/>
        <w:spacing w:line="288" w:lineRule="auto"/>
      </w:pPr>
      <w:r w:rsidRPr="00C21046">
        <w:lastRenderedPageBreak/>
        <w:t>(</w:t>
      </w:r>
      <w:r w:rsidRPr="00B95DE4">
        <w:rPr>
          <w:i/>
        </w:rPr>
        <w:t>S</w:t>
      </w:r>
      <w:r w:rsidRPr="00C21046">
        <w:t>)</w:t>
      </w:r>
      <w:r w:rsidRPr="00B95DE4">
        <w:t>-</w:t>
      </w:r>
      <w:r w:rsidR="005E2AB7">
        <w:t>M</w:t>
      </w:r>
      <w:r w:rsidRPr="00B95DE4">
        <w:t>ethyl 4-benzyl-5-oxomorpholine-3-carboxylate</w:t>
      </w:r>
      <w:r w:rsidRPr="00B95DE4">
        <w:rPr>
          <w:i/>
        </w:rPr>
        <w:t xml:space="preserve"> </w:t>
      </w:r>
      <w:r>
        <w:t>(</w:t>
      </w:r>
      <w:r w:rsidR="00A67F81">
        <w:rPr>
          <w:b/>
        </w:rPr>
        <w:t>2</w:t>
      </w:r>
      <w:r>
        <w:rPr>
          <w:b/>
        </w:rPr>
        <w:t>8</w:t>
      </w:r>
      <w:r>
        <w:t>)</w:t>
      </w:r>
    </w:p>
    <w:p w:rsidR="00B95DE4" w:rsidRPr="00EC467F" w:rsidRDefault="00F47E07" w:rsidP="00B95DE4">
      <w:pPr>
        <w:pStyle w:val="Nessunaspaziatura"/>
        <w:spacing w:line="288" w:lineRule="auto"/>
        <w:rPr>
          <w:lang w:val="en-GB"/>
        </w:rPr>
      </w:pPr>
      <w:r>
        <w:rPr>
          <w:noProof/>
        </w:rPr>
        <w:object w:dxaOrig="1440" w:dyaOrig="1440">
          <v:shape id="_x0000_s1029" type="#_x0000_t75" style="position:absolute;left:0;text-align:left;margin-left:0;margin-top:0;width:90.05pt;height:55.25pt;z-index:251663360;mso-position-horizontal:absolute;mso-position-horizontal-relative:text;mso-position-vertical:absolute;mso-position-vertical-relative:text">
            <v:imagedata r:id="rId11" o:title=""/>
            <w10:wrap type="square"/>
          </v:shape>
          <o:OLEObject Type="Embed" ProgID="ChemDraw.Document.6.0" ShapeID="_x0000_s1029" DrawAspect="Content" ObjectID="_1600587398" r:id="rId12"/>
        </w:object>
      </w:r>
      <w:r w:rsidR="00EC467F">
        <w:rPr>
          <w:lang w:val="en-GB"/>
        </w:rPr>
        <w:t xml:space="preserve">To a solution of </w:t>
      </w:r>
      <w:r w:rsidR="00EC467F" w:rsidRPr="00C21046">
        <w:rPr>
          <w:lang w:val="en-GB"/>
        </w:rPr>
        <w:t>bromoacetyl bro</w:t>
      </w:r>
      <w:r w:rsidR="00EC467F">
        <w:rPr>
          <w:lang w:val="en-GB"/>
        </w:rPr>
        <w:t>mide (</w:t>
      </w:r>
      <w:r w:rsidR="005151A7">
        <w:rPr>
          <w:lang w:val="en-GB"/>
        </w:rPr>
        <w:t>200</w:t>
      </w:r>
      <w:r w:rsidR="00EC467F" w:rsidRPr="00C21046">
        <w:rPr>
          <w:lang w:val="en-GB"/>
        </w:rPr>
        <w:t xml:space="preserve"> </w:t>
      </w:r>
      <w:r w:rsidR="00EC467F" w:rsidRPr="00C21046">
        <w:rPr>
          <w:lang w:val="it-IT"/>
        </w:rPr>
        <w:t>μ</w:t>
      </w:r>
      <w:r w:rsidR="00EC467F">
        <w:rPr>
          <w:lang w:val="en-GB"/>
        </w:rPr>
        <w:t xml:space="preserve">L, </w:t>
      </w:r>
      <w:r w:rsidR="005151A7">
        <w:rPr>
          <w:lang w:val="en-GB"/>
        </w:rPr>
        <w:t>2.29</w:t>
      </w:r>
      <w:r w:rsidR="00EC467F" w:rsidRPr="00C21046">
        <w:rPr>
          <w:lang w:val="en-GB"/>
        </w:rPr>
        <w:t xml:space="preserve"> mmol) and Et</w:t>
      </w:r>
      <w:r w:rsidR="00EC467F" w:rsidRPr="00C21046">
        <w:rPr>
          <w:vertAlign w:val="subscript"/>
          <w:lang w:val="en-GB"/>
        </w:rPr>
        <w:t>3</w:t>
      </w:r>
      <w:r w:rsidR="005151A7">
        <w:rPr>
          <w:lang w:val="en-GB"/>
        </w:rPr>
        <w:t>N (478</w:t>
      </w:r>
      <w:r w:rsidR="00EC467F" w:rsidRPr="00C21046">
        <w:rPr>
          <w:lang w:val="en-GB"/>
        </w:rPr>
        <w:t xml:space="preserve"> </w:t>
      </w:r>
      <w:r w:rsidR="00EC467F" w:rsidRPr="00C21046">
        <w:rPr>
          <w:lang w:val="it-IT"/>
        </w:rPr>
        <w:t>μ</w:t>
      </w:r>
      <w:r w:rsidR="005151A7">
        <w:rPr>
          <w:lang w:val="en-GB"/>
        </w:rPr>
        <w:t>L, 3.44</w:t>
      </w:r>
      <w:r w:rsidR="00EC467F">
        <w:rPr>
          <w:lang w:val="en-GB"/>
        </w:rPr>
        <w:t xml:space="preserve"> </w:t>
      </w:r>
      <w:r w:rsidR="00EC467F" w:rsidRPr="00C21046">
        <w:rPr>
          <w:lang w:val="en-GB"/>
        </w:rPr>
        <w:t xml:space="preserve">mmol) in </w:t>
      </w:r>
      <w:r w:rsidR="00EC467F">
        <w:rPr>
          <w:lang w:val="en-GB"/>
        </w:rPr>
        <w:t xml:space="preserve">dry </w:t>
      </w:r>
      <w:r w:rsidR="00EC467F" w:rsidRPr="00C21046">
        <w:rPr>
          <w:lang w:val="en-GB"/>
        </w:rPr>
        <w:t>CH</w:t>
      </w:r>
      <w:r w:rsidR="00EC467F" w:rsidRPr="000B1476">
        <w:rPr>
          <w:vertAlign w:val="subscript"/>
          <w:lang w:val="en-GB"/>
        </w:rPr>
        <w:t>2</w:t>
      </w:r>
      <w:r w:rsidR="00EC467F" w:rsidRPr="00C21046">
        <w:rPr>
          <w:lang w:val="en-GB"/>
        </w:rPr>
        <w:t>Cl</w:t>
      </w:r>
      <w:r w:rsidR="00EC467F" w:rsidRPr="000B1476">
        <w:rPr>
          <w:vertAlign w:val="subscript"/>
          <w:lang w:val="en-GB"/>
        </w:rPr>
        <w:t xml:space="preserve">2 </w:t>
      </w:r>
      <w:r w:rsidR="005151A7">
        <w:rPr>
          <w:lang w:val="en-GB"/>
        </w:rPr>
        <w:t>(23</w:t>
      </w:r>
      <w:r w:rsidR="00EC467F">
        <w:rPr>
          <w:lang w:val="en-GB"/>
        </w:rPr>
        <w:t xml:space="preserve"> mL), a solution of </w:t>
      </w:r>
      <w:r w:rsidR="00EC467F" w:rsidRPr="000B1476">
        <w:rPr>
          <w:i/>
          <w:lang w:val="en-GB"/>
        </w:rPr>
        <w:t>N</w:t>
      </w:r>
      <w:r w:rsidR="005151A7">
        <w:rPr>
          <w:lang w:val="en-GB"/>
        </w:rPr>
        <w:t>-benzylserine (446</w:t>
      </w:r>
      <w:r w:rsidR="00EC467F">
        <w:rPr>
          <w:lang w:val="en-GB"/>
        </w:rPr>
        <w:t xml:space="preserve"> mg, 2.29 mmol) in dry </w:t>
      </w:r>
      <w:r w:rsidR="00EC467F" w:rsidRPr="00C21046">
        <w:rPr>
          <w:lang w:val="en-GB"/>
        </w:rPr>
        <w:t>CH</w:t>
      </w:r>
      <w:r w:rsidR="00EC467F" w:rsidRPr="000B1476">
        <w:rPr>
          <w:vertAlign w:val="subscript"/>
          <w:lang w:val="en-GB"/>
        </w:rPr>
        <w:t>2</w:t>
      </w:r>
      <w:r w:rsidR="00EC467F" w:rsidRPr="00C21046">
        <w:rPr>
          <w:lang w:val="en-GB"/>
        </w:rPr>
        <w:t>Cl</w:t>
      </w:r>
      <w:r w:rsidR="00EC467F" w:rsidRPr="000B1476">
        <w:rPr>
          <w:vertAlign w:val="subscript"/>
          <w:lang w:val="en-GB"/>
        </w:rPr>
        <w:t>2</w:t>
      </w:r>
      <w:r w:rsidR="005151A7">
        <w:rPr>
          <w:lang w:val="en-GB"/>
        </w:rPr>
        <w:t xml:space="preserve"> (23</w:t>
      </w:r>
      <w:r w:rsidR="00EC467F">
        <w:rPr>
          <w:lang w:val="en-GB"/>
        </w:rPr>
        <w:t xml:space="preserve"> mL) </w:t>
      </w:r>
      <w:r w:rsidR="00EC467F" w:rsidRPr="00C21046">
        <w:rPr>
          <w:lang w:val="en-GB"/>
        </w:rPr>
        <w:t>was added slowly a</w:t>
      </w:r>
      <w:r w:rsidR="00EC467F">
        <w:rPr>
          <w:lang w:val="en-GB"/>
        </w:rPr>
        <w:t xml:space="preserve">t −15 °C. The resulting mixture </w:t>
      </w:r>
      <w:r w:rsidR="00EC467F" w:rsidRPr="00C21046">
        <w:rPr>
          <w:lang w:val="en-GB"/>
        </w:rPr>
        <w:t>was left stirring at the same temperature</w:t>
      </w:r>
      <w:r w:rsidR="00EC467F">
        <w:rPr>
          <w:lang w:val="en-GB"/>
        </w:rPr>
        <w:t xml:space="preserve"> for 1 h</w:t>
      </w:r>
      <w:r w:rsidR="00133A52">
        <w:rPr>
          <w:lang w:val="en-GB"/>
        </w:rPr>
        <w:t>,</w:t>
      </w:r>
      <w:r w:rsidR="00EC467F">
        <w:rPr>
          <w:lang w:val="en-GB"/>
        </w:rPr>
        <w:t xml:space="preserve"> then the solvent was </w:t>
      </w:r>
      <w:r w:rsidR="00EC467F" w:rsidRPr="00C21046">
        <w:rPr>
          <w:lang w:val="en-GB"/>
        </w:rPr>
        <w:t>evapora</w:t>
      </w:r>
      <w:r w:rsidR="00EC467F">
        <w:rPr>
          <w:lang w:val="en-GB"/>
        </w:rPr>
        <w:t xml:space="preserve">ted under reduced pressure. After dissolving the crude mixture </w:t>
      </w:r>
      <w:r w:rsidR="005151A7">
        <w:rPr>
          <w:lang w:val="en-GB"/>
        </w:rPr>
        <w:t xml:space="preserve">(450 mg, 1.37 mmol) </w:t>
      </w:r>
      <w:r w:rsidR="00EC467F">
        <w:rPr>
          <w:lang w:val="en-GB"/>
        </w:rPr>
        <w:t xml:space="preserve">in </w:t>
      </w:r>
      <w:r w:rsidR="00EC467F" w:rsidRPr="0005627E">
        <w:rPr>
          <w:lang w:val="en-GB"/>
        </w:rPr>
        <w:t>anhydrous</w:t>
      </w:r>
      <w:r w:rsidR="00EC467F">
        <w:rPr>
          <w:lang w:val="en-GB"/>
        </w:rPr>
        <w:t xml:space="preserve"> THF </w:t>
      </w:r>
      <w:r w:rsidR="005151A7">
        <w:rPr>
          <w:lang w:val="en-GB"/>
        </w:rPr>
        <w:t>(27</w:t>
      </w:r>
      <w:r w:rsidR="00EC467F">
        <w:rPr>
          <w:lang w:val="en-GB"/>
        </w:rPr>
        <w:t xml:space="preserve"> mL), sodium</w:t>
      </w:r>
      <w:r w:rsidR="005151A7">
        <w:rPr>
          <w:lang w:val="en-GB"/>
        </w:rPr>
        <w:t xml:space="preserve"> hydride (60% in oil, 110 mg, 2.74</w:t>
      </w:r>
      <w:r w:rsidR="00EC467F" w:rsidRPr="0005627E">
        <w:rPr>
          <w:lang w:val="en-GB"/>
        </w:rPr>
        <w:t xml:space="preserve"> mmol) was added </w:t>
      </w:r>
      <w:r w:rsidR="00EC467F">
        <w:rPr>
          <w:lang w:val="en-GB"/>
        </w:rPr>
        <w:t xml:space="preserve">slowly </w:t>
      </w:r>
      <w:r w:rsidR="00EC467F" w:rsidRPr="0005627E">
        <w:rPr>
          <w:lang w:val="en-GB"/>
        </w:rPr>
        <w:t>at</w:t>
      </w:r>
      <w:r w:rsidR="00EC467F">
        <w:rPr>
          <w:lang w:val="en-GB"/>
        </w:rPr>
        <w:t xml:space="preserve"> 0 °C, and the mixture was left </w:t>
      </w:r>
      <w:r w:rsidR="00EC467F" w:rsidRPr="0005627E">
        <w:rPr>
          <w:lang w:val="en-GB"/>
        </w:rPr>
        <w:t>stirring for 1 h at room temperature. NaH was quenched with MeOH</w:t>
      </w:r>
      <w:r w:rsidR="00EC467F">
        <w:rPr>
          <w:lang w:val="en-GB"/>
        </w:rPr>
        <w:t xml:space="preserve"> (10</w:t>
      </w:r>
      <w:r w:rsidR="00EC467F" w:rsidRPr="0005627E">
        <w:rPr>
          <w:lang w:val="en-GB"/>
        </w:rPr>
        <w:t xml:space="preserve"> mL) and filtered through Celite. The filtrate was concentrated</w:t>
      </w:r>
      <w:r w:rsidR="00EC467F">
        <w:rPr>
          <w:lang w:val="en-GB"/>
        </w:rPr>
        <w:t xml:space="preserve"> </w:t>
      </w:r>
      <w:r w:rsidR="00EC467F" w:rsidRPr="0005627E">
        <w:rPr>
          <w:lang w:val="en-GB"/>
        </w:rPr>
        <w:t xml:space="preserve">under vacuum, to yield a yellow </w:t>
      </w:r>
      <w:r w:rsidR="00EC467F">
        <w:rPr>
          <w:lang w:val="en-GB"/>
        </w:rPr>
        <w:t xml:space="preserve">oil that was purified by flash </w:t>
      </w:r>
      <w:r w:rsidR="00EC467F" w:rsidRPr="0005627E">
        <w:rPr>
          <w:lang w:val="en-GB"/>
        </w:rPr>
        <w:t>chrom</w:t>
      </w:r>
      <w:r w:rsidR="005151A7">
        <w:rPr>
          <w:lang w:val="en-GB"/>
        </w:rPr>
        <w:t>atography (EtOAc/Petr. et. = 1:1</w:t>
      </w:r>
      <w:r w:rsidR="00EC467F">
        <w:rPr>
          <w:lang w:val="en-GB"/>
        </w:rPr>
        <w:t xml:space="preserve">) affording pure compound </w:t>
      </w:r>
      <w:r w:rsidR="00A67F81">
        <w:rPr>
          <w:b/>
          <w:lang w:val="en-GB"/>
        </w:rPr>
        <w:t>2</w:t>
      </w:r>
      <w:r w:rsidR="005151A7">
        <w:rPr>
          <w:b/>
          <w:lang w:val="en-GB"/>
        </w:rPr>
        <w:t>8</w:t>
      </w:r>
      <w:r w:rsidR="00EC467F">
        <w:rPr>
          <w:lang w:val="en-GB"/>
        </w:rPr>
        <w:t xml:space="preserve"> </w:t>
      </w:r>
      <w:r w:rsidR="005151A7">
        <w:rPr>
          <w:lang w:val="en-GB"/>
        </w:rPr>
        <w:t>(367</w:t>
      </w:r>
      <w:r w:rsidR="00EC467F">
        <w:rPr>
          <w:lang w:val="en-GB"/>
        </w:rPr>
        <w:t xml:space="preserve"> mg, 1.47 mmol)</w:t>
      </w:r>
      <w:r w:rsidR="00EC467F" w:rsidRPr="00C21046">
        <w:rPr>
          <w:lang w:val="en-GB"/>
        </w:rPr>
        <w:t xml:space="preserve"> </w:t>
      </w:r>
      <w:r w:rsidR="00EC467F">
        <w:rPr>
          <w:lang w:val="en-GB"/>
        </w:rPr>
        <w:t xml:space="preserve">in 64% </w:t>
      </w:r>
      <w:r w:rsidR="008F3669" w:rsidRPr="00EC467F">
        <w:rPr>
          <w:lang w:val="en-GB"/>
        </w:rPr>
        <w:t>overall yield</w:t>
      </w:r>
      <w:r w:rsidR="00EC467F">
        <w:rPr>
          <w:lang w:val="en-GB"/>
        </w:rPr>
        <w:t xml:space="preserve">. </w:t>
      </w:r>
      <w:r w:rsidR="00B95DE4">
        <w:t>Spectroscopical data are in agreement with values</w:t>
      </w:r>
      <w:r w:rsidR="005E2AB7">
        <w:t xml:space="preserve"> reported in the literature</w:t>
      </w:r>
      <w:r w:rsidR="00B95DE4">
        <w:t>.</w:t>
      </w:r>
      <w:r w:rsidR="00B95DE4">
        <w:rPr>
          <w:rStyle w:val="Rimandonotadichiusura"/>
        </w:rPr>
        <w:endnoteReference w:id="2"/>
      </w:r>
    </w:p>
    <w:p w:rsidR="00F001C9" w:rsidRDefault="00F001C9" w:rsidP="0076116B">
      <w:pPr>
        <w:pStyle w:val="Nessunaspaziatura"/>
        <w:spacing w:line="288" w:lineRule="auto"/>
        <w:rPr>
          <w:b/>
          <w:lang w:val="en-GB"/>
        </w:rPr>
      </w:pPr>
    </w:p>
    <w:p w:rsidR="008F3669" w:rsidRDefault="008F3669" w:rsidP="008F3669">
      <w:pPr>
        <w:pStyle w:val="Nessunaspaziatura"/>
        <w:spacing w:line="288" w:lineRule="auto"/>
      </w:pPr>
      <w:r w:rsidRPr="008F3669">
        <w:t>(2</w:t>
      </w:r>
      <w:r w:rsidRPr="00C21046">
        <w:rPr>
          <w:i/>
        </w:rPr>
        <w:t>R</w:t>
      </w:r>
      <w:r w:rsidRPr="008F3669">
        <w:t>,3</w:t>
      </w:r>
      <w:r w:rsidRPr="00C21046">
        <w:rPr>
          <w:i/>
        </w:rPr>
        <w:t>S</w:t>
      </w:r>
      <w:r w:rsidRPr="008F3669">
        <w:t>)-</w:t>
      </w:r>
      <w:r w:rsidR="005E2AB7">
        <w:t>M</w:t>
      </w:r>
      <w:r w:rsidRPr="008F3669">
        <w:t>ethyl 4-benzyl-2-methyl-5-oxomorpholine-3-carboxylate</w:t>
      </w:r>
      <w:r>
        <w:t xml:space="preserve"> (</w:t>
      </w:r>
      <w:r w:rsidR="00A67F81">
        <w:rPr>
          <w:b/>
        </w:rPr>
        <w:t>2</w:t>
      </w:r>
      <w:r>
        <w:rPr>
          <w:b/>
        </w:rPr>
        <w:t>9</w:t>
      </w:r>
      <w:r>
        <w:t>)</w:t>
      </w:r>
    </w:p>
    <w:p w:rsidR="008F3669" w:rsidRPr="00C97371" w:rsidRDefault="00F47E07" w:rsidP="009D155B">
      <w:pPr>
        <w:spacing w:line="288" w:lineRule="auto"/>
        <w:jc w:val="both"/>
      </w:pPr>
      <w:r>
        <w:rPr>
          <w:noProof/>
        </w:rPr>
        <w:object w:dxaOrig="1440" w:dyaOrig="1440">
          <v:shape id="_x0000_s1030" type="#_x0000_t75" style="position:absolute;left:0;text-align:left;margin-left:0;margin-top:6.95pt;width:90.05pt;height:55.25pt;z-index:251665408;mso-position-horizontal-relative:text;mso-position-vertical-relative:text">
            <v:imagedata r:id="rId13" o:title=""/>
            <w10:wrap type="square"/>
          </v:shape>
          <o:OLEObject Type="Embed" ProgID="ChemDraw.Document.6.0" ShapeID="_x0000_s1030" DrawAspect="Content" ObjectID="_1600587399" r:id="rId14"/>
        </w:object>
      </w:r>
      <w:r w:rsidR="00C21046">
        <w:t xml:space="preserve">To a solution of </w:t>
      </w:r>
      <w:r w:rsidR="00C21046" w:rsidRPr="00C21046">
        <w:t>bromoacetyl bro</w:t>
      </w:r>
      <w:r w:rsidR="00C21046">
        <w:t>mide (260</w:t>
      </w:r>
      <w:r w:rsidR="00C21046" w:rsidRPr="00C21046">
        <w:t xml:space="preserve"> </w:t>
      </w:r>
      <w:r w:rsidR="00C21046" w:rsidRPr="00C21046">
        <w:rPr>
          <w:lang w:val="it-IT"/>
        </w:rPr>
        <w:t>μ</w:t>
      </w:r>
      <w:r w:rsidR="00C21046">
        <w:t>L, 3.0</w:t>
      </w:r>
      <w:r w:rsidR="00986261">
        <w:t>0</w:t>
      </w:r>
      <w:r w:rsidR="00C21046" w:rsidRPr="00C21046">
        <w:t xml:space="preserve"> mmol) and Et</w:t>
      </w:r>
      <w:r w:rsidR="00C21046" w:rsidRPr="00C21046">
        <w:rPr>
          <w:vertAlign w:val="subscript"/>
        </w:rPr>
        <w:t>3</w:t>
      </w:r>
      <w:r w:rsidR="00C21046">
        <w:t>N (630</w:t>
      </w:r>
      <w:r w:rsidR="00C21046" w:rsidRPr="00C21046">
        <w:t xml:space="preserve"> </w:t>
      </w:r>
      <w:r w:rsidR="00C21046" w:rsidRPr="00C21046">
        <w:rPr>
          <w:lang w:val="it-IT"/>
        </w:rPr>
        <w:t>μ</w:t>
      </w:r>
      <w:r w:rsidR="00C21046">
        <w:t>L, 4.5</w:t>
      </w:r>
      <w:r w:rsidR="00986261">
        <w:t>0</w:t>
      </w:r>
      <w:r w:rsidR="00C21046">
        <w:t xml:space="preserve"> </w:t>
      </w:r>
      <w:r w:rsidR="00C21046" w:rsidRPr="00C21046">
        <w:t xml:space="preserve">mmol) in </w:t>
      </w:r>
      <w:r w:rsidR="000B1476">
        <w:t xml:space="preserve">dry </w:t>
      </w:r>
      <w:r w:rsidR="00C21046" w:rsidRPr="00C21046">
        <w:t>CH</w:t>
      </w:r>
      <w:r w:rsidR="00C21046" w:rsidRPr="000B1476">
        <w:rPr>
          <w:vertAlign w:val="subscript"/>
        </w:rPr>
        <w:t>2</w:t>
      </w:r>
      <w:r w:rsidR="00C21046" w:rsidRPr="00C21046">
        <w:t>Cl</w:t>
      </w:r>
      <w:r w:rsidR="00C21046" w:rsidRPr="000B1476">
        <w:rPr>
          <w:vertAlign w:val="subscript"/>
        </w:rPr>
        <w:t xml:space="preserve">2 </w:t>
      </w:r>
      <w:r w:rsidR="000B1476">
        <w:t xml:space="preserve">(30 mL), a solution of </w:t>
      </w:r>
      <w:r w:rsidR="000B1476" w:rsidRPr="000B1476">
        <w:rPr>
          <w:i/>
        </w:rPr>
        <w:t>N</w:t>
      </w:r>
      <w:r w:rsidR="000B1476">
        <w:t>-benzylthreonine (630 mg, 3.0</w:t>
      </w:r>
      <w:r w:rsidR="00986261">
        <w:t>0</w:t>
      </w:r>
      <w:r w:rsidR="000B1476">
        <w:t xml:space="preserve"> mmol) in dry </w:t>
      </w:r>
      <w:r w:rsidR="00C21046" w:rsidRPr="00C21046">
        <w:t>CH</w:t>
      </w:r>
      <w:r w:rsidR="00C21046" w:rsidRPr="000B1476">
        <w:rPr>
          <w:vertAlign w:val="subscript"/>
        </w:rPr>
        <w:t>2</w:t>
      </w:r>
      <w:r w:rsidR="00C21046" w:rsidRPr="00C21046">
        <w:t>Cl</w:t>
      </w:r>
      <w:r w:rsidR="00C21046" w:rsidRPr="000B1476">
        <w:rPr>
          <w:vertAlign w:val="subscript"/>
        </w:rPr>
        <w:t>2</w:t>
      </w:r>
      <w:r w:rsidR="000B1476">
        <w:t xml:space="preserve"> (30 mL) </w:t>
      </w:r>
      <w:r w:rsidR="00C21046" w:rsidRPr="00C21046">
        <w:t>was added slowly a</w:t>
      </w:r>
      <w:r w:rsidR="000B1476">
        <w:t xml:space="preserve">t −15 °C. The resulting mixture </w:t>
      </w:r>
      <w:r w:rsidR="00C21046" w:rsidRPr="00C21046">
        <w:t>was left stirring at the same temperature</w:t>
      </w:r>
      <w:r w:rsidR="000B1476">
        <w:t xml:space="preserve"> for 1 h</w:t>
      </w:r>
      <w:r w:rsidR="005E2AB7">
        <w:t>,</w:t>
      </w:r>
      <w:r w:rsidR="000B1476">
        <w:t xml:space="preserve"> then the solvent was </w:t>
      </w:r>
      <w:r w:rsidR="00C21046" w:rsidRPr="00C21046">
        <w:t>evapora</w:t>
      </w:r>
      <w:r w:rsidR="0005627E">
        <w:t xml:space="preserve">ted under reduced pressure. </w:t>
      </w:r>
      <w:r w:rsidR="000B1476">
        <w:t xml:space="preserve">After dissolving the crude mixture </w:t>
      </w:r>
      <w:r w:rsidR="005151A7">
        <w:t xml:space="preserve">(541 mg, 1.57 mmol) </w:t>
      </w:r>
      <w:r w:rsidR="000B1476">
        <w:t xml:space="preserve">in </w:t>
      </w:r>
      <w:r w:rsidR="0005627E" w:rsidRPr="0005627E">
        <w:t>anhydrous</w:t>
      </w:r>
      <w:r w:rsidR="000B1476">
        <w:t xml:space="preserve"> THF </w:t>
      </w:r>
      <w:r w:rsidR="0005627E">
        <w:t>(30 mL), sodium hydride (60% in oil, 125 mg, 3.15</w:t>
      </w:r>
      <w:r w:rsidR="0005627E" w:rsidRPr="0005627E">
        <w:t xml:space="preserve"> mmol) was added </w:t>
      </w:r>
      <w:r w:rsidR="0005627E">
        <w:t xml:space="preserve">slowly </w:t>
      </w:r>
      <w:r w:rsidR="0005627E" w:rsidRPr="0005627E">
        <w:t>at</w:t>
      </w:r>
      <w:r w:rsidR="0005627E">
        <w:t xml:space="preserve"> 0 °C, and the mixture was left </w:t>
      </w:r>
      <w:r w:rsidR="0005627E" w:rsidRPr="0005627E">
        <w:t>stirring for 1 h at room temperature. NaH was quenched with MeOH</w:t>
      </w:r>
      <w:r w:rsidR="0005627E">
        <w:t xml:space="preserve"> (10</w:t>
      </w:r>
      <w:r w:rsidR="0005627E" w:rsidRPr="0005627E">
        <w:t xml:space="preserve"> mL) and filtered through Celite. The filtrate was concentrated</w:t>
      </w:r>
      <w:r w:rsidR="0005627E">
        <w:t xml:space="preserve"> </w:t>
      </w:r>
      <w:r w:rsidR="0005627E" w:rsidRPr="0005627E">
        <w:t xml:space="preserve">under vacuum, to yield a yellow </w:t>
      </w:r>
      <w:r w:rsidR="0005627E">
        <w:t xml:space="preserve">oil that was purified by flash </w:t>
      </w:r>
      <w:r w:rsidR="0005627E" w:rsidRPr="0005627E">
        <w:t>chrom</w:t>
      </w:r>
      <w:r w:rsidR="0005627E">
        <w:t xml:space="preserve">atography (EtOAc/Petr. et. </w:t>
      </w:r>
      <w:r w:rsidR="0005627E">
        <w:lastRenderedPageBreak/>
        <w:t xml:space="preserve">= 1:2) affording pure compound </w:t>
      </w:r>
      <w:r w:rsidR="00A67F81">
        <w:rPr>
          <w:b/>
        </w:rPr>
        <w:t>2</w:t>
      </w:r>
      <w:r w:rsidR="0005627E" w:rsidRPr="0005627E">
        <w:rPr>
          <w:b/>
        </w:rPr>
        <w:t>9</w:t>
      </w:r>
      <w:r w:rsidR="0005627E">
        <w:t xml:space="preserve"> (386 mg, 1.47 mmol)</w:t>
      </w:r>
      <w:r w:rsidR="00C21046" w:rsidRPr="00C21046">
        <w:t xml:space="preserve"> </w:t>
      </w:r>
      <w:r w:rsidR="0005627E">
        <w:t>in 55% overall yield</w:t>
      </w:r>
      <w:r w:rsidR="008F3669" w:rsidRPr="00C21046">
        <w:t>.</w:t>
      </w:r>
      <w:r w:rsidR="0005627E">
        <w:t xml:space="preserve"> </w:t>
      </w:r>
      <w:r w:rsidR="00F454A1" w:rsidRPr="00921E37">
        <w:rPr>
          <w:rFonts w:eastAsia="Calibri" w:cstheme="minorHAnsi"/>
          <w:bCs/>
        </w:rPr>
        <w:t>[</w:t>
      </w:r>
      <w:r w:rsidR="00F454A1" w:rsidRPr="00977327">
        <w:rPr>
          <w:rFonts w:eastAsia="Calibri" w:cstheme="minorHAnsi"/>
          <w:bCs/>
        </w:rPr>
        <w:t>α</w:t>
      </w:r>
      <w:r w:rsidR="00F454A1" w:rsidRPr="00921E37">
        <w:rPr>
          <w:rFonts w:eastAsia="Calibri" w:cstheme="minorHAnsi"/>
          <w:bCs/>
        </w:rPr>
        <w:t>]</w:t>
      </w:r>
      <w:r w:rsidR="00F454A1" w:rsidRPr="00921E37">
        <w:rPr>
          <w:rFonts w:eastAsia="Calibri" w:cstheme="minorHAnsi"/>
          <w:bCs/>
          <w:vertAlign w:val="subscript"/>
        </w:rPr>
        <w:t>D</w:t>
      </w:r>
      <w:r w:rsidR="00F454A1">
        <w:rPr>
          <w:rFonts w:eastAsia="Calibri" w:cstheme="minorHAnsi"/>
          <w:bCs/>
          <w:vertAlign w:val="superscript"/>
        </w:rPr>
        <w:t>21</w:t>
      </w:r>
      <w:r w:rsidR="00F454A1" w:rsidRPr="00921E37">
        <w:rPr>
          <w:rFonts w:eastAsia="Calibri" w:cstheme="minorHAnsi"/>
          <w:vertAlign w:val="superscript"/>
        </w:rPr>
        <w:t xml:space="preserve"> </w:t>
      </w:r>
      <w:r w:rsidR="00F454A1">
        <w:rPr>
          <w:rFonts w:eastAsia="Calibri" w:cstheme="minorHAnsi"/>
        </w:rPr>
        <w:t>= + 46.7</w:t>
      </w:r>
      <w:r w:rsidR="00F454A1" w:rsidRPr="00921E37">
        <w:rPr>
          <w:rFonts w:eastAsia="Calibri" w:cstheme="minorHAnsi"/>
        </w:rPr>
        <w:t xml:space="preserve"> (CHCl</w:t>
      </w:r>
      <w:r w:rsidR="00F454A1" w:rsidRPr="00921E37">
        <w:rPr>
          <w:rFonts w:eastAsia="Calibri" w:cstheme="minorHAnsi"/>
          <w:vertAlign w:val="subscript"/>
        </w:rPr>
        <w:t>3</w:t>
      </w:r>
      <w:r w:rsidR="00F454A1">
        <w:rPr>
          <w:rFonts w:eastAsia="Calibri" w:cstheme="minorHAnsi"/>
        </w:rPr>
        <w:t xml:space="preserve">, </w:t>
      </w:r>
      <w:r w:rsidR="00F454A1" w:rsidRPr="005E2AB7">
        <w:rPr>
          <w:rFonts w:eastAsia="Calibri" w:cstheme="minorHAnsi"/>
          <w:i/>
        </w:rPr>
        <w:t>c</w:t>
      </w:r>
      <w:r w:rsidR="00F454A1">
        <w:rPr>
          <w:rFonts w:eastAsia="Calibri" w:cstheme="minorHAnsi"/>
        </w:rPr>
        <w:t xml:space="preserve"> </w:t>
      </w:r>
      <w:r w:rsidR="005E2AB7">
        <w:rPr>
          <w:rFonts w:eastAsia="Calibri" w:cstheme="minorHAnsi"/>
        </w:rPr>
        <w:t xml:space="preserve">= </w:t>
      </w:r>
      <w:r w:rsidR="00F454A1">
        <w:rPr>
          <w:rFonts w:eastAsia="Calibri" w:cstheme="minorHAnsi"/>
        </w:rPr>
        <w:t>1.2</w:t>
      </w:r>
      <w:r w:rsidR="00F454A1" w:rsidRPr="00921E37">
        <w:rPr>
          <w:rFonts w:eastAsia="Calibri" w:cstheme="minorHAnsi"/>
        </w:rPr>
        <w:t>).</w:t>
      </w:r>
      <w:r w:rsidR="00F454A1">
        <w:rPr>
          <w:rFonts w:eastAsia="Calibri" w:cstheme="minorHAnsi"/>
        </w:rPr>
        <w:t xml:space="preserve"> </w:t>
      </w:r>
      <w:r w:rsidR="0007664D" w:rsidRPr="006A2040">
        <w:rPr>
          <w:vertAlign w:val="superscript"/>
          <w:lang w:val="en-US"/>
        </w:rPr>
        <w:t>1</w:t>
      </w:r>
      <w:r w:rsidR="0007664D" w:rsidRPr="006A2040">
        <w:rPr>
          <w:lang w:val="en-US"/>
        </w:rPr>
        <w:t>H NMR (400 MHz, CDCl</w:t>
      </w:r>
      <w:r w:rsidR="0007664D" w:rsidRPr="006A2040">
        <w:rPr>
          <w:vertAlign w:val="subscript"/>
          <w:lang w:val="en-US"/>
        </w:rPr>
        <w:t>3</w:t>
      </w:r>
      <w:r w:rsidR="0007664D" w:rsidRPr="006A2040">
        <w:rPr>
          <w:lang w:val="en-US"/>
        </w:rPr>
        <w:t xml:space="preserve">) </w:t>
      </w:r>
      <w:r w:rsidR="0007664D" w:rsidRPr="006A2040">
        <w:t>δ</w:t>
      </w:r>
      <w:r w:rsidR="00655F7B">
        <w:t xml:space="preserve"> 7.33 – 7.22</w:t>
      </w:r>
      <w:r w:rsidR="00655F7B" w:rsidRPr="00655F7B">
        <w:t xml:space="preserve"> </w:t>
      </w:r>
      <w:r w:rsidR="00655F7B">
        <w:t>(m</w:t>
      </w:r>
      <w:r w:rsidR="00655F7B" w:rsidRPr="00655F7B">
        <w:t>, 5H</w:t>
      </w:r>
      <w:r w:rsidR="00655F7B">
        <w:t xml:space="preserve">, </w:t>
      </w:r>
      <w:r w:rsidR="00655F7B">
        <w:rPr>
          <w:lang w:val="en-US"/>
        </w:rPr>
        <w:t>CH</w:t>
      </w:r>
      <w:r w:rsidR="00655F7B" w:rsidRPr="006A2040">
        <w:rPr>
          <w:vertAlign w:val="subscript"/>
          <w:lang w:val="en-US"/>
        </w:rPr>
        <w:t>ar</w:t>
      </w:r>
      <w:r w:rsidR="00655F7B" w:rsidRPr="006A2040">
        <w:rPr>
          <w:lang w:val="en-US"/>
        </w:rPr>
        <w:t xml:space="preserve"> x</w:t>
      </w:r>
      <w:r w:rsidR="00655F7B">
        <w:rPr>
          <w:lang w:val="en-US"/>
        </w:rPr>
        <w:t xml:space="preserve"> </w:t>
      </w:r>
      <w:r w:rsidR="00C6502E">
        <w:rPr>
          <w:lang w:val="en-US"/>
        </w:rPr>
        <w:t>5</w:t>
      </w:r>
      <w:r w:rsidR="00655F7B" w:rsidRPr="00655F7B">
        <w:t xml:space="preserve">), 5.47 (d, </w:t>
      </w:r>
      <w:r w:rsidR="00655F7B" w:rsidRPr="00C6502E">
        <w:rPr>
          <w:i/>
        </w:rPr>
        <w:t>J</w:t>
      </w:r>
      <w:r w:rsidR="00655F7B" w:rsidRPr="00655F7B">
        <w:t xml:space="preserve"> = 14.8 Hz, 1H</w:t>
      </w:r>
      <w:r w:rsidR="00C6502E">
        <w:t xml:space="preserve">, </w:t>
      </w:r>
      <w:r w:rsidR="00C6502E" w:rsidRPr="006A2040">
        <w:rPr>
          <w:lang w:val="en-US"/>
        </w:rPr>
        <w:t>C</w:t>
      </w:r>
      <w:r w:rsidR="00C6502E" w:rsidRPr="006A2040">
        <w:rPr>
          <w:u w:val="single"/>
          <w:lang w:val="en-US"/>
        </w:rPr>
        <w:t>H</w:t>
      </w:r>
      <w:r w:rsidR="00C6502E" w:rsidRPr="006A2040">
        <w:rPr>
          <w:vertAlign w:val="subscript"/>
          <w:lang w:val="en-US"/>
        </w:rPr>
        <w:t>2a</w:t>
      </w:r>
      <w:r w:rsidR="00C6502E" w:rsidRPr="006A2040">
        <w:rPr>
          <w:lang w:val="en-US"/>
        </w:rPr>
        <w:t>-Ph</w:t>
      </w:r>
      <w:r w:rsidR="00655F7B" w:rsidRPr="00655F7B">
        <w:t>), 4.27 (</w:t>
      </w:r>
      <w:r w:rsidR="00C6502E">
        <w:t>m</w:t>
      </w:r>
      <w:r w:rsidR="00655F7B" w:rsidRPr="00655F7B">
        <w:t>, 2H</w:t>
      </w:r>
      <w:r w:rsidR="00C6502E">
        <w:t xml:space="preserve">, </w:t>
      </w:r>
      <w:r w:rsidR="00C6502E">
        <w:rPr>
          <w:lang w:val="en-US"/>
        </w:rPr>
        <w:t>CH</w:t>
      </w:r>
      <w:r w:rsidR="00C6502E">
        <w:rPr>
          <w:vertAlign w:val="subscript"/>
          <w:lang w:val="en-US"/>
        </w:rPr>
        <w:t>2</w:t>
      </w:r>
      <w:r w:rsidR="00C6502E">
        <w:rPr>
          <w:lang w:val="en-US"/>
        </w:rPr>
        <w:t>-6</w:t>
      </w:r>
      <w:r w:rsidR="00655F7B" w:rsidRPr="00655F7B">
        <w:t>), 4.20 (</w:t>
      </w:r>
      <w:r w:rsidR="00C6502E">
        <w:t>q</w:t>
      </w:r>
      <w:r w:rsidR="00655F7B" w:rsidRPr="00655F7B">
        <w:t xml:space="preserve">, </w:t>
      </w:r>
      <w:r w:rsidR="00655F7B" w:rsidRPr="00C6502E">
        <w:rPr>
          <w:i/>
        </w:rPr>
        <w:t>J</w:t>
      </w:r>
      <w:r w:rsidR="00655F7B" w:rsidRPr="00655F7B">
        <w:t xml:space="preserve"> = </w:t>
      </w:r>
      <w:r w:rsidR="00C6502E">
        <w:t xml:space="preserve">4.6 Hz, 1H, CH-2), 3.79 (d, </w:t>
      </w:r>
      <w:r w:rsidR="00C6502E" w:rsidRPr="00C6502E">
        <w:rPr>
          <w:i/>
        </w:rPr>
        <w:t xml:space="preserve">J </w:t>
      </w:r>
      <w:r w:rsidR="00C6502E">
        <w:t>= 14.8</w:t>
      </w:r>
      <w:r w:rsidR="00655F7B" w:rsidRPr="00655F7B">
        <w:t xml:space="preserve"> Hz, 1H</w:t>
      </w:r>
      <w:r w:rsidR="00C6502E">
        <w:t xml:space="preserve">, </w:t>
      </w:r>
      <w:r w:rsidR="00C6502E" w:rsidRPr="006A2040">
        <w:rPr>
          <w:lang w:val="en-US"/>
        </w:rPr>
        <w:t>C</w:t>
      </w:r>
      <w:r w:rsidR="00C6502E" w:rsidRPr="006A2040">
        <w:rPr>
          <w:u w:val="single"/>
          <w:lang w:val="en-US"/>
        </w:rPr>
        <w:t>H</w:t>
      </w:r>
      <w:r w:rsidR="00C6502E">
        <w:rPr>
          <w:vertAlign w:val="subscript"/>
          <w:lang w:val="en-US"/>
        </w:rPr>
        <w:t>2b</w:t>
      </w:r>
      <w:r w:rsidR="00C6502E" w:rsidRPr="006A2040">
        <w:rPr>
          <w:lang w:val="en-US"/>
        </w:rPr>
        <w:t>-Ph</w:t>
      </w:r>
      <w:r w:rsidR="00C6502E">
        <w:t>), 3.72 (s, 3H, OCH</w:t>
      </w:r>
      <w:r w:rsidR="00C6502E" w:rsidRPr="00C6502E">
        <w:rPr>
          <w:vertAlign w:val="subscript"/>
        </w:rPr>
        <w:t>3</w:t>
      </w:r>
      <w:r w:rsidR="00C6502E">
        <w:t>), 3.71 (s, 1</w:t>
      </w:r>
      <w:r w:rsidR="00655F7B" w:rsidRPr="00655F7B">
        <w:t>H</w:t>
      </w:r>
      <w:r w:rsidR="00C6502E">
        <w:t xml:space="preserve">, </w:t>
      </w:r>
      <w:r w:rsidR="00F904A8">
        <w:t>CH-3</w:t>
      </w:r>
      <w:r w:rsidR="00655F7B" w:rsidRPr="00655F7B">
        <w:t xml:space="preserve">), 1.23 (d, </w:t>
      </w:r>
      <w:r w:rsidR="00655F7B" w:rsidRPr="00F904A8">
        <w:rPr>
          <w:i/>
        </w:rPr>
        <w:t>J</w:t>
      </w:r>
      <w:r w:rsidR="00655F7B" w:rsidRPr="00655F7B">
        <w:t xml:space="preserve"> = 6.5 Hz, 3H</w:t>
      </w:r>
      <w:r w:rsidR="00F904A8">
        <w:t>, CH</w:t>
      </w:r>
      <w:r w:rsidR="00F904A8" w:rsidRPr="00C6502E">
        <w:rPr>
          <w:vertAlign w:val="subscript"/>
        </w:rPr>
        <w:t>3</w:t>
      </w:r>
      <w:r w:rsidR="00655F7B" w:rsidRPr="00655F7B">
        <w:t>)</w:t>
      </w:r>
      <w:r w:rsidR="0007664D" w:rsidRPr="006A2040">
        <w:rPr>
          <w:lang w:val="en-US"/>
        </w:rPr>
        <w:t>.</w:t>
      </w:r>
      <w:r w:rsidR="0007664D" w:rsidRPr="006A2040">
        <w:rPr>
          <w:vertAlign w:val="superscript"/>
          <w:lang w:val="en-US"/>
        </w:rPr>
        <w:t>13</w:t>
      </w:r>
      <w:r w:rsidR="0007664D" w:rsidRPr="006A2040">
        <w:rPr>
          <w:lang w:val="en-US"/>
        </w:rPr>
        <w:t>C NMR (100 MHz, CDCl</w:t>
      </w:r>
      <w:r w:rsidR="0007664D" w:rsidRPr="006A2040">
        <w:rPr>
          <w:vertAlign w:val="subscript"/>
          <w:lang w:val="en-US"/>
        </w:rPr>
        <w:t>3</w:t>
      </w:r>
      <w:r w:rsidR="0007664D" w:rsidRPr="006A2040">
        <w:rPr>
          <w:lang w:val="en-US"/>
        </w:rPr>
        <w:t xml:space="preserve">) </w:t>
      </w:r>
      <w:r w:rsidR="002D1605">
        <w:t>δ 169.9</w:t>
      </w:r>
      <w:r w:rsidR="00232E6E">
        <w:t xml:space="preserve"> </w:t>
      </w:r>
      <w:r w:rsidR="00232E6E">
        <w:rPr>
          <w:lang w:val="en-US"/>
        </w:rPr>
        <w:t>(CO</w:t>
      </w:r>
      <w:r w:rsidR="00232E6E">
        <w:rPr>
          <w:vertAlign w:val="subscript"/>
          <w:lang w:val="en-US"/>
        </w:rPr>
        <w:t>2</w:t>
      </w:r>
      <w:r w:rsidR="00232E6E">
        <w:rPr>
          <w:lang w:val="en-US"/>
        </w:rPr>
        <w:t>)</w:t>
      </w:r>
      <w:r w:rsidR="002D1605">
        <w:t>, 166.8</w:t>
      </w:r>
      <w:r w:rsidR="00232E6E">
        <w:t xml:space="preserve"> </w:t>
      </w:r>
      <w:r w:rsidR="002710DF">
        <w:rPr>
          <w:lang w:val="en-US"/>
        </w:rPr>
        <w:t>(C</w:t>
      </w:r>
      <w:r w:rsidR="00E5374D">
        <w:rPr>
          <w:lang w:val="en-US"/>
        </w:rPr>
        <w:t>O</w:t>
      </w:r>
      <w:r w:rsidR="002710DF">
        <w:rPr>
          <w:lang w:val="en-US"/>
        </w:rPr>
        <w:t>)</w:t>
      </w:r>
      <w:r w:rsidR="002D1605">
        <w:t>, 135.3</w:t>
      </w:r>
      <w:r w:rsidR="002710DF">
        <w:t xml:space="preserve"> (</w:t>
      </w:r>
      <w:r w:rsidR="002710DF">
        <w:rPr>
          <w:lang w:val="en-US"/>
        </w:rPr>
        <w:t>C</w:t>
      </w:r>
      <w:r w:rsidR="002710DF" w:rsidRPr="00DE2F64">
        <w:rPr>
          <w:vertAlign w:val="subscript"/>
          <w:lang w:val="en-US"/>
        </w:rPr>
        <w:t>ar</w:t>
      </w:r>
      <w:r w:rsidR="002710DF" w:rsidRPr="00DE2F64">
        <w:rPr>
          <w:lang w:val="en-US"/>
        </w:rPr>
        <w:t>)</w:t>
      </w:r>
      <w:r w:rsidR="002D1605">
        <w:t>, 128.8</w:t>
      </w:r>
      <w:r w:rsidR="002710DF">
        <w:t xml:space="preserve"> (2C, </w:t>
      </w:r>
      <w:r w:rsidR="002710DF">
        <w:rPr>
          <w:lang w:val="en-US"/>
        </w:rPr>
        <w:t>CH</w:t>
      </w:r>
      <w:r w:rsidR="002710DF" w:rsidRPr="00DE2F64">
        <w:rPr>
          <w:vertAlign w:val="subscript"/>
          <w:lang w:val="en-US"/>
        </w:rPr>
        <w:t>ar</w:t>
      </w:r>
      <w:r w:rsidR="002710DF">
        <w:rPr>
          <w:lang w:val="en-US"/>
        </w:rPr>
        <w:t xml:space="preserve"> x 2)</w:t>
      </w:r>
      <w:r w:rsidR="002D1605">
        <w:t>, 128.7</w:t>
      </w:r>
      <w:r w:rsidR="002710DF">
        <w:t xml:space="preserve"> (2C, </w:t>
      </w:r>
      <w:r w:rsidR="002710DF">
        <w:rPr>
          <w:lang w:val="en-US"/>
        </w:rPr>
        <w:t>CH</w:t>
      </w:r>
      <w:r w:rsidR="002710DF" w:rsidRPr="00DE2F64">
        <w:rPr>
          <w:vertAlign w:val="subscript"/>
          <w:lang w:val="en-US"/>
        </w:rPr>
        <w:t>ar</w:t>
      </w:r>
      <w:r w:rsidR="002710DF">
        <w:rPr>
          <w:lang w:val="en-US"/>
        </w:rPr>
        <w:t xml:space="preserve"> x 2)</w:t>
      </w:r>
      <w:r w:rsidR="002D1605">
        <w:t>, 127.9</w:t>
      </w:r>
      <w:r w:rsidR="002710DF">
        <w:t xml:space="preserve"> (</w:t>
      </w:r>
      <w:r w:rsidR="002710DF">
        <w:rPr>
          <w:lang w:val="en-US"/>
        </w:rPr>
        <w:t>CH</w:t>
      </w:r>
      <w:r w:rsidR="002710DF" w:rsidRPr="00DE2F64">
        <w:rPr>
          <w:vertAlign w:val="subscript"/>
          <w:lang w:val="en-US"/>
        </w:rPr>
        <w:t>ar</w:t>
      </w:r>
      <w:r w:rsidR="002710DF">
        <w:rPr>
          <w:lang w:val="en-US"/>
        </w:rPr>
        <w:t>)</w:t>
      </w:r>
      <w:r w:rsidR="002D1605">
        <w:t>, 70.6</w:t>
      </w:r>
      <w:r w:rsidR="002710DF">
        <w:t xml:space="preserve"> (C</w:t>
      </w:r>
      <w:r w:rsidR="00E5374D">
        <w:t>H</w:t>
      </w:r>
      <w:r w:rsidR="002710DF">
        <w:t>-2)</w:t>
      </w:r>
      <w:r w:rsidR="002D1605">
        <w:t>, 64.6</w:t>
      </w:r>
      <w:r w:rsidR="002710DF">
        <w:t xml:space="preserve"> (C</w:t>
      </w:r>
      <w:r w:rsidR="00E5374D">
        <w:t>H</w:t>
      </w:r>
      <w:r w:rsidR="002710DF">
        <w:t>-3)</w:t>
      </w:r>
      <w:r w:rsidR="002D1605">
        <w:t>, 62.7</w:t>
      </w:r>
      <w:r w:rsidR="002710DF">
        <w:t xml:space="preserve"> (C</w:t>
      </w:r>
      <w:r w:rsidR="00E5374D">
        <w:t>H</w:t>
      </w:r>
      <w:r w:rsidR="00E5374D">
        <w:rPr>
          <w:vertAlign w:val="subscript"/>
        </w:rPr>
        <w:t>2</w:t>
      </w:r>
      <w:r w:rsidR="002710DF">
        <w:t>-6)</w:t>
      </w:r>
      <w:r w:rsidR="002D1605">
        <w:t>, 52.7</w:t>
      </w:r>
      <w:r w:rsidR="002710DF">
        <w:t xml:space="preserve"> (OCH</w:t>
      </w:r>
      <w:r w:rsidR="002710DF">
        <w:rPr>
          <w:vertAlign w:val="subscript"/>
        </w:rPr>
        <w:t>3</w:t>
      </w:r>
      <w:r w:rsidR="002710DF">
        <w:t>)</w:t>
      </w:r>
      <w:r w:rsidR="002D1605">
        <w:t>, 48.3</w:t>
      </w:r>
      <w:r w:rsidR="002710DF">
        <w:t xml:space="preserve"> (CH</w:t>
      </w:r>
      <w:r w:rsidR="002710DF">
        <w:rPr>
          <w:vertAlign w:val="subscript"/>
        </w:rPr>
        <w:t>2</w:t>
      </w:r>
      <w:r w:rsidR="002710DF">
        <w:t>-Ph)</w:t>
      </w:r>
      <w:r w:rsidR="002D1605">
        <w:t>, 16.6</w:t>
      </w:r>
      <w:r w:rsidR="002710DF">
        <w:t xml:space="preserve"> (CH</w:t>
      </w:r>
      <w:r w:rsidR="002710DF">
        <w:rPr>
          <w:vertAlign w:val="subscript"/>
        </w:rPr>
        <w:t>3</w:t>
      </w:r>
      <w:r w:rsidR="002710DF">
        <w:t>)</w:t>
      </w:r>
      <w:r w:rsidR="002D1605" w:rsidRPr="002D1605">
        <w:t>.</w:t>
      </w:r>
      <w:r w:rsidR="0007664D" w:rsidRPr="006A2040">
        <w:rPr>
          <w:lang w:val="en-US"/>
        </w:rPr>
        <w:t xml:space="preserve"> </w:t>
      </w:r>
      <w:r w:rsidR="0007664D" w:rsidRPr="005E2AB7">
        <w:rPr>
          <w:lang w:val="en-US"/>
        </w:rPr>
        <w:t>MS (ESI) m/z (%):</w:t>
      </w:r>
      <w:r w:rsidR="002710DF" w:rsidRPr="005E2AB7">
        <w:rPr>
          <w:lang w:val="en-US"/>
        </w:rPr>
        <w:t xml:space="preserve"> 286.32 [(M + Na)</w:t>
      </w:r>
      <w:r w:rsidR="002710DF" w:rsidRPr="005E2AB7">
        <w:rPr>
          <w:vertAlign w:val="superscript"/>
          <w:lang w:val="en-US"/>
        </w:rPr>
        <w:t>+</w:t>
      </w:r>
      <w:r w:rsidR="002710DF" w:rsidRPr="005E2AB7">
        <w:rPr>
          <w:lang w:val="en-US"/>
        </w:rPr>
        <w:t>, 100].</w:t>
      </w:r>
      <w:r w:rsidR="0007664D" w:rsidRPr="005E2AB7">
        <w:rPr>
          <w:lang w:val="en-US"/>
        </w:rPr>
        <w:t xml:space="preserve"> Anal. Calcd. for C</w:t>
      </w:r>
      <w:r w:rsidR="002D1605" w:rsidRPr="005E2AB7">
        <w:rPr>
          <w:vertAlign w:val="subscript"/>
          <w:lang w:val="en-US"/>
        </w:rPr>
        <w:t>14</w:t>
      </w:r>
      <w:r w:rsidR="0007664D" w:rsidRPr="005E2AB7">
        <w:rPr>
          <w:lang w:val="en-US"/>
        </w:rPr>
        <w:t>H</w:t>
      </w:r>
      <w:r w:rsidR="002D1605" w:rsidRPr="005E2AB7">
        <w:rPr>
          <w:vertAlign w:val="subscript"/>
          <w:lang w:val="en-US"/>
        </w:rPr>
        <w:t>17</w:t>
      </w:r>
      <w:r w:rsidR="0007664D" w:rsidRPr="005E2AB7">
        <w:rPr>
          <w:lang w:val="en-US"/>
        </w:rPr>
        <w:t>NO</w:t>
      </w:r>
      <w:r w:rsidR="002D1605" w:rsidRPr="005E2AB7">
        <w:rPr>
          <w:vertAlign w:val="subscript"/>
          <w:lang w:val="en-US"/>
        </w:rPr>
        <w:t>4</w:t>
      </w:r>
      <w:r w:rsidR="0007664D" w:rsidRPr="005E2AB7">
        <w:rPr>
          <w:lang w:val="en-US"/>
        </w:rPr>
        <w:t xml:space="preserve">: C, </w:t>
      </w:r>
      <w:r w:rsidR="002D1605" w:rsidRPr="005E2AB7">
        <w:rPr>
          <w:lang w:val="en-US"/>
        </w:rPr>
        <w:t>63.87</w:t>
      </w:r>
      <w:r w:rsidR="0007664D" w:rsidRPr="005E2AB7">
        <w:rPr>
          <w:lang w:val="en-US"/>
        </w:rPr>
        <w:t xml:space="preserve">; H, </w:t>
      </w:r>
      <w:r w:rsidR="002D1605" w:rsidRPr="005E2AB7">
        <w:rPr>
          <w:lang w:val="en-US"/>
        </w:rPr>
        <w:t>6.51</w:t>
      </w:r>
      <w:r w:rsidR="0007664D" w:rsidRPr="005E2AB7">
        <w:rPr>
          <w:lang w:val="en-US"/>
        </w:rPr>
        <w:t xml:space="preserve">; N, </w:t>
      </w:r>
      <w:r w:rsidR="002D1605" w:rsidRPr="005E2AB7">
        <w:rPr>
          <w:lang w:val="en-US"/>
        </w:rPr>
        <w:t>5.32</w:t>
      </w:r>
      <w:r w:rsidR="0007664D" w:rsidRPr="005E2AB7">
        <w:rPr>
          <w:lang w:val="en-US"/>
        </w:rPr>
        <w:t xml:space="preserve">. Found: C, </w:t>
      </w:r>
      <w:r w:rsidR="005E2AB7" w:rsidRPr="005E2AB7">
        <w:rPr>
          <w:lang w:val="en-US"/>
        </w:rPr>
        <w:t>63.98</w:t>
      </w:r>
      <w:r w:rsidR="0007664D" w:rsidRPr="005E2AB7">
        <w:rPr>
          <w:lang w:val="en-US"/>
        </w:rPr>
        <w:t xml:space="preserve">; H, </w:t>
      </w:r>
      <w:r w:rsidR="005E2AB7" w:rsidRPr="005E2AB7">
        <w:rPr>
          <w:lang w:val="en-US"/>
        </w:rPr>
        <w:t>6.64</w:t>
      </w:r>
      <w:r w:rsidR="0007664D" w:rsidRPr="005E2AB7">
        <w:rPr>
          <w:lang w:val="en-US"/>
        </w:rPr>
        <w:t xml:space="preserve">; N, </w:t>
      </w:r>
      <w:r w:rsidR="005E2AB7" w:rsidRPr="005E2AB7">
        <w:rPr>
          <w:lang w:val="en-US"/>
        </w:rPr>
        <w:t>5.17</w:t>
      </w:r>
      <w:r w:rsidR="0007664D" w:rsidRPr="005E2AB7">
        <w:rPr>
          <w:lang w:val="en-US"/>
        </w:rPr>
        <w:t>.</w:t>
      </w:r>
      <w:r w:rsidR="009D155B" w:rsidRPr="00C97371">
        <w:t xml:space="preserve"> </w:t>
      </w:r>
    </w:p>
    <w:p w:rsidR="00310370" w:rsidRDefault="00310370" w:rsidP="00310370">
      <w:pPr>
        <w:pStyle w:val="Nessunaspaziatura"/>
        <w:spacing w:line="288" w:lineRule="auto"/>
      </w:pPr>
      <w:r>
        <w:t xml:space="preserve"> </w:t>
      </w:r>
      <w:r w:rsidRPr="00C21046">
        <w:t>(</w:t>
      </w:r>
      <w:r w:rsidRPr="00B95DE4">
        <w:rPr>
          <w:i/>
        </w:rPr>
        <w:t>S</w:t>
      </w:r>
      <w:r w:rsidRPr="00C21046">
        <w:t>)</w:t>
      </w:r>
      <w:r w:rsidRPr="00B95DE4">
        <w:t>-</w:t>
      </w:r>
      <w:r w:rsidRPr="00310370">
        <w:t>4-</w:t>
      </w:r>
      <w:r w:rsidR="005E2AB7">
        <w:t>B</w:t>
      </w:r>
      <w:r w:rsidRPr="00310370">
        <w:t xml:space="preserve">enzyl-5-oxomorpholine-3-carbonyl chloride </w:t>
      </w:r>
      <w:r>
        <w:t>(</w:t>
      </w:r>
      <w:r w:rsidR="00A67F81">
        <w:rPr>
          <w:b/>
        </w:rPr>
        <w:t>3</w:t>
      </w:r>
      <w:r>
        <w:rPr>
          <w:b/>
        </w:rPr>
        <w:t>0</w:t>
      </w:r>
      <w:r>
        <w:t>)</w:t>
      </w:r>
    </w:p>
    <w:p w:rsidR="00310370" w:rsidRPr="00EC467F" w:rsidRDefault="00310370" w:rsidP="00310370">
      <w:pPr>
        <w:pStyle w:val="Nessunaspaziatura"/>
        <w:spacing w:line="288" w:lineRule="auto"/>
        <w:rPr>
          <w:lang w:val="en-GB"/>
        </w:rPr>
      </w:pPr>
      <w:r>
        <w:rPr>
          <w:lang w:val="en-GB"/>
        </w:rPr>
        <w:t xml:space="preserve">Morpholine-3-one </w:t>
      </w:r>
      <w:r w:rsidR="00A67F81">
        <w:rPr>
          <w:b/>
          <w:lang w:val="en-GB"/>
        </w:rPr>
        <w:t>2</w:t>
      </w:r>
      <w:r w:rsidRPr="00310370">
        <w:rPr>
          <w:b/>
          <w:lang w:val="en-GB"/>
        </w:rPr>
        <w:t>8</w:t>
      </w:r>
      <w:r w:rsidRPr="00310370">
        <w:rPr>
          <w:lang w:val="en-GB"/>
        </w:rPr>
        <w:t xml:space="preserve"> </w:t>
      </w:r>
      <w:r>
        <w:rPr>
          <w:lang w:val="en-GB"/>
        </w:rPr>
        <w:t xml:space="preserve">(367 mg, 1.47 mmol) </w:t>
      </w:r>
      <w:r w:rsidRPr="00310370">
        <w:rPr>
          <w:lang w:val="en-GB"/>
        </w:rPr>
        <w:t xml:space="preserve">was dissolved in THF </w:t>
      </w:r>
      <w:r>
        <w:rPr>
          <w:lang w:val="en-GB"/>
        </w:rPr>
        <w:t>(9 mL)</w:t>
      </w:r>
      <w:r w:rsidR="005E2AB7">
        <w:rPr>
          <w:lang w:val="en-GB"/>
        </w:rPr>
        <w:t>,</w:t>
      </w:r>
      <w:r>
        <w:rPr>
          <w:lang w:val="en-GB"/>
        </w:rPr>
        <w:t xml:space="preserve"> </w:t>
      </w:r>
      <w:r w:rsidR="00C01B42">
        <w:rPr>
          <w:lang w:val="en-GB"/>
        </w:rPr>
        <w:t xml:space="preserve">then 1 M </w:t>
      </w:r>
      <w:r w:rsidR="005E2AB7">
        <w:rPr>
          <w:lang w:val="en-GB"/>
        </w:rPr>
        <w:t xml:space="preserve">aqueous </w:t>
      </w:r>
      <w:r w:rsidR="00C01B42">
        <w:rPr>
          <w:lang w:val="en-GB"/>
        </w:rPr>
        <w:t xml:space="preserve">solution of LiOH (3 mL, 3 mmol) was added slowly at 0 °C. </w:t>
      </w:r>
      <w:r w:rsidRPr="00310370">
        <w:rPr>
          <w:lang w:val="en-GB"/>
        </w:rPr>
        <w:t xml:space="preserve">After stirring </w:t>
      </w:r>
      <w:r w:rsidR="00C01B42">
        <w:rPr>
          <w:lang w:val="en-GB"/>
        </w:rPr>
        <w:t>for 16 h</w:t>
      </w:r>
      <w:r w:rsidRPr="00310370">
        <w:rPr>
          <w:lang w:val="en-GB"/>
        </w:rPr>
        <w:t xml:space="preserve"> at room temperature, the </w:t>
      </w:r>
      <w:r w:rsidR="00C01B42">
        <w:rPr>
          <w:lang w:val="en-GB"/>
        </w:rPr>
        <w:t>mixture was diluted with EtOAc and acidified to pH 1 with a 1</w:t>
      </w:r>
      <w:r w:rsidR="005E2AB7">
        <w:rPr>
          <w:lang w:val="en-GB"/>
        </w:rPr>
        <w:t xml:space="preserve"> </w:t>
      </w:r>
      <w:r w:rsidR="00C01B42">
        <w:rPr>
          <w:lang w:val="en-GB"/>
        </w:rPr>
        <w:t xml:space="preserve">M solution of HCl. </w:t>
      </w:r>
      <w:r w:rsidR="00E6087E">
        <w:rPr>
          <w:lang w:val="en-GB"/>
        </w:rPr>
        <w:t>Then, t</w:t>
      </w:r>
      <w:r w:rsidR="00C01B42">
        <w:rPr>
          <w:lang w:val="en-GB"/>
        </w:rPr>
        <w:t xml:space="preserve">he </w:t>
      </w:r>
      <w:r w:rsidR="00E6087E">
        <w:rPr>
          <w:lang w:val="en-GB"/>
        </w:rPr>
        <w:t>aqueous</w:t>
      </w:r>
      <w:r w:rsidR="00C01B42">
        <w:rPr>
          <w:lang w:val="en-GB"/>
        </w:rPr>
        <w:t xml:space="preserve"> phase was extracted three times with EtOAc, </w:t>
      </w:r>
      <w:r w:rsidRPr="00310370">
        <w:rPr>
          <w:lang w:val="en-GB"/>
        </w:rPr>
        <w:t>dried with Na</w:t>
      </w:r>
      <w:r w:rsidRPr="00C01B42">
        <w:rPr>
          <w:vertAlign w:val="subscript"/>
          <w:lang w:val="en-GB"/>
        </w:rPr>
        <w:t>2</w:t>
      </w:r>
      <w:r w:rsidRPr="00310370">
        <w:rPr>
          <w:lang w:val="en-GB"/>
        </w:rPr>
        <w:t>SO</w:t>
      </w:r>
      <w:r w:rsidRPr="00C01B42">
        <w:rPr>
          <w:vertAlign w:val="subscript"/>
          <w:lang w:val="en-GB"/>
        </w:rPr>
        <w:t>4</w:t>
      </w:r>
      <w:r w:rsidR="00C01B42">
        <w:rPr>
          <w:lang w:val="en-GB"/>
        </w:rPr>
        <w:t xml:space="preserve"> and </w:t>
      </w:r>
      <w:r w:rsidR="00C01B42" w:rsidRPr="0005627E">
        <w:t>concentrated</w:t>
      </w:r>
      <w:r w:rsidR="00C01B42">
        <w:t xml:space="preserve"> </w:t>
      </w:r>
      <w:r w:rsidR="00C01B42" w:rsidRPr="0005627E">
        <w:t>under vacuum</w:t>
      </w:r>
      <w:r w:rsidR="00C01B42">
        <w:rPr>
          <w:lang w:val="en-GB"/>
        </w:rPr>
        <w:t>. The resulting pure acid (258 mg, 1.10 mmol) was then dissolved in SOCl</w:t>
      </w:r>
      <w:r w:rsidR="00C01B42" w:rsidRPr="00C01B42">
        <w:rPr>
          <w:vertAlign w:val="subscript"/>
          <w:lang w:val="en-GB"/>
        </w:rPr>
        <w:t>2</w:t>
      </w:r>
      <w:r w:rsidR="00C01B42">
        <w:rPr>
          <w:lang w:val="en-GB"/>
        </w:rPr>
        <w:t xml:space="preserve"> (810 µL, 11.00 mmol) and left </w:t>
      </w:r>
      <w:r w:rsidR="00C01B42" w:rsidRPr="00AD2C42">
        <w:t>refluxing for 2 h</w:t>
      </w:r>
      <w:r w:rsidR="00C01B42">
        <w:rPr>
          <w:lang w:val="en-GB"/>
        </w:rPr>
        <w:t xml:space="preserve"> under a nitrogen atmosphere. After removing </w:t>
      </w:r>
      <w:r w:rsidR="005E2AB7">
        <w:rPr>
          <w:lang w:val="en-GB"/>
        </w:rPr>
        <w:t xml:space="preserve">the </w:t>
      </w:r>
      <w:r w:rsidR="00C01B42">
        <w:rPr>
          <w:lang w:val="en-GB"/>
        </w:rPr>
        <w:t xml:space="preserve">volatiles under reduced pressure, acyl chloride </w:t>
      </w:r>
      <w:r w:rsidR="00A67F81">
        <w:rPr>
          <w:b/>
          <w:lang w:val="en-GB"/>
        </w:rPr>
        <w:t>3</w:t>
      </w:r>
      <w:r w:rsidR="00C01B42" w:rsidRPr="00C01B42">
        <w:rPr>
          <w:b/>
          <w:lang w:val="en-GB"/>
        </w:rPr>
        <w:t>0</w:t>
      </w:r>
      <w:r w:rsidRPr="00310370">
        <w:rPr>
          <w:lang w:val="en-GB"/>
        </w:rPr>
        <w:t xml:space="preserve"> </w:t>
      </w:r>
      <w:r w:rsidR="00C01B42">
        <w:rPr>
          <w:lang w:val="en-GB"/>
        </w:rPr>
        <w:t>(</w:t>
      </w:r>
      <w:r w:rsidR="00E6087E">
        <w:rPr>
          <w:lang w:val="en-GB"/>
        </w:rPr>
        <w:t xml:space="preserve">290 mg, 1.15 mmol, </w:t>
      </w:r>
      <w:r w:rsidR="00E6087E">
        <w:t>78% overall yield</w:t>
      </w:r>
      <w:r w:rsidR="00E6087E">
        <w:rPr>
          <w:lang w:val="en-GB"/>
        </w:rPr>
        <w:t xml:space="preserve">) </w:t>
      </w:r>
      <w:r w:rsidR="00C01B42">
        <w:rPr>
          <w:lang w:val="en-GB"/>
        </w:rPr>
        <w:t>was obtained and</w:t>
      </w:r>
      <w:r w:rsidRPr="00310370">
        <w:rPr>
          <w:lang w:val="en-GB"/>
        </w:rPr>
        <w:t xml:space="preserve"> immediately used in the Staudinger reaction.</w:t>
      </w:r>
      <w:r w:rsidR="00F47E07">
        <w:rPr>
          <w:noProof/>
        </w:rPr>
        <w:object w:dxaOrig="1440" w:dyaOrig="1440">
          <v:shape id="_x0000_s1031" type="#_x0000_t75" style="position:absolute;left:0;text-align:left;margin-left:0;margin-top:0;width:77.85pt;height:55.25pt;z-index:251667456;mso-position-horizontal:absolute;mso-position-horizontal-relative:text;mso-position-vertical:absolute;mso-position-vertical-relative:text">
            <v:imagedata r:id="rId15" o:title=""/>
            <w10:wrap type="square"/>
          </v:shape>
          <o:OLEObject Type="Embed" ProgID="ChemDraw.Document.6.0" ShapeID="_x0000_s1031" DrawAspect="Content" ObjectID="_1600587400" r:id="rId16"/>
        </w:object>
      </w:r>
      <w:r w:rsidR="00C01B42">
        <w:rPr>
          <w:lang w:val="en-GB"/>
        </w:rPr>
        <w:t xml:space="preserve"> </w:t>
      </w:r>
    </w:p>
    <w:p w:rsidR="00310370" w:rsidRDefault="00310370" w:rsidP="00310370">
      <w:pPr>
        <w:pStyle w:val="Nessunaspaziatura"/>
        <w:spacing w:line="288" w:lineRule="auto"/>
        <w:rPr>
          <w:b/>
          <w:lang w:val="en-GB"/>
        </w:rPr>
      </w:pPr>
    </w:p>
    <w:p w:rsidR="00E6087E" w:rsidRDefault="00E6087E" w:rsidP="00E6087E">
      <w:pPr>
        <w:pStyle w:val="Nessunaspaziatura"/>
        <w:spacing w:line="288" w:lineRule="auto"/>
      </w:pPr>
      <w:r>
        <w:t xml:space="preserve"> </w:t>
      </w:r>
      <w:r w:rsidRPr="00E6087E">
        <w:t>(2</w:t>
      </w:r>
      <w:r w:rsidRPr="00E6087E">
        <w:rPr>
          <w:i/>
        </w:rPr>
        <w:t>R</w:t>
      </w:r>
      <w:r w:rsidRPr="00E6087E">
        <w:t>,3</w:t>
      </w:r>
      <w:r w:rsidRPr="00E6087E">
        <w:rPr>
          <w:i/>
        </w:rPr>
        <w:t>S</w:t>
      </w:r>
      <w:r w:rsidRPr="00E6087E">
        <w:t>)-4-</w:t>
      </w:r>
      <w:r w:rsidR="00243F7F">
        <w:t>B</w:t>
      </w:r>
      <w:r w:rsidRPr="00E6087E">
        <w:t xml:space="preserve">enzyl-2-methyl-5-oxomorpholine-3-carbonyl chloride </w:t>
      </w:r>
      <w:r>
        <w:t>(</w:t>
      </w:r>
      <w:r w:rsidR="00A67F81">
        <w:rPr>
          <w:b/>
        </w:rPr>
        <w:t>3</w:t>
      </w:r>
      <w:r>
        <w:rPr>
          <w:b/>
        </w:rPr>
        <w:t>1</w:t>
      </w:r>
      <w:r>
        <w:t>)</w:t>
      </w:r>
    </w:p>
    <w:p w:rsidR="00E6087E" w:rsidRPr="00EC467F" w:rsidRDefault="00F47E07" w:rsidP="00E6087E">
      <w:pPr>
        <w:pStyle w:val="Nessunaspaziatura"/>
        <w:spacing w:line="288" w:lineRule="auto"/>
        <w:rPr>
          <w:lang w:val="en-GB"/>
        </w:rPr>
      </w:pPr>
      <w:r>
        <w:rPr>
          <w:noProof/>
        </w:rPr>
        <w:object w:dxaOrig="1440" w:dyaOrig="1440">
          <v:shape id="_x0000_s1033" type="#_x0000_t75" style="position:absolute;left:0;text-align:left;margin-left:0;margin-top:.6pt;width:77.85pt;height:55.25pt;z-index:251669504;mso-position-horizontal-relative:text;mso-position-vertical-relative:text">
            <v:imagedata r:id="rId17" o:title=""/>
            <w10:wrap type="square"/>
          </v:shape>
          <o:OLEObject Type="Embed" ProgID="ChemDraw.Document.6.0" ShapeID="_x0000_s1033" DrawAspect="Content" ObjectID="_1600587401" r:id="rId18"/>
        </w:object>
      </w:r>
      <w:r w:rsidR="00E6087E">
        <w:rPr>
          <w:lang w:val="en-GB"/>
        </w:rPr>
        <w:t xml:space="preserve">Morpholine-3-one </w:t>
      </w:r>
      <w:r w:rsidR="00A67F81">
        <w:rPr>
          <w:b/>
          <w:lang w:val="en-GB"/>
        </w:rPr>
        <w:t>2</w:t>
      </w:r>
      <w:r w:rsidR="00E6087E">
        <w:rPr>
          <w:b/>
          <w:lang w:val="en-GB"/>
        </w:rPr>
        <w:t>9</w:t>
      </w:r>
      <w:r w:rsidR="00E6087E" w:rsidRPr="00310370">
        <w:rPr>
          <w:lang w:val="en-GB"/>
        </w:rPr>
        <w:t xml:space="preserve"> </w:t>
      </w:r>
      <w:r w:rsidR="00E6087E">
        <w:rPr>
          <w:lang w:val="en-GB"/>
        </w:rPr>
        <w:t xml:space="preserve">(305 mg, 1.15 mmol) </w:t>
      </w:r>
      <w:r w:rsidR="00E6087E" w:rsidRPr="00310370">
        <w:rPr>
          <w:lang w:val="en-GB"/>
        </w:rPr>
        <w:t xml:space="preserve">was dissolved in THF </w:t>
      </w:r>
      <w:r w:rsidR="00E6087E">
        <w:rPr>
          <w:lang w:val="en-GB"/>
        </w:rPr>
        <w:t>(7 mL)</w:t>
      </w:r>
      <w:r w:rsidR="005E2AB7">
        <w:rPr>
          <w:lang w:val="en-GB"/>
        </w:rPr>
        <w:t>,</w:t>
      </w:r>
      <w:r w:rsidR="00E6087E">
        <w:rPr>
          <w:lang w:val="en-GB"/>
        </w:rPr>
        <w:t xml:space="preserve"> then 1 M </w:t>
      </w:r>
      <w:r w:rsidR="009D155B">
        <w:rPr>
          <w:lang w:val="en-GB"/>
        </w:rPr>
        <w:t xml:space="preserve"> </w:t>
      </w:r>
      <w:r w:rsidR="005E2AB7">
        <w:rPr>
          <w:lang w:val="en-GB"/>
        </w:rPr>
        <w:t xml:space="preserve">aqueous </w:t>
      </w:r>
      <w:r w:rsidR="00E6087E">
        <w:rPr>
          <w:lang w:val="en-GB"/>
        </w:rPr>
        <w:t xml:space="preserve">solution of LiOH in water (2.3 mL, 2.3 mmol) was added slowly at 0 °C. </w:t>
      </w:r>
      <w:r w:rsidR="00E6087E" w:rsidRPr="00310370">
        <w:rPr>
          <w:lang w:val="en-GB"/>
        </w:rPr>
        <w:t xml:space="preserve">After stirring </w:t>
      </w:r>
      <w:r w:rsidR="00E6087E">
        <w:rPr>
          <w:lang w:val="en-GB"/>
        </w:rPr>
        <w:t>for 16 h</w:t>
      </w:r>
      <w:r w:rsidR="00E6087E" w:rsidRPr="00310370">
        <w:rPr>
          <w:lang w:val="en-GB"/>
        </w:rPr>
        <w:t xml:space="preserve"> at room temperature, the </w:t>
      </w:r>
      <w:r w:rsidR="00E6087E">
        <w:rPr>
          <w:lang w:val="en-GB"/>
        </w:rPr>
        <w:t>mixture was diluted with EtOAc and acidified to pH 1 with a 1</w:t>
      </w:r>
      <w:r w:rsidR="005E2AB7">
        <w:rPr>
          <w:lang w:val="en-GB"/>
        </w:rPr>
        <w:t xml:space="preserve"> </w:t>
      </w:r>
      <w:r w:rsidR="00E6087E">
        <w:rPr>
          <w:lang w:val="en-GB"/>
        </w:rPr>
        <w:t xml:space="preserve">M solution of HCl. Then, the aqueous phase was extracted three times with EtOAc, </w:t>
      </w:r>
      <w:r w:rsidR="00E6087E" w:rsidRPr="00310370">
        <w:rPr>
          <w:lang w:val="en-GB"/>
        </w:rPr>
        <w:t>dried with Na</w:t>
      </w:r>
      <w:r w:rsidR="00E6087E" w:rsidRPr="00C01B42">
        <w:rPr>
          <w:vertAlign w:val="subscript"/>
          <w:lang w:val="en-GB"/>
        </w:rPr>
        <w:t>2</w:t>
      </w:r>
      <w:r w:rsidR="00E6087E" w:rsidRPr="00310370">
        <w:rPr>
          <w:lang w:val="en-GB"/>
        </w:rPr>
        <w:t>SO</w:t>
      </w:r>
      <w:r w:rsidR="00E6087E" w:rsidRPr="00C01B42">
        <w:rPr>
          <w:vertAlign w:val="subscript"/>
          <w:lang w:val="en-GB"/>
        </w:rPr>
        <w:t>4</w:t>
      </w:r>
      <w:r w:rsidR="00E6087E">
        <w:rPr>
          <w:lang w:val="en-GB"/>
        </w:rPr>
        <w:t xml:space="preserve"> and </w:t>
      </w:r>
      <w:r w:rsidR="00E6087E" w:rsidRPr="0005627E">
        <w:t>concentrated</w:t>
      </w:r>
      <w:r w:rsidR="00E6087E">
        <w:t xml:space="preserve"> </w:t>
      </w:r>
      <w:r w:rsidR="00E6087E" w:rsidRPr="0005627E">
        <w:t>under vacuum</w:t>
      </w:r>
      <w:r w:rsidR="00E6087E">
        <w:rPr>
          <w:lang w:val="en-GB"/>
        </w:rPr>
        <w:t>. The resulting pure acid (300 mg, 1.15 mmol) was then dissolved in SOCl</w:t>
      </w:r>
      <w:r w:rsidR="00E6087E" w:rsidRPr="00C01B42">
        <w:rPr>
          <w:vertAlign w:val="subscript"/>
          <w:lang w:val="en-GB"/>
        </w:rPr>
        <w:t>2</w:t>
      </w:r>
      <w:r w:rsidR="00E6087E">
        <w:rPr>
          <w:lang w:val="en-GB"/>
        </w:rPr>
        <w:t xml:space="preserve"> (838 µL, 11.50 mmol) and left </w:t>
      </w:r>
      <w:r w:rsidR="00E6087E" w:rsidRPr="00AD2C42">
        <w:t>refluxing for 2 h</w:t>
      </w:r>
      <w:r w:rsidR="00E6087E">
        <w:rPr>
          <w:lang w:val="en-GB"/>
        </w:rPr>
        <w:t xml:space="preserve"> under a nitrogen atmosphere. After removing </w:t>
      </w:r>
      <w:r w:rsidR="005E2AB7">
        <w:rPr>
          <w:lang w:val="en-GB"/>
        </w:rPr>
        <w:t xml:space="preserve">the </w:t>
      </w:r>
      <w:r w:rsidR="00E6087E">
        <w:rPr>
          <w:lang w:val="en-GB"/>
        </w:rPr>
        <w:t xml:space="preserve">volatiles under reduced pressure, acyl chloride </w:t>
      </w:r>
      <w:r w:rsidR="00A67F81">
        <w:rPr>
          <w:b/>
          <w:lang w:val="en-GB"/>
        </w:rPr>
        <w:t>3</w:t>
      </w:r>
      <w:r w:rsidR="00E6087E">
        <w:rPr>
          <w:b/>
          <w:lang w:val="en-GB"/>
        </w:rPr>
        <w:t>1</w:t>
      </w:r>
      <w:r w:rsidR="00E6087E" w:rsidRPr="00310370">
        <w:rPr>
          <w:lang w:val="en-GB"/>
        </w:rPr>
        <w:t xml:space="preserve"> </w:t>
      </w:r>
      <w:r w:rsidR="00E6087E">
        <w:rPr>
          <w:lang w:val="en-GB"/>
        </w:rPr>
        <w:t xml:space="preserve">(258 mg, 0.96 mmol, </w:t>
      </w:r>
      <w:r w:rsidR="00E6087E">
        <w:t>84% overall yield</w:t>
      </w:r>
      <w:r w:rsidR="00E6087E">
        <w:rPr>
          <w:lang w:val="en-GB"/>
        </w:rPr>
        <w:t>) was obtained and</w:t>
      </w:r>
      <w:r w:rsidR="00E6087E" w:rsidRPr="00310370">
        <w:rPr>
          <w:lang w:val="en-GB"/>
        </w:rPr>
        <w:t xml:space="preserve"> immediately used in the</w:t>
      </w:r>
      <w:r w:rsidR="005E2AB7">
        <w:rPr>
          <w:lang w:val="en-GB"/>
        </w:rPr>
        <w:t xml:space="preserve"> </w:t>
      </w:r>
      <w:r w:rsidR="00E6087E" w:rsidRPr="00310370">
        <w:rPr>
          <w:lang w:val="en-GB"/>
        </w:rPr>
        <w:t>Staudinger reaction.</w:t>
      </w:r>
      <w:r w:rsidR="00E6087E">
        <w:rPr>
          <w:lang w:val="en-GB"/>
        </w:rPr>
        <w:t xml:space="preserve"> </w:t>
      </w:r>
    </w:p>
    <w:p w:rsidR="00B95DE4" w:rsidRDefault="00B95DE4" w:rsidP="0076116B">
      <w:pPr>
        <w:pStyle w:val="Nessunaspaziatura"/>
        <w:spacing w:line="288" w:lineRule="auto"/>
        <w:rPr>
          <w:b/>
          <w:lang w:val="en-GB"/>
        </w:rPr>
      </w:pPr>
    </w:p>
    <w:p w:rsidR="00FC2F7E" w:rsidRDefault="00FC2F7E" w:rsidP="00FC2F7E">
      <w:pPr>
        <w:pStyle w:val="Nessunaspaziatura"/>
        <w:spacing w:line="288" w:lineRule="auto"/>
        <w:rPr>
          <w:lang w:val="en-GB"/>
        </w:rPr>
      </w:pPr>
      <w:r w:rsidRPr="00FC2F7E">
        <w:rPr>
          <w:lang w:val="en-GB"/>
        </w:rPr>
        <w:t xml:space="preserve">General procedure </w:t>
      </w:r>
      <w:r>
        <w:rPr>
          <w:lang w:val="en-GB"/>
        </w:rPr>
        <w:t>for the synthesis of imines</w:t>
      </w:r>
      <w:r w:rsidR="005E2AB7">
        <w:rPr>
          <w:lang w:val="en-GB"/>
        </w:rPr>
        <w:t>.</w:t>
      </w:r>
    </w:p>
    <w:p w:rsidR="00FC2F7E" w:rsidRDefault="00FC2F7E" w:rsidP="00FC2F7E">
      <w:pPr>
        <w:pStyle w:val="Nessunaspaziatura"/>
        <w:spacing w:line="288" w:lineRule="auto"/>
        <w:rPr>
          <w:lang w:val="en-GB"/>
        </w:rPr>
      </w:pPr>
      <w:r w:rsidRPr="00FC2F7E">
        <w:rPr>
          <w:lang w:val="en-GB"/>
        </w:rPr>
        <w:t>A solution</w:t>
      </w:r>
      <w:r>
        <w:rPr>
          <w:lang w:val="en-GB"/>
        </w:rPr>
        <w:t xml:space="preserve"> of </w:t>
      </w:r>
      <w:r w:rsidR="005E2AB7">
        <w:rPr>
          <w:lang w:val="en-GB"/>
        </w:rPr>
        <w:t xml:space="preserve">the </w:t>
      </w:r>
      <w:r>
        <w:rPr>
          <w:lang w:val="en-GB"/>
        </w:rPr>
        <w:t>corresponding amine (1 eq</w:t>
      </w:r>
      <w:r w:rsidR="005E2AB7">
        <w:rPr>
          <w:lang w:val="en-GB"/>
        </w:rPr>
        <w:t>.</w:t>
      </w:r>
      <w:r w:rsidRPr="00FC2F7E">
        <w:rPr>
          <w:lang w:val="en-GB"/>
        </w:rPr>
        <w:t>) and aldehyde (</w:t>
      </w:r>
      <w:r>
        <w:rPr>
          <w:lang w:val="en-GB"/>
        </w:rPr>
        <w:t>1 eq</w:t>
      </w:r>
      <w:r w:rsidR="005E2AB7">
        <w:rPr>
          <w:lang w:val="en-GB"/>
        </w:rPr>
        <w:t>.</w:t>
      </w:r>
      <w:r>
        <w:rPr>
          <w:lang w:val="en-GB"/>
        </w:rPr>
        <w:t xml:space="preserve">) in dichloromethane (2 </w:t>
      </w:r>
      <w:r w:rsidRPr="00FC2F7E">
        <w:rPr>
          <w:lang w:val="en-GB"/>
        </w:rPr>
        <w:t xml:space="preserve">mL </w:t>
      </w:r>
      <w:r w:rsidR="005E2AB7">
        <w:rPr>
          <w:lang w:val="en-GB"/>
        </w:rPr>
        <w:t>/</w:t>
      </w:r>
      <w:r w:rsidRPr="00FC2F7E">
        <w:rPr>
          <w:lang w:val="en-GB"/>
        </w:rPr>
        <w:t xml:space="preserve"> </w:t>
      </w:r>
      <w:r>
        <w:rPr>
          <w:lang w:val="en-GB"/>
        </w:rPr>
        <w:t>m</w:t>
      </w:r>
      <w:r w:rsidRPr="00FC2F7E">
        <w:rPr>
          <w:lang w:val="en-GB"/>
        </w:rPr>
        <w:t>mol) was kep</w:t>
      </w:r>
      <w:r>
        <w:rPr>
          <w:lang w:val="en-GB"/>
        </w:rPr>
        <w:t>t over MgSO</w:t>
      </w:r>
      <w:r w:rsidRPr="00FC2F7E">
        <w:rPr>
          <w:vertAlign w:val="subscript"/>
          <w:lang w:val="en-GB"/>
        </w:rPr>
        <w:t>4</w:t>
      </w:r>
      <w:r>
        <w:rPr>
          <w:lang w:val="en-GB"/>
        </w:rPr>
        <w:t xml:space="preserve"> (1.5 eq</w:t>
      </w:r>
      <w:r w:rsidR="005E2AB7">
        <w:rPr>
          <w:lang w:val="en-GB"/>
        </w:rPr>
        <w:t>.</w:t>
      </w:r>
      <w:r>
        <w:rPr>
          <w:lang w:val="en-GB"/>
        </w:rPr>
        <w:t>) at room temperature for 16 hours</w:t>
      </w:r>
      <w:r w:rsidRPr="00FC2F7E">
        <w:rPr>
          <w:lang w:val="en-GB"/>
        </w:rPr>
        <w:t>. After completion of the reac</w:t>
      </w:r>
      <w:r>
        <w:rPr>
          <w:lang w:val="en-GB"/>
        </w:rPr>
        <w:t>tion</w:t>
      </w:r>
      <w:r w:rsidR="005E2AB7">
        <w:rPr>
          <w:lang w:val="en-GB"/>
        </w:rPr>
        <w:t>,</w:t>
      </w:r>
      <w:r>
        <w:rPr>
          <w:lang w:val="en-GB"/>
        </w:rPr>
        <w:t xml:space="preserve"> the insoluble material was </w:t>
      </w:r>
      <w:r w:rsidRPr="00FC2F7E">
        <w:rPr>
          <w:lang w:val="en-GB"/>
        </w:rPr>
        <w:t xml:space="preserve">filtered </w:t>
      </w:r>
      <w:r w:rsidR="005E2AB7">
        <w:rPr>
          <w:lang w:val="en-GB"/>
        </w:rPr>
        <w:t xml:space="preserve">off </w:t>
      </w:r>
      <w:r w:rsidRPr="00FC2F7E">
        <w:rPr>
          <w:lang w:val="en-GB"/>
        </w:rPr>
        <w:t xml:space="preserve">and the filtrate was concentrated </w:t>
      </w:r>
      <w:r>
        <w:rPr>
          <w:lang w:val="en-GB"/>
        </w:rPr>
        <w:t>under reduced pressure</w:t>
      </w:r>
      <w:r w:rsidR="005E2AB7">
        <w:rPr>
          <w:lang w:val="en-GB"/>
        </w:rPr>
        <w:t>,</w:t>
      </w:r>
      <w:r w:rsidRPr="00FC2F7E">
        <w:rPr>
          <w:lang w:val="en-GB"/>
        </w:rPr>
        <w:t xml:space="preserve"> </w:t>
      </w:r>
      <w:r>
        <w:rPr>
          <w:lang w:val="en-GB"/>
        </w:rPr>
        <w:t xml:space="preserve">giving the </w:t>
      </w:r>
      <w:r w:rsidR="005E2AB7">
        <w:rPr>
          <w:lang w:val="en-GB"/>
        </w:rPr>
        <w:t xml:space="preserve">corresponding </w:t>
      </w:r>
      <w:r>
        <w:rPr>
          <w:lang w:val="en-GB"/>
        </w:rPr>
        <w:t xml:space="preserve">pure imine that was </w:t>
      </w:r>
      <w:r w:rsidRPr="00310370">
        <w:rPr>
          <w:lang w:val="en-GB"/>
        </w:rPr>
        <w:t>immediately used in the Staudinger reaction</w:t>
      </w:r>
      <w:r>
        <w:rPr>
          <w:lang w:val="en-GB"/>
        </w:rPr>
        <w:t>.</w:t>
      </w:r>
    </w:p>
    <w:p w:rsidR="00FC2F7E" w:rsidRPr="00FC2F7E" w:rsidRDefault="00FC2F7E" w:rsidP="00FC2F7E">
      <w:pPr>
        <w:pStyle w:val="Nessunaspaziatura"/>
        <w:spacing w:line="288" w:lineRule="auto"/>
        <w:rPr>
          <w:lang w:val="en-GB"/>
        </w:rPr>
      </w:pPr>
    </w:p>
    <w:p w:rsidR="00FC2F7E" w:rsidRDefault="00FC2F7E" w:rsidP="00DE0CE1">
      <w:pPr>
        <w:spacing w:after="0" w:line="288" w:lineRule="auto"/>
      </w:pPr>
      <w:r>
        <w:t>General procedure for the synthesis of spiro compounds</w:t>
      </w:r>
      <w:r w:rsidR="005E2AB7">
        <w:t>.</w:t>
      </w:r>
      <w:r>
        <w:t xml:space="preserve"> </w:t>
      </w:r>
    </w:p>
    <w:p w:rsidR="00FC2F7E" w:rsidRDefault="00FC2F7E" w:rsidP="00DE0CE1">
      <w:pPr>
        <w:spacing w:after="0" w:line="288" w:lineRule="auto"/>
        <w:jc w:val="both"/>
      </w:pPr>
      <w:r>
        <w:t>A solution of the proper imine (1.1 eq</w:t>
      </w:r>
      <w:r w:rsidR="005E2AB7">
        <w:t>.</w:t>
      </w:r>
      <w:r>
        <w:t>) and dry TEA (1.5 eq</w:t>
      </w:r>
      <w:r w:rsidR="005E2AB7">
        <w:t>.</w:t>
      </w:r>
      <w:r>
        <w:t xml:space="preserve">) in dry toluene (5 mL </w:t>
      </w:r>
      <w:r w:rsidR="005E2AB7">
        <w:t>/</w:t>
      </w:r>
      <w:r>
        <w:t xml:space="preserve"> mmol) was heated to reflux under a nitrogen atmosphere; then a mixture of mor</w:t>
      </w:r>
      <w:r w:rsidR="005E2AB7">
        <w:t>ph</w:t>
      </w:r>
      <w:r>
        <w:t>oline-3-one acyl chloride (1</w:t>
      </w:r>
      <w:r w:rsidR="002C61AD">
        <w:t xml:space="preserve"> eq</w:t>
      </w:r>
      <w:r w:rsidR="005E2AB7">
        <w:t>.</w:t>
      </w:r>
      <w:r w:rsidR="002C61AD">
        <w:t xml:space="preserve">) in dry toluene (2.5 mL </w:t>
      </w:r>
      <w:r w:rsidR="005E2AB7">
        <w:t>/</w:t>
      </w:r>
      <w:r w:rsidR="002C61AD">
        <w:t xml:space="preserve"> mmol</w:t>
      </w:r>
      <w:r>
        <w:t>) was added. The mixture was stirred at 110 °C under a nitrogen atmosphere for 16 h</w:t>
      </w:r>
      <w:r w:rsidR="002C61AD">
        <w:t>ours. T</w:t>
      </w:r>
      <w:r>
        <w:t>hen</w:t>
      </w:r>
      <w:r w:rsidR="005E2AB7">
        <w:t>,</w:t>
      </w:r>
      <w:r>
        <w:t xml:space="preserve"> </w:t>
      </w:r>
      <w:r w:rsidR="002C61AD">
        <w:t xml:space="preserve">the organic phase was </w:t>
      </w:r>
      <w:r>
        <w:t xml:space="preserve">washed with </w:t>
      </w:r>
      <w:r w:rsidR="002C61AD">
        <w:t xml:space="preserve">a </w:t>
      </w:r>
      <w:r>
        <w:t xml:space="preserve">saturated </w:t>
      </w:r>
      <w:r w:rsidR="005E2AB7">
        <w:t>NaHCO</w:t>
      </w:r>
      <w:r w:rsidR="005E2AB7" w:rsidRPr="002C61AD">
        <w:rPr>
          <w:vertAlign w:val="subscript"/>
        </w:rPr>
        <w:t>3</w:t>
      </w:r>
      <w:r w:rsidR="005E2AB7">
        <w:t xml:space="preserve"> </w:t>
      </w:r>
      <w:r>
        <w:t xml:space="preserve">aqueous </w:t>
      </w:r>
      <w:r w:rsidR="002C61AD">
        <w:t xml:space="preserve">solution </w:t>
      </w:r>
      <w:r>
        <w:t>and brine</w:t>
      </w:r>
      <w:r w:rsidR="002C61AD">
        <w:t>. The organic phase</w:t>
      </w:r>
      <w:r>
        <w:t xml:space="preserve"> was dried with Na</w:t>
      </w:r>
      <w:r w:rsidRPr="002C61AD">
        <w:rPr>
          <w:vertAlign w:val="subscript"/>
        </w:rPr>
        <w:t>2</w:t>
      </w:r>
      <w:r>
        <w:t>SO</w:t>
      </w:r>
      <w:r w:rsidRPr="002C61AD">
        <w:rPr>
          <w:vertAlign w:val="subscript"/>
        </w:rPr>
        <w:t>4</w:t>
      </w:r>
      <w:r>
        <w:t xml:space="preserve">, filtered and concentrated </w:t>
      </w:r>
      <w:r w:rsidR="002C61AD">
        <w:t xml:space="preserve">under reduced pressure to give a dark oil that was purified </w:t>
      </w:r>
      <w:r>
        <w:t>by flash chromatogra</w:t>
      </w:r>
      <w:r w:rsidR="002C61AD">
        <w:t xml:space="preserve">phy. </w:t>
      </w:r>
    </w:p>
    <w:p w:rsidR="00DE0CE1" w:rsidRDefault="00DE0CE1" w:rsidP="00DE0CE1">
      <w:pPr>
        <w:spacing w:after="0" w:line="288" w:lineRule="auto"/>
        <w:jc w:val="both"/>
      </w:pPr>
    </w:p>
    <w:p w:rsidR="008E50D8" w:rsidRDefault="008E50D8" w:rsidP="002C61AD">
      <w:pPr>
        <w:pStyle w:val="Nessunaspaziatura"/>
        <w:spacing w:line="288" w:lineRule="auto"/>
      </w:pPr>
      <w:r>
        <w:t>(±)-(3</w:t>
      </w:r>
      <w:r w:rsidRPr="008E50D8">
        <w:rPr>
          <w:i/>
        </w:rPr>
        <w:t>S</w:t>
      </w:r>
      <w:r w:rsidRPr="008E50D8">
        <w:t>,4</w:t>
      </w:r>
      <w:r w:rsidRPr="008E50D8">
        <w:rPr>
          <w:i/>
        </w:rPr>
        <w:t>S</w:t>
      </w:r>
      <w:r w:rsidRPr="008E50D8">
        <w:t>)-2,5-</w:t>
      </w:r>
      <w:r w:rsidR="00243F7F">
        <w:t>D</w:t>
      </w:r>
      <w:r w:rsidRPr="008E50D8">
        <w:t xml:space="preserve">ibenzyl-3-phenyl-8-oxa-2,5-diazaspiro[3.5]nonane-1,6-dione </w:t>
      </w:r>
      <w:r w:rsidR="002C61AD">
        <w:t>(</w:t>
      </w:r>
      <w:r w:rsidR="00A67F81">
        <w:rPr>
          <w:b/>
        </w:rPr>
        <w:t>3</w:t>
      </w:r>
      <w:r>
        <w:rPr>
          <w:b/>
        </w:rPr>
        <w:t>5</w:t>
      </w:r>
      <w:r w:rsidR="002C61AD">
        <w:t>)</w:t>
      </w:r>
    </w:p>
    <w:p w:rsidR="008E50D8" w:rsidRDefault="00F47E07" w:rsidP="00CD0899">
      <w:pPr>
        <w:pStyle w:val="Nessunaspaziatura"/>
        <w:spacing w:line="288" w:lineRule="auto"/>
      </w:pPr>
      <w:r>
        <w:rPr>
          <w:noProof/>
          <w:lang w:val="en-GB" w:eastAsia="en-GB"/>
        </w:rPr>
        <w:lastRenderedPageBreak/>
        <w:object w:dxaOrig="1440" w:dyaOrig="1440">
          <v:shape id="_x0000_s1034" type="#_x0000_t75" style="position:absolute;left:0;text-align:left;margin-left:0;margin-top:1.4pt;width:121.35pt;height:86.4pt;z-index:251670528;mso-position-horizontal-relative:text;mso-position-vertical-relative:text">
            <v:imagedata r:id="rId19" o:title=""/>
            <w10:wrap type="square"/>
          </v:shape>
          <o:OLEObject Type="Embed" ProgID="ChemDraw.Document.6.0" ShapeID="_x0000_s1034" DrawAspect="Content" ObjectID="_1600587402" r:id="rId20"/>
        </w:object>
      </w:r>
      <w:r w:rsidR="008E50D8">
        <w:t xml:space="preserve">Compound </w:t>
      </w:r>
      <w:r w:rsidR="00A67F81">
        <w:rPr>
          <w:b/>
        </w:rPr>
        <w:t>3</w:t>
      </w:r>
      <w:r w:rsidR="008E50D8" w:rsidRPr="008E50D8">
        <w:rPr>
          <w:b/>
        </w:rPr>
        <w:t>5</w:t>
      </w:r>
      <w:r w:rsidR="008E50D8">
        <w:rPr>
          <w:b/>
        </w:rPr>
        <w:t xml:space="preserve"> </w:t>
      </w:r>
      <w:r w:rsidR="008E50D8" w:rsidRPr="008E50D8">
        <w:t xml:space="preserve">was </w:t>
      </w:r>
      <w:r w:rsidR="008E50D8">
        <w:t>obtained</w:t>
      </w:r>
      <w:r w:rsidR="008E50D8" w:rsidRPr="008E50D8">
        <w:t xml:space="preserve"> following</w:t>
      </w:r>
      <w:r w:rsidR="008E50D8">
        <w:t xml:space="preserve"> the general Staudinger </w:t>
      </w:r>
      <w:r w:rsidR="008E50D8" w:rsidRPr="008E50D8">
        <w:t xml:space="preserve">procedure </w:t>
      </w:r>
      <w:r w:rsidR="008E50D8">
        <w:t>starting from serine-derived mor</w:t>
      </w:r>
      <w:r w:rsidR="00243F7F">
        <w:t>ph</w:t>
      </w:r>
      <w:r w:rsidR="008E50D8">
        <w:t>oline-3-one acyl chloride</w:t>
      </w:r>
      <w:r w:rsidR="008E50D8" w:rsidRPr="008E50D8">
        <w:t xml:space="preserve"> </w:t>
      </w:r>
      <w:r w:rsidR="00A67F81">
        <w:rPr>
          <w:b/>
        </w:rPr>
        <w:t>3</w:t>
      </w:r>
      <w:r w:rsidR="008E50D8" w:rsidRPr="008E50D8">
        <w:rPr>
          <w:b/>
        </w:rPr>
        <w:t>0</w:t>
      </w:r>
      <w:r w:rsidR="008E50D8">
        <w:t xml:space="preserve"> </w:t>
      </w:r>
      <w:r w:rsidR="008E50D8" w:rsidRPr="008E50D8">
        <w:t>(</w:t>
      </w:r>
      <w:r w:rsidR="008E50D8">
        <w:t>66</w:t>
      </w:r>
      <w:r w:rsidR="008E50D8" w:rsidRPr="008E50D8">
        <w:t xml:space="preserve"> mg, </w:t>
      </w:r>
      <w:r w:rsidR="008E50D8">
        <w:t>0.26</w:t>
      </w:r>
      <w:r w:rsidR="008E50D8" w:rsidRPr="008E50D8">
        <w:t xml:space="preserve"> mmol) and </w:t>
      </w:r>
      <w:r w:rsidR="008E50D8" w:rsidRPr="00CD76B0">
        <w:rPr>
          <w:i/>
          <w:lang w:val="en-GB"/>
        </w:rPr>
        <w:t>N</w:t>
      </w:r>
      <w:r w:rsidR="008E50D8" w:rsidRPr="00CD76B0">
        <w:rPr>
          <w:lang w:val="en-GB"/>
        </w:rPr>
        <w:t>-benzylidene-1-phenylmethanamine</w:t>
      </w:r>
      <w:r w:rsidR="008E50D8" w:rsidRPr="008E50D8">
        <w:t xml:space="preserve"> </w:t>
      </w:r>
      <w:r w:rsidR="008E50D8">
        <w:t>(51 mg, 0.26</w:t>
      </w:r>
      <w:r w:rsidR="008E50D8" w:rsidRPr="008E50D8">
        <w:t xml:space="preserve"> mmol). The</w:t>
      </w:r>
      <w:r w:rsidR="008E50D8">
        <w:t xml:space="preserve"> </w:t>
      </w:r>
      <w:r w:rsidR="008E50D8" w:rsidRPr="008E50D8">
        <w:t xml:space="preserve">crude product was purified by </w:t>
      </w:r>
      <w:r w:rsidR="008E50D8">
        <w:t>flash</w:t>
      </w:r>
      <w:r w:rsidR="008E50D8" w:rsidRPr="008E50D8">
        <w:t xml:space="preserve"> chromatography </w:t>
      </w:r>
      <w:r w:rsidR="008E50D8">
        <w:t xml:space="preserve">(EtOAc/Petr. et. = 1:2) affording compound </w:t>
      </w:r>
      <w:r w:rsidR="00A67F81">
        <w:rPr>
          <w:b/>
        </w:rPr>
        <w:t>3</w:t>
      </w:r>
      <w:r w:rsidR="008E50D8" w:rsidRPr="008E50D8">
        <w:rPr>
          <w:b/>
        </w:rPr>
        <w:t>5</w:t>
      </w:r>
      <w:r w:rsidR="008E50D8">
        <w:t xml:space="preserve"> </w:t>
      </w:r>
      <w:r w:rsidR="006C4022">
        <w:t>(56 mg, 52</w:t>
      </w:r>
      <w:r w:rsidR="008E50D8" w:rsidRPr="008E50D8">
        <w:t xml:space="preserve">%) as </w:t>
      </w:r>
      <w:r w:rsidR="00A67F81">
        <w:t>a racemic mixture of the (3,4)-</w:t>
      </w:r>
      <w:r w:rsidR="00A67F81" w:rsidRPr="00A67F81">
        <w:rPr>
          <w:i/>
        </w:rPr>
        <w:t>cis</w:t>
      </w:r>
      <w:r w:rsidR="00A67F81">
        <w:t>-stereoisomer</w:t>
      </w:r>
      <w:r w:rsidR="008E50D8">
        <w:t>.</w:t>
      </w:r>
      <w:r w:rsidR="00CD0899">
        <w:t xml:space="preserve"> </w:t>
      </w:r>
      <w:r w:rsidR="008E50D8" w:rsidRPr="006A2040">
        <w:rPr>
          <w:vertAlign w:val="superscript"/>
        </w:rPr>
        <w:t>1</w:t>
      </w:r>
      <w:r w:rsidR="008E50D8" w:rsidRPr="006A2040">
        <w:t>H NMR (400 MHz, CDCl</w:t>
      </w:r>
      <w:r w:rsidR="008E50D8" w:rsidRPr="006A2040">
        <w:rPr>
          <w:vertAlign w:val="subscript"/>
        </w:rPr>
        <w:t>3</w:t>
      </w:r>
      <w:r w:rsidR="008E50D8" w:rsidRPr="006A2040">
        <w:t xml:space="preserve">) </w:t>
      </w:r>
      <w:r w:rsidR="006D42B5">
        <w:t>δ 7.48 – 7.30 (m, 7</w:t>
      </w:r>
      <w:r w:rsidR="006D42B5" w:rsidRPr="006D42B5">
        <w:t>H</w:t>
      </w:r>
      <w:r w:rsidR="006D42B5">
        <w:t>, CH</w:t>
      </w:r>
      <w:r w:rsidR="006D42B5" w:rsidRPr="006A2040">
        <w:rPr>
          <w:vertAlign w:val="subscript"/>
        </w:rPr>
        <w:t>ar</w:t>
      </w:r>
      <w:r w:rsidR="006D42B5" w:rsidRPr="006A2040">
        <w:t xml:space="preserve"> x</w:t>
      </w:r>
      <w:r w:rsidR="006D42B5">
        <w:t xml:space="preserve"> 7</w:t>
      </w:r>
      <w:r w:rsidR="006D42B5" w:rsidRPr="006D42B5">
        <w:t xml:space="preserve">), 7.30 – 7.13 (m, </w:t>
      </w:r>
      <w:r w:rsidR="006D42B5">
        <w:t>8</w:t>
      </w:r>
      <w:r w:rsidR="006D42B5" w:rsidRPr="006D42B5">
        <w:t>H</w:t>
      </w:r>
      <w:r w:rsidR="006D42B5">
        <w:t>, CH</w:t>
      </w:r>
      <w:r w:rsidR="006D42B5" w:rsidRPr="006A2040">
        <w:rPr>
          <w:vertAlign w:val="subscript"/>
        </w:rPr>
        <w:t>ar</w:t>
      </w:r>
      <w:r w:rsidR="006D42B5" w:rsidRPr="006A2040">
        <w:t xml:space="preserve"> x</w:t>
      </w:r>
      <w:r w:rsidR="006D42B5">
        <w:t xml:space="preserve"> 8</w:t>
      </w:r>
      <w:r w:rsidR="006D42B5" w:rsidRPr="006D42B5">
        <w:t xml:space="preserve">), 5.11 (d, </w:t>
      </w:r>
      <w:r w:rsidR="006D42B5" w:rsidRPr="006D42B5">
        <w:rPr>
          <w:i/>
        </w:rPr>
        <w:t xml:space="preserve">J </w:t>
      </w:r>
      <w:r w:rsidR="006D42B5">
        <w:t>= 14.6 Hz, 1</w:t>
      </w:r>
      <w:r w:rsidR="006D42B5" w:rsidRPr="006D42B5">
        <w:t>H</w:t>
      </w:r>
      <w:r w:rsidR="006D42B5">
        <w:t xml:space="preserve">, </w:t>
      </w:r>
      <w:r w:rsidR="006D42B5" w:rsidRPr="006D42B5">
        <w:rPr>
          <w:i/>
        </w:rPr>
        <w:t>N</w:t>
      </w:r>
      <w:r w:rsidR="00B07150">
        <w:t>(5</w:t>
      </w:r>
      <w:r w:rsidR="006D42B5">
        <w:t>)-</w:t>
      </w:r>
      <w:r w:rsidR="006D42B5" w:rsidRPr="006A2040">
        <w:t>C</w:t>
      </w:r>
      <w:r w:rsidR="006D42B5" w:rsidRPr="006A2040">
        <w:rPr>
          <w:u w:val="single"/>
        </w:rPr>
        <w:t>H</w:t>
      </w:r>
      <w:r w:rsidR="006D42B5" w:rsidRPr="006A2040">
        <w:rPr>
          <w:vertAlign w:val="subscript"/>
        </w:rPr>
        <w:t>2a</w:t>
      </w:r>
      <w:r w:rsidR="006D42B5" w:rsidRPr="006A2040">
        <w:t>-Ph</w:t>
      </w:r>
      <w:r w:rsidR="006D42B5">
        <w:t>), 4.76 (s, 1</w:t>
      </w:r>
      <w:r w:rsidR="006D42B5" w:rsidRPr="006D42B5">
        <w:t>H</w:t>
      </w:r>
      <w:r w:rsidR="006D42B5">
        <w:t>, CH-3</w:t>
      </w:r>
      <w:r w:rsidR="006D42B5" w:rsidRPr="006D42B5">
        <w:t>), 4.20 (</w:t>
      </w:r>
      <w:r w:rsidR="00AF6BFE">
        <w:t>m</w:t>
      </w:r>
      <w:r w:rsidR="006D42B5">
        <w:t>,</w:t>
      </w:r>
      <w:r w:rsidR="00CF3BF8">
        <w:t xml:space="preserve"> 3H,</w:t>
      </w:r>
      <w:r w:rsidR="006D42B5">
        <w:t xml:space="preserve"> </w:t>
      </w:r>
      <w:r w:rsidR="006D42B5" w:rsidRPr="006D42B5">
        <w:rPr>
          <w:i/>
        </w:rPr>
        <w:t>N</w:t>
      </w:r>
      <w:r w:rsidR="00B07150">
        <w:t>(5</w:t>
      </w:r>
      <w:r w:rsidR="006D42B5">
        <w:t>)-</w:t>
      </w:r>
      <w:r w:rsidR="006D42B5" w:rsidRPr="006A2040">
        <w:t>C</w:t>
      </w:r>
      <w:r w:rsidR="006D42B5" w:rsidRPr="006A2040">
        <w:rPr>
          <w:u w:val="single"/>
        </w:rPr>
        <w:t>H</w:t>
      </w:r>
      <w:r w:rsidR="006D42B5">
        <w:rPr>
          <w:vertAlign w:val="subscript"/>
        </w:rPr>
        <w:t>2b</w:t>
      </w:r>
      <w:r w:rsidR="006D42B5" w:rsidRPr="006A2040">
        <w:t>-Ph</w:t>
      </w:r>
      <w:r w:rsidR="006D42B5">
        <w:t xml:space="preserve"> +</w:t>
      </w:r>
      <w:r w:rsidR="006D42B5" w:rsidRPr="006D42B5">
        <w:t xml:space="preserve"> </w:t>
      </w:r>
      <w:r w:rsidR="006D42B5" w:rsidRPr="006A2040">
        <w:t>C</w:t>
      </w:r>
      <w:r w:rsidR="006D42B5">
        <w:t>H</w:t>
      </w:r>
      <w:r w:rsidR="006D42B5">
        <w:rPr>
          <w:vertAlign w:val="subscript"/>
        </w:rPr>
        <w:t>2</w:t>
      </w:r>
      <w:r w:rsidR="006D42B5">
        <w:t>-7</w:t>
      </w:r>
      <w:r w:rsidR="006D42B5" w:rsidRPr="006D42B5">
        <w:t xml:space="preserve">), 4.09 (d, </w:t>
      </w:r>
      <w:r w:rsidR="006D42B5" w:rsidRPr="006D42B5">
        <w:rPr>
          <w:i/>
        </w:rPr>
        <w:t>J</w:t>
      </w:r>
      <w:r w:rsidR="006D42B5">
        <w:t xml:space="preserve"> = 11.8 Hz, 1</w:t>
      </w:r>
      <w:r w:rsidR="006D42B5" w:rsidRPr="006D42B5">
        <w:t>H</w:t>
      </w:r>
      <w:r w:rsidR="006D42B5">
        <w:t>,</w:t>
      </w:r>
      <w:r w:rsidR="006D42B5" w:rsidRPr="006D42B5">
        <w:t xml:space="preserve"> </w:t>
      </w:r>
      <w:r w:rsidR="006D42B5" w:rsidRPr="006A2040">
        <w:t>C</w:t>
      </w:r>
      <w:r w:rsidR="006D42B5">
        <w:t>H</w:t>
      </w:r>
      <w:r w:rsidR="006D42B5">
        <w:rPr>
          <w:vertAlign w:val="subscript"/>
        </w:rPr>
        <w:t>2a</w:t>
      </w:r>
      <w:r w:rsidR="006D42B5">
        <w:t>-9</w:t>
      </w:r>
      <w:r w:rsidR="006D42B5" w:rsidRPr="006D42B5">
        <w:t xml:space="preserve">), 3.94 (dd, </w:t>
      </w:r>
      <w:r w:rsidR="006D42B5" w:rsidRPr="006D42B5">
        <w:rPr>
          <w:i/>
        </w:rPr>
        <w:t>J</w:t>
      </w:r>
      <w:r w:rsidR="006D42B5">
        <w:t xml:space="preserve"> = 13.4, 8.9 Hz, 2</w:t>
      </w:r>
      <w:r w:rsidR="006D42B5" w:rsidRPr="006D42B5">
        <w:t>H</w:t>
      </w:r>
      <w:r w:rsidR="006D42B5">
        <w:t xml:space="preserve">, </w:t>
      </w:r>
      <w:r w:rsidR="006D42B5" w:rsidRPr="006A2040">
        <w:t>C</w:t>
      </w:r>
      <w:r w:rsidR="006D42B5">
        <w:t>H</w:t>
      </w:r>
      <w:r w:rsidR="006D42B5">
        <w:rPr>
          <w:vertAlign w:val="subscript"/>
        </w:rPr>
        <w:t>2b</w:t>
      </w:r>
      <w:r w:rsidR="006D42B5">
        <w:t xml:space="preserve">-9 + </w:t>
      </w:r>
      <w:r w:rsidR="006D42B5" w:rsidRPr="006D42B5">
        <w:rPr>
          <w:i/>
        </w:rPr>
        <w:t>N</w:t>
      </w:r>
      <w:r w:rsidR="00B07150">
        <w:t>(2</w:t>
      </w:r>
      <w:r w:rsidR="006D42B5">
        <w:t>)-</w:t>
      </w:r>
      <w:r w:rsidR="006D42B5" w:rsidRPr="006A2040">
        <w:t>C</w:t>
      </w:r>
      <w:r w:rsidR="006D42B5" w:rsidRPr="006A2040">
        <w:rPr>
          <w:u w:val="single"/>
        </w:rPr>
        <w:t>H</w:t>
      </w:r>
      <w:r w:rsidR="006D42B5" w:rsidRPr="006A2040">
        <w:rPr>
          <w:vertAlign w:val="subscript"/>
        </w:rPr>
        <w:t>2a</w:t>
      </w:r>
      <w:r w:rsidR="006D42B5" w:rsidRPr="006A2040">
        <w:t>-Ph</w:t>
      </w:r>
      <w:r w:rsidR="006D42B5" w:rsidRPr="006D42B5">
        <w:t xml:space="preserve">), 3.69 (d, </w:t>
      </w:r>
      <w:r w:rsidR="006D42B5" w:rsidRPr="006D42B5">
        <w:rPr>
          <w:i/>
        </w:rPr>
        <w:t xml:space="preserve">J </w:t>
      </w:r>
      <w:r w:rsidR="006D42B5" w:rsidRPr="006D42B5">
        <w:t xml:space="preserve">= 15.1 </w:t>
      </w:r>
      <w:r w:rsidR="006D42B5">
        <w:t>Hz, 1</w:t>
      </w:r>
      <w:r w:rsidR="006D42B5" w:rsidRPr="006D42B5">
        <w:t>H</w:t>
      </w:r>
      <w:r w:rsidR="006D42B5">
        <w:t xml:space="preserve">, </w:t>
      </w:r>
      <w:r w:rsidR="006D42B5" w:rsidRPr="006D42B5">
        <w:rPr>
          <w:i/>
        </w:rPr>
        <w:t>N</w:t>
      </w:r>
      <w:r w:rsidR="00B07150">
        <w:t>(2</w:t>
      </w:r>
      <w:r w:rsidR="006D42B5">
        <w:t>)-</w:t>
      </w:r>
      <w:r w:rsidR="006D42B5" w:rsidRPr="006A2040">
        <w:t>C</w:t>
      </w:r>
      <w:r w:rsidR="006D42B5" w:rsidRPr="006A2040">
        <w:rPr>
          <w:u w:val="single"/>
        </w:rPr>
        <w:t>H</w:t>
      </w:r>
      <w:r w:rsidR="006D42B5">
        <w:rPr>
          <w:vertAlign w:val="subscript"/>
        </w:rPr>
        <w:t>2b</w:t>
      </w:r>
      <w:r w:rsidR="006D42B5" w:rsidRPr="006A2040">
        <w:t>-Ph</w:t>
      </w:r>
      <w:r w:rsidR="006D42B5">
        <w:t>)</w:t>
      </w:r>
      <w:r w:rsidR="008E50D8" w:rsidRPr="006A2040">
        <w:t>.</w:t>
      </w:r>
      <w:r w:rsidR="008E50D8" w:rsidRPr="006A2040">
        <w:rPr>
          <w:vertAlign w:val="superscript"/>
        </w:rPr>
        <w:t>13</w:t>
      </w:r>
      <w:r w:rsidR="008E50D8" w:rsidRPr="006A2040">
        <w:t>C NMR (100 MHz, CDCl</w:t>
      </w:r>
      <w:r w:rsidR="008E50D8" w:rsidRPr="006A2040">
        <w:rPr>
          <w:vertAlign w:val="subscript"/>
        </w:rPr>
        <w:t>3</w:t>
      </w:r>
      <w:r w:rsidR="008E50D8" w:rsidRPr="006A2040">
        <w:t xml:space="preserve">) </w:t>
      </w:r>
      <w:r w:rsidR="00825B14">
        <w:t>δ 166.4 (CO), 164.4 (CO), 136.5 (C</w:t>
      </w:r>
      <w:r w:rsidR="00825B14" w:rsidRPr="00DE2F64">
        <w:rPr>
          <w:vertAlign w:val="subscript"/>
        </w:rPr>
        <w:t>ar</w:t>
      </w:r>
      <w:r w:rsidR="00825B14">
        <w:t>), 134.5 (C</w:t>
      </w:r>
      <w:r w:rsidR="00825B14" w:rsidRPr="00DE2F64">
        <w:rPr>
          <w:vertAlign w:val="subscript"/>
        </w:rPr>
        <w:t>ar</w:t>
      </w:r>
      <w:r w:rsidR="00825B14">
        <w:t>), 134.2 (C</w:t>
      </w:r>
      <w:r w:rsidR="00825B14" w:rsidRPr="00DE2F64">
        <w:rPr>
          <w:vertAlign w:val="subscript"/>
        </w:rPr>
        <w:t>ar</w:t>
      </w:r>
      <w:r w:rsidR="00825B14">
        <w:t>), 129.2 (4C, CH</w:t>
      </w:r>
      <w:r w:rsidR="00825B14" w:rsidRPr="00DE2F64">
        <w:rPr>
          <w:vertAlign w:val="subscript"/>
        </w:rPr>
        <w:t>ar</w:t>
      </w:r>
      <w:r w:rsidR="00825B14">
        <w:t xml:space="preserve"> x 4), 128.7 (2C, CH</w:t>
      </w:r>
      <w:r w:rsidR="00825B14" w:rsidRPr="00DE2F64">
        <w:rPr>
          <w:vertAlign w:val="subscript"/>
        </w:rPr>
        <w:t>ar</w:t>
      </w:r>
      <w:r w:rsidR="00825B14">
        <w:t xml:space="preserve"> x 2), 128.5 (2C, CH</w:t>
      </w:r>
      <w:r w:rsidR="00825B14" w:rsidRPr="00DE2F64">
        <w:rPr>
          <w:vertAlign w:val="subscript"/>
        </w:rPr>
        <w:t>ar</w:t>
      </w:r>
      <w:r w:rsidR="00825B14">
        <w:rPr>
          <w:vertAlign w:val="subscript"/>
        </w:rPr>
        <w:t xml:space="preserve"> </w:t>
      </w:r>
      <w:r w:rsidR="00825B14">
        <w:t>x 2), 128.1 (2C, CH</w:t>
      </w:r>
      <w:r w:rsidR="00825B14" w:rsidRPr="00DE2F64">
        <w:rPr>
          <w:vertAlign w:val="subscript"/>
        </w:rPr>
        <w:t>ar</w:t>
      </w:r>
      <w:r w:rsidR="00825B14">
        <w:t xml:space="preserve"> x 2), 127.7 (2C, CH</w:t>
      </w:r>
      <w:r w:rsidR="00825B14" w:rsidRPr="00DE2F64">
        <w:rPr>
          <w:vertAlign w:val="subscript"/>
        </w:rPr>
        <w:t>ar</w:t>
      </w:r>
      <w:r w:rsidR="00825B14">
        <w:t xml:space="preserve"> x 2), 127.1 (CH</w:t>
      </w:r>
      <w:r w:rsidR="00825B14" w:rsidRPr="00DE2F64">
        <w:rPr>
          <w:vertAlign w:val="subscript"/>
        </w:rPr>
        <w:t>ar</w:t>
      </w:r>
      <w:r w:rsidR="00825B14">
        <w:t>), 126.2 (2C, CH</w:t>
      </w:r>
      <w:r w:rsidR="00825B14" w:rsidRPr="00DE2F64">
        <w:rPr>
          <w:vertAlign w:val="subscript"/>
        </w:rPr>
        <w:t>ar</w:t>
      </w:r>
      <w:r w:rsidR="00825B14">
        <w:t xml:space="preserve"> x 2), 78.2 (C-4), 69.4 (CH</w:t>
      </w:r>
      <w:r w:rsidR="0025177E" w:rsidRPr="0025177E">
        <w:rPr>
          <w:vertAlign w:val="subscript"/>
        </w:rPr>
        <w:t>2</w:t>
      </w:r>
      <w:r w:rsidR="0025177E">
        <w:t>-9), 68.2 (CH</w:t>
      </w:r>
      <w:r w:rsidR="0025177E" w:rsidRPr="0025177E">
        <w:rPr>
          <w:vertAlign w:val="subscript"/>
        </w:rPr>
        <w:t>2</w:t>
      </w:r>
      <w:r w:rsidR="0025177E">
        <w:t>-7), 66.3 (CH-3), 50.6 (</w:t>
      </w:r>
      <w:r w:rsidR="0025177E" w:rsidRPr="006D42B5">
        <w:rPr>
          <w:i/>
        </w:rPr>
        <w:t>N</w:t>
      </w:r>
      <w:r w:rsidR="00B07150">
        <w:t>(2</w:t>
      </w:r>
      <w:r w:rsidR="0025177E">
        <w:t>)-</w:t>
      </w:r>
      <w:r w:rsidR="0025177E" w:rsidRPr="0025177E">
        <w:rPr>
          <w:u w:val="single"/>
        </w:rPr>
        <w:t>C</w:t>
      </w:r>
      <w:r w:rsidR="0025177E" w:rsidRPr="0025177E">
        <w:t>H</w:t>
      </w:r>
      <w:r w:rsidR="0025177E">
        <w:rPr>
          <w:vertAlign w:val="subscript"/>
        </w:rPr>
        <w:t>2</w:t>
      </w:r>
      <w:r w:rsidR="0025177E" w:rsidRPr="006A2040">
        <w:t>-Ph</w:t>
      </w:r>
      <w:r w:rsidR="0025177E">
        <w:t>)</w:t>
      </w:r>
      <w:r w:rsidR="00825B14" w:rsidRPr="00825B14">
        <w:t>, 46</w:t>
      </w:r>
      <w:r w:rsidR="0025177E">
        <w:t>.2 (</w:t>
      </w:r>
      <w:r w:rsidR="0025177E" w:rsidRPr="006D42B5">
        <w:rPr>
          <w:i/>
        </w:rPr>
        <w:t>N</w:t>
      </w:r>
      <w:r w:rsidR="00B07150">
        <w:t>(5</w:t>
      </w:r>
      <w:r w:rsidR="0025177E">
        <w:t>)-</w:t>
      </w:r>
      <w:r w:rsidR="0025177E" w:rsidRPr="0025177E">
        <w:rPr>
          <w:u w:val="single"/>
        </w:rPr>
        <w:t>C</w:t>
      </w:r>
      <w:r w:rsidR="0025177E" w:rsidRPr="0025177E">
        <w:t>H</w:t>
      </w:r>
      <w:r w:rsidR="0025177E" w:rsidRPr="0025177E">
        <w:rPr>
          <w:vertAlign w:val="subscript"/>
        </w:rPr>
        <w:t>2</w:t>
      </w:r>
      <w:r w:rsidR="0025177E" w:rsidRPr="006A2040">
        <w:t>-Ph</w:t>
      </w:r>
      <w:r w:rsidR="0025177E">
        <w:t>)</w:t>
      </w:r>
      <w:r w:rsidR="00825B14" w:rsidRPr="00825B14">
        <w:t xml:space="preserve">. </w:t>
      </w:r>
      <w:r w:rsidR="008E50D8" w:rsidRPr="006A2040">
        <w:t>MS (ESI) m/z (%):</w:t>
      </w:r>
      <w:r w:rsidR="008E50D8">
        <w:t xml:space="preserve"> </w:t>
      </w:r>
      <w:r w:rsidR="008E50D8" w:rsidRPr="005E2AB7">
        <w:t>435.29 [(M + Na)</w:t>
      </w:r>
      <w:r w:rsidR="008E50D8" w:rsidRPr="005E2AB7">
        <w:rPr>
          <w:vertAlign w:val="superscript"/>
        </w:rPr>
        <w:t>+</w:t>
      </w:r>
      <w:r w:rsidR="008E50D8" w:rsidRPr="005E2AB7">
        <w:t>, 100]. Anal. Calcd. for C</w:t>
      </w:r>
      <w:r w:rsidR="008E50D8" w:rsidRPr="005E2AB7">
        <w:rPr>
          <w:vertAlign w:val="subscript"/>
        </w:rPr>
        <w:t>26</w:t>
      </w:r>
      <w:r w:rsidR="008E50D8" w:rsidRPr="005E2AB7">
        <w:t>H</w:t>
      </w:r>
      <w:r w:rsidR="008E50D8" w:rsidRPr="005E2AB7">
        <w:rPr>
          <w:vertAlign w:val="subscript"/>
        </w:rPr>
        <w:t>24</w:t>
      </w:r>
      <w:r w:rsidR="008E50D8" w:rsidRPr="005E2AB7">
        <w:t>N</w:t>
      </w:r>
      <w:r w:rsidR="008E50D8" w:rsidRPr="005E2AB7">
        <w:rPr>
          <w:vertAlign w:val="subscript"/>
        </w:rPr>
        <w:t>2</w:t>
      </w:r>
      <w:r w:rsidR="008E50D8" w:rsidRPr="005E2AB7">
        <w:t>O</w:t>
      </w:r>
      <w:r w:rsidR="008E50D8" w:rsidRPr="005E2AB7">
        <w:rPr>
          <w:vertAlign w:val="subscript"/>
        </w:rPr>
        <w:t>3</w:t>
      </w:r>
      <w:r w:rsidR="008E50D8" w:rsidRPr="005E2AB7">
        <w:t xml:space="preserve">: C, 75.71; H, 5.86; N, 6.79. Found: C, </w:t>
      </w:r>
      <w:r w:rsidR="005E2AB7" w:rsidRPr="005E2AB7">
        <w:t>75.99</w:t>
      </w:r>
      <w:r w:rsidR="008E50D8" w:rsidRPr="005E2AB7">
        <w:t xml:space="preserve">; H, </w:t>
      </w:r>
      <w:r w:rsidR="005E2AB7" w:rsidRPr="005E2AB7">
        <w:t>5.98</w:t>
      </w:r>
      <w:r w:rsidR="008E50D8" w:rsidRPr="005E2AB7">
        <w:t xml:space="preserve">; N, </w:t>
      </w:r>
      <w:r w:rsidR="005E2AB7" w:rsidRPr="005E2AB7">
        <w:t>6.65</w:t>
      </w:r>
      <w:r w:rsidR="008E50D8" w:rsidRPr="005E2AB7">
        <w:t>.</w:t>
      </w:r>
    </w:p>
    <w:p w:rsidR="009D155B" w:rsidRDefault="009D155B" w:rsidP="00C72FC2">
      <w:pPr>
        <w:pStyle w:val="Nessunaspaziatura"/>
        <w:spacing w:line="288" w:lineRule="auto"/>
      </w:pPr>
    </w:p>
    <w:p w:rsidR="00903882" w:rsidRDefault="00903882" w:rsidP="00C72FC2">
      <w:pPr>
        <w:pStyle w:val="Nessunaspaziatura"/>
        <w:spacing w:line="288" w:lineRule="auto"/>
      </w:pPr>
    </w:p>
    <w:p w:rsidR="00C72FC2" w:rsidRDefault="00764A93" w:rsidP="00C72FC2">
      <w:pPr>
        <w:pStyle w:val="Nessunaspaziatura"/>
        <w:spacing w:line="288" w:lineRule="auto"/>
      </w:pPr>
      <w:r>
        <w:t>(±)-</w:t>
      </w:r>
      <w:r w:rsidRPr="00764A93">
        <w:t>(3</w:t>
      </w:r>
      <w:r w:rsidR="00E50609">
        <w:rPr>
          <w:i/>
        </w:rPr>
        <w:t>SR</w:t>
      </w:r>
      <w:r w:rsidRPr="00764A93">
        <w:t>,4</w:t>
      </w:r>
      <w:r w:rsidRPr="00764A93">
        <w:rPr>
          <w:i/>
        </w:rPr>
        <w:t>S</w:t>
      </w:r>
      <w:r w:rsidRPr="00764A93">
        <w:t>)-5-</w:t>
      </w:r>
      <w:r w:rsidR="00243F7F">
        <w:t>B</w:t>
      </w:r>
      <w:r w:rsidRPr="00764A93">
        <w:t>enzyl-3-(4-methoxyphenyl)-2-(</w:t>
      </w:r>
      <w:r w:rsidRPr="00764A93">
        <w:rPr>
          <w:i/>
        </w:rPr>
        <w:t>p</w:t>
      </w:r>
      <w:r w:rsidRPr="00764A93">
        <w:t>-tolyl)-8-oxa-2,5-diazaspiro[3.5]nonane-1,6-dione</w:t>
      </w:r>
      <w:r w:rsidR="00C72FC2" w:rsidRPr="008E50D8">
        <w:t xml:space="preserve"> </w:t>
      </w:r>
      <w:r w:rsidR="00C72FC2">
        <w:t>(</w:t>
      </w:r>
      <w:r w:rsidR="00A67F81">
        <w:rPr>
          <w:b/>
        </w:rPr>
        <w:t>3</w:t>
      </w:r>
      <w:r>
        <w:rPr>
          <w:b/>
        </w:rPr>
        <w:t>6</w:t>
      </w:r>
      <w:r w:rsidR="00C72FC2">
        <w:t>)</w:t>
      </w:r>
    </w:p>
    <w:p w:rsidR="00C72FC2" w:rsidRDefault="00F47E07" w:rsidP="00E50609">
      <w:pPr>
        <w:pStyle w:val="Nessunaspaziatura"/>
        <w:spacing w:line="288" w:lineRule="auto"/>
      </w:pPr>
      <w:r>
        <w:rPr>
          <w:noProof/>
          <w:lang w:val="en-GB" w:eastAsia="en-GB"/>
        </w:rPr>
        <w:object w:dxaOrig="1440" w:dyaOrig="1440">
          <v:shape id="_x0000_s1035" type="#_x0000_t75" style="position:absolute;left:0;text-align:left;margin-left:0;margin-top:1.4pt;width:121.2pt;height:108pt;z-index:251672576;mso-position-horizontal-relative:text;mso-position-vertical-relative:text">
            <v:imagedata r:id="rId21" o:title=""/>
            <w10:wrap type="square"/>
          </v:shape>
          <o:OLEObject Type="Embed" ProgID="ChemDraw.Document.6.0" ShapeID="_x0000_s1035" DrawAspect="Content" ObjectID="_1600587403" r:id="rId22"/>
        </w:object>
      </w:r>
      <w:r w:rsidR="00C72FC2">
        <w:t xml:space="preserve">Compound </w:t>
      </w:r>
      <w:r w:rsidR="00A67F81">
        <w:rPr>
          <w:b/>
        </w:rPr>
        <w:t>3</w:t>
      </w:r>
      <w:r w:rsidR="00764A93">
        <w:rPr>
          <w:b/>
        </w:rPr>
        <w:t>6</w:t>
      </w:r>
      <w:r w:rsidR="00C72FC2">
        <w:rPr>
          <w:b/>
        </w:rPr>
        <w:t xml:space="preserve"> </w:t>
      </w:r>
      <w:r w:rsidR="00C72FC2" w:rsidRPr="008E50D8">
        <w:t xml:space="preserve">was </w:t>
      </w:r>
      <w:r w:rsidR="00C72FC2">
        <w:t>obtained</w:t>
      </w:r>
      <w:r w:rsidR="00C72FC2" w:rsidRPr="008E50D8">
        <w:t xml:space="preserve"> following</w:t>
      </w:r>
      <w:r w:rsidR="00C72FC2">
        <w:t xml:space="preserve"> the general Staudinger </w:t>
      </w:r>
      <w:r w:rsidR="00C72FC2" w:rsidRPr="008E50D8">
        <w:t xml:space="preserve">procedure </w:t>
      </w:r>
      <w:r w:rsidR="00C72FC2">
        <w:t>starting from serine-derived mor</w:t>
      </w:r>
      <w:r w:rsidR="00243F7F">
        <w:t>ph</w:t>
      </w:r>
      <w:r w:rsidR="00C72FC2">
        <w:t>oline-3-one acyl chloride</w:t>
      </w:r>
      <w:r w:rsidR="00C72FC2" w:rsidRPr="008E50D8">
        <w:t xml:space="preserve"> </w:t>
      </w:r>
      <w:r w:rsidR="00A67F81">
        <w:rPr>
          <w:b/>
        </w:rPr>
        <w:t>3</w:t>
      </w:r>
      <w:r w:rsidR="00C72FC2" w:rsidRPr="008E50D8">
        <w:rPr>
          <w:b/>
        </w:rPr>
        <w:t>0</w:t>
      </w:r>
      <w:r w:rsidR="00C72FC2">
        <w:t xml:space="preserve"> </w:t>
      </w:r>
      <w:r w:rsidR="00C72FC2" w:rsidRPr="008E50D8">
        <w:t>(</w:t>
      </w:r>
      <w:r w:rsidR="00EA077C">
        <w:t>223</w:t>
      </w:r>
      <w:r w:rsidR="00C72FC2" w:rsidRPr="008E50D8">
        <w:t xml:space="preserve"> mg, </w:t>
      </w:r>
      <w:r w:rsidR="00EA077C">
        <w:t>0.87</w:t>
      </w:r>
      <w:r w:rsidR="00C72FC2" w:rsidRPr="008E50D8">
        <w:t xml:space="preserve"> mmol) and </w:t>
      </w:r>
      <w:r w:rsidR="00C72FC2" w:rsidRPr="00CD76B0">
        <w:rPr>
          <w:i/>
          <w:lang w:val="en-GB"/>
        </w:rPr>
        <w:t>N</w:t>
      </w:r>
      <w:r w:rsidR="00C72FC2" w:rsidRPr="00CD76B0">
        <w:rPr>
          <w:lang w:val="en-GB"/>
        </w:rPr>
        <w:t>-</w:t>
      </w:r>
      <w:r w:rsidR="00EA077C">
        <w:rPr>
          <w:lang w:val="en-GB"/>
        </w:rPr>
        <w:t>(4-methoxy</w:t>
      </w:r>
      <w:r w:rsidR="00C72FC2" w:rsidRPr="00CD76B0">
        <w:rPr>
          <w:lang w:val="en-GB"/>
        </w:rPr>
        <w:t>benzylidene</w:t>
      </w:r>
      <w:r w:rsidR="00EA077C">
        <w:rPr>
          <w:lang w:val="en-GB"/>
        </w:rPr>
        <w:t>)-4-methylaniline</w:t>
      </w:r>
      <w:r w:rsidR="00C72FC2" w:rsidRPr="008E50D8">
        <w:t xml:space="preserve"> </w:t>
      </w:r>
      <w:r w:rsidR="00EA077C">
        <w:t>(</w:t>
      </w:r>
      <w:r w:rsidR="006C4022">
        <w:t>196 mg, 0.87</w:t>
      </w:r>
      <w:r w:rsidR="00C72FC2" w:rsidRPr="008E50D8">
        <w:t xml:space="preserve"> mmol). The</w:t>
      </w:r>
      <w:r w:rsidR="00C72FC2">
        <w:t xml:space="preserve"> </w:t>
      </w:r>
      <w:r w:rsidR="00C72FC2" w:rsidRPr="008E50D8">
        <w:t xml:space="preserve">crude product was purified by </w:t>
      </w:r>
      <w:r w:rsidR="00C72FC2">
        <w:t>flash</w:t>
      </w:r>
      <w:r w:rsidR="00C72FC2" w:rsidRPr="008E50D8">
        <w:t xml:space="preserve"> chromatography </w:t>
      </w:r>
      <w:r w:rsidR="00C72FC2">
        <w:t>(</w:t>
      </w:r>
      <w:r w:rsidR="006C4022">
        <w:t>EtOAc/Petr. et. = 1:3</w:t>
      </w:r>
      <w:r w:rsidR="00C72FC2">
        <w:t xml:space="preserve">) affording compound </w:t>
      </w:r>
      <w:r w:rsidR="00A67F81">
        <w:rPr>
          <w:b/>
        </w:rPr>
        <w:t>3</w:t>
      </w:r>
      <w:r w:rsidR="006C4022">
        <w:rPr>
          <w:b/>
        </w:rPr>
        <w:t>6</w:t>
      </w:r>
      <w:r w:rsidR="00C72FC2">
        <w:t xml:space="preserve"> </w:t>
      </w:r>
      <w:r w:rsidR="006C4022">
        <w:t>(116 mg, 35</w:t>
      </w:r>
      <w:r w:rsidR="00C72FC2" w:rsidRPr="008E50D8">
        <w:t xml:space="preserve">%) as </w:t>
      </w:r>
      <w:r w:rsidR="005E2AB7">
        <w:t xml:space="preserve">a </w:t>
      </w:r>
      <w:r w:rsidR="00E50609">
        <w:t xml:space="preserve">3:1 mixture of </w:t>
      </w:r>
      <w:r w:rsidR="00E50609" w:rsidRPr="00E50609">
        <w:t>diastereoisomer</w:t>
      </w:r>
      <w:r w:rsidR="00E50609">
        <w:t xml:space="preserve"> in favour of </w:t>
      </w:r>
      <w:r w:rsidR="005E2AB7">
        <w:t xml:space="preserve">the </w:t>
      </w:r>
      <w:r w:rsidR="00E50609" w:rsidRPr="00E50609">
        <w:rPr>
          <w:i/>
        </w:rPr>
        <w:t>cis</w:t>
      </w:r>
      <w:r w:rsidR="00E50609">
        <w:t>-isomer</w:t>
      </w:r>
      <w:r w:rsidR="00C72FC2">
        <w:t>.</w:t>
      </w:r>
      <w:r w:rsidR="00E50609">
        <w:t xml:space="preserve"> </w:t>
      </w:r>
      <w:r w:rsidR="00C72FC2" w:rsidRPr="00CC4F2B">
        <w:rPr>
          <w:vertAlign w:val="superscript"/>
        </w:rPr>
        <w:t>1</w:t>
      </w:r>
      <w:r w:rsidR="00C72FC2" w:rsidRPr="00CC4F2B">
        <w:t>H NMR (400 MHz, CDCl</w:t>
      </w:r>
      <w:r w:rsidR="00C72FC2" w:rsidRPr="00CC4F2B">
        <w:rPr>
          <w:vertAlign w:val="subscript"/>
        </w:rPr>
        <w:t>3</w:t>
      </w:r>
      <w:r w:rsidR="00C72FC2" w:rsidRPr="00CC4F2B">
        <w:t xml:space="preserve">) </w:t>
      </w:r>
      <w:r w:rsidR="005E2AB7" w:rsidRPr="00CC4F2B">
        <w:t xml:space="preserve">major diastereoisomer </w:t>
      </w:r>
      <w:r w:rsidR="00C72FC2" w:rsidRPr="00CC4F2B">
        <w:t>δ 7</w:t>
      </w:r>
      <w:r w:rsidR="00CC4F2B">
        <w:t>.34 – 6.79</w:t>
      </w:r>
      <w:r w:rsidR="007D5C1A">
        <w:t xml:space="preserve"> (m, </w:t>
      </w:r>
      <w:r w:rsidR="002E5B8D">
        <w:t>26</w:t>
      </w:r>
      <w:r w:rsidR="00C72FC2" w:rsidRPr="00CC4F2B">
        <w:t>H, CH</w:t>
      </w:r>
      <w:r w:rsidR="00C72FC2" w:rsidRPr="00CC4F2B">
        <w:rPr>
          <w:vertAlign w:val="subscript"/>
        </w:rPr>
        <w:t>ar</w:t>
      </w:r>
      <w:r w:rsidR="00CC4F2B">
        <w:t xml:space="preserve"> x </w:t>
      </w:r>
      <w:r w:rsidR="002E5B8D">
        <w:t>26</w:t>
      </w:r>
      <w:r w:rsidR="00CC4F2B">
        <w:t>, Major and minor</w:t>
      </w:r>
      <w:r w:rsidR="00C72FC2" w:rsidRPr="00CC4F2B">
        <w:t xml:space="preserve">), </w:t>
      </w:r>
      <w:r w:rsidR="007D5C1A" w:rsidRPr="007D5C1A">
        <w:rPr>
          <w:rFonts w:eastAsia="Times New Roman"/>
          <w:lang w:val="en-GB" w:eastAsia="en-GB"/>
        </w:rPr>
        <w:t xml:space="preserve">5.66 (d, </w:t>
      </w:r>
      <w:r w:rsidR="007D5C1A" w:rsidRPr="007D5C1A">
        <w:rPr>
          <w:rFonts w:eastAsia="Times New Roman"/>
          <w:i/>
          <w:lang w:val="en-GB" w:eastAsia="en-GB"/>
        </w:rPr>
        <w:t xml:space="preserve">J </w:t>
      </w:r>
      <w:r w:rsidR="007D5C1A" w:rsidRPr="007D5C1A">
        <w:rPr>
          <w:rFonts w:eastAsia="Times New Roman"/>
          <w:lang w:val="en-GB" w:eastAsia="en-GB"/>
        </w:rPr>
        <w:t xml:space="preserve">= 15.6 Hz, </w:t>
      </w:r>
      <w:r w:rsidR="00C72FC2" w:rsidRPr="00CC4F2B">
        <w:t xml:space="preserve">1H, </w:t>
      </w:r>
      <w:r w:rsidR="00C72FC2" w:rsidRPr="00CC4F2B">
        <w:rPr>
          <w:i/>
        </w:rPr>
        <w:t>N</w:t>
      </w:r>
      <w:r w:rsidR="00D30608">
        <w:t>(5</w:t>
      </w:r>
      <w:r w:rsidR="00C72FC2" w:rsidRPr="00CC4F2B">
        <w:t>)-C</w:t>
      </w:r>
      <w:r w:rsidR="00C72FC2" w:rsidRPr="00CC4F2B">
        <w:rPr>
          <w:u w:val="single"/>
        </w:rPr>
        <w:t>H</w:t>
      </w:r>
      <w:r w:rsidR="00C72FC2" w:rsidRPr="00CC4F2B">
        <w:rPr>
          <w:vertAlign w:val="subscript"/>
        </w:rPr>
        <w:t>2a</w:t>
      </w:r>
      <w:r w:rsidR="00C72FC2" w:rsidRPr="00CC4F2B">
        <w:t>-Ph</w:t>
      </w:r>
      <w:r w:rsidR="007D5C1A">
        <w:t>, Major</w:t>
      </w:r>
      <w:r w:rsidR="00C72FC2" w:rsidRPr="00CC4F2B">
        <w:t xml:space="preserve">), </w:t>
      </w:r>
      <w:r w:rsidR="007D5C1A" w:rsidRPr="007D5C1A">
        <w:rPr>
          <w:rFonts w:eastAsia="Times New Roman"/>
          <w:lang w:val="en-GB" w:eastAsia="en-GB"/>
        </w:rPr>
        <w:t>5.41 (s,</w:t>
      </w:r>
      <w:r w:rsidR="007D5C1A">
        <w:rPr>
          <w:rFonts w:eastAsia="Times New Roman"/>
          <w:lang w:val="en-GB" w:eastAsia="en-GB"/>
        </w:rPr>
        <w:t xml:space="preserve"> 1H, CH-3, minor), </w:t>
      </w:r>
      <w:r w:rsidR="007D5C1A">
        <w:t>4.74</w:t>
      </w:r>
      <w:r w:rsidR="00C72FC2" w:rsidRPr="00CC4F2B">
        <w:t xml:space="preserve"> (s, 1H, CH-3</w:t>
      </w:r>
      <w:r w:rsidR="007D5C1A">
        <w:t>, Major</w:t>
      </w:r>
      <w:r w:rsidR="00C72FC2" w:rsidRPr="00CC4F2B">
        <w:t xml:space="preserve">), </w:t>
      </w:r>
      <w:r w:rsidR="007D5C1A">
        <w:rPr>
          <w:rFonts w:eastAsia="Times New Roman"/>
          <w:lang w:val="en-GB" w:eastAsia="en-GB"/>
        </w:rPr>
        <w:t>4.40 – 4.1</w:t>
      </w:r>
      <w:r w:rsidR="00893A43">
        <w:rPr>
          <w:rFonts w:eastAsia="Times New Roman"/>
          <w:lang w:val="en-GB" w:eastAsia="en-GB"/>
        </w:rPr>
        <w:t>6 (m, 6</w:t>
      </w:r>
      <w:r w:rsidR="007D5C1A">
        <w:rPr>
          <w:rFonts w:eastAsia="Times New Roman"/>
          <w:lang w:val="en-GB" w:eastAsia="en-GB"/>
        </w:rPr>
        <w:t xml:space="preserve">H, </w:t>
      </w:r>
      <w:r w:rsidR="007D5C1A" w:rsidRPr="00CC4F2B">
        <w:t>CH</w:t>
      </w:r>
      <w:r w:rsidR="007D5C1A" w:rsidRPr="00CC4F2B">
        <w:rPr>
          <w:vertAlign w:val="subscript"/>
        </w:rPr>
        <w:t>2</w:t>
      </w:r>
      <w:r w:rsidR="007D5C1A" w:rsidRPr="00CC4F2B">
        <w:t>-7</w:t>
      </w:r>
      <w:r w:rsidR="007D5C1A">
        <w:t xml:space="preserve">, </w:t>
      </w:r>
      <w:r w:rsidR="007D5C1A">
        <w:rPr>
          <w:rFonts w:eastAsia="Times New Roman"/>
          <w:lang w:val="en-GB" w:eastAsia="en-GB"/>
        </w:rPr>
        <w:t>Major and minor</w:t>
      </w:r>
      <w:r w:rsidR="00893A43">
        <w:rPr>
          <w:rFonts w:eastAsia="Times New Roman"/>
          <w:lang w:val="en-GB" w:eastAsia="en-GB"/>
        </w:rPr>
        <w:t>, + CH</w:t>
      </w:r>
      <w:r w:rsidR="00893A43" w:rsidRPr="00893A43">
        <w:rPr>
          <w:rFonts w:eastAsia="Times New Roman"/>
          <w:vertAlign w:val="subscript"/>
          <w:lang w:val="en-GB" w:eastAsia="en-GB"/>
        </w:rPr>
        <w:t>2</w:t>
      </w:r>
      <w:r w:rsidR="00893A43">
        <w:rPr>
          <w:rFonts w:eastAsia="Times New Roman"/>
          <w:lang w:val="en-GB" w:eastAsia="en-GB"/>
        </w:rPr>
        <w:t>-9, minor), 4.13 – 4.03 (m, 1</w:t>
      </w:r>
      <w:r w:rsidR="007D5C1A" w:rsidRPr="007D5C1A">
        <w:rPr>
          <w:rFonts w:eastAsia="Times New Roman"/>
          <w:lang w:val="en-GB" w:eastAsia="en-GB"/>
        </w:rPr>
        <w:t>H</w:t>
      </w:r>
      <w:r w:rsidR="007D5C1A">
        <w:rPr>
          <w:rFonts w:eastAsia="Times New Roman"/>
          <w:lang w:val="en-GB" w:eastAsia="en-GB"/>
        </w:rPr>
        <w:t xml:space="preserve">, </w:t>
      </w:r>
      <w:r w:rsidR="007D5C1A" w:rsidRPr="00CC4F2B">
        <w:rPr>
          <w:i/>
        </w:rPr>
        <w:t>N</w:t>
      </w:r>
      <w:r w:rsidR="00D30608">
        <w:t>(5</w:t>
      </w:r>
      <w:r w:rsidR="007D5C1A" w:rsidRPr="00CC4F2B">
        <w:t>)-C</w:t>
      </w:r>
      <w:r w:rsidR="007D5C1A" w:rsidRPr="00CC4F2B">
        <w:rPr>
          <w:u w:val="single"/>
        </w:rPr>
        <w:t>H</w:t>
      </w:r>
      <w:r w:rsidR="007D5C1A" w:rsidRPr="00CC4F2B">
        <w:rPr>
          <w:vertAlign w:val="subscript"/>
        </w:rPr>
        <w:t>2b</w:t>
      </w:r>
      <w:r w:rsidR="007D5C1A" w:rsidRPr="00CC4F2B">
        <w:t>-Ph</w:t>
      </w:r>
      <w:r w:rsidR="007D5C1A">
        <w:t>, Major</w:t>
      </w:r>
      <w:r w:rsidR="007D5C1A" w:rsidRPr="007D5C1A">
        <w:rPr>
          <w:rFonts w:eastAsia="Times New Roman"/>
          <w:lang w:val="en-GB" w:eastAsia="en-GB"/>
        </w:rPr>
        <w:t xml:space="preserve">), </w:t>
      </w:r>
      <w:r w:rsidR="00893A43" w:rsidRPr="00893A43">
        <w:rPr>
          <w:rFonts w:eastAsia="Times New Roman"/>
          <w:lang w:val="en-GB" w:eastAsia="en-GB"/>
        </w:rPr>
        <w:t xml:space="preserve">3.94 (d, </w:t>
      </w:r>
      <w:r w:rsidR="00893A43" w:rsidRPr="00893A43">
        <w:rPr>
          <w:rFonts w:eastAsia="Times New Roman"/>
          <w:i/>
          <w:lang w:val="en-GB" w:eastAsia="en-GB"/>
        </w:rPr>
        <w:t>J</w:t>
      </w:r>
      <w:r w:rsidR="00893A43" w:rsidRPr="00893A43">
        <w:rPr>
          <w:rFonts w:eastAsia="Times New Roman"/>
          <w:lang w:val="en-GB" w:eastAsia="en-GB"/>
        </w:rPr>
        <w:t xml:space="preserve"> = 15.2 Hz, 1H</w:t>
      </w:r>
      <w:r w:rsidR="00893A43">
        <w:rPr>
          <w:rFonts w:eastAsia="Times New Roman"/>
          <w:lang w:val="en-GB" w:eastAsia="en-GB"/>
        </w:rPr>
        <w:t xml:space="preserve">, </w:t>
      </w:r>
      <w:r w:rsidR="00893A43" w:rsidRPr="00CC4F2B">
        <w:rPr>
          <w:i/>
        </w:rPr>
        <w:t>N</w:t>
      </w:r>
      <w:r w:rsidR="00D30608">
        <w:t>(5</w:t>
      </w:r>
      <w:r w:rsidR="00893A43" w:rsidRPr="00CC4F2B">
        <w:t>)-C</w:t>
      </w:r>
      <w:r w:rsidR="00893A43" w:rsidRPr="00CC4F2B">
        <w:rPr>
          <w:u w:val="single"/>
        </w:rPr>
        <w:t>H</w:t>
      </w:r>
      <w:r w:rsidR="00893A43">
        <w:rPr>
          <w:vertAlign w:val="subscript"/>
        </w:rPr>
        <w:t>2a</w:t>
      </w:r>
      <w:r w:rsidR="00893A43" w:rsidRPr="00CC4F2B">
        <w:t>-Ph</w:t>
      </w:r>
      <w:r w:rsidR="00893A43">
        <w:t>, minor</w:t>
      </w:r>
      <w:r w:rsidR="00893A43" w:rsidRPr="00893A43">
        <w:rPr>
          <w:rFonts w:eastAsia="Times New Roman"/>
          <w:lang w:val="en-GB" w:eastAsia="en-GB"/>
        </w:rPr>
        <w:t xml:space="preserve">), </w:t>
      </w:r>
      <w:r w:rsidR="00893A43">
        <w:rPr>
          <w:rFonts w:eastAsia="Times New Roman"/>
          <w:lang w:val="en-GB" w:eastAsia="en-GB"/>
        </w:rPr>
        <w:t>3.87</w:t>
      </w:r>
      <w:r w:rsidR="007D5C1A" w:rsidRPr="007D5C1A">
        <w:rPr>
          <w:rFonts w:eastAsia="Times New Roman"/>
          <w:lang w:val="en-GB" w:eastAsia="en-GB"/>
        </w:rPr>
        <w:t xml:space="preserve"> – 3.</w:t>
      </w:r>
      <w:r w:rsidR="00893A43">
        <w:rPr>
          <w:rFonts w:eastAsia="Times New Roman"/>
          <w:lang w:val="en-GB" w:eastAsia="en-GB"/>
        </w:rPr>
        <w:t>74 (m, 3</w:t>
      </w:r>
      <w:r w:rsidR="007D5C1A" w:rsidRPr="007D5C1A">
        <w:rPr>
          <w:rFonts w:eastAsia="Times New Roman"/>
          <w:lang w:val="en-GB" w:eastAsia="en-GB"/>
        </w:rPr>
        <w:t>H</w:t>
      </w:r>
      <w:r w:rsidR="00893A43">
        <w:rPr>
          <w:rFonts w:eastAsia="Times New Roman"/>
          <w:lang w:val="en-GB" w:eastAsia="en-GB"/>
        </w:rPr>
        <w:t xml:space="preserve">, </w:t>
      </w:r>
      <w:r w:rsidR="00893A43" w:rsidRPr="00CC4F2B">
        <w:rPr>
          <w:i/>
        </w:rPr>
        <w:t>N</w:t>
      </w:r>
      <w:r w:rsidR="00D30608">
        <w:t>(5</w:t>
      </w:r>
      <w:r w:rsidR="00893A43" w:rsidRPr="00CC4F2B">
        <w:t>)-C</w:t>
      </w:r>
      <w:r w:rsidR="00893A43" w:rsidRPr="00CC4F2B">
        <w:rPr>
          <w:u w:val="single"/>
        </w:rPr>
        <w:t>H</w:t>
      </w:r>
      <w:r w:rsidR="00893A43">
        <w:rPr>
          <w:vertAlign w:val="subscript"/>
        </w:rPr>
        <w:t>2b</w:t>
      </w:r>
      <w:r w:rsidR="00893A43" w:rsidRPr="00CC4F2B">
        <w:t>-Ph</w:t>
      </w:r>
      <w:r w:rsidR="00893A43">
        <w:t xml:space="preserve">, minor, + </w:t>
      </w:r>
      <w:r w:rsidR="00893A43">
        <w:rPr>
          <w:rFonts w:eastAsia="Times New Roman"/>
          <w:lang w:val="en-GB" w:eastAsia="en-GB"/>
        </w:rPr>
        <w:t>CH</w:t>
      </w:r>
      <w:r w:rsidR="00893A43" w:rsidRPr="00893A43">
        <w:rPr>
          <w:rFonts w:eastAsia="Times New Roman"/>
          <w:vertAlign w:val="subscript"/>
          <w:lang w:val="en-GB" w:eastAsia="en-GB"/>
        </w:rPr>
        <w:t>2</w:t>
      </w:r>
      <w:r w:rsidR="00893A43">
        <w:rPr>
          <w:rFonts w:eastAsia="Times New Roman"/>
          <w:lang w:val="en-GB" w:eastAsia="en-GB"/>
        </w:rPr>
        <w:t>-9, major</w:t>
      </w:r>
      <w:r w:rsidR="007D5C1A" w:rsidRPr="007D5C1A">
        <w:rPr>
          <w:rFonts w:eastAsia="Times New Roman"/>
          <w:lang w:val="en-GB" w:eastAsia="en-GB"/>
        </w:rPr>
        <w:t xml:space="preserve">), </w:t>
      </w:r>
      <w:r w:rsidR="00893A43">
        <w:rPr>
          <w:rFonts w:eastAsia="Times New Roman"/>
          <w:lang w:val="en-GB" w:eastAsia="en-GB"/>
        </w:rPr>
        <w:t>3.82 (s, 3</w:t>
      </w:r>
      <w:r w:rsidR="007D5C1A" w:rsidRPr="007D5C1A">
        <w:rPr>
          <w:rFonts w:eastAsia="Times New Roman"/>
          <w:lang w:val="en-GB" w:eastAsia="en-GB"/>
        </w:rPr>
        <w:t>H</w:t>
      </w:r>
      <w:r w:rsidR="00893A43">
        <w:rPr>
          <w:rFonts w:eastAsia="Times New Roman"/>
          <w:lang w:val="en-GB" w:eastAsia="en-GB"/>
        </w:rPr>
        <w:t>, OCH</w:t>
      </w:r>
      <w:r w:rsidR="00893A43" w:rsidRPr="00893A43">
        <w:rPr>
          <w:rFonts w:eastAsia="Times New Roman"/>
          <w:vertAlign w:val="subscript"/>
          <w:lang w:val="en-GB" w:eastAsia="en-GB"/>
        </w:rPr>
        <w:t>3</w:t>
      </w:r>
      <w:r w:rsidR="00893A43">
        <w:rPr>
          <w:rFonts w:eastAsia="Times New Roman"/>
          <w:lang w:val="en-GB" w:eastAsia="en-GB"/>
        </w:rPr>
        <w:t>, minor), 3.75</w:t>
      </w:r>
      <w:r w:rsidR="007D5C1A" w:rsidRPr="007D5C1A">
        <w:rPr>
          <w:rFonts w:eastAsia="Times New Roman"/>
          <w:lang w:val="en-GB" w:eastAsia="en-GB"/>
        </w:rPr>
        <w:t xml:space="preserve"> (s, </w:t>
      </w:r>
      <w:r w:rsidR="00893A43">
        <w:rPr>
          <w:rFonts w:eastAsia="Times New Roman"/>
          <w:lang w:val="en-GB" w:eastAsia="en-GB"/>
        </w:rPr>
        <w:t>3</w:t>
      </w:r>
      <w:r w:rsidR="007D5C1A" w:rsidRPr="007D5C1A">
        <w:rPr>
          <w:rFonts w:eastAsia="Times New Roman"/>
          <w:lang w:val="en-GB" w:eastAsia="en-GB"/>
        </w:rPr>
        <w:t>H</w:t>
      </w:r>
      <w:r w:rsidR="00893A43">
        <w:rPr>
          <w:rFonts w:eastAsia="Times New Roman"/>
          <w:lang w:val="en-GB" w:eastAsia="en-GB"/>
        </w:rPr>
        <w:t>, OCH</w:t>
      </w:r>
      <w:r w:rsidR="00893A43" w:rsidRPr="00893A43">
        <w:rPr>
          <w:rFonts w:eastAsia="Times New Roman"/>
          <w:vertAlign w:val="subscript"/>
          <w:lang w:val="en-GB" w:eastAsia="en-GB"/>
        </w:rPr>
        <w:t>3</w:t>
      </w:r>
      <w:r w:rsidR="00893A43">
        <w:rPr>
          <w:rFonts w:eastAsia="Times New Roman"/>
          <w:lang w:val="en-GB" w:eastAsia="en-GB"/>
        </w:rPr>
        <w:t>, Major</w:t>
      </w:r>
      <w:r w:rsidR="007D5C1A" w:rsidRPr="007D5C1A">
        <w:rPr>
          <w:rFonts w:eastAsia="Times New Roman"/>
          <w:lang w:val="en-GB" w:eastAsia="en-GB"/>
        </w:rPr>
        <w:t xml:space="preserve">), </w:t>
      </w:r>
      <w:r w:rsidR="00893A43">
        <w:rPr>
          <w:rFonts w:eastAsia="Times New Roman"/>
          <w:lang w:val="en-GB" w:eastAsia="en-GB"/>
        </w:rPr>
        <w:t>2.33 (s, 3</w:t>
      </w:r>
      <w:r w:rsidR="007D5C1A" w:rsidRPr="007D5C1A">
        <w:rPr>
          <w:rFonts w:eastAsia="Times New Roman"/>
          <w:lang w:val="en-GB" w:eastAsia="en-GB"/>
        </w:rPr>
        <w:t>H</w:t>
      </w:r>
      <w:r w:rsidR="00893A43">
        <w:rPr>
          <w:rFonts w:eastAsia="Times New Roman"/>
          <w:lang w:val="en-GB" w:eastAsia="en-GB"/>
        </w:rPr>
        <w:t>, CH</w:t>
      </w:r>
      <w:r w:rsidR="00893A43" w:rsidRPr="00893A43">
        <w:rPr>
          <w:rFonts w:eastAsia="Times New Roman"/>
          <w:vertAlign w:val="subscript"/>
          <w:lang w:val="en-GB" w:eastAsia="en-GB"/>
        </w:rPr>
        <w:t>3</w:t>
      </w:r>
      <w:r w:rsidR="00893A43">
        <w:rPr>
          <w:rFonts w:eastAsia="Times New Roman"/>
          <w:lang w:val="en-GB" w:eastAsia="en-GB"/>
        </w:rPr>
        <w:t>, minor</w:t>
      </w:r>
      <w:r w:rsidR="007D5C1A" w:rsidRPr="007D5C1A">
        <w:rPr>
          <w:rFonts w:eastAsia="Times New Roman"/>
          <w:lang w:val="en-GB" w:eastAsia="en-GB"/>
        </w:rPr>
        <w:t xml:space="preserve">), 2.30 (s, </w:t>
      </w:r>
      <w:r w:rsidR="00893A43">
        <w:rPr>
          <w:rFonts w:eastAsia="Times New Roman"/>
          <w:lang w:val="en-GB" w:eastAsia="en-GB"/>
        </w:rPr>
        <w:t>3</w:t>
      </w:r>
      <w:r w:rsidR="00893A43" w:rsidRPr="007D5C1A">
        <w:rPr>
          <w:rFonts w:eastAsia="Times New Roman"/>
          <w:lang w:val="en-GB" w:eastAsia="en-GB"/>
        </w:rPr>
        <w:t>H</w:t>
      </w:r>
      <w:r w:rsidR="00893A43">
        <w:rPr>
          <w:rFonts w:eastAsia="Times New Roman"/>
          <w:lang w:val="en-GB" w:eastAsia="en-GB"/>
        </w:rPr>
        <w:t>, CH</w:t>
      </w:r>
      <w:r w:rsidR="00893A43" w:rsidRPr="00893A43">
        <w:rPr>
          <w:rFonts w:eastAsia="Times New Roman"/>
          <w:vertAlign w:val="subscript"/>
          <w:lang w:val="en-GB" w:eastAsia="en-GB"/>
        </w:rPr>
        <w:t>3</w:t>
      </w:r>
      <w:r w:rsidR="00893A43">
        <w:rPr>
          <w:rFonts w:eastAsia="Times New Roman"/>
          <w:lang w:val="en-GB" w:eastAsia="en-GB"/>
        </w:rPr>
        <w:t>, Major</w:t>
      </w:r>
      <w:r w:rsidR="007D5C1A" w:rsidRPr="007D5C1A">
        <w:rPr>
          <w:rFonts w:eastAsia="Times New Roman"/>
          <w:lang w:val="en-GB" w:eastAsia="en-GB"/>
        </w:rPr>
        <w:t>)</w:t>
      </w:r>
      <w:r w:rsidR="00893A43">
        <w:t xml:space="preserve">. </w:t>
      </w:r>
      <w:r w:rsidR="00C72FC2" w:rsidRPr="00934C49">
        <w:rPr>
          <w:vertAlign w:val="superscript"/>
        </w:rPr>
        <w:t>13</w:t>
      </w:r>
      <w:r w:rsidR="00C72FC2" w:rsidRPr="00934C49">
        <w:t>C NMR (100 MHz, CDCl</w:t>
      </w:r>
      <w:r w:rsidR="00C72FC2" w:rsidRPr="00934C49">
        <w:rPr>
          <w:vertAlign w:val="subscript"/>
        </w:rPr>
        <w:t>3</w:t>
      </w:r>
      <w:r w:rsidR="00C72FC2" w:rsidRPr="00934C49">
        <w:t xml:space="preserve">) δ </w:t>
      </w:r>
      <w:r w:rsidR="00934C49">
        <w:t>167.4</w:t>
      </w:r>
      <w:r w:rsidR="00934C49" w:rsidRPr="00934C49">
        <w:t xml:space="preserve"> </w:t>
      </w:r>
      <w:r w:rsidR="00C72FC2" w:rsidRPr="00934C49">
        <w:t>(CO</w:t>
      </w:r>
      <w:r w:rsidR="00934C49">
        <w:t>, Major</w:t>
      </w:r>
      <w:r w:rsidR="00C72FC2" w:rsidRPr="00934C49">
        <w:t xml:space="preserve">), </w:t>
      </w:r>
      <w:r w:rsidR="00934C49">
        <w:t>166.6 (CO, minor), 162.3</w:t>
      </w:r>
      <w:r w:rsidR="00C72FC2" w:rsidRPr="00934C49">
        <w:t xml:space="preserve"> (CO</w:t>
      </w:r>
      <w:r w:rsidR="00934C49">
        <w:t>, Major</w:t>
      </w:r>
      <w:r w:rsidR="00C72FC2" w:rsidRPr="00934C49">
        <w:t xml:space="preserve">), </w:t>
      </w:r>
      <w:r w:rsidR="00934C49">
        <w:t>161.1 (</w:t>
      </w:r>
      <w:r w:rsidR="00732AD1">
        <w:t xml:space="preserve">CO, </w:t>
      </w:r>
      <w:r w:rsidR="00934C49">
        <w:t>minor), 159.8 (</w:t>
      </w:r>
      <w:r w:rsidR="00C72FC2" w:rsidRPr="00934C49">
        <w:t>C</w:t>
      </w:r>
      <w:r w:rsidR="00C72FC2" w:rsidRPr="00934C49">
        <w:rPr>
          <w:vertAlign w:val="subscript"/>
        </w:rPr>
        <w:t>ar</w:t>
      </w:r>
      <w:r w:rsidR="00934C49">
        <w:t>-OMe, Major</w:t>
      </w:r>
      <w:r w:rsidR="00C72FC2" w:rsidRPr="00934C49">
        <w:t xml:space="preserve">), </w:t>
      </w:r>
      <w:r w:rsidR="00934C49">
        <w:t>159.7 (</w:t>
      </w:r>
      <w:r w:rsidR="00934C49" w:rsidRPr="00934C49">
        <w:t>C</w:t>
      </w:r>
      <w:r w:rsidR="00934C49" w:rsidRPr="00934C49">
        <w:rPr>
          <w:vertAlign w:val="subscript"/>
        </w:rPr>
        <w:t>ar</w:t>
      </w:r>
      <w:r w:rsidR="00934C49">
        <w:t>-OMe, minor</w:t>
      </w:r>
      <w:r w:rsidR="00934C49" w:rsidRPr="00934C49">
        <w:t xml:space="preserve">), </w:t>
      </w:r>
      <w:r w:rsidR="00934C49">
        <w:t>137</w:t>
      </w:r>
      <w:r w:rsidR="00934C49" w:rsidRPr="00934C49">
        <w:t xml:space="preserve">.5 </w:t>
      </w:r>
      <w:r w:rsidR="00934C49">
        <w:t>(</w:t>
      </w:r>
      <w:r w:rsidR="00934C49" w:rsidRPr="00934C49">
        <w:t>C</w:t>
      </w:r>
      <w:r w:rsidR="00934C49" w:rsidRPr="00934C49">
        <w:rPr>
          <w:vertAlign w:val="subscript"/>
        </w:rPr>
        <w:t>ar</w:t>
      </w:r>
      <w:r w:rsidR="00934C49">
        <w:t>, Major</w:t>
      </w:r>
      <w:r w:rsidR="00934C49" w:rsidRPr="00934C49">
        <w:t xml:space="preserve">), </w:t>
      </w:r>
      <w:r w:rsidR="00934C49">
        <w:t xml:space="preserve"> 136.6</w:t>
      </w:r>
      <w:r w:rsidR="00C72FC2" w:rsidRPr="00934C49">
        <w:t xml:space="preserve"> (C</w:t>
      </w:r>
      <w:r w:rsidR="00C72FC2" w:rsidRPr="00934C49">
        <w:rPr>
          <w:vertAlign w:val="subscript"/>
        </w:rPr>
        <w:t>ar</w:t>
      </w:r>
      <w:r w:rsidR="00934C49">
        <w:t>, minor</w:t>
      </w:r>
      <w:r w:rsidR="00C72FC2" w:rsidRPr="00934C49">
        <w:t xml:space="preserve">), </w:t>
      </w:r>
      <w:r w:rsidR="00934C49">
        <w:t>134.9 (</w:t>
      </w:r>
      <w:r w:rsidR="00934C49" w:rsidRPr="00934C49">
        <w:t>C</w:t>
      </w:r>
      <w:r w:rsidR="00934C49" w:rsidRPr="00934C49">
        <w:rPr>
          <w:vertAlign w:val="subscript"/>
        </w:rPr>
        <w:t>ar</w:t>
      </w:r>
      <w:r w:rsidR="00934C49" w:rsidRPr="00934C49">
        <w:t>,</w:t>
      </w:r>
      <w:r w:rsidR="00934C49">
        <w:t xml:space="preserve"> minor),</w:t>
      </w:r>
      <w:r w:rsidR="00934C49" w:rsidRPr="00934C49">
        <w:t xml:space="preserve"> </w:t>
      </w:r>
      <w:r w:rsidR="00934C49">
        <w:t>134.8 (</w:t>
      </w:r>
      <w:r w:rsidR="00934C49" w:rsidRPr="00934C49">
        <w:t>C</w:t>
      </w:r>
      <w:r w:rsidR="00934C49" w:rsidRPr="00934C49">
        <w:rPr>
          <w:vertAlign w:val="subscript"/>
        </w:rPr>
        <w:t>ar</w:t>
      </w:r>
      <w:r w:rsidR="00934C49" w:rsidRPr="00934C49">
        <w:t>,</w:t>
      </w:r>
      <w:r w:rsidR="00934C49">
        <w:t xml:space="preserve"> minor),</w:t>
      </w:r>
      <w:r w:rsidR="00934C49" w:rsidRPr="00934C49">
        <w:t xml:space="preserve"> </w:t>
      </w:r>
      <w:r w:rsidR="00934C49">
        <w:t>134.7 (</w:t>
      </w:r>
      <w:r w:rsidR="00934C49" w:rsidRPr="00934C49">
        <w:t>C</w:t>
      </w:r>
      <w:r w:rsidR="00934C49" w:rsidRPr="00934C49">
        <w:rPr>
          <w:vertAlign w:val="subscript"/>
        </w:rPr>
        <w:t>ar</w:t>
      </w:r>
      <w:r w:rsidR="00934C49" w:rsidRPr="00934C49">
        <w:t>,</w:t>
      </w:r>
      <w:r w:rsidR="00934C49">
        <w:t xml:space="preserve"> Major),</w:t>
      </w:r>
      <w:r w:rsidR="00934C49" w:rsidRPr="00934C49">
        <w:t xml:space="preserve"> </w:t>
      </w:r>
      <w:r w:rsidR="00934C49">
        <w:t>133.5</w:t>
      </w:r>
      <w:r w:rsidR="00C72FC2" w:rsidRPr="00934C49">
        <w:t xml:space="preserve"> (C</w:t>
      </w:r>
      <w:r w:rsidR="00C72FC2" w:rsidRPr="00934C49">
        <w:rPr>
          <w:vertAlign w:val="subscript"/>
        </w:rPr>
        <w:t>ar</w:t>
      </w:r>
      <w:r w:rsidR="00934C49">
        <w:rPr>
          <w:vertAlign w:val="subscript"/>
        </w:rPr>
        <w:t xml:space="preserve">, </w:t>
      </w:r>
      <w:r w:rsidR="00934C49">
        <w:t>Major</w:t>
      </w:r>
      <w:r w:rsidR="00C72FC2" w:rsidRPr="00934C49">
        <w:t xml:space="preserve">), </w:t>
      </w:r>
      <w:r w:rsidR="00934C49">
        <w:t>129.8 (</w:t>
      </w:r>
      <w:r w:rsidR="00287E05">
        <w:t xml:space="preserve">2C, </w:t>
      </w:r>
      <w:r w:rsidR="00287E05" w:rsidRPr="00934C49">
        <w:t>CH</w:t>
      </w:r>
      <w:r w:rsidR="00287E05" w:rsidRPr="00934C49">
        <w:rPr>
          <w:vertAlign w:val="subscript"/>
        </w:rPr>
        <w:t>ar</w:t>
      </w:r>
      <w:r w:rsidR="00287E05">
        <w:t xml:space="preserve"> x 2, Minor</w:t>
      </w:r>
      <w:r w:rsidR="00934C49">
        <w:t>), 129.7 (</w:t>
      </w:r>
      <w:r w:rsidR="00277FEF">
        <w:t xml:space="preserve">2C, </w:t>
      </w:r>
      <w:r w:rsidR="00277FEF" w:rsidRPr="00934C49">
        <w:t>CH</w:t>
      </w:r>
      <w:r w:rsidR="00277FEF" w:rsidRPr="00934C49">
        <w:rPr>
          <w:vertAlign w:val="subscript"/>
        </w:rPr>
        <w:t>ar</w:t>
      </w:r>
      <w:r w:rsidR="00277FEF">
        <w:t xml:space="preserve"> x 2, </w:t>
      </w:r>
      <w:r w:rsidR="00D77385">
        <w:t>min</w:t>
      </w:r>
      <w:r w:rsidR="00277FEF">
        <w:t>or</w:t>
      </w:r>
      <w:r w:rsidR="00934C49">
        <w:t>),</w:t>
      </w:r>
      <w:r w:rsidR="00934C49" w:rsidRPr="00934C49">
        <w:t xml:space="preserve"> 128.9</w:t>
      </w:r>
      <w:r w:rsidR="00934C49">
        <w:t xml:space="preserve"> (</w:t>
      </w:r>
      <w:r w:rsidR="00277FEF">
        <w:t xml:space="preserve">2C, </w:t>
      </w:r>
      <w:r w:rsidR="00277FEF" w:rsidRPr="00934C49">
        <w:t>CH</w:t>
      </w:r>
      <w:r w:rsidR="00277FEF" w:rsidRPr="00934C49">
        <w:rPr>
          <w:vertAlign w:val="subscript"/>
        </w:rPr>
        <w:t>ar</w:t>
      </w:r>
      <w:r w:rsidR="00277FEF">
        <w:t xml:space="preserve"> x 2, Major</w:t>
      </w:r>
      <w:r w:rsidR="00934C49">
        <w:t>), 128.6 (</w:t>
      </w:r>
      <w:r w:rsidR="00287E05">
        <w:t xml:space="preserve">2C, </w:t>
      </w:r>
      <w:r w:rsidR="00287E05" w:rsidRPr="00934C49">
        <w:t>CH</w:t>
      </w:r>
      <w:r w:rsidR="00287E05" w:rsidRPr="00934C49">
        <w:rPr>
          <w:vertAlign w:val="subscript"/>
        </w:rPr>
        <w:t>ar</w:t>
      </w:r>
      <w:r w:rsidR="00287E05">
        <w:t xml:space="preserve"> x 2, Major</w:t>
      </w:r>
      <w:r w:rsidR="00934C49">
        <w:t>), 128.1 (</w:t>
      </w:r>
      <w:r w:rsidR="00934C49" w:rsidRPr="00934C49">
        <w:t>CH</w:t>
      </w:r>
      <w:r w:rsidR="00934C49" w:rsidRPr="00934C49">
        <w:rPr>
          <w:vertAlign w:val="subscript"/>
        </w:rPr>
        <w:t>ar</w:t>
      </w:r>
      <w:r w:rsidR="009B2855">
        <w:rPr>
          <w:vertAlign w:val="subscript"/>
        </w:rPr>
        <w:t xml:space="preserve">, </w:t>
      </w:r>
      <w:r w:rsidR="009B2855" w:rsidRPr="009B2855">
        <w:t>Major</w:t>
      </w:r>
      <w:r w:rsidR="00934C49">
        <w:t>), 128.0 (</w:t>
      </w:r>
      <w:r w:rsidR="00277FEF">
        <w:t xml:space="preserve">2C, </w:t>
      </w:r>
      <w:r w:rsidR="00277FEF" w:rsidRPr="00934C49">
        <w:t>CH</w:t>
      </w:r>
      <w:r w:rsidR="00277FEF" w:rsidRPr="00934C49">
        <w:rPr>
          <w:vertAlign w:val="subscript"/>
        </w:rPr>
        <w:t>ar</w:t>
      </w:r>
      <w:r w:rsidR="00277FEF">
        <w:t xml:space="preserve"> x 2, Major</w:t>
      </w:r>
      <w:r w:rsidR="00934C49">
        <w:t>), 127.</w:t>
      </w:r>
      <w:r w:rsidR="00934C49" w:rsidRPr="00934C49">
        <w:t>9</w:t>
      </w:r>
      <w:r w:rsidR="00934C49">
        <w:t xml:space="preserve"> (</w:t>
      </w:r>
      <w:r w:rsidR="00934C49" w:rsidRPr="00934C49">
        <w:t>CH</w:t>
      </w:r>
      <w:r w:rsidR="00934C49" w:rsidRPr="00934C49">
        <w:rPr>
          <w:vertAlign w:val="subscript"/>
        </w:rPr>
        <w:t>ar</w:t>
      </w:r>
      <w:r w:rsidR="00287E05">
        <w:t xml:space="preserve">, </w:t>
      </w:r>
      <w:r w:rsidR="00D77385">
        <w:t>minor</w:t>
      </w:r>
      <w:r w:rsidR="00934C49">
        <w:t>), 127.8 (</w:t>
      </w:r>
      <w:r w:rsidR="00D77385">
        <w:t xml:space="preserve">2C, 2 x </w:t>
      </w:r>
      <w:r w:rsidR="00934C49" w:rsidRPr="00934C49">
        <w:t>CH</w:t>
      </w:r>
      <w:r w:rsidR="00934C49" w:rsidRPr="00934C49">
        <w:rPr>
          <w:vertAlign w:val="subscript"/>
        </w:rPr>
        <w:t>ar</w:t>
      </w:r>
      <w:r w:rsidR="00287E05">
        <w:t>, minor</w:t>
      </w:r>
      <w:r w:rsidR="00934C49">
        <w:t>), 127.6 (</w:t>
      </w:r>
      <w:r w:rsidR="00277FEF">
        <w:t xml:space="preserve">2C, </w:t>
      </w:r>
      <w:r w:rsidR="00287E05">
        <w:t>CH</w:t>
      </w:r>
      <w:r w:rsidR="00277FEF" w:rsidRPr="00934C49">
        <w:rPr>
          <w:vertAlign w:val="subscript"/>
        </w:rPr>
        <w:t>ar</w:t>
      </w:r>
      <w:r w:rsidR="00277FEF">
        <w:t xml:space="preserve"> x 2, Major</w:t>
      </w:r>
      <w:r w:rsidR="00934C49">
        <w:t>), 127.2 (</w:t>
      </w:r>
      <w:r w:rsidR="009B2855">
        <w:t>C</w:t>
      </w:r>
      <w:r w:rsidR="00934C49" w:rsidRPr="00934C49">
        <w:rPr>
          <w:vertAlign w:val="subscript"/>
        </w:rPr>
        <w:t>ar</w:t>
      </w:r>
      <w:r w:rsidR="009B2855" w:rsidRPr="009B2855">
        <w:t>, minor</w:t>
      </w:r>
      <w:r w:rsidR="00934C49">
        <w:t xml:space="preserve">), </w:t>
      </w:r>
      <w:r w:rsidR="009B2855">
        <w:t>127.1 (C</w:t>
      </w:r>
      <w:r w:rsidR="009B2855" w:rsidRPr="00934C49">
        <w:rPr>
          <w:vertAlign w:val="subscript"/>
        </w:rPr>
        <w:t>ar</w:t>
      </w:r>
      <w:r w:rsidR="009B2855">
        <w:t xml:space="preserve">, Major) </w:t>
      </w:r>
      <w:r w:rsidR="00934C49">
        <w:t>124.9 (</w:t>
      </w:r>
      <w:r w:rsidR="00934C49" w:rsidRPr="00934C49">
        <w:t>CH</w:t>
      </w:r>
      <w:r w:rsidR="00934C49" w:rsidRPr="00934C49">
        <w:rPr>
          <w:vertAlign w:val="subscript"/>
        </w:rPr>
        <w:t>ar</w:t>
      </w:r>
      <w:r w:rsidR="009B2855">
        <w:t>, minor</w:t>
      </w:r>
      <w:r w:rsidR="00934C49">
        <w:t>), 123.</w:t>
      </w:r>
      <w:r w:rsidR="00934C49" w:rsidRPr="00934C49">
        <w:t>9</w:t>
      </w:r>
      <w:r w:rsidR="00934C49">
        <w:t xml:space="preserve"> (</w:t>
      </w:r>
      <w:r w:rsidR="00934C49" w:rsidRPr="00934C49">
        <w:t>CH</w:t>
      </w:r>
      <w:r w:rsidR="00934C49" w:rsidRPr="00934C49">
        <w:rPr>
          <w:vertAlign w:val="subscript"/>
        </w:rPr>
        <w:t>ar</w:t>
      </w:r>
      <w:r w:rsidR="009B2855">
        <w:t>, minor</w:t>
      </w:r>
      <w:r w:rsidR="00934C49">
        <w:t>), 118.0 (</w:t>
      </w:r>
      <w:r w:rsidR="00277FEF">
        <w:t xml:space="preserve">2C, </w:t>
      </w:r>
      <w:r w:rsidR="00277FEF" w:rsidRPr="00934C49">
        <w:t>CH</w:t>
      </w:r>
      <w:r w:rsidR="00277FEF" w:rsidRPr="00934C49">
        <w:rPr>
          <w:vertAlign w:val="subscript"/>
        </w:rPr>
        <w:t>ar</w:t>
      </w:r>
      <w:r w:rsidR="00277FEF">
        <w:t xml:space="preserve"> x 2, Major</w:t>
      </w:r>
      <w:r w:rsidR="00934C49">
        <w:t>), 117.5 (</w:t>
      </w:r>
      <w:r w:rsidR="00277FEF">
        <w:t xml:space="preserve">2C, </w:t>
      </w:r>
      <w:r w:rsidR="00277FEF" w:rsidRPr="00934C49">
        <w:t>CH</w:t>
      </w:r>
      <w:r w:rsidR="00277FEF" w:rsidRPr="00934C49">
        <w:rPr>
          <w:vertAlign w:val="subscript"/>
        </w:rPr>
        <w:t>ar</w:t>
      </w:r>
      <w:r w:rsidR="00277FEF">
        <w:t xml:space="preserve"> x 2, minor</w:t>
      </w:r>
      <w:r w:rsidR="00934C49">
        <w:t>), 114.6 (</w:t>
      </w:r>
      <w:r w:rsidR="00277FEF">
        <w:t xml:space="preserve">2C, </w:t>
      </w:r>
      <w:r w:rsidR="00277FEF" w:rsidRPr="00934C49">
        <w:t>CH</w:t>
      </w:r>
      <w:r w:rsidR="00277FEF" w:rsidRPr="00934C49">
        <w:rPr>
          <w:vertAlign w:val="subscript"/>
        </w:rPr>
        <w:t>ar</w:t>
      </w:r>
      <w:r w:rsidR="00277FEF">
        <w:t xml:space="preserve"> x 2, minor</w:t>
      </w:r>
      <w:r w:rsidR="00934C49">
        <w:t>), 114.3 (</w:t>
      </w:r>
      <w:r w:rsidR="00277FEF">
        <w:t xml:space="preserve">2C, </w:t>
      </w:r>
      <w:r w:rsidR="00934C49" w:rsidRPr="00934C49">
        <w:t>CH</w:t>
      </w:r>
      <w:r w:rsidR="00934C49" w:rsidRPr="00934C49">
        <w:rPr>
          <w:vertAlign w:val="subscript"/>
        </w:rPr>
        <w:t>ar</w:t>
      </w:r>
      <w:r w:rsidR="00277FEF">
        <w:t xml:space="preserve"> x 2, Major</w:t>
      </w:r>
      <w:r w:rsidR="00934C49">
        <w:t>)</w:t>
      </w:r>
      <w:r w:rsidR="00934C49" w:rsidRPr="00934C49">
        <w:t xml:space="preserve">, </w:t>
      </w:r>
      <w:r w:rsidR="00934C49">
        <w:t>75.8</w:t>
      </w:r>
      <w:r w:rsidR="00C72FC2" w:rsidRPr="00934C49">
        <w:t xml:space="preserve"> (</w:t>
      </w:r>
      <w:r w:rsidR="00934C49">
        <w:t xml:space="preserve">2C, </w:t>
      </w:r>
      <w:r w:rsidR="00C72FC2" w:rsidRPr="00934C49">
        <w:t>C-4</w:t>
      </w:r>
      <w:r w:rsidR="00934C49">
        <w:t>, Major and minor</w:t>
      </w:r>
      <w:r w:rsidR="00C72FC2" w:rsidRPr="00934C49">
        <w:t xml:space="preserve">), </w:t>
      </w:r>
      <w:r w:rsidR="00934C49">
        <w:t>70.2</w:t>
      </w:r>
      <w:r w:rsidR="00C72FC2" w:rsidRPr="00934C49">
        <w:t xml:space="preserve"> (CH</w:t>
      </w:r>
      <w:r w:rsidR="00C72FC2" w:rsidRPr="00934C49">
        <w:rPr>
          <w:vertAlign w:val="subscript"/>
        </w:rPr>
        <w:t>2</w:t>
      </w:r>
      <w:r w:rsidR="00C72FC2" w:rsidRPr="00934C49">
        <w:t>-9</w:t>
      </w:r>
      <w:r w:rsidR="00934C49">
        <w:t>, minor), 68.3</w:t>
      </w:r>
      <w:r w:rsidR="00C72FC2" w:rsidRPr="00934C49">
        <w:t xml:space="preserve"> (CH</w:t>
      </w:r>
      <w:r w:rsidR="00C72FC2" w:rsidRPr="00934C49">
        <w:rPr>
          <w:vertAlign w:val="subscript"/>
        </w:rPr>
        <w:t>2</w:t>
      </w:r>
      <w:r w:rsidR="00C72FC2" w:rsidRPr="00934C49">
        <w:t>-7</w:t>
      </w:r>
      <w:r w:rsidR="00934C49">
        <w:t>, minor</w:t>
      </w:r>
      <w:r w:rsidR="00C72FC2" w:rsidRPr="00934C49">
        <w:t xml:space="preserve">), </w:t>
      </w:r>
      <w:r w:rsidR="00934C49">
        <w:t>68.2 (</w:t>
      </w:r>
      <w:r w:rsidR="00934C49" w:rsidRPr="00934C49">
        <w:t>CH</w:t>
      </w:r>
      <w:r w:rsidR="00934C49" w:rsidRPr="00934C49">
        <w:rPr>
          <w:vertAlign w:val="subscript"/>
        </w:rPr>
        <w:t>2</w:t>
      </w:r>
      <w:r w:rsidR="0035122A">
        <w:t>-9</w:t>
      </w:r>
      <w:r w:rsidR="00934C49">
        <w:t>, Major),</w:t>
      </w:r>
      <w:r w:rsidR="00934C49" w:rsidRPr="00934C49">
        <w:t xml:space="preserve"> </w:t>
      </w:r>
      <w:r w:rsidR="00934C49">
        <w:t>66.6</w:t>
      </w:r>
      <w:r w:rsidR="00C72FC2" w:rsidRPr="00934C49">
        <w:t xml:space="preserve"> (CH-3</w:t>
      </w:r>
      <w:r w:rsidR="00934C49">
        <w:t>, minor</w:t>
      </w:r>
      <w:r w:rsidR="00C72FC2" w:rsidRPr="00934C49">
        <w:t xml:space="preserve">), </w:t>
      </w:r>
      <w:r w:rsidR="00D30608">
        <w:t>65.3 (</w:t>
      </w:r>
      <w:r w:rsidR="00D30608" w:rsidRPr="00934C49">
        <w:t>CH</w:t>
      </w:r>
      <w:r w:rsidR="00D30608" w:rsidRPr="00934C49">
        <w:rPr>
          <w:vertAlign w:val="subscript"/>
        </w:rPr>
        <w:t>2</w:t>
      </w:r>
      <w:r w:rsidR="00D30608" w:rsidRPr="00934C49">
        <w:t>-7</w:t>
      </w:r>
      <w:r w:rsidR="00D30608">
        <w:t>, Major), 63.9</w:t>
      </w:r>
      <w:r w:rsidR="00D30608" w:rsidRPr="00934C49">
        <w:t xml:space="preserve"> (CH-3</w:t>
      </w:r>
      <w:r w:rsidR="00D30608">
        <w:t>, Major</w:t>
      </w:r>
      <w:r w:rsidR="00D30608" w:rsidRPr="00934C49">
        <w:t xml:space="preserve">), </w:t>
      </w:r>
      <w:r w:rsidR="00D30608">
        <w:t>55.3 (</w:t>
      </w:r>
      <w:r w:rsidR="00D30608">
        <w:rPr>
          <w:rFonts w:eastAsia="Times New Roman"/>
          <w:lang w:val="en-GB" w:eastAsia="en-GB"/>
        </w:rPr>
        <w:t>OCH</w:t>
      </w:r>
      <w:r w:rsidR="00D30608" w:rsidRPr="00893A43">
        <w:rPr>
          <w:rFonts w:eastAsia="Times New Roman"/>
          <w:vertAlign w:val="subscript"/>
          <w:lang w:val="en-GB" w:eastAsia="en-GB"/>
        </w:rPr>
        <w:t>3</w:t>
      </w:r>
      <w:r w:rsidR="00D30608">
        <w:rPr>
          <w:rFonts w:eastAsia="Times New Roman"/>
          <w:lang w:val="en-GB" w:eastAsia="en-GB"/>
        </w:rPr>
        <w:t>, minor)</w:t>
      </w:r>
      <w:r w:rsidR="00D30608">
        <w:t>, 55.2 (</w:t>
      </w:r>
      <w:r w:rsidR="00D30608">
        <w:rPr>
          <w:rFonts w:eastAsia="Times New Roman"/>
          <w:lang w:val="en-GB" w:eastAsia="en-GB"/>
        </w:rPr>
        <w:t>OCH</w:t>
      </w:r>
      <w:r w:rsidR="00D30608" w:rsidRPr="00893A43">
        <w:rPr>
          <w:rFonts w:eastAsia="Times New Roman"/>
          <w:vertAlign w:val="subscript"/>
          <w:lang w:val="en-GB" w:eastAsia="en-GB"/>
        </w:rPr>
        <w:t>3</w:t>
      </w:r>
      <w:r w:rsidR="00D30608">
        <w:rPr>
          <w:rFonts w:eastAsia="Times New Roman"/>
          <w:lang w:val="en-GB" w:eastAsia="en-GB"/>
        </w:rPr>
        <w:t>, Major)</w:t>
      </w:r>
      <w:r w:rsidR="00D30608" w:rsidRPr="00D30608">
        <w:t xml:space="preserve">, </w:t>
      </w:r>
      <w:r w:rsidR="00D30608">
        <w:t>50.8</w:t>
      </w:r>
      <w:r w:rsidR="00C72FC2" w:rsidRPr="00934C49">
        <w:t xml:space="preserve"> (</w:t>
      </w:r>
      <w:r w:rsidR="00C72FC2" w:rsidRPr="00934C49">
        <w:rPr>
          <w:i/>
        </w:rPr>
        <w:t>N</w:t>
      </w:r>
      <w:r w:rsidR="00C72FC2" w:rsidRPr="00934C49">
        <w:t>(5)-</w:t>
      </w:r>
      <w:r w:rsidR="00C72FC2" w:rsidRPr="00934C49">
        <w:rPr>
          <w:u w:val="single"/>
        </w:rPr>
        <w:t>C</w:t>
      </w:r>
      <w:r w:rsidR="00C72FC2" w:rsidRPr="00934C49">
        <w:t>H</w:t>
      </w:r>
      <w:r w:rsidR="00C72FC2" w:rsidRPr="00934C49">
        <w:rPr>
          <w:vertAlign w:val="subscript"/>
        </w:rPr>
        <w:t>2</w:t>
      </w:r>
      <w:r w:rsidR="00C72FC2" w:rsidRPr="00934C49">
        <w:t>-Ph</w:t>
      </w:r>
      <w:r w:rsidR="00D30608">
        <w:t>, minor</w:t>
      </w:r>
      <w:r w:rsidR="00C72FC2" w:rsidRPr="00934C49">
        <w:t>)</w:t>
      </w:r>
      <w:r w:rsidR="00D30608">
        <w:t>, 46.6</w:t>
      </w:r>
      <w:r w:rsidR="00C72FC2" w:rsidRPr="00934C49">
        <w:t xml:space="preserve"> (</w:t>
      </w:r>
      <w:r w:rsidR="00C72FC2" w:rsidRPr="00934C49">
        <w:rPr>
          <w:i/>
        </w:rPr>
        <w:t>N</w:t>
      </w:r>
      <w:r w:rsidR="00D30608">
        <w:t>(5</w:t>
      </w:r>
      <w:r w:rsidR="00C72FC2" w:rsidRPr="00934C49">
        <w:t>)-</w:t>
      </w:r>
      <w:r w:rsidR="00C72FC2" w:rsidRPr="00934C49">
        <w:rPr>
          <w:u w:val="single"/>
        </w:rPr>
        <w:t>C</w:t>
      </w:r>
      <w:r w:rsidR="00C72FC2" w:rsidRPr="00934C49">
        <w:t>H</w:t>
      </w:r>
      <w:r w:rsidR="00C72FC2" w:rsidRPr="00934C49">
        <w:rPr>
          <w:vertAlign w:val="subscript"/>
        </w:rPr>
        <w:t>2</w:t>
      </w:r>
      <w:r w:rsidR="00C72FC2" w:rsidRPr="00934C49">
        <w:t>-Ph</w:t>
      </w:r>
      <w:r w:rsidR="00D30608">
        <w:t>, Major</w:t>
      </w:r>
      <w:r w:rsidR="00C72FC2" w:rsidRPr="00934C49">
        <w:t>)</w:t>
      </w:r>
      <w:r w:rsidR="00D30608">
        <w:t xml:space="preserve">, 21.0 (2C, </w:t>
      </w:r>
      <w:r w:rsidR="00D30608">
        <w:rPr>
          <w:rFonts w:eastAsia="Times New Roman"/>
          <w:lang w:val="en-GB" w:eastAsia="en-GB"/>
        </w:rPr>
        <w:t>CH</w:t>
      </w:r>
      <w:r w:rsidR="00D30608" w:rsidRPr="00893A43">
        <w:rPr>
          <w:rFonts w:eastAsia="Times New Roman"/>
          <w:vertAlign w:val="subscript"/>
          <w:lang w:val="en-GB" w:eastAsia="en-GB"/>
        </w:rPr>
        <w:t>3</w:t>
      </w:r>
      <w:r w:rsidR="00D30608">
        <w:rPr>
          <w:rFonts w:eastAsia="Times New Roman"/>
          <w:lang w:val="en-GB" w:eastAsia="en-GB"/>
        </w:rPr>
        <w:t>, Major and minor)</w:t>
      </w:r>
      <w:r w:rsidR="00C72FC2" w:rsidRPr="00934C49">
        <w:t>.</w:t>
      </w:r>
      <w:r w:rsidR="00C72FC2" w:rsidRPr="00825B14">
        <w:t xml:space="preserve"> </w:t>
      </w:r>
      <w:r w:rsidR="00C72FC2" w:rsidRPr="006A2040">
        <w:t>MS (ESI) m/z (%):</w:t>
      </w:r>
      <w:r w:rsidR="00C72FC2">
        <w:t xml:space="preserve"> </w:t>
      </w:r>
      <w:r w:rsidR="00DB2344">
        <w:t>465.41</w:t>
      </w:r>
      <w:r w:rsidR="00C72FC2">
        <w:t xml:space="preserve"> </w:t>
      </w:r>
      <w:r w:rsidR="00C72FC2" w:rsidRPr="006A2040">
        <w:t>[(M + Na)</w:t>
      </w:r>
      <w:r w:rsidR="00C72FC2" w:rsidRPr="002F757A">
        <w:rPr>
          <w:vertAlign w:val="superscript"/>
        </w:rPr>
        <w:t>+</w:t>
      </w:r>
      <w:r w:rsidR="00C72FC2" w:rsidRPr="006A2040">
        <w:t>, 100].</w:t>
      </w:r>
      <w:r w:rsidR="00C72FC2">
        <w:t xml:space="preserve"> Anal. Calcd. for </w:t>
      </w:r>
      <w:r w:rsidR="00C72FC2" w:rsidRPr="005E2AB7">
        <w:t>C</w:t>
      </w:r>
      <w:r w:rsidR="00681865" w:rsidRPr="005E2AB7">
        <w:rPr>
          <w:vertAlign w:val="subscript"/>
        </w:rPr>
        <w:t>27</w:t>
      </w:r>
      <w:r w:rsidR="00C72FC2" w:rsidRPr="005E2AB7">
        <w:t>H</w:t>
      </w:r>
      <w:r w:rsidR="00681865" w:rsidRPr="005E2AB7">
        <w:rPr>
          <w:vertAlign w:val="subscript"/>
        </w:rPr>
        <w:t>26</w:t>
      </w:r>
      <w:r w:rsidR="00C72FC2" w:rsidRPr="005E2AB7">
        <w:t>N</w:t>
      </w:r>
      <w:r w:rsidR="00C72FC2" w:rsidRPr="005E2AB7">
        <w:rPr>
          <w:vertAlign w:val="subscript"/>
        </w:rPr>
        <w:t>2</w:t>
      </w:r>
      <w:r w:rsidR="00C72FC2" w:rsidRPr="005E2AB7">
        <w:t>O</w:t>
      </w:r>
      <w:r w:rsidR="00681865" w:rsidRPr="005E2AB7">
        <w:rPr>
          <w:vertAlign w:val="subscript"/>
        </w:rPr>
        <w:t>4</w:t>
      </w:r>
      <w:r w:rsidR="00C72FC2" w:rsidRPr="005E2AB7">
        <w:t xml:space="preserve">: C, </w:t>
      </w:r>
      <w:r w:rsidR="00681865" w:rsidRPr="005E2AB7">
        <w:t>73.28</w:t>
      </w:r>
      <w:r w:rsidR="00C72FC2" w:rsidRPr="005E2AB7">
        <w:t xml:space="preserve">; H, </w:t>
      </w:r>
      <w:r w:rsidR="00681865" w:rsidRPr="005E2AB7">
        <w:t>5.92</w:t>
      </w:r>
      <w:r w:rsidR="00C72FC2" w:rsidRPr="005E2AB7">
        <w:t xml:space="preserve">; N, </w:t>
      </w:r>
      <w:r w:rsidR="00681865" w:rsidRPr="005E2AB7">
        <w:t>6.33</w:t>
      </w:r>
      <w:r w:rsidR="00C72FC2" w:rsidRPr="005E2AB7">
        <w:t xml:space="preserve">. Found: C, </w:t>
      </w:r>
      <w:r w:rsidR="005E2AB7" w:rsidRPr="005E2AB7">
        <w:t>73.75</w:t>
      </w:r>
      <w:r w:rsidR="00C72FC2" w:rsidRPr="005E2AB7">
        <w:t xml:space="preserve">; H, </w:t>
      </w:r>
      <w:r w:rsidR="005E2AB7" w:rsidRPr="005E2AB7">
        <w:t>6.05</w:t>
      </w:r>
      <w:r w:rsidR="00C72FC2" w:rsidRPr="005E2AB7">
        <w:t xml:space="preserve">; N, </w:t>
      </w:r>
      <w:r w:rsidR="005E2AB7" w:rsidRPr="005E2AB7">
        <w:t>6.17</w:t>
      </w:r>
      <w:r w:rsidR="00C72FC2" w:rsidRPr="005E2AB7">
        <w:t>.</w:t>
      </w:r>
    </w:p>
    <w:p w:rsidR="00277FEF" w:rsidRDefault="00277FEF" w:rsidP="00E50609">
      <w:pPr>
        <w:pStyle w:val="Nessunaspaziatura"/>
        <w:spacing w:line="288" w:lineRule="auto"/>
      </w:pPr>
    </w:p>
    <w:p w:rsidR="00243F7F" w:rsidRDefault="00243F7F" w:rsidP="00CD0899">
      <w:pPr>
        <w:pStyle w:val="Nessunaspaziatura"/>
        <w:spacing w:line="288" w:lineRule="auto"/>
      </w:pPr>
    </w:p>
    <w:p w:rsidR="00243F7F" w:rsidRDefault="00243F7F" w:rsidP="00CD0899">
      <w:pPr>
        <w:pStyle w:val="Nessunaspaziatura"/>
        <w:spacing w:line="288" w:lineRule="auto"/>
      </w:pPr>
    </w:p>
    <w:p w:rsidR="00243F7F" w:rsidRDefault="00243F7F" w:rsidP="00CD0899">
      <w:pPr>
        <w:pStyle w:val="Nessunaspaziatura"/>
        <w:spacing w:line="288" w:lineRule="auto"/>
      </w:pPr>
    </w:p>
    <w:p w:rsidR="00243F7F" w:rsidRDefault="00243F7F" w:rsidP="00CD0899">
      <w:pPr>
        <w:pStyle w:val="Nessunaspaziatura"/>
        <w:spacing w:line="288" w:lineRule="auto"/>
      </w:pPr>
    </w:p>
    <w:p w:rsidR="00243F7F" w:rsidRDefault="00243F7F" w:rsidP="00CD0899">
      <w:pPr>
        <w:pStyle w:val="Nessunaspaziatura"/>
        <w:spacing w:line="288" w:lineRule="auto"/>
      </w:pPr>
    </w:p>
    <w:p w:rsidR="00243F7F" w:rsidRDefault="00243F7F" w:rsidP="00CD0899">
      <w:pPr>
        <w:pStyle w:val="Nessunaspaziatura"/>
        <w:spacing w:line="288" w:lineRule="auto"/>
      </w:pPr>
    </w:p>
    <w:p w:rsidR="00CD0899" w:rsidRDefault="00F52D0B" w:rsidP="00CD0899">
      <w:pPr>
        <w:pStyle w:val="Nessunaspaziatura"/>
        <w:spacing w:line="288" w:lineRule="auto"/>
      </w:pPr>
      <w:r w:rsidRPr="00F52D0B">
        <w:lastRenderedPageBreak/>
        <w:t>(3</w:t>
      </w:r>
      <w:r w:rsidRPr="00F52D0B">
        <w:rPr>
          <w:i/>
        </w:rPr>
        <w:t>S</w:t>
      </w:r>
      <w:r w:rsidRPr="00F52D0B">
        <w:t>,4</w:t>
      </w:r>
      <w:r w:rsidRPr="00F52D0B">
        <w:rPr>
          <w:i/>
        </w:rPr>
        <w:t>S</w:t>
      </w:r>
      <w:r w:rsidRPr="00F52D0B">
        <w:t>,9</w:t>
      </w:r>
      <w:r w:rsidRPr="00F52D0B">
        <w:rPr>
          <w:i/>
        </w:rPr>
        <w:t>R</w:t>
      </w:r>
      <w:r w:rsidRPr="00F52D0B">
        <w:t>)-2,5-</w:t>
      </w:r>
      <w:r w:rsidR="00243F7F">
        <w:t>D</w:t>
      </w:r>
      <w:r w:rsidRPr="00F52D0B">
        <w:t>ibenzyl-9-methyl-3-phenyl-8-oxa-2,5-diazaspiro[3.5]nonane-1,6-dione</w:t>
      </w:r>
      <w:r w:rsidR="00CD0899" w:rsidRPr="008E50D8">
        <w:t xml:space="preserve"> </w:t>
      </w:r>
      <w:r w:rsidR="00CD0899">
        <w:t>(</w:t>
      </w:r>
      <w:r w:rsidR="00A67F81">
        <w:rPr>
          <w:b/>
        </w:rPr>
        <w:t>3</w:t>
      </w:r>
      <w:r>
        <w:rPr>
          <w:b/>
        </w:rPr>
        <w:t>7</w:t>
      </w:r>
      <w:r w:rsidR="00CD0899">
        <w:t>)</w:t>
      </w:r>
    </w:p>
    <w:p w:rsidR="000C0548" w:rsidRDefault="00F47E07" w:rsidP="004853BF">
      <w:pPr>
        <w:pStyle w:val="Nessunaspaziatura"/>
        <w:spacing w:line="288" w:lineRule="auto"/>
      </w:pPr>
      <w:r>
        <w:rPr>
          <w:noProof/>
          <w:lang w:val="en-GB" w:eastAsia="en-GB"/>
        </w:rPr>
        <w:object w:dxaOrig="1440" w:dyaOrig="1440">
          <v:shape id="_x0000_s1036" type="#_x0000_t75" style="position:absolute;left:0;text-align:left;margin-left:0;margin-top:1.4pt;width:121.45pt;height:93pt;z-index:251674624;mso-position-horizontal-relative:text;mso-position-vertical-relative:text">
            <v:imagedata r:id="rId23" o:title=""/>
            <w10:wrap type="square"/>
          </v:shape>
          <o:OLEObject Type="Embed" ProgID="ChemDraw.Document.6.0" ShapeID="_x0000_s1036" DrawAspect="Content" ObjectID="_1600587404" r:id="rId24"/>
        </w:object>
      </w:r>
      <w:r w:rsidR="00CD0899">
        <w:t xml:space="preserve">Compound </w:t>
      </w:r>
      <w:r w:rsidR="00A67F81">
        <w:rPr>
          <w:b/>
        </w:rPr>
        <w:t>3</w:t>
      </w:r>
      <w:r w:rsidR="006F4640">
        <w:rPr>
          <w:b/>
        </w:rPr>
        <w:t>7</w:t>
      </w:r>
      <w:r w:rsidR="00CD0899">
        <w:rPr>
          <w:b/>
        </w:rPr>
        <w:t xml:space="preserve"> </w:t>
      </w:r>
      <w:r w:rsidR="00CD0899" w:rsidRPr="008E50D8">
        <w:t xml:space="preserve">was </w:t>
      </w:r>
      <w:r w:rsidR="00CD0899">
        <w:t>obtained</w:t>
      </w:r>
      <w:r w:rsidR="00CD0899" w:rsidRPr="008E50D8">
        <w:t xml:space="preserve"> following</w:t>
      </w:r>
      <w:r w:rsidR="00CD0899">
        <w:t xml:space="preserve"> the general Staudinger </w:t>
      </w:r>
      <w:r w:rsidR="00CD0899" w:rsidRPr="008E50D8">
        <w:t xml:space="preserve">procedure </w:t>
      </w:r>
      <w:r w:rsidR="00CD0899">
        <w:t xml:space="preserve">starting from </w:t>
      </w:r>
      <w:r w:rsidR="006F4640">
        <w:t>threonine</w:t>
      </w:r>
      <w:r w:rsidR="00CD0899">
        <w:t>-derived morhpoline-3-one acyl chloride</w:t>
      </w:r>
      <w:r w:rsidR="00CD0899" w:rsidRPr="008E50D8">
        <w:t xml:space="preserve"> </w:t>
      </w:r>
      <w:r w:rsidR="00A67F81">
        <w:rPr>
          <w:b/>
        </w:rPr>
        <w:t>3</w:t>
      </w:r>
      <w:r w:rsidR="006F4640">
        <w:rPr>
          <w:b/>
        </w:rPr>
        <w:t>1</w:t>
      </w:r>
      <w:r w:rsidR="00CD0899">
        <w:t xml:space="preserve"> </w:t>
      </w:r>
      <w:r w:rsidR="00CD0899" w:rsidRPr="008E50D8">
        <w:t>(</w:t>
      </w:r>
      <w:r w:rsidR="006F4640">
        <w:t>130</w:t>
      </w:r>
      <w:r w:rsidR="00CD0899" w:rsidRPr="008E50D8">
        <w:t xml:space="preserve"> mg, </w:t>
      </w:r>
      <w:r w:rsidR="006F4640">
        <w:t>0.48</w:t>
      </w:r>
      <w:r w:rsidR="00CD0899" w:rsidRPr="008E50D8">
        <w:t xml:space="preserve"> mmol) and </w:t>
      </w:r>
      <w:r w:rsidR="006F4640" w:rsidRPr="00CD76B0">
        <w:rPr>
          <w:i/>
          <w:lang w:val="en-GB"/>
        </w:rPr>
        <w:t>N</w:t>
      </w:r>
      <w:r w:rsidR="006F4640" w:rsidRPr="00CD76B0">
        <w:rPr>
          <w:lang w:val="en-GB"/>
        </w:rPr>
        <w:t>-benzylidene-1-phenylmethanamine</w:t>
      </w:r>
      <w:r w:rsidR="006F4640" w:rsidRPr="008E50D8">
        <w:t xml:space="preserve"> </w:t>
      </w:r>
      <w:r w:rsidR="00CD0899">
        <w:t>(</w:t>
      </w:r>
      <w:r w:rsidR="006F4640">
        <w:t>93 mg, 0.48</w:t>
      </w:r>
      <w:r w:rsidR="00CD0899" w:rsidRPr="008E50D8">
        <w:t xml:space="preserve"> mmol). The</w:t>
      </w:r>
      <w:r w:rsidR="00CD0899">
        <w:t xml:space="preserve"> </w:t>
      </w:r>
      <w:r w:rsidR="00CD0899" w:rsidRPr="008E50D8">
        <w:t xml:space="preserve">crude product was purified by </w:t>
      </w:r>
      <w:r w:rsidR="00CD0899">
        <w:t>flash</w:t>
      </w:r>
      <w:r w:rsidR="00CD0899" w:rsidRPr="008E50D8">
        <w:t xml:space="preserve"> chromatography </w:t>
      </w:r>
      <w:r w:rsidR="00CD0899">
        <w:t>(</w:t>
      </w:r>
      <w:r w:rsidR="006F4640">
        <w:t>EtOAc/Petr. et. = 1:2</w:t>
      </w:r>
      <w:r w:rsidR="00CD0899">
        <w:t xml:space="preserve">) affording compound </w:t>
      </w:r>
      <w:r w:rsidR="00A67F81">
        <w:rPr>
          <w:b/>
        </w:rPr>
        <w:t>3</w:t>
      </w:r>
      <w:r w:rsidR="006F4640">
        <w:rPr>
          <w:b/>
        </w:rPr>
        <w:t>7</w:t>
      </w:r>
      <w:r w:rsidR="00CD0899">
        <w:t xml:space="preserve"> </w:t>
      </w:r>
      <w:r w:rsidR="006F4640">
        <w:t>(10 mg, 1</w:t>
      </w:r>
      <w:r w:rsidR="00CD0899">
        <w:t>5</w:t>
      </w:r>
      <w:r w:rsidR="00CD0899" w:rsidRPr="008E50D8">
        <w:t xml:space="preserve">%) </w:t>
      </w:r>
      <w:r w:rsidR="00CD0899" w:rsidRPr="000520AD">
        <w:t xml:space="preserve">as </w:t>
      </w:r>
      <w:r w:rsidR="00243F7F">
        <w:t xml:space="preserve">a </w:t>
      </w:r>
      <w:r w:rsidR="00CD0899" w:rsidRPr="000520AD">
        <w:t>single</w:t>
      </w:r>
      <w:r w:rsidR="000C0548" w:rsidRPr="000520AD">
        <w:t xml:space="preserve"> </w:t>
      </w:r>
      <w:r w:rsidR="00CD0899" w:rsidRPr="000520AD">
        <w:t>stereoisomer</w:t>
      </w:r>
      <w:r w:rsidR="00FD3386" w:rsidRPr="000520AD">
        <w:t xml:space="preserve"> together with small impurities of the </w:t>
      </w:r>
      <w:r w:rsidR="000520AD" w:rsidRPr="000520AD">
        <w:t xml:space="preserve">amide </w:t>
      </w:r>
      <w:r w:rsidR="00FD3386" w:rsidRPr="000520AD">
        <w:t>by</w:t>
      </w:r>
      <w:r w:rsidR="000520AD" w:rsidRPr="000520AD">
        <w:t>-</w:t>
      </w:r>
      <w:r w:rsidR="00FD3386" w:rsidRPr="000520AD">
        <w:t>product.</w:t>
      </w:r>
      <w:r w:rsidR="004853BF">
        <w:t xml:space="preserve"> </w:t>
      </w:r>
      <w:r w:rsidR="00E70454" w:rsidRPr="00AF6BFE">
        <w:rPr>
          <w:rFonts w:eastAsia="Calibri" w:cstheme="minorHAnsi"/>
          <w:bCs/>
        </w:rPr>
        <w:t>[α]</w:t>
      </w:r>
      <w:r w:rsidR="00E70454" w:rsidRPr="00AF6BFE">
        <w:rPr>
          <w:rFonts w:eastAsia="Calibri" w:cstheme="minorHAnsi"/>
          <w:bCs/>
          <w:vertAlign w:val="subscript"/>
        </w:rPr>
        <w:t>D</w:t>
      </w:r>
      <w:r w:rsidR="00E70454" w:rsidRPr="00AF6BFE">
        <w:rPr>
          <w:rFonts w:eastAsia="Calibri" w:cstheme="minorHAnsi"/>
          <w:bCs/>
          <w:vertAlign w:val="superscript"/>
        </w:rPr>
        <w:t>20</w:t>
      </w:r>
      <w:r w:rsidR="00E70454" w:rsidRPr="00AF6BFE">
        <w:rPr>
          <w:rFonts w:eastAsia="Calibri" w:cstheme="minorHAnsi"/>
          <w:vertAlign w:val="superscript"/>
        </w:rPr>
        <w:t xml:space="preserve"> </w:t>
      </w:r>
      <w:r w:rsidR="00E70454" w:rsidRPr="00AF6BFE">
        <w:rPr>
          <w:rFonts w:eastAsia="Calibri" w:cstheme="minorHAnsi"/>
        </w:rPr>
        <w:t>= + 59.3 (CHCl</w:t>
      </w:r>
      <w:r w:rsidR="00E70454" w:rsidRPr="00AF6BFE">
        <w:rPr>
          <w:rFonts w:eastAsia="Calibri" w:cstheme="minorHAnsi"/>
          <w:vertAlign w:val="subscript"/>
        </w:rPr>
        <w:t>3</w:t>
      </w:r>
      <w:r w:rsidR="00E70454" w:rsidRPr="00AF6BFE">
        <w:rPr>
          <w:rFonts w:eastAsia="Calibri" w:cstheme="minorHAnsi"/>
        </w:rPr>
        <w:t xml:space="preserve">, </w:t>
      </w:r>
      <w:r w:rsidR="00E70454" w:rsidRPr="00243F7F">
        <w:rPr>
          <w:rFonts w:eastAsia="Calibri" w:cstheme="minorHAnsi"/>
          <w:i/>
        </w:rPr>
        <w:t>c</w:t>
      </w:r>
      <w:r w:rsidR="00E70454" w:rsidRPr="00AF6BFE">
        <w:rPr>
          <w:rFonts w:eastAsia="Calibri" w:cstheme="minorHAnsi"/>
        </w:rPr>
        <w:t xml:space="preserve"> = 0.8). </w:t>
      </w:r>
      <w:r w:rsidR="00CD0899" w:rsidRPr="00AF6BFE">
        <w:rPr>
          <w:vertAlign w:val="superscript"/>
        </w:rPr>
        <w:t>1</w:t>
      </w:r>
      <w:r w:rsidR="00CD0899" w:rsidRPr="00AF6BFE">
        <w:t>H NMR (400 MHz, CDCl</w:t>
      </w:r>
      <w:r w:rsidR="00CD0899" w:rsidRPr="00AF6BFE">
        <w:rPr>
          <w:vertAlign w:val="subscript"/>
        </w:rPr>
        <w:t>3</w:t>
      </w:r>
      <w:r w:rsidR="00CD0899" w:rsidRPr="00AF6BFE">
        <w:t xml:space="preserve">) δ </w:t>
      </w:r>
      <w:r w:rsidR="00AF6BFE" w:rsidRPr="00AF6BFE">
        <w:t>7.51 – 7.11 (m, 15H, CH</w:t>
      </w:r>
      <w:r w:rsidR="00AF6BFE" w:rsidRPr="00AF6BFE">
        <w:rPr>
          <w:vertAlign w:val="subscript"/>
        </w:rPr>
        <w:t>ar</w:t>
      </w:r>
      <w:r w:rsidR="00AF6BFE" w:rsidRPr="00AF6BFE">
        <w:t xml:space="preserve"> x 5), 5.03 (d, </w:t>
      </w:r>
      <w:r w:rsidR="00AF6BFE" w:rsidRPr="00AF6BFE">
        <w:rPr>
          <w:i/>
        </w:rPr>
        <w:t>J</w:t>
      </w:r>
      <w:r w:rsidR="00AF6BFE" w:rsidRPr="00AF6BFE">
        <w:t xml:space="preserve"> = 14.3 Hz, 1H, </w:t>
      </w:r>
      <w:r w:rsidR="00AF6BFE" w:rsidRPr="00AF6BFE">
        <w:rPr>
          <w:i/>
        </w:rPr>
        <w:t>N</w:t>
      </w:r>
      <w:r w:rsidR="00B07150">
        <w:t>(5</w:t>
      </w:r>
      <w:r w:rsidR="00AF6BFE" w:rsidRPr="00AF6BFE">
        <w:t>)-C</w:t>
      </w:r>
      <w:r w:rsidR="00AF6BFE" w:rsidRPr="00AF6BFE">
        <w:rPr>
          <w:u w:val="single"/>
        </w:rPr>
        <w:t>H</w:t>
      </w:r>
      <w:r w:rsidR="00AF6BFE" w:rsidRPr="00AF6BFE">
        <w:rPr>
          <w:vertAlign w:val="subscript"/>
        </w:rPr>
        <w:t>2a</w:t>
      </w:r>
      <w:r w:rsidR="00AF6BFE" w:rsidRPr="00AF6BFE">
        <w:t xml:space="preserve">-Ph), 4.84 (s, 1H, CH-3), 4.26 – 4.08 (m, 4H, </w:t>
      </w:r>
      <w:r w:rsidR="00AF6BFE" w:rsidRPr="00AF6BFE">
        <w:rPr>
          <w:i/>
        </w:rPr>
        <w:t>N</w:t>
      </w:r>
      <w:r w:rsidR="00B07150">
        <w:t>(5</w:t>
      </w:r>
      <w:r w:rsidR="00AF6BFE" w:rsidRPr="00AF6BFE">
        <w:t>)-C</w:t>
      </w:r>
      <w:r w:rsidR="00AF6BFE" w:rsidRPr="00AF6BFE">
        <w:rPr>
          <w:u w:val="single"/>
        </w:rPr>
        <w:t>H</w:t>
      </w:r>
      <w:r w:rsidR="00AF6BFE" w:rsidRPr="00AF6BFE">
        <w:rPr>
          <w:vertAlign w:val="subscript"/>
        </w:rPr>
        <w:t>2b</w:t>
      </w:r>
      <w:r w:rsidR="00AF6BFE" w:rsidRPr="00AF6BFE">
        <w:t>-Ph + CH</w:t>
      </w:r>
      <w:r w:rsidR="00AF6BFE" w:rsidRPr="00AF6BFE">
        <w:rPr>
          <w:vertAlign w:val="subscript"/>
        </w:rPr>
        <w:t>2</w:t>
      </w:r>
      <w:r w:rsidR="00AF6BFE" w:rsidRPr="00AF6BFE">
        <w:t xml:space="preserve">-7 + CH-9), 4.02 – 3.94 (d, </w:t>
      </w:r>
      <w:r w:rsidR="00AF6BFE" w:rsidRPr="00AF6BFE">
        <w:rPr>
          <w:i/>
        </w:rPr>
        <w:t xml:space="preserve">J </w:t>
      </w:r>
      <w:r w:rsidR="00AF6BFE" w:rsidRPr="00AF6BFE">
        <w:t xml:space="preserve">= 15.1 Hz, 1H, </w:t>
      </w:r>
      <w:r w:rsidR="00AF6BFE" w:rsidRPr="00AF6BFE">
        <w:rPr>
          <w:i/>
        </w:rPr>
        <w:t>N</w:t>
      </w:r>
      <w:r w:rsidR="00B07150">
        <w:t>(2</w:t>
      </w:r>
      <w:r w:rsidR="00AF6BFE" w:rsidRPr="00AF6BFE">
        <w:t>)-C</w:t>
      </w:r>
      <w:r w:rsidR="00AF6BFE" w:rsidRPr="00AF6BFE">
        <w:rPr>
          <w:u w:val="single"/>
        </w:rPr>
        <w:t>H</w:t>
      </w:r>
      <w:r w:rsidR="00AF6BFE" w:rsidRPr="00AF6BFE">
        <w:rPr>
          <w:vertAlign w:val="subscript"/>
        </w:rPr>
        <w:t>2a</w:t>
      </w:r>
      <w:r w:rsidR="00AF6BFE" w:rsidRPr="00AF6BFE">
        <w:t xml:space="preserve">-Ph), 3.78 (d, </w:t>
      </w:r>
      <w:r w:rsidR="00AF6BFE" w:rsidRPr="00AF6BFE">
        <w:rPr>
          <w:i/>
        </w:rPr>
        <w:t xml:space="preserve">J </w:t>
      </w:r>
      <w:r w:rsidR="00AF6BFE" w:rsidRPr="00AF6BFE">
        <w:t xml:space="preserve">= 15.1 Hz, 1H, </w:t>
      </w:r>
      <w:r w:rsidR="00AF6BFE" w:rsidRPr="00AF6BFE">
        <w:rPr>
          <w:i/>
        </w:rPr>
        <w:t>N</w:t>
      </w:r>
      <w:r w:rsidR="00B07150">
        <w:t>(2</w:t>
      </w:r>
      <w:r w:rsidR="00AF6BFE" w:rsidRPr="00AF6BFE">
        <w:t>)-C</w:t>
      </w:r>
      <w:r w:rsidR="00AF6BFE" w:rsidRPr="00AF6BFE">
        <w:rPr>
          <w:u w:val="single"/>
        </w:rPr>
        <w:t>H</w:t>
      </w:r>
      <w:r w:rsidR="00AF6BFE" w:rsidRPr="00AF6BFE">
        <w:rPr>
          <w:vertAlign w:val="subscript"/>
        </w:rPr>
        <w:t>2b</w:t>
      </w:r>
      <w:r w:rsidR="00AF6BFE" w:rsidRPr="00AF6BFE">
        <w:t xml:space="preserve">-Ph), 1.00 (d, </w:t>
      </w:r>
      <w:r w:rsidR="00AF6BFE" w:rsidRPr="00AF6BFE">
        <w:rPr>
          <w:i/>
        </w:rPr>
        <w:t>J</w:t>
      </w:r>
      <w:r w:rsidR="00AF6BFE" w:rsidRPr="00AF6BFE">
        <w:t xml:space="preserve"> = 6.5 Hz, 3H, CH</w:t>
      </w:r>
      <w:r w:rsidR="00AF6BFE" w:rsidRPr="00AF6BFE">
        <w:rPr>
          <w:vertAlign w:val="subscript"/>
        </w:rPr>
        <w:t>3</w:t>
      </w:r>
      <w:r w:rsidR="00AF6BFE" w:rsidRPr="00AF6BFE">
        <w:t>).</w:t>
      </w:r>
      <w:r w:rsidR="00CD0899" w:rsidRPr="00FD3386">
        <w:rPr>
          <w:vertAlign w:val="superscript"/>
        </w:rPr>
        <w:t>13</w:t>
      </w:r>
      <w:r w:rsidR="00CD0899" w:rsidRPr="00FD3386">
        <w:t>C NMR (</w:t>
      </w:r>
      <w:r w:rsidR="00FD3386">
        <w:t>5</w:t>
      </w:r>
      <w:r w:rsidR="00CD0899" w:rsidRPr="00FD3386">
        <w:t>0 MHz, CDCl</w:t>
      </w:r>
      <w:r w:rsidR="00CD0899" w:rsidRPr="00FD3386">
        <w:rPr>
          <w:vertAlign w:val="subscript"/>
        </w:rPr>
        <w:t>3</w:t>
      </w:r>
      <w:r w:rsidR="00CD0899" w:rsidRPr="00FD3386">
        <w:t xml:space="preserve">) </w:t>
      </w:r>
      <w:r w:rsidR="00FD3386" w:rsidRPr="00FD3386">
        <w:t>δ 166.7</w:t>
      </w:r>
      <w:r w:rsidR="00CD0899" w:rsidRPr="00FD3386">
        <w:t xml:space="preserve"> (CO)</w:t>
      </w:r>
      <w:r w:rsidR="00FD3386" w:rsidRPr="00FD3386">
        <w:t>, 164.5 (CO), 136.9</w:t>
      </w:r>
      <w:r w:rsidR="00CD0899" w:rsidRPr="00FD3386">
        <w:t xml:space="preserve"> (C</w:t>
      </w:r>
      <w:r w:rsidR="00CD0899" w:rsidRPr="00FD3386">
        <w:rPr>
          <w:vertAlign w:val="subscript"/>
        </w:rPr>
        <w:t>ar</w:t>
      </w:r>
      <w:r w:rsidR="00CD0899" w:rsidRPr="00FD3386">
        <w:t>), 134.5 (C</w:t>
      </w:r>
      <w:r w:rsidR="00CD0899" w:rsidRPr="00FD3386">
        <w:rPr>
          <w:vertAlign w:val="subscript"/>
        </w:rPr>
        <w:t>ar</w:t>
      </w:r>
      <w:r w:rsidR="00CD0899" w:rsidRPr="00FD3386">
        <w:t>)</w:t>
      </w:r>
      <w:r w:rsidR="00FD3386" w:rsidRPr="00FD3386">
        <w:t>, 134.4</w:t>
      </w:r>
      <w:r w:rsidR="00CD0899" w:rsidRPr="00FD3386">
        <w:t xml:space="preserve"> (C</w:t>
      </w:r>
      <w:r w:rsidR="00CD0899" w:rsidRPr="00FD3386">
        <w:rPr>
          <w:vertAlign w:val="subscript"/>
        </w:rPr>
        <w:t>ar</w:t>
      </w:r>
      <w:r w:rsidR="00CD0899" w:rsidRPr="00FD3386">
        <w:t>)</w:t>
      </w:r>
      <w:r w:rsidR="00FD3386" w:rsidRPr="00FD3386">
        <w:t>, 129.5</w:t>
      </w:r>
      <w:r w:rsidR="00FD3386">
        <w:t xml:space="preserve"> (2</w:t>
      </w:r>
      <w:r w:rsidR="00CD0899" w:rsidRPr="00FD3386">
        <w:t>C, CH</w:t>
      </w:r>
      <w:r w:rsidR="00CD0899" w:rsidRPr="00FD3386">
        <w:rPr>
          <w:vertAlign w:val="subscript"/>
        </w:rPr>
        <w:t>ar</w:t>
      </w:r>
      <w:r w:rsidR="00FD3386">
        <w:t xml:space="preserve"> x 2</w:t>
      </w:r>
      <w:r w:rsidR="00CD0899" w:rsidRPr="00FD3386">
        <w:t xml:space="preserve">), </w:t>
      </w:r>
      <w:r w:rsidR="00FD3386" w:rsidRPr="00FD3386">
        <w:t>129.2 (</w:t>
      </w:r>
      <w:r w:rsidR="00FD3386">
        <w:t>2</w:t>
      </w:r>
      <w:r w:rsidR="00FD3386" w:rsidRPr="00FD3386">
        <w:t>C, CH</w:t>
      </w:r>
      <w:r w:rsidR="00FD3386" w:rsidRPr="00FD3386">
        <w:rPr>
          <w:vertAlign w:val="subscript"/>
        </w:rPr>
        <w:t>ar</w:t>
      </w:r>
      <w:r w:rsidR="00FD3386">
        <w:t xml:space="preserve"> x 2</w:t>
      </w:r>
      <w:r w:rsidR="00FD3386" w:rsidRPr="00FD3386">
        <w:t>), 129.0 (</w:t>
      </w:r>
      <w:r w:rsidR="00FD3386">
        <w:t>2</w:t>
      </w:r>
      <w:r w:rsidR="00FD3386" w:rsidRPr="00FD3386">
        <w:t>C, CH</w:t>
      </w:r>
      <w:r w:rsidR="00FD3386" w:rsidRPr="00FD3386">
        <w:rPr>
          <w:vertAlign w:val="subscript"/>
        </w:rPr>
        <w:t>ar</w:t>
      </w:r>
      <w:r w:rsidR="00FD3386">
        <w:t xml:space="preserve"> x 2</w:t>
      </w:r>
      <w:r w:rsidR="00FD3386" w:rsidRPr="00FD3386">
        <w:t>), 128.6</w:t>
      </w:r>
      <w:r w:rsidR="00CD0899" w:rsidRPr="00FD3386">
        <w:t xml:space="preserve"> (CH</w:t>
      </w:r>
      <w:r w:rsidR="00CD0899" w:rsidRPr="00FD3386">
        <w:rPr>
          <w:vertAlign w:val="subscript"/>
        </w:rPr>
        <w:t>ar</w:t>
      </w:r>
      <w:r w:rsidR="00CD0899" w:rsidRPr="00FD3386">
        <w:t>), 128.5 (CH</w:t>
      </w:r>
      <w:r w:rsidR="00FD3386">
        <w:rPr>
          <w:vertAlign w:val="subscript"/>
        </w:rPr>
        <w:t>ar</w:t>
      </w:r>
      <w:r w:rsidR="00CD0899" w:rsidRPr="00FD3386">
        <w:t>), 128.1 (2C, CH</w:t>
      </w:r>
      <w:r w:rsidR="00CD0899" w:rsidRPr="00FD3386">
        <w:rPr>
          <w:vertAlign w:val="subscript"/>
        </w:rPr>
        <w:t>ar</w:t>
      </w:r>
      <w:r w:rsidR="00CD0899" w:rsidRPr="00FD3386">
        <w:t xml:space="preserve"> x 2)</w:t>
      </w:r>
      <w:r w:rsidR="00FD3386" w:rsidRPr="00FD3386">
        <w:t>, 127.8</w:t>
      </w:r>
      <w:r w:rsidR="00CD0899" w:rsidRPr="00FD3386">
        <w:t xml:space="preserve"> (2C, CH</w:t>
      </w:r>
      <w:r w:rsidR="00CD0899" w:rsidRPr="00FD3386">
        <w:rPr>
          <w:vertAlign w:val="subscript"/>
        </w:rPr>
        <w:t>ar</w:t>
      </w:r>
      <w:r w:rsidR="00CD0899" w:rsidRPr="00FD3386">
        <w:t xml:space="preserve"> x 2), 127.1 (CH</w:t>
      </w:r>
      <w:r w:rsidR="00CD0899" w:rsidRPr="00FD3386">
        <w:rPr>
          <w:vertAlign w:val="subscript"/>
        </w:rPr>
        <w:t>ar</w:t>
      </w:r>
      <w:r w:rsidR="00CD0899" w:rsidRPr="00FD3386">
        <w:t>)</w:t>
      </w:r>
      <w:r w:rsidR="00FD3386" w:rsidRPr="00FD3386">
        <w:t>, 126.5</w:t>
      </w:r>
      <w:r w:rsidR="00CD0899" w:rsidRPr="00FD3386">
        <w:t xml:space="preserve"> (2C, CH</w:t>
      </w:r>
      <w:r w:rsidR="00CD0899" w:rsidRPr="00FD3386">
        <w:rPr>
          <w:vertAlign w:val="subscript"/>
        </w:rPr>
        <w:t>ar</w:t>
      </w:r>
      <w:r w:rsidR="00CD0899" w:rsidRPr="00FD3386">
        <w:t xml:space="preserve"> x 2), </w:t>
      </w:r>
      <w:r w:rsidR="00FD3386" w:rsidRPr="00FD3386">
        <w:t>81.2</w:t>
      </w:r>
      <w:r w:rsidR="00CD0899" w:rsidRPr="00FD3386">
        <w:t xml:space="preserve"> (C-4), </w:t>
      </w:r>
      <w:r w:rsidR="00FD3386" w:rsidRPr="00FD3386">
        <w:t>74.2</w:t>
      </w:r>
      <w:r w:rsidR="00CD0899" w:rsidRPr="00FD3386">
        <w:t xml:space="preserve"> (CH</w:t>
      </w:r>
      <w:r w:rsidR="00FD3386" w:rsidRPr="00FD3386">
        <w:t>-9), 68.4</w:t>
      </w:r>
      <w:r w:rsidR="00CD0899" w:rsidRPr="00FD3386">
        <w:t xml:space="preserve"> (CH</w:t>
      </w:r>
      <w:r w:rsidR="00CD0899" w:rsidRPr="00FD3386">
        <w:rPr>
          <w:vertAlign w:val="subscript"/>
        </w:rPr>
        <w:t>2</w:t>
      </w:r>
      <w:r w:rsidR="00FD3386" w:rsidRPr="00FD3386">
        <w:t>-7), 61.7</w:t>
      </w:r>
      <w:r w:rsidR="00CD0899" w:rsidRPr="00FD3386">
        <w:t xml:space="preserve"> (CH-3), </w:t>
      </w:r>
      <w:r w:rsidR="00FD3386" w:rsidRPr="00FD3386">
        <w:t>51.2</w:t>
      </w:r>
      <w:r w:rsidR="00CD0899" w:rsidRPr="00FD3386">
        <w:t xml:space="preserve"> (</w:t>
      </w:r>
      <w:r w:rsidR="00CD0899" w:rsidRPr="00FD3386">
        <w:rPr>
          <w:i/>
        </w:rPr>
        <w:t>N</w:t>
      </w:r>
      <w:r w:rsidR="00B07150">
        <w:t>(2</w:t>
      </w:r>
      <w:r w:rsidR="00CD0899" w:rsidRPr="00FD3386">
        <w:t>)-</w:t>
      </w:r>
      <w:r w:rsidR="00CD0899" w:rsidRPr="00FD3386">
        <w:rPr>
          <w:u w:val="single"/>
        </w:rPr>
        <w:t>C</w:t>
      </w:r>
      <w:r w:rsidR="00CD0899" w:rsidRPr="00FD3386">
        <w:t>H</w:t>
      </w:r>
      <w:r w:rsidR="00CD0899" w:rsidRPr="00FD3386">
        <w:rPr>
          <w:vertAlign w:val="subscript"/>
        </w:rPr>
        <w:t>2</w:t>
      </w:r>
      <w:r w:rsidR="00CD0899" w:rsidRPr="00FD3386">
        <w:t>-Ph)</w:t>
      </w:r>
      <w:r w:rsidR="00FD3386" w:rsidRPr="00FD3386">
        <w:t>, 46.4</w:t>
      </w:r>
      <w:r w:rsidR="00CD0899" w:rsidRPr="00FD3386">
        <w:t xml:space="preserve"> (</w:t>
      </w:r>
      <w:r w:rsidR="00CD0899" w:rsidRPr="00FD3386">
        <w:rPr>
          <w:i/>
        </w:rPr>
        <w:t>N</w:t>
      </w:r>
      <w:r w:rsidR="00B07150">
        <w:t>(5</w:t>
      </w:r>
      <w:r w:rsidR="00CD0899" w:rsidRPr="00FD3386">
        <w:t>)-</w:t>
      </w:r>
      <w:r w:rsidR="00CD0899" w:rsidRPr="00FD3386">
        <w:rPr>
          <w:u w:val="single"/>
        </w:rPr>
        <w:t>C</w:t>
      </w:r>
      <w:r w:rsidR="00CD0899" w:rsidRPr="00FD3386">
        <w:t>H</w:t>
      </w:r>
      <w:r w:rsidR="00CD0899" w:rsidRPr="00FD3386">
        <w:rPr>
          <w:vertAlign w:val="subscript"/>
        </w:rPr>
        <w:t>2</w:t>
      </w:r>
      <w:r w:rsidR="00CD0899" w:rsidRPr="00FD3386">
        <w:t>-Ph)</w:t>
      </w:r>
      <w:r w:rsidR="00FD3386" w:rsidRPr="00FD3386">
        <w:t>, 15.5 (CH</w:t>
      </w:r>
      <w:r w:rsidR="00FD3386" w:rsidRPr="00FD3386">
        <w:rPr>
          <w:vertAlign w:val="subscript"/>
        </w:rPr>
        <w:t>3</w:t>
      </w:r>
      <w:r w:rsidR="00FD3386" w:rsidRPr="00FD3386">
        <w:t>)</w:t>
      </w:r>
      <w:r w:rsidR="00CD0899" w:rsidRPr="00FD3386">
        <w:t>.</w:t>
      </w:r>
      <w:r w:rsidR="00CD0899" w:rsidRPr="00825B14">
        <w:t xml:space="preserve"> </w:t>
      </w:r>
      <w:r w:rsidR="00CD0899" w:rsidRPr="006A2040">
        <w:t>MS (ESI) m/z (%):</w:t>
      </w:r>
      <w:r w:rsidR="00CD0899">
        <w:t xml:space="preserve"> </w:t>
      </w:r>
      <w:r w:rsidR="00F52D0B">
        <w:t>449.49</w:t>
      </w:r>
      <w:r w:rsidR="00CD0899">
        <w:t xml:space="preserve"> </w:t>
      </w:r>
      <w:r w:rsidR="00CD0899" w:rsidRPr="006A2040">
        <w:t xml:space="preserve">[(M </w:t>
      </w:r>
      <w:r w:rsidR="00CD0899" w:rsidRPr="00243F7F">
        <w:t>+ Na)</w:t>
      </w:r>
      <w:r w:rsidR="00CD0899" w:rsidRPr="00243F7F">
        <w:rPr>
          <w:vertAlign w:val="superscript"/>
        </w:rPr>
        <w:t>+</w:t>
      </w:r>
      <w:r w:rsidR="00CD0899" w:rsidRPr="00243F7F">
        <w:t>, 100]. Anal. Calcd. for C</w:t>
      </w:r>
      <w:r w:rsidR="00CD0899" w:rsidRPr="00243F7F">
        <w:rPr>
          <w:vertAlign w:val="subscript"/>
        </w:rPr>
        <w:t>27</w:t>
      </w:r>
      <w:r w:rsidR="00CD0899" w:rsidRPr="00243F7F">
        <w:t>H</w:t>
      </w:r>
      <w:r w:rsidR="00CD0899" w:rsidRPr="00243F7F">
        <w:rPr>
          <w:vertAlign w:val="subscript"/>
        </w:rPr>
        <w:t>26</w:t>
      </w:r>
      <w:r w:rsidR="00CD0899" w:rsidRPr="00243F7F">
        <w:t>N</w:t>
      </w:r>
      <w:r w:rsidR="00CD0899" w:rsidRPr="00243F7F">
        <w:rPr>
          <w:vertAlign w:val="subscript"/>
        </w:rPr>
        <w:t>2</w:t>
      </w:r>
      <w:r w:rsidR="00CD0899" w:rsidRPr="00243F7F">
        <w:t>O</w:t>
      </w:r>
      <w:r w:rsidR="00F52D0B" w:rsidRPr="00243F7F">
        <w:rPr>
          <w:vertAlign w:val="subscript"/>
        </w:rPr>
        <w:t>3</w:t>
      </w:r>
      <w:r w:rsidR="00CD0899" w:rsidRPr="00243F7F">
        <w:t xml:space="preserve">: C, </w:t>
      </w:r>
      <w:r w:rsidR="00F52D0B" w:rsidRPr="00243F7F">
        <w:t>76.03</w:t>
      </w:r>
      <w:r w:rsidR="00CD0899" w:rsidRPr="00243F7F">
        <w:t xml:space="preserve">; H, </w:t>
      </w:r>
      <w:r w:rsidR="00F52D0B" w:rsidRPr="00243F7F">
        <w:t>6.14</w:t>
      </w:r>
      <w:r w:rsidR="00CD0899" w:rsidRPr="00243F7F">
        <w:t xml:space="preserve">; N, </w:t>
      </w:r>
      <w:r w:rsidR="00F52D0B" w:rsidRPr="00243F7F">
        <w:t>6.57</w:t>
      </w:r>
      <w:r w:rsidR="00CD0899" w:rsidRPr="00243F7F">
        <w:t xml:space="preserve">. Found: C, </w:t>
      </w:r>
      <w:r w:rsidR="00243F7F" w:rsidRPr="00243F7F">
        <w:t>76.34</w:t>
      </w:r>
      <w:r w:rsidR="00CD0899" w:rsidRPr="00243F7F">
        <w:t xml:space="preserve">; H, </w:t>
      </w:r>
      <w:r w:rsidR="00243F7F" w:rsidRPr="00243F7F">
        <w:t>6.26</w:t>
      </w:r>
      <w:r w:rsidR="00CD0899" w:rsidRPr="00243F7F">
        <w:t xml:space="preserve">; N, </w:t>
      </w:r>
      <w:r w:rsidR="00243F7F" w:rsidRPr="00243F7F">
        <w:t>6.24</w:t>
      </w:r>
      <w:r w:rsidR="00885196" w:rsidRPr="00243F7F">
        <w:t>.</w:t>
      </w:r>
    </w:p>
    <w:p w:rsidR="004853BF" w:rsidRDefault="004853BF" w:rsidP="004853BF">
      <w:pPr>
        <w:pStyle w:val="Nessunaspaziatura"/>
        <w:spacing w:line="288" w:lineRule="auto"/>
      </w:pPr>
    </w:p>
    <w:p w:rsidR="00ED1B7E" w:rsidRDefault="00ED1B7E" w:rsidP="00ED1B7E">
      <w:pPr>
        <w:pStyle w:val="Nessunaspaziatura"/>
        <w:spacing w:line="288" w:lineRule="auto"/>
      </w:pPr>
      <w:r w:rsidRPr="00ED1B7E">
        <w:t>(3</w:t>
      </w:r>
      <w:r w:rsidRPr="00ED1B7E">
        <w:rPr>
          <w:i/>
        </w:rPr>
        <w:t>S</w:t>
      </w:r>
      <w:r w:rsidRPr="00ED1B7E">
        <w:t>,4</w:t>
      </w:r>
      <w:r w:rsidRPr="00ED1B7E">
        <w:rPr>
          <w:i/>
        </w:rPr>
        <w:t>S</w:t>
      </w:r>
      <w:r w:rsidRPr="00ED1B7E">
        <w:t>,9</w:t>
      </w:r>
      <w:r w:rsidRPr="00ED1B7E">
        <w:rPr>
          <w:i/>
        </w:rPr>
        <w:t>R</w:t>
      </w:r>
      <w:r w:rsidRPr="00ED1B7E">
        <w:t>)-2,5-</w:t>
      </w:r>
      <w:r w:rsidR="00243F7F">
        <w:t>D</w:t>
      </w:r>
      <w:r w:rsidRPr="00ED1B7E">
        <w:t>ibenzyl-3-(4-methoxyphenyl)-9-methyl-8-oxa-2,5-diazaspiro[3.5]nonane-1,6-dione</w:t>
      </w:r>
      <w:r w:rsidRPr="008E50D8">
        <w:t xml:space="preserve"> </w:t>
      </w:r>
      <w:r>
        <w:t>(</w:t>
      </w:r>
      <w:r w:rsidR="00A67F81">
        <w:rPr>
          <w:b/>
        </w:rPr>
        <w:t>3</w:t>
      </w:r>
      <w:r>
        <w:rPr>
          <w:b/>
        </w:rPr>
        <w:t>8</w:t>
      </w:r>
      <w:r>
        <w:t>)</w:t>
      </w:r>
    </w:p>
    <w:p w:rsidR="00ED1B7E" w:rsidRPr="00EE1994" w:rsidRDefault="00F47E07" w:rsidP="00EE1994">
      <w:pPr>
        <w:pStyle w:val="Nessunaspaziatura"/>
        <w:spacing w:line="288" w:lineRule="auto"/>
        <w:rPr>
          <w:rFonts w:cstheme="minorHAnsi"/>
        </w:rPr>
      </w:pPr>
      <w:r>
        <w:rPr>
          <w:noProof/>
          <w:lang w:val="en-GB" w:eastAsia="en-GB"/>
        </w:rPr>
        <w:object w:dxaOrig="1440" w:dyaOrig="1440">
          <v:shape id="_x0000_s1037" type="#_x0000_t75" style="position:absolute;left:0;text-align:left;margin-left:0;margin-top:1.4pt;width:121.45pt;height:116.05pt;z-index:251676672;mso-position-horizontal-relative:text;mso-position-vertical-relative:text">
            <v:imagedata r:id="rId25" o:title=""/>
            <w10:wrap type="square"/>
          </v:shape>
          <o:OLEObject Type="Embed" ProgID="ChemDraw.Document.6.0" ShapeID="_x0000_s1037" DrawAspect="Content" ObjectID="_1600587405" r:id="rId26"/>
        </w:object>
      </w:r>
      <w:r w:rsidR="00ED1B7E">
        <w:t xml:space="preserve">Compound </w:t>
      </w:r>
      <w:r w:rsidR="00A67F81">
        <w:rPr>
          <w:b/>
        </w:rPr>
        <w:t>3</w:t>
      </w:r>
      <w:r w:rsidR="00BB4A3D">
        <w:rPr>
          <w:b/>
        </w:rPr>
        <w:t>8</w:t>
      </w:r>
      <w:r w:rsidR="00ED1B7E">
        <w:rPr>
          <w:b/>
        </w:rPr>
        <w:t xml:space="preserve"> </w:t>
      </w:r>
      <w:r w:rsidR="00ED1B7E" w:rsidRPr="008E50D8">
        <w:t xml:space="preserve">was </w:t>
      </w:r>
      <w:r w:rsidR="00ED1B7E">
        <w:t>obtained</w:t>
      </w:r>
      <w:r w:rsidR="00ED1B7E" w:rsidRPr="008E50D8">
        <w:t xml:space="preserve"> following</w:t>
      </w:r>
      <w:r w:rsidR="00ED1B7E">
        <w:t xml:space="preserve"> the general Staudinger </w:t>
      </w:r>
      <w:r w:rsidR="00ED1B7E" w:rsidRPr="008E50D8">
        <w:t xml:space="preserve">procedure </w:t>
      </w:r>
      <w:r w:rsidR="00ED1B7E">
        <w:t>starting from threonine-derived morhpoline-3-one acyl chloride</w:t>
      </w:r>
      <w:r w:rsidR="00ED1B7E" w:rsidRPr="008E50D8">
        <w:t xml:space="preserve"> </w:t>
      </w:r>
      <w:r w:rsidR="00A67F81">
        <w:rPr>
          <w:b/>
        </w:rPr>
        <w:t>3</w:t>
      </w:r>
      <w:r w:rsidR="00ED1B7E">
        <w:rPr>
          <w:b/>
        </w:rPr>
        <w:t>1</w:t>
      </w:r>
      <w:r w:rsidR="00ED1B7E">
        <w:t xml:space="preserve"> </w:t>
      </w:r>
      <w:r w:rsidR="00ED1B7E" w:rsidRPr="008E50D8">
        <w:t>(</w:t>
      </w:r>
      <w:r w:rsidR="00BB4A3D">
        <w:t>80</w:t>
      </w:r>
      <w:r w:rsidR="00ED1B7E" w:rsidRPr="008E50D8">
        <w:t xml:space="preserve"> mg,</w:t>
      </w:r>
      <w:r w:rsidR="00BB4A3D">
        <w:t xml:space="preserve"> 0.30 </w:t>
      </w:r>
      <w:r w:rsidR="00ED1B7E" w:rsidRPr="008E50D8">
        <w:t xml:space="preserve">mmol) and </w:t>
      </w:r>
      <w:r w:rsidR="00BB4A3D" w:rsidRPr="00BB4A3D">
        <w:rPr>
          <w:i/>
          <w:lang w:val="en-GB"/>
        </w:rPr>
        <w:t>N</w:t>
      </w:r>
      <w:r w:rsidR="00BB4A3D" w:rsidRPr="00BB4A3D">
        <w:rPr>
          <w:lang w:val="en-GB"/>
        </w:rPr>
        <w:t>-(4-methoxybenzylidene)-1-phenylmethanamine</w:t>
      </w:r>
      <w:r w:rsidR="00BB4A3D" w:rsidRPr="00BB4A3D">
        <w:rPr>
          <w:i/>
          <w:lang w:val="en-GB"/>
        </w:rPr>
        <w:t xml:space="preserve"> </w:t>
      </w:r>
      <w:r w:rsidR="00BB4A3D">
        <w:t>(68 mg, 0.30</w:t>
      </w:r>
      <w:r w:rsidR="00ED1B7E" w:rsidRPr="008E50D8">
        <w:t xml:space="preserve"> mmol). The</w:t>
      </w:r>
      <w:r w:rsidR="00ED1B7E">
        <w:t xml:space="preserve"> </w:t>
      </w:r>
      <w:r w:rsidR="00ED1B7E" w:rsidRPr="008E50D8">
        <w:t xml:space="preserve">crude product was purified by </w:t>
      </w:r>
      <w:r w:rsidR="00ED1B7E">
        <w:t>flash</w:t>
      </w:r>
      <w:r w:rsidR="00ED1B7E" w:rsidRPr="008E50D8">
        <w:t xml:space="preserve"> chromatography </w:t>
      </w:r>
      <w:r w:rsidR="00BB4A3D">
        <w:t>(EtOAc/Petr. et. = 1:3</w:t>
      </w:r>
      <w:r w:rsidR="00ED1B7E">
        <w:t xml:space="preserve">) affording compound </w:t>
      </w:r>
      <w:r w:rsidR="00A67F81">
        <w:rPr>
          <w:b/>
        </w:rPr>
        <w:t>3</w:t>
      </w:r>
      <w:r w:rsidR="00BB4A3D">
        <w:rPr>
          <w:b/>
        </w:rPr>
        <w:t>8</w:t>
      </w:r>
      <w:r w:rsidR="00BB4A3D">
        <w:t xml:space="preserve"> (26 mg, 19</w:t>
      </w:r>
      <w:r w:rsidR="00ED1B7E" w:rsidRPr="008E50D8">
        <w:t xml:space="preserve">%) as </w:t>
      </w:r>
      <w:r w:rsidR="00243F7F">
        <w:t xml:space="preserve">a </w:t>
      </w:r>
      <w:r w:rsidR="00631D79">
        <w:t xml:space="preserve">single stereoisomer </w:t>
      </w:r>
      <w:r w:rsidR="00631D79" w:rsidRPr="000520AD">
        <w:t>together with small impurities of the amide by-product.</w:t>
      </w:r>
      <w:r w:rsidR="00EE1994">
        <w:t xml:space="preserve"> </w:t>
      </w:r>
      <w:r w:rsidR="00ED1B7E" w:rsidRPr="00921E37">
        <w:rPr>
          <w:rFonts w:eastAsia="Calibri" w:cstheme="minorHAnsi"/>
          <w:bCs/>
        </w:rPr>
        <w:t>[</w:t>
      </w:r>
      <w:r w:rsidR="00ED1B7E" w:rsidRPr="00977327">
        <w:rPr>
          <w:rFonts w:eastAsia="Calibri" w:cstheme="minorHAnsi"/>
          <w:bCs/>
        </w:rPr>
        <w:t>α</w:t>
      </w:r>
      <w:r w:rsidR="00ED1B7E" w:rsidRPr="00921E37">
        <w:rPr>
          <w:rFonts w:eastAsia="Calibri" w:cstheme="minorHAnsi"/>
          <w:bCs/>
        </w:rPr>
        <w:t>]</w:t>
      </w:r>
      <w:r w:rsidR="00ED1B7E" w:rsidRPr="00921E37">
        <w:rPr>
          <w:rFonts w:eastAsia="Calibri" w:cstheme="minorHAnsi"/>
          <w:bCs/>
          <w:vertAlign w:val="subscript"/>
        </w:rPr>
        <w:t>D</w:t>
      </w:r>
      <w:r w:rsidR="008C59F9">
        <w:rPr>
          <w:rFonts w:eastAsia="Calibri" w:cstheme="minorHAnsi"/>
          <w:bCs/>
          <w:vertAlign w:val="superscript"/>
        </w:rPr>
        <w:t>23</w:t>
      </w:r>
      <w:r w:rsidR="00ED1B7E" w:rsidRPr="00921E37">
        <w:rPr>
          <w:rFonts w:eastAsia="Calibri" w:cstheme="minorHAnsi"/>
          <w:vertAlign w:val="superscript"/>
        </w:rPr>
        <w:t xml:space="preserve"> </w:t>
      </w:r>
      <w:r w:rsidR="008C59F9">
        <w:rPr>
          <w:rFonts w:eastAsia="Calibri" w:cstheme="minorHAnsi"/>
        </w:rPr>
        <w:t>= + 18.9</w:t>
      </w:r>
      <w:r w:rsidR="00ED1B7E" w:rsidRPr="00921E37">
        <w:rPr>
          <w:rFonts w:eastAsia="Calibri" w:cstheme="minorHAnsi"/>
        </w:rPr>
        <w:t xml:space="preserve"> (CHCl</w:t>
      </w:r>
      <w:r w:rsidR="00ED1B7E" w:rsidRPr="00921E37">
        <w:rPr>
          <w:rFonts w:eastAsia="Calibri" w:cstheme="minorHAnsi"/>
          <w:vertAlign w:val="subscript"/>
        </w:rPr>
        <w:t>3</w:t>
      </w:r>
      <w:r w:rsidR="008C59F9">
        <w:rPr>
          <w:rFonts w:eastAsia="Calibri" w:cstheme="minorHAnsi"/>
        </w:rPr>
        <w:t xml:space="preserve">, </w:t>
      </w:r>
      <w:r w:rsidR="008C59F9" w:rsidRPr="00243F7F">
        <w:rPr>
          <w:rFonts w:eastAsia="Calibri" w:cstheme="minorHAnsi"/>
          <w:i/>
        </w:rPr>
        <w:t>c</w:t>
      </w:r>
      <w:r w:rsidR="008C59F9">
        <w:rPr>
          <w:rFonts w:eastAsia="Calibri" w:cstheme="minorHAnsi"/>
        </w:rPr>
        <w:t xml:space="preserve"> = 0.7</w:t>
      </w:r>
      <w:r w:rsidR="00ED1B7E" w:rsidRPr="00921E37">
        <w:rPr>
          <w:rFonts w:eastAsia="Calibri" w:cstheme="minorHAnsi"/>
        </w:rPr>
        <w:t>).</w:t>
      </w:r>
      <w:r w:rsidR="00ED1B7E">
        <w:rPr>
          <w:rFonts w:eastAsia="Calibri" w:cstheme="minorHAnsi"/>
        </w:rPr>
        <w:t xml:space="preserve"> </w:t>
      </w:r>
      <w:r w:rsidR="00ED1B7E" w:rsidRPr="006A2040">
        <w:rPr>
          <w:vertAlign w:val="superscript"/>
        </w:rPr>
        <w:t>1</w:t>
      </w:r>
      <w:r w:rsidR="00ED1B7E" w:rsidRPr="006A2040">
        <w:t>H NMR (400 MHz, CDCl</w:t>
      </w:r>
      <w:r w:rsidR="00ED1B7E" w:rsidRPr="006A2040">
        <w:rPr>
          <w:vertAlign w:val="subscript"/>
        </w:rPr>
        <w:t>3</w:t>
      </w:r>
      <w:r w:rsidR="00ED1B7E" w:rsidRPr="006A2040">
        <w:t xml:space="preserve">) </w:t>
      </w:r>
      <w:r w:rsidR="00ED1B7E">
        <w:t xml:space="preserve">δ </w:t>
      </w:r>
      <w:r w:rsidR="00567E56">
        <w:t>7.46 – 7.10 (m, 12H, CH</w:t>
      </w:r>
      <w:r w:rsidR="00567E56" w:rsidRPr="00B07150">
        <w:rPr>
          <w:vertAlign w:val="subscript"/>
        </w:rPr>
        <w:t>ar</w:t>
      </w:r>
      <w:r w:rsidR="00567E56">
        <w:t xml:space="preserve"> x 12), </w:t>
      </w:r>
      <w:r w:rsidR="00353208">
        <w:t>6.99 – 6.86 (m, 2H, CH</w:t>
      </w:r>
      <w:r w:rsidR="00353208" w:rsidRPr="00B07150">
        <w:rPr>
          <w:vertAlign w:val="subscript"/>
        </w:rPr>
        <w:t>ar</w:t>
      </w:r>
      <w:r w:rsidR="00353208">
        <w:t xml:space="preserve"> x 2), </w:t>
      </w:r>
      <w:r w:rsidR="00567E56">
        <w:t xml:space="preserve">5.00 (d, </w:t>
      </w:r>
      <w:r w:rsidR="00567E56" w:rsidRPr="00567E56">
        <w:rPr>
          <w:i/>
        </w:rPr>
        <w:t xml:space="preserve">J </w:t>
      </w:r>
      <w:r w:rsidR="00567E56">
        <w:t>= 14.2 Hz, 1</w:t>
      </w:r>
      <w:r w:rsidR="00567E56" w:rsidRPr="00567E56">
        <w:t>H</w:t>
      </w:r>
      <w:r w:rsidR="00567E56">
        <w:t xml:space="preserve">, </w:t>
      </w:r>
      <w:r w:rsidR="00567E56" w:rsidRPr="00B07150">
        <w:rPr>
          <w:i/>
        </w:rPr>
        <w:t>N</w:t>
      </w:r>
      <w:r w:rsidR="001337ED">
        <w:t>(5</w:t>
      </w:r>
      <w:r w:rsidR="00567E56" w:rsidRPr="00B07150">
        <w:t>)-C</w:t>
      </w:r>
      <w:r w:rsidR="00567E56" w:rsidRPr="00B07150">
        <w:rPr>
          <w:u w:val="single"/>
        </w:rPr>
        <w:t>H</w:t>
      </w:r>
      <w:r w:rsidR="00567E56" w:rsidRPr="00B07150">
        <w:rPr>
          <w:vertAlign w:val="subscript"/>
        </w:rPr>
        <w:t>2a</w:t>
      </w:r>
      <w:r w:rsidR="00567E56" w:rsidRPr="00B07150">
        <w:t>-Ph</w:t>
      </w:r>
      <w:r w:rsidR="00567E56" w:rsidRPr="00567E56">
        <w:t>), 4.77 (</w:t>
      </w:r>
      <w:r w:rsidR="00567E56">
        <w:t>s, 1</w:t>
      </w:r>
      <w:r w:rsidR="00567E56" w:rsidRPr="00567E56">
        <w:t>H</w:t>
      </w:r>
      <w:r w:rsidR="00567E56">
        <w:t xml:space="preserve">, </w:t>
      </w:r>
      <w:r w:rsidR="00567E56" w:rsidRPr="001337ED">
        <w:t>CH-3</w:t>
      </w:r>
      <w:r w:rsidR="00737DE5">
        <w:t xml:space="preserve">), </w:t>
      </w:r>
      <w:r w:rsidR="00567E56" w:rsidRPr="00567E56">
        <w:t xml:space="preserve">4.21 – 4.13 (m, </w:t>
      </w:r>
      <w:r w:rsidR="00737DE5">
        <w:t>4</w:t>
      </w:r>
      <w:r w:rsidR="00567E56" w:rsidRPr="00567E56">
        <w:t>H</w:t>
      </w:r>
      <w:r w:rsidR="00737DE5">
        <w:t>,</w:t>
      </w:r>
      <w:r w:rsidR="001337ED" w:rsidRPr="001337ED">
        <w:rPr>
          <w:i/>
        </w:rPr>
        <w:t xml:space="preserve"> N</w:t>
      </w:r>
      <w:r w:rsidR="001337ED" w:rsidRPr="001337ED">
        <w:t>(5)-C</w:t>
      </w:r>
      <w:r w:rsidR="001337ED" w:rsidRPr="001337ED">
        <w:rPr>
          <w:u w:val="single"/>
        </w:rPr>
        <w:t>H</w:t>
      </w:r>
      <w:r w:rsidR="001337ED" w:rsidRPr="001337ED">
        <w:rPr>
          <w:vertAlign w:val="subscript"/>
        </w:rPr>
        <w:t>2b</w:t>
      </w:r>
      <w:r w:rsidR="001337ED" w:rsidRPr="001337ED">
        <w:t>-Ph</w:t>
      </w:r>
      <w:r w:rsidR="001337ED">
        <w:t xml:space="preserve"> +</w:t>
      </w:r>
      <w:r w:rsidR="00737DE5">
        <w:t xml:space="preserve"> </w:t>
      </w:r>
      <w:r w:rsidR="00737DE5" w:rsidRPr="001337ED">
        <w:t>CH</w:t>
      </w:r>
      <w:r w:rsidR="00737DE5" w:rsidRPr="001337ED">
        <w:rPr>
          <w:vertAlign w:val="subscript"/>
        </w:rPr>
        <w:t>2</w:t>
      </w:r>
      <w:r w:rsidR="00737DE5" w:rsidRPr="001337ED">
        <w:t>-7 + CH-9</w:t>
      </w:r>
      <w:r w:rsidR="00567E56" w:rsidRPr="00567E56">
        <w:t xml:space="preserve">), 4.11 – 4.03 (m, </w:t>
      </w:r>
      <w:r w:rsidR="00737DE5">
        <w:t>1</w:t>
      </w:r>
      <w:r w:rsidR="00567E56" w:rsidRPr="00567E56">
        <w:t>H</w:t>
      </w:r>
      <w:r w:rsidR="00737DE5">
        <w:t xml:space="preserve">, </w:t>
      </w:r>
      <w:r w:rsidR="001337ED" w:rsidRPr="001337ED">
        <w:rPr>
          <w:i/>
        </w:rPr>
        <w:t>N</w:t>
      </w:r>
      <w:r w:rsidR="001337ED">
        <w:t>(2</w:t>
      </w:r>
      <w:r w:rsidR="001337ED" w:rsidRPr="001337ED">
        <w:t>)-C</w:t>
      </w:r>
      <w:r w:rsidR="001337ED" w:rsidRPr="001337ED">
        <w:rPr>
          <w:u w:val="single"/>
        </w:rPr>
        <w:t>H</w:t>
      </w:r>
      <w:r w:rsidR="001337ED">
        <w:rPr>
          <w:vertAlign w:val="subscript"/>
        </w:rPr>
        <w:t>2a</w:t>
      </w:r>
      <w:r w:rsidR="001337ED" w:rsidRPr="001337ED">
        <w:t>-Ph</w:t>
      </w:r>
      <w:r w:rsidR="00567E56" w:rsidRPr="00567E56">
        <w:t>)</w:t>
      </w:r>
      <w:r w:rsidR="00737DE5">
        <w:t xml:space="preserve">, </w:t>
      </w:r>
      <w:r w:rsidR="001337ED">
        <w:t>3.82 (s, 3</w:t>
      </w:r>
      <w:r w:rsidR="00567E56" w:rsidRPr="00567E56">
        <w:t>H</w:t>
      </w:r>
      <w:r w:rsidR="001337ED">
        <w:t>, OCH</w:t>
      </w:r>
      <w:r w:rsidR="001337ED" w:rsidRPr="001337ED">
        <w:rPr>
          <w:vertAlign w:val="subscript"/>
        </w:rPr>
        <w:t>3</w:t>
      </w:r>
      <w:r w:rsidR="00567E56" w:rsidRPr="00567E56">
        <w:t xml:space="preserve">), 3.82 – 3.76 (m, </w:t>
      </w:r>
      <w:r w:rsidR="001337ED">
        <w:t>1</w:t>
      </w:r>
      <w:r w:rsidR="00567E56" w:rsidRPr="00567E56">
        <w:t>H</w:t>
      </w:r>
      <w:r w:rsidR="001337ED">
        <w:t xml:space="preserve">, </w:t>
      </w:r>
      <w:r w:rsidR="001337ED" w:rsidRPr="001337ED">
        <w:rPr>
          <w:i/>
        </w:rPr>
        <w:t>N</w:t>
      </w:r>
      <w:r w:rsidR="001337ED">
        <w:t>(2</w:t>
      </w:r>
      <w:r w:rsidR="001337ED" w:rsidRPr="001337ED">
        <w:t>)-C</w:t>
      </w:r>
      <w:r w:rsidR="001337ED" w:rsidRPr="001337ED">
        <w:rPr>
          <w:u w:val="single"/>
        </w:rPr>
        <w:t>H</w:t>
      </w:r>
      <w:r w:rsidR="001337ED">
        <w:rPr>
          <w:vertAlign w:val="subscript"/>
        </w:rPr>
        <w:t>2b</w:t>
      </w:r>
      <w:r w:rsidR="001337ED" w:rsidRPr="001337ED">
        <w:t>-Ph</w:t>
      </w:r>
      <w:r w:rsidR="00567E56" w:rsidRPr="00567E56">
        <w:t xml:space="preserve">), 1.00 (d, </w:t>
      </w:r>
      <w:r w:rsidR="00567E56" w:rsidRPr="001337ED">
        <w:rPr>
          <w:i/>
        </w:rPr>
        <w:t xml:space="preserve">J </w:t>
      </w:r>
      <w:r w:rsidR="001337ED">
        <w:t>= 6.5 Hz, 3</w:t>
      </w:r>
      <w:r w:rsidR="00567E56" w:rsidRPr="00567E56">
        <w:t>H</w:t>
      </w:r>
      <w:r w:rsidR="001337ED">
        <w:t>, CH</w:t>
      </w:r>
      <w:r w:rsidR="001337ED" w:rsidRPr="001337ED">
        <w:rPr>
          <w:vertAlign w:val="subscript"/>
        </w:rPr>
        <w:t>3</w:t>
      </w:r>
      <w:r w:rsidR="00567E56" w:rsidRPr="00567E56">
        <w:t>).</w:t>
      </w:r>
      <w:r w:rsidR="00ED1B7E" w:rsidRPr="00D15AB6">
        <w:t xml:space="preserve"> </w:t>
      </w:r>
      <w:r w:rsidR="00ED1B7E" w:rsidRPr="00EE1994">
        <w:rPr>
          <w:vertAlign w:val="superscript"/>
        </w:rPr>
        <w:t>13</w:t>
      </w:r>
      <w:r w:rsidR="00EE1994" w:rsidRPr="00EE1994">
        <w:t>C NMR (5</w:t>
      </w:r>
      <w:r w:rsidR="00ED1B7E" w:rsidRPr="00EE1994">
        <w:t>0 MHz, CDCl</w:t>
      </w:r>
      <w:r w:rsidR="00ED1B7E" w:rsidRPr="00EE1994">
        <w:rPr>
          <w:vertAlign w:val="subscript"/>
        </w:rPr>
        <w:t>3</w:t>
      </w:r>
      <w:r w:rsidR="00ED1B7E" w:rsidRPr="00EE1994">
        <w:t>) δ</w:t>
      </w:r>
      <w:r w:rsidR="00EE1994" w:rsidRPr="00EE1994">
        <w:t xml:space="preserve"> 166.7</w:t>
      </w:r>
      <w:r w:rsidR="00ED1B7E" w:rsidRPr="00EE1994">
        <w:t xml:space="preserve"> (CO), </w:t>
      </w:r>
      <w:r w:rsidR="00EE1994" w:rsidRPr="00EE1994">
        <w:t>163.1</w:t>
      </w:r>
      <w:r w:rsidR="00ED1B7E" w:rsidRPr="00EE1994">
        <w:t xml:space="preserve"> (CO), </w:t>
      </w:r>
      <w:r w:rsidR="00D15AB6">
        <w:t>159.8 (</w:t>
      </w:r>
      <w:r w:rsidR="00D15AB6" w:rsidRPr="00934C49">
        <w:t>C</w:t>
      </w:r>
      <w:r w:rsidR="00D15AB6" w:rsidRPr="00934C49">
        <w:rPr>
          <w:vertAlign w:val="subscript"/>
        </w:rPr>
        <w:t>ar</w:t>
      </w:r>
      <w:r w:rsidR="00D15AB6">
        <w:t xml:space="preserve">-OMe), </w:t>
      </w:r>
      <w:r w:rsidR="00EE1994" w:rsidRPr="00EE1994">
        <w:t>137.0</w:t>
      </w:r>
      <w:r w:rsidR="00ED1B7E" w:rsidRPr="00EE1994">
        <w:t xml:space="preserve"> (C</w:t>
      </w:r>
      <w:r w:rsidR="00ED1B7E" w:rsidRPr="00EE1994">
        <w:rPr>
          <w:vertAlign w:val="subscript"/>
        </w:rPr>
        <w:t>ar</w:t>
      </w:r>
      <w:r w:rsidR="00ED1B7E" w:rsidRPr="00EE1994">
        <w:t>)</w:t>
      </w:r>
      <w:r w:rsidR="00EE1994" w:rsidRPr="00EE1994">
        <w:t>, 134.3</w:t>
      </w:r>
      <w:r w:rsidR="00ED1B7E" w:rsidRPr="00EE1994">
        <w:t xml:space="preserve"> (C</w:t>
      </w:r>
      <w:r w:rsidR="00ED1B7E" w:rsidRPr="00EE1994">
        <w:rPr>
          <w:vertAlign w:val="subscript"/>
        </w:rPr>
        <w:t>ar</w:t>
      </w:r>
      <w:r w:rsidR="00ED1B7E" w:rsidRPr="00EE1994">
        <w:t xml:space="preserve">), </w:t>
      </w:r>
      <w:r w:rsidR="00EE1994" w:rsidRPr="00EE1994">
        <w:t>129.5</w:t>
      </w:r>
      <w:r w:rsidR="00D15AB6">
        <w:t xml:space="preserve"> (2</w:t>
      </w:r>
      <w:r w:rsidR="00ED1B7E" w:rsidRPr="00EE1994">
        <w:t>C, CH</w:t>
      </w:r>
      <w:r w:rsidR="00ED1B7E" w:rsidRPr="00EE1994">
        <w:rPr>
          <w:vertAlign w:val="subscript"/>
        </w:rPr>
        <w:t>ar</w:t>
      </w:r>
      <w:r w:rsidR="00D15AB6">
        <w:t xml:space="preserve"> x 2</w:t>
      </w:r>
      <w:r w:rsidR="00ED1B7E" w:rsidRPr="00EE1994">
        <w:t>)</w:t>
      </w:r>
      <w:r w:rsidR="00EE1994" w:rsidRPr="00EE1994">
        <w:t>, 129.0 (2C, CH</w:t>
      </w:r>
      <w:r w:rsidR="00EE1994" w:rsidRPr="00EE1994">
        <w:rPr>
          <w:vertAlign w:val="subscript"/>
        </w:rPr>
        <w:t xml:space="preserve">ar </w:t>
      </w:r>
      <w:r w:rsidR="00EE1994" w:rsidRPr="00EE1994">
        <w:t>x 2), 128.5</w:t>
      </w:r>
      <w:r w:rsidR="00ED1B7E" w:rsidRPr="00EE1994">
        <w:t xml:space="preserve"> (CH</w:t>
      </w:r>
      <w:r w:rsidR="00ED1B7E" w:rsidRPr="00EE1994">
        <w:rPr>
          <w:vertAlign w:val="subscript"/>
        </w:rPr>
        <w:t>ar</w:t>
      </w:r>
      <w:r w:rsidR="00ED1B7E" w:rsidRPr="00EE1994">
        <w:t>), 128.1 (2C, CH</w:t>
      </w:r>
      <w:r w:rsidR="00ED1B7E" w:rsidRPr="00EE1994">
        <w:rPr>
          <w:vertAlign w:val="subscript"/>
        </w:rPr>
        <w:t>ar</w:t>
      </w:r>
      <w:r w:rsidR="00ED1B7E" w:rsidRPr="00EE1994">
        <w:t xml:space="preserve"> x 2)</w:t>
      </w:r>
      <w:r w:rsidR="00EE1994" w:rsidRPr="00EE1994">
        <w:t>, 127.8</w:t>
      </w:r>
      <w:r w:rsidR="00ED1B7E" w:rsidRPr="00EE1994">
        <w:t xml:space="preserve"> (2C, CH</w:t>
      </w:r>
      <w:r w:rsidR="00ED1B7E" w:rsidRPr="00EE1994">
        <w:rPr>
          <w:vertAlign w:val="subscript"/>
        </w:rPr>
        <w:t>ar</w:t>
      </w:r>
      <w:r w:rsidR="00ED1B7E" w:rsidRPr="00EE1994">
        <w:t xml:space="preserve"> x 2),</w:t>
      </w:r>
      <w:r w:rsidR="00EE1994" w:rsidRPr="00EE1994">
        <w:t xml:space="preserve"> 127.7 (2C, CH</w:t>
      </w:r>
      <w:r w:rsidR="00EE1994" w:rsidRPr="00EE1994">
        <w:rPr>
          <w:vertAlign w:val="subscript"/>
        </w:rPr>
        <w:t>ar</w:t>
      </w:r>
      <w:r w:rsidR="00EE1994" w:rsidRPr="00EE1994">
        <w:t xml:space="preserve"> x 2), </w:t>
      </w:r>
      <w:r w:rsidR="00ED1B7E" w:rsidRPr="00EE1994">
        <w:t>127.1 (CH</w:t>
      </w:r>
      <w:r w:rsidR="00ED1B7E" w:rsidRPr="00EE1994">
        <w:rPr>
          <w:vertAlign w:val="subscript"/>
        </w:rPr>
        <w:t>ar</w:t>
      </w:r>
      <w:r w:rsidR="00ED1B7E" w:rsidRPr="00EE1994">
        <w:t xml:space="preserve">), </w:t>
      </w:r>
      <w:r w:rsidR="00EE1994" w:rsidRPr="00EE1994">
        <w:t>121.9 (C</w:t>
      </w:r>
      <w:r w:rsidR="00EE1994" w:rsidRPr="00EE1994">
        <w:rPr>
          <w:vertAlign w:val="subscript"/>
        </w:rPr>
        <w:t>ar</w:t>
      </w:r>
      <w:r w:rsidR="00EE1994" w:rsidRPr="00EE1994">
        <w:t>), 114.7</w:t>
      </w:r>
      <w:r w:rsidR="00ED1B7E" w:rsidRPr="00EE1994">
        <w:t xml:space="preserve"> (2C, CH</w:t>
      </w:r>
      <w:r w:rsidR="00ED1B7E" w:rsidRPr="00EE1994">
        <w:rPr>
          <w:vertAlign w:val="subscript"/>
        </w:rPr>
        <w:t>ar</w:t>
      </w:r>
      <w:r w:rsidR="00ED1B7E" w:rsidRPr="00EE1994">
        <w:t xml:space="preserve"> x 2), </w:t>
      </w:r>
      <w:r w:rsidR="00EE1994" w:rsidRPr="00EE1994">
        <w:t>79.8</w:t>
      </w:r>
      <w:r w:rsidR="00ED1B7E" w:rsidRPr="00EE1994">
        <w:t xml:space="preserve"> (C-4), </w:t>
      </w:r>
      <w:r w:rsidR="00EE1994" w:rsidRPr="00EE1994">
        <w:t>74.0</w:t>
      </w:r>
      <w:r w:rsidR="00ED1B7E" w:rsidRPr="00EE1994">
        <w:t xml:space="preserve"> (CH</w:t>
      </w:r>
      <w:r w:rsidR="00EE1994" w:rsidRPr="00EE1994">
        <w:t>-9), 68.3</w:t>
      </w:r>
      <w:r w:rsidR="00ED1B7E" w:rsidRPr="00EE1994">
        <w:t xml:space="preserve"> (CH</w:t>
      </w:r>
      <w:r w:rsidR="00ED1B7E" w:rsidRPr="00EE1994">
        <w:rPr>
          <w:vertAlign w:val="subscript"/>
        </w:rPr>
        <w:t>2</w:t>
      </w:r>
      <w:r w:rsidR="00EE1994" w:rsidRPr="00EE1994">
        <w:t>-7), 61</w:t>
      </w:r>
      <w:r w:rsidR="00ED1B7E" w:rsidRPr="00EE1994">
        <w:t xml:space="preserve">.3 (CH-3), </w:t>
      </w:r>
      <w:r w:rsidR="00EE1994" w:rsidRPr="00EE1994">
        <w:t>55.3 (OCH</w:t>
      </w:r>
      <w:r w:rsidR="00EE1994" w:rsidRPr="00EE1994">
        <w:rPr>
          <w:vertAlign w:val="subscript"/>
        </w:rPr>
        <w:t>3</w:t>
      </w:r>
      <w:r w:rsidR="00EE1994" w:rsidRPr="00EE1994">
        <w:t xml:space="preserve">), 51.3 </w:t>
      </w:r>
      <w:r w:rsidR="00ED1B7E" w:rsidRPr="00EE1994">
        <w:t>(</w:t>
      </w:r>
      <w:r w:rsidR="00ED1B7E" w:rsidRPr="00EE1994">
        <w:rPr>
          <w:i/>
        </w:rPr>
        <w:t>N</w:t>
      </w:r>
      <w:r w:rsidR="00ED1B7E" w:rsidRPr="00EE1994">
        <w:t>(5)-</w:t>
      </w:r>
      <w:r w:rsidR="00ED1B7E" w:rsidRPr="00EE1994">
        <w:rPr>
          <w:u w:val="single"/>
        </w:rPr>
        <w:t>C</w:t>
      </w:r>
      <w:r w:rsidR="00ED1B7E" w:rsidRPr="00EE1994">
        <w:t>H</w:t>
      </w:r>
      <w:r w:rsidR="00ED1B7E" w:rsidRPr="00EE1994">
        <w:rPr>
          <w:vertAlign w:val="subscript"/>
        </w:rPr>
        <w:t>2</w:t>
      </w:r>
      <w:r w:rsidR="00ED1B7E" w:rsidRPr="00EE1994">
        <w:t>-Ph), 46.2 (</w:t>
      </w:r>
      <w:r w:rsidR="00ED1B7E" w:rsidRPr="00EE1994">
        <w:rPr>
          <w:i/>
        </w:rPr>
        <w:t>N</w:t>
      </w:r>
      <w:r w:rsidR="00ED1B7E" w:rsidRPr="00EE1994">
        <w:t>(2)-</w:t>
      </w:r>
      <w:r w:rsidR="00ED1B7E" w:rsidRPr="00EE1994">
        <w:rPr>
          <w:u w:val="single"/>
        </w:rPr>
        <w:t>C</w:t>
      </w:r>
      <w:r w:rsidR="00ED1B7E" w:rsidRPr="00EE1994">
        <w:t>H</w:t>
      </w:r>
      <w:r w:rsidR="00ED1B7E" w:rsidRPr="00EE1994">
        <w:rPr>
          <w:vertAlign w:val="subscript"/>
        </w:rPr>
        <w:t>2</w:t>
      </w:r>
      <w:r w:rsidR="00ED1B7E" w:rsidRPr="00EE1994">
        <w:t>-Ph)</w:t>
      </w:r>
      <w:r w:rsidR="00EE1994" w:rsidRPr="00EE1994">
        <w:rPr>
          <w:sz w:val="20"/>
          <w:szCs w:val="20"/>
        </w:rPr>
        <w:t xml:space="preserve">, </w:t>
      </w:r>
      <w:r w:rsidR="00EE1994" w:rsidRPr="00D15AB6">
        <w:t>15.5 (CH</w:t>
      </w:r>
      <w:r w:rsidR="00EE1994" w:rsidRPr="00D15AB6">
        <w:rPr>
          <w:vertAlign w:val="subscript"/>
        </w:rPr>
        <w:t>3</w:t>
      </w:r>
      <w:r w:rsidR="00EE1994" w:rsidRPr="00D15AB6">
        <w:t>).</w:t>
      </w:r>
      <w:r w:rsidR="00ED1B7E" w:rsidRPr="00EE1994">
        <w:t xml:space="preserve"> MS (ESI) m/z (%):</w:t>
      </w:r>
      <w:r w:rsidR="008C59F9" w:rsidRPr="00EE1994">
        <w:t xml:space="preserve"> </w:t>
      </w:r>
      <w:r w:rsidR="008C59F9" w:rsidRPr="00243F7F">
        <w:t>479.33</w:t>
      </w:r>
      <w:r w:rsidR="00ED1B7E" w:rsidRPr="00243F7F">
        <w:t xml:space="preserve"> [(M + Na)</w:t>
      </w:r>
      <w:r w:rsidR="00ED1B7E" w:rsidRPr="00243F7F">
        <w:rPr>
          <w:vertAlign w:val="superscript"/>
        </w:rPr>
        <w:t>+</w:t>
      </w:r>
      <w:r w:rsidR="00ED1B7E" w:rsidRPr="00243F7F">
        <w:t>, 100]. Anal. Calcd. for C</w:t>
      </w:r>
      <w:r w:rsidR="008C59F9" w:rsidRPr="00243F7F">
        <w:rPr>
          <w:vertAlign w:val="subscript"/>
        </w:rPr>
        <w:t>28</w:t>
      </w:r>
      <w:r w:rsidR="00ED1B7E" w:rsidRPr="00243F7F">
        <w:t>H</w:t>
      </w:r>
      <w:r w:rsidR="008C59F9" w:rsidRPr="00243F7F">
        <w:rPr>
          <w:vertAlign w:val="subscript"/>
        </w:rPr>
        <w:t>28</w:t>
      </w:r>
      <w:r w:rsidR="00ED1B7E" w:rsidRPr="00243F7F">
        <w:t>N</w:t>
      </w:r>
      <w:r w:rsidR="00ED1B7E" w:rsidRPr="00243F7F">
        <w:rPr>
          <w:vertAlign w:val="subscript"/>
        </w:rPr>
        <w:t>2</w:t>
      </w:r>
      <w:r w:rsidR="00ED1B7E" w:rsidRPr="00243F7F">
        <w:t>O</w:t>
      </w:r>
      <w:r w:rsidR="008C59F9" w:rsidRPr="00243F7F">
        <w:rPr>
          <w:vertAlign w:val="subscript"/>
        </w:rPr>
        <w:t>4</w:t>
      </w:r>
      <w:r w:rsidR="00ED1B7E" w:rsidRPr="00243F7F">
        <w:t xml:space="preserve">: C, </w:t>
      </w:r>
      <w:r w:rsidR="005A2FB4" w:rsidRPr="00243F7F">
        <w:t>73.66</w:t>
      </w:r>
      <w:r w:rsidR="00ED1B7E" w:rsidRPr="00243F7F">
        <w:t xml:space="preserve">; H, </w:t>
      </w:r>
      <w:r w:rsidR="005A2FB4" w:rsidRPr="00243F7F">
        <w:t>6.18</w:t>
      </w:r>
      <w:r w:rsidR="00ED1B7E" w:rsidRPr="00243F7F">
        <w:t xml:space="preserve">; N, </w:t>
      </w:r>
      <w:r w:rsidR="005A2FB4" w:rsidRPr="00243F7F">
        <w:t>6.14</w:t>
      </w:r>
      <w:r w:rsidR="00ED1B7E" w:rsidRPr="00243F7F">
        <w:t xml:space="preserve">. Found: C, </w:t>
      </w:r>
      <w:r w:rsidR="00243F7F" w:rsidRPr="00243F7F">
        <w:t>73.89</w:t>
      </w:r>
      <w:r w:rsidR="00ED1B7E" w:rsidRPr="00243F7F">
        <w:t xml:space="preserve">; H, </w:t>
      </w:r>
      <w:r w:rsidR="00243F7F" w:rsidRPr="00243F7F">
        <w:t>6.45</w:t>
      </w:r>
      <w:r w:rsidR="00ED1B7E" w:rsidRPr="00243F7F">
        <w:t xml:space="preserve">; N, </w:t>
      </w:r>
      <w:r w:rsidR="00243F7F" w:rsidRPr="00243F7F">
        <w:t>5.98</w:t>
      </w:r>
      <w:r w:rsidR="00ED1B7E" w:rsidRPr="00243F7F">
        <w:t>.</w:t>
      </w:r>
    </w:p>
    <w:p w:rsidR="00EE1994" w:rsidRDefault="00EE1994" w:rsidP="009D155B">
      <w:pPr>
        <w:pStyle w:val="Nessunaspaziatura"/>
        <w:spacing w:line="288" w:lineRule="auto"/>
      </w:pPr>
    </w:p>
    <w:p w:rsidR="009D155B" w:rsidRDefault="00A67F81" w:rsidP="009D155B">
      <w:pPr>
        <w:pStyle w:val="Nessunaspaziatura"/>
        <w:spacing w:line="288" w:lineRule="auto"/>
      </w:pPr>
      <w:r w:rsidRPr="00D3416F">
        <w:t>(±)-(2</w:t>
      </w:r>
      <w:r w:rsidRPr="00D3416F">
        <w:rPr>
          <w:i/>
        </w:rPr>
        <w:t>S</w:t>
      </w:r>
      <w:r w:rsidRPr="00D3416F">
        <w:t>,3</w:t>
      </w:r>
      <w:r w:rsidRPr="00D3416F">
        <w:rPr>
          <w:i/>
        </w:rPr>
        <w:t>S</w:t>
      </w:r>
      <w:r w:rsidRPr="00D3416F">
        <w:t>)-methyl 4-benzyl-3-(4-methoxyphenyl)-2-methyl-5-oxomorpholine-2-carboxylate</w:t>
      </w:r>
      <w:r w:rsidR="009D155B" w:rsidRPr="00D3416F">
        <w:t xml:space="preserve"> (</w:t>
      </w:r>
      <w:r w:rsidR="00D3416F" w:rsidRPr="00D3416F">
        <w:rPr>
          <w:b/>
        </w:rPr>
        <w:t>42</w:t>
      </w:r>
      <w:r w:rsidR="009D155B" w:rsidRPr="00D3416F">
        <w:t>)</w:t>
      </w:r>
      <w:bookmarkStart w:id="0" w:name="_GoBack"/>
      <w:bookmarkEnd w:id="0"/>
    </w:p>
    <w:p w:rsidR="009D155B" w:rsidRPr="00C97371" w:rsidRDefault="00F47E07" w:rsidP="009D155B">
      <w:pPr>
        <w:spacing w:line="288" w:lineRule="auto"/>
        <w:jc w:val="both"/>
      </w:pPr>
      <w:r>
        <w:rPr>
          <w:noProof/>
        </w:rPr>
        <w:object w:dxaOrig="1440" w:dyaOrig="1440">
          <v:shape id="_x0000_s1038" type="#_x0000_t75" style="position:absolute;left:0;text-align:left;margin-left:0;margin-top:6.4pt;width:98.55pt;height:78.7pt;z-index:251678720;mso-position-horizontal-relative:text;mso-position-vertical-relative:text">
            <v:imagedata r:id="rId27" o:title=""/>
            <w10:wrap type="square"/>
          </v:shape>
          <o:OLEObject Type="Embed" ProgID="ChemDraw.Document.6.0" ShapeID="_x0000_s1038" DrawAspect="Content" ObjectID="_1600587406" r:id="rId28"/>
        </w:object>
      </w:r>
      <w:r w:rsidR="009D155B" w:rsidRPr="006A2040">
        <w:rPr>
          <w:lang w:val="en-US"/>
        </w:rPr>
        <w:t xml:space="preserve">A solution of </w:t>
      </w:r>
      <w:r w:rsidR="00A67F81">
        <w:rPr>
          <w:b/>
          <w:lang w:val="en-US"/>
        </w:rPr>
        <w:t>2</w:t>
      </w:r>
      <w:r w:rsidR="009D155B" w:rsidRPr="00986261">
        <w:rPr>
          <w:b/>
          <w:lang w:val="en-US"/>
        </w:rPr>
        <w:t>5</w:t>
      </w:r>
      <w:r w:rsidR="009D155B">
        <w:rPr>
          <w:lang w:val="en-US"/>
        </w:rPr>
        <w:t xml:space="preserve"> (645 mg, 1.96 </w:t>
      </w:r>
      <w:r w:rsidR="009D155B" w:rsidRPr="006A2040">
        <w:rPr>
          <w:lang w:val="en-US"/>
        </w:rPr>
        <w:t xml:space="preserve">mmol) in </w:t>
      </w:r>
      <w:r w:rsidR="009D155B" w:rsidRPr="0005627E">
        <w:t>anhydrous</w:t>
      </w:r>
      <w:r w:rsidR="009D155B">
        <w:t xml:space="preserve"> THF (13 mL) </w:t>
      </w:r>
      <w:r w:rsidR="009D155B" w:rsidRPr="006A2040">
        <w:rPr>
          <w:lang w:val="en-US"/>
        </w:rPr>
        <w:t xml:space="preserve">was cooled </w:t>
      </w:r>
      <w:r w:rsidR="00243F7F">
        <w:rPr>
          <w:lang w:val="en-US"/>
        </w:rPr>
        <w:t>to</w:t>
      </w:r>
      <w:r w:rsidR="009D155B" w:rsidRPr="006A2040">
        <w:rPr>
          <w:lang w:val="en-US"/>
        </w:rPr>
        <w:t xml:space="preserve"> -78</w:t>
      </w:r>
      <w:r w:rsidR="009D155B">
        <w:rPr>
          <w:lang w:val="en-US"/>
        </w:rPr>
        <w:t xml:space="preserve"> °C</w:t>
      </w:r>
      <w:r w:rsidR="00243F7F">
        <w:rPr>
          <w:lang w:val="en-US"/>
        </w:rPr>
        <w:t>,</w:t>
      </w:r>
      <w:r w:rsidR="009D155B" w:rsidRPr="006A2040">
        <w:rPr>
          <w:lang w:val="en-US"/>
        </w:rPr>
        <w:t xml:space="preserve"> </w:t>
      </w:r>
      <w:r w:rsidR="009D155B">
        <w:rPr>
          <w:lang w:val="en-US"/>
        </w:rPr>
        <w:t xml:space="preserve">then </w:t>
      </w:r>
      <w:r w:rsidR="009D155B" w:rsidRPr="006A2040">
        <w:rPr>
          <w:lang w:val="en-US"/>
        </w:rPr>
        <w:t xml:space="preserve">a </w:t>
      </w:r>
      <w:r w:rsidR="00243F7F">
        <w:rPr>
          <w:lang w:val="en-US"/>
        </w:rPr>
        <w:t xml:space="preserve">1 M </w:t>
      </w:r>
      <w:r w:rsidR="009D155B">
        <w:rPr>
          <w:lang w:val="en-US"/>
        </w:rPr>
        <w:t xml:space="preserve">NaHMDS </w:t>
      </w:r>
      <w:r w:rsidR="00243F7F" w:rsidRPr="006A2040">
        <w:rPr>
          <w:lang w:val="en-US"/>
        </w:rPr>
        <w:t>sol</w:t>
      </w:r>
      <w:r w:rsidR="00243F7F">
        <w:rPr>
          <w:lang w:val="en-US"/>
        </w:rPr>
        <w:t xml:space="preserve">ution </w:t>
      </w:r>
      <w:r w:rsidR="009D155B">
        <w:rPr>
          <w:lang w:val="en-US"/>
        </w:rPr>
        <w:t>in THF (2.94 mL, 2.94</w:t>
      </w:r>
      <w:r w:rsidR="009D155B" w:rsidRPr="006A2040">
        <w:rPr>
          <w:lang w:val="en-US"/>
        </w:rPr>
        <w:t xml:space="preserve"> mmol) was added dropwise.</w:t>
      </w:r>
      <w:r w:rsidR="009D155B">
        <w:rPr>
          <w:lang w:val="en-US"/>
        </w:rPr>
        <w:t xml:space="preserve"> </w:t>
      </w:r>
      <w:r w:rsidR="009D155B" w:rsidRPr="006A2040">
        <w:rPr>
          <w:lang w:val="en-US"/>
        </w:rPr>
        <w:t>The resulting solution was left stirring at -78</w:t>
      </w:r>
      <w:r w:rsidR="009D155B">
        <w:rPr>
          <w:lang w:val="en-US"/>
        </w:rPr>
        <w:t xml:space="preserve"> °C</w:t>
      </w:r>
      <w:r w:rsidR="009D155B" w:rsidRPr="006A2040">
        <w:rPr>
          <w:lang w:val="en-US"/>
        </w:rPr>
        <w:t xml:space="preserve"> </w:t>
      </w:r>
      <w:r w:rsidR="009D155B">
        <w:rPr>
          <w:lang w:val="en-US"/>
        </w:rPr>
        <w:t xml:space="preserve">under </w:t>
      </w:r>
      <w:r w:rsidR="00243F7F">
        <w:rPr>
          <w:lang w:val="en-US"/>
        </w:rPr>
        <w:t xml:space="preserve">a </w:t>
      </w:r>
      <w:r w:rsidR="009D155B">
        <w:rPr>
          <w:lang w:val="en-US"/>
        </w:rPr>
        <w:t xml:space="preserve">nitrogen </w:t>
      </w:r>
      <w:r w:rsidR="00243F7F">
        <w:rPr>
          <w:lang w:val="en-US"/>
        </w:rPr>
        <w:t xml:space="preserve">atmosphere </w:t>
      </w:r>
      <w:r w:rsidR="009D155B">
        <w:rPr>
          <w:lang w:val="en-US"/>
        </w:rPr>
        <w:t xml:space="preserve">for </w:t>
      </w:r>
      <w:r w:rsidR="00243F7F">
        <w:rPr>
          <w:lang w:val="en-US"/>
        </w:rPr>
        <w:t>1 h</w:t>
      </w:r>
      <w:r w:rsidR="009D155B">
        <w:rPr>
          <w:lang w:val="en-US"/>
        </w:rPr>
        <w:t xml:space="preserve">, </w:t>
      </w:r>
      <w:r w:rsidR="00243F7F">
        <w:rPr>
          <w:lang w:val="en-US"/>
        </w:rPr>
        <w:t xml:space="preserve">then </w:t>
      </w:r>
      <w:r w:rsidR="009D155B">
        <w:rPr>
          <w:lang w:val="en-US"/>
        </w:rPr>
        <w:t>m</w:t>
      </w:r>
      <w:r w:rsidR="009D155B" w:rsidRPr="006A2040">
        <w:rPr>
          <w:lang w:val="en-US"/>
        </w:rPr>
        <w:t>ethyl</w:t>
      </w:r>
      <w:r w:rsidR="009D155B">
        <w:rPr>
          <w:lang w:val="en-US"/>
        </w:rPr>
        <w:t xml:space="preserve"> </w:t>
      </w:r>
      <w:r w:rsidR="009D155B" w:rsidRPr="006A2040">
        <w:rPr>
          <w:lang w:val="en-US"/>
        </w:rPr>
        <w:t>iodide (</w:t>
      </w:r>
      <w:r w:rsidR="009D155B">
        <w:rPr>
          <w:lang w:val="en-US"/>
        </w:rPr>
        <w:t>134 µL, 2.16</w:t>
      </w:r>
      <w:r w:rsidR="009D155B" w:rsidRPr="006A2040">
        <w:rPr>
          <w:lang w:val="en-US"/>
        </w:rPr>
        <w:t xml:space="preserve"> mmol) was </w:t>
      </w:r>
      <w:r w:rsidR="009D155B">
        <w:rPr>
          <w:lang w:val="en-US"/>
        </w:rPr>
        <w:t xml:space="preserve">slowly </w:t>
      </w:r>
      <w:r w:rsidR="009D155B" w:rsidRPr="006A2040">
        <w:rPr>
          <w:lang w:val="en-US"/>
        </w:rPr>
        <w:t>added</w:t>
      </w:r>
      <w:r w:rsidR="00243F7F">
        <w:rPr>
          <w:lang w:val="en-US"/>
        </w:rPr>
        <w:t>. T</w:t>
      </w:r>
      <w:r w:rsidR="009D155B">
        <w:rPr>
          <w:lang w:val="en-US"/>
        </w:rPr>
        <w:t>he reaction mixture was</w:t>
      </w:r>
      <w:r w:rsidR="009D155B" w:rsidRPr="006A2040">
        <w:rPr>
          <w:lang w:val="en-US"/>
        </w:rPr>
        <w:t xml:space="preserve"> allowed to </w:t>
      </w:r>
      <w:r w:rsidR="009D155B">
        <w:rPr>
          <w:lang w:val="en-US"/>
        </w:rPr>
        <w:t>return</w:t>
      </w:r>
      <w:r w:rsidR="009D155B" w:rsidRPr="006A2040">
        <w:rPr>
          <w:lang w:val="en-US"/>
        </w:rPr>
        <w:t xml:space="preserve"> to room temperature and left stirring for 16 h</w:t>
      </w:r>
      <w:r w:rsidR="009D155B">
        <w:rPr>
          <w:lang w:val="en-US"/>
        </w:rPr>
        <w:t xml:space="preserve">ours at </w:t>
      </w:r>
      <w:r w:rsidR="00243F7F">
        <w:rPr>
          <w:lang w:val="en-US"/>
        </w:rPr>
        <w:t>such</w:t>
      </w:r>
      <w:r w:rsidR="009D155B">
        <w:rPr>
          <w:lang w:val="en-US"/>
        </w:rPr>
        <w:t xml:space="preserve"> temperature</w:t>
      </w:r>
      <w:r w:rsidR="009D155B" w:rsidRPr="006A2040">
        <w:rPr>
          <w:lang w:val="en-US"/>
        </w:rPr>
        <w:t>. Succe</w:t>
      </w:r>
      <w:r w:rsidR="009D155B">
        <w:rPr>
          <w:lang w:val="en-US"/>
        </w:rPr>
        <w:t>s</w:t>
      </w:r>
      <w:r w:rsidR="009D155B" w:rsidRPr="006A2040">
        <w:rPr>
          <w:lang w:val="en-US"/>
        </w:rPr>
        <w:t>sively</w:t>
      </w:r>
      <w:r w:rsidR="00243F7F">
        <w:rPr>
          <w:lang w:val="en-US"/>
        </w:rPr>
        <w:t>,</w:t>
      </w:r>
      <w:r w:rsidR="009D155B" w:rsidRPr="006A2040">
        <w:rPr>
          <w:lang w:val="en-US"/>
        </w:rPr>
        <w:t xml:space="preserve"> the reaction mixture was quenched with a </w:t>
      </w:r>
      <w:r w:rsidR="009D155B">
        <w:rPr>
          <w:lang w:val="en-US"/>
        </w:rPr>
        <w:t xml:space="preserve">1:1 </w:t>
      </w:r>
      <w:r w:rsidR="009D155B" w:rsidRPr="006A2040">
        <w:rPr>
          <w:lang w:val="en-US"/>
        </w:rPr>
        <w:t xml:space="preserve">mixture </w:t>
      </w:r>
      <w:r w:rsidR="009D155B">
        <w:rPr>
          <w:lang w:val="en-US"/>
        </w:rPr>
        <w:t>of </w:t>
      </w:r>
      <w:r w:rsidR="00243F7F">
        <w:rPr>
          <w:lang w:val="en-US"/>
        </w:rPr>
        <w:t>EtOAc</w:t>
      </w:r>
      <w:r w:rsidR="009D155B" w:rsidRPr="006A2040">
        <w:rPr>
          <w:lang w:val="en-US"/>
        </w:rPr>
        <w:t xml:space="preserve"> (50 mL) and 1 M</w:t>
      </w:r>
      <w:r w:rsidR="009D155B">
        <w:rPr>
          <w:lang w:val="en-US"/>
        </w:rPr>
        <w:t xml:space="preserve"> </w:t>
      </w:r>
      <w:r w:rsidR="00243F7F" w:rsidRPr="006A2040">
        <w:rPr>
          <w:lang w:val="en-US"/>
        </w:rPr>
        <w:t xml:space="preserve">HCl </w:t>
      </w:r>
      <w:r w:rsidR="009D155B">
        <w:rPr>
          <w:lang w:val="en-US"/>
        </w:rPr>
        <w:t>(50 mL), the a</w:t>
      </w:r>
      <w:r w:rsidR="009D155B" w:rsidRPr="006A2040">
        <w:rPr>
          <w:lang w:val="en-US"/>
        </w:rPr>
        <w:t xml:space="preserve">queous phase was discarded and the organic phase was </w:t>
      </w:r>
      <w:r w:rsidR="009D155B">
        <w:rPr>
          <w:lang w:val="en-US"/>
        </w:rPr>
        <w:t xml:space="preserve">washed with </w:t>
      </w:r>
      <w:r w:rsidR="00243F7F">
        <w:rPr>
          <w:lang w:val="en-US"/>
        </w:rPr>
        <w:t xml:space="preserve">1 M </w:t>
      </w:r>
      <w:r w:rsidR="009D155B">
        <w:rPr>
          <w:lang w:val="en-US"/>
        </w:rPr>
        <w:t xml:space="preserve">HCl (3x 30 mL), brine (30 mL) and </w:t>
      </w:r>
      <w:r w:rsidR="009D155B" w:rsidRPr="006A2040">
        <w:rPr>
          <w:lang w:val="en-US"/>
        </w:rPr>
        <w:t>dried over sodium sulfate</w:t>
      </w:r>
      <w:r w:rsidR="009D155B">
        <w:rPr>
          <w:lang w:val="en-US"/>
        </w:rPr>
        <w:t>. After solvent evaporation, the crude product</w:t>
      </w:r>
      <w:r w:rsidR="009D155B" w:rsidRPr="006A2040">
        <w:rPr>
          <w:lang w:val="en-US"/>
        </w:rPr>
        <w:t xml:space="preserve"> was purified by </w:t>
      </w:r>
      <w:r w:rsidR="009D155B">
        <w:rPr>
          <w:lang w:val="en-US"/>
        </w:rPr>
        <w:t xml:space="preserve">flash </w:t>
      </w:r>
      <w:r w:rsidR="009D155B" w:rsidRPr="006A2040">
        <w:rPr>
          <w:lang w:val="en-US"/>
        </w:rPr>
        <w:t>chromatography (</w:t>
      </w:r>
      <w:r w:rsidR="009D155B">
        <w:t>EtOAc/Hexane = 1:1</w:t>
      </w:r>
      <w:r w:rsidR="009D155B">
        <w:rPr>
          <w:lang w:val="en-US"/>
        </w:rPr>
        <w:t>) to give</w:t>
      </w:r>
      <w:r w:rsidR="009D155B" w:rsidRPr="006A2040">
        <w:rPr>
          <w:lang w:val="en-US"/>
        </w:rPr>
        <w:t xml:space="preserve"> pure compound </w:t>
      </w:r>
      <w:r w:rsidR="00D3416F">
        <w:rPr>
          <w:b/>
          <w:lang w:val="en-US"/>
        </w:rPr>
        <w:t>42</w:t>
      </w:r>
      <w:r w:rsidR="009D155B" w:rsidRPr="006A2040">
        <w:rPr>
          <w:lang w:val="en-US"/>
        </w:rPr>
        <w:t xml:space="preserve"> in </w:t>
      </w:r>
      <w:r w:rsidR="009D155B">
        <w:rPr>
          <w:lang w:val="en-US"/>
        </w:rPr>
        <w:t xml:space="preserve">72% </w:t>
      </w:r>
      <w:r w:rsidR="009D155B" w:rsidRPr="006A2040">
        <w:rPr>
          <w:lang w:val="en-US"/>
        </w:rPr>
        <w:t>yield.</w:t>
      </w:r>
      <w:r w:rsidR="00243F7F">
        <w:rPr>
          <w:lang w:val="en-US"/>
        </w:rPr>
        <w:t xml:space="preserve"> </w:t>
      </w:r>
      <w:r w:rsidR="009D155B" w:rsidRPr="006A2040">
        <w:rPr>
          <w:vertAlign w:val="superscript"/>
          <w:lang w:val="en-US"/>
        </w:rPr>
        <w:t>1</w:t>
      </w:r>
      <w:r w:rsidR="009D155B" w:rsidRPr="006A2040">
        <w:rPr>
          <w:lang w:val="en-US"/>
        </w:rPr>
        <w:t>H NMR (400 MHz, CDCl</w:t>
      </w:r>
      <w:r w:rsidR="009D155B" w:rsidRPr="006A2040">
        <w:rPr>
          <w:vertAlign w:val="subscript"/>
          <w:lang w:val="en-US"/>
        </w:rPr>
        <w:t>3</w:t>
      </w:r>
      <w:r w:rsidR="009D155B" w:rsidRPr="006A2040">
        <w:rPr>
          <w:lang w:val="en-US"/>
        </w:rPr>
        <w:t xml:space="preserve">) </w:t>
      </w:r>
      <w:r w:rsidR="009D155B" w:rsidRPr="006A2040">
        <w:t>δ</w:t>
      </w:r>
      <w:r w:rsidR="009D155B" w:rsidRPr="006A2040">
        <w:rPr>
          <w:lang w:val="en-US"/>
        </w:rPr>
        <w:t xml:space="preserve"> 7.39 – 7.28 (m, </w:t>
      </w:r>
      <w:r w:rsidR="009D155B">
        <w:rPr>
          <w:lang w:val="en-US"/>
        </w:rPr>
        <w:t>3H, CH</w:t>
      </w:r>
      <w:r w:rsidR="009D155B" w:rsidRPr="006A2040">
        <w:rPr>
          <w:vertAlign w:val="subscript"/>
          <w:lang w:val="en-US"/>
        </w:rPr>
        <w:t>ar</w:t>
      </w:r>
      <w:r w:rsidR="009D155B" w:rsidRPr="006A2040">
        <w:rPr>
          <w:lang w:val="en-US"/>
        </w:rPr>
        <w:t xml:space="preserve"> x</w:t>
      </w:r>
      <w:r w:rsidR="009D155B">
        <w:rPr>
          <w:lang w:val="en-US"/>
        </w:rPr>
        <w:t xml:space="preserve"> </w:t>
      </w:r>
      <w:r w:rsidR="009D155B" w:rsidRPr="006A2040">
        <w:rPr>
          <w:lang w:val="en-US"/>
        </w:rPr>
        <w:t>3</w:t>
      </w:r>
      <w:r w:rsidR="009D155B">
        <w:rPr>
          <w:lang w:val="en-US"/>
        </w:rPr>
        <w:t>)</w:t>
      </w:r>
      <w:r w:rsidR="009D155B" w:rsidRPr="006A2040">
        <w:rPr>
          <w:lang w:val="en-US"/>
        </w:rPr>
        <w:t xml:space="preserve">, 7.23 (dd, </w:t>
      </w:r>
      <w:r w:rsidR="009D155B" w:rsidRPr="006A2040">
        <w:rPr>
          <w:i/>
          <w:iCs/>
          <w:lang w:val="en-US"/>
        </w:rPr>
        <w:t>J</w:t>
      </w:r>
      <w:r w:rsidR="009D155B">
        <w:rPr>
          <w:lang w:val="en-US"/>
        </w:rPr>
        <w:t xml:space="preserve"> = 8.6, 7.1 Hz, 2H, CH</w:t>
      </w:r>
      <w:r w:rsidR="009D155B" w:rsidRPr="006A2040">
        <w:rPr>
          <w:vertAlign w:val="subscript"/>
          <w:lang w:val="en-US"/>
        </w:rPr>
        <w:t>ar</w:t>
      </w:r>
      <w:r w:rsidR="009D155B" w:rsidRPr="006A2040">
        <w:rPr>
          <w:lang w:val="en-US"/>
        </w:rPr>
        <w:t xml:space="preserve"> x</w:t>
      </w:r>
      <w:r w:rsidR="009D155B">
        <w:rPr>
          <w:lang w:val="en-US"/>
        </w:rPr>
        <w:t xml:space="preserve"> 2</w:t>
      </w:r>
      <w:r w:rsidR="009D155B" w:rsidRPr="006A2040">
        <w:rPr>
          <w:lang w:val="en-US"/>
        </w:rPr>
        <w:t xml:space="preserve">), 7.13 (d, </w:t>
      </w:r>
      <w:r w:rsidR="009D155B" w:rsidRPr="006A2040">
        <w:rPr>
          <w:i/>
          <w:iCs/>
          <w:lang w:val="en-US"/>
        </w:rPr>
        <w:t>J</w:t>
      </w:r>
      <w:r w:rsidR="009D155B">
        <w:rPr>
          <w:lang w:val="en-US"/>
        </w:rPr>
        <w:t xml:space="preserve"> = 8.7 Hz, 2H, CH</w:t>
      </w:r>
      <w:r w:rsidR="009D155B">
        <w:rPr>
          <w:vertAlign w:val="subscript"/>
          <w:lang w:val="en-US"/>
        </w:rPr>
        <w:t>ar</w:t>
      </w:r>
      <w:r w:rsidR="009D155B" w:rsidRPr="006A2040">
        <w:rPr>
          <w:lang w:val="en-US"/>
        </w:rPr>
        <w:t xml:space="preserve"> x</w:t>
      </w:r>
      <w:r w:rsidR="009D155B">
        <w:rPr>
          <w:lang w:val="en-US"/>
        </w:rPr>
        <w:t xml:space="preserve"> </w:t>
      </w:r>
      <w:r w:rsidR="009D155B" w:rsidRPr="006A2040">
        <w:rPr>
          <w:lang w:val="en-US"/>
        </w:rPr>
        <w:t xml:space="preserve">2), 6.86 (d, </w:t>
      </w:r>
      <w:r w:rsidR="009D155B" w:rsidRPr="006A2040">
        <w:rPr>
          <w:i/>
          <w:iCs/>
          <w:lang w:val="en-US"/>
        </w:rPr>
        <w:t>J</w:t>
      </w:r>
      <w:r w:rsidR="009D155B">
        <w:rPr>
          <w:lang w:val="en-US"/>
        </w:rPr>
        <w:t xml:space="preserve"> = 8.6 Hz, 2H, CH</w:t>
      </w:r>
      <w:r w:rsidR="009D155B" w:rsidRPr="006A2040">
        <w:rPr>
          <w:vertAlign w:val="subscript"/>
          <w:lang w:val="en-US"/>
        </w:rPr>
        <w:t>ar</w:t>
      </w:r>
      <w:r w:rsidR="009D155B" w:rsidRPr="006A2040">
        <w:rPr>
          <w:lang w:val="en-US"/>
        </w:rPr>
        <w:t xml:space="preserve"> x</w:t>
      </w:r>
      <w:r w:rsidR="009D155B">
        <w:rPr>
          <w:lang w:val="en-US"/>
        </w:rPr>
        <w:t xml:space="preserve"> </w:t>
      </w:r>
      <w:r w:rsidR="009D155B" w:rsidRPr="006A2040">
        <w:rPr>
          <w:lang w:val="en-US"/>
        </w:rPr>
        <w:t xml:space="preserve">2), 5.54 (d, </w:t>
      </w:r>
      <w:r w:rsidR="009D155B" w:rsidRPr="006A2040">
        <w:rPr>
          <w:i/>
          <w:iCs/>
          <w:lang w:val="en-US"/>
        </w:rPr>
        <w:t>J</w:t>
      </w:r>
      <w:r w:rsidR="009D155B" w:rsidRPr="006A2040">
        <w:rPr>
          <w:lang w:val="en-US"/>
        </w:rPr>
        <w:t xml:space="preserve"> = 14.5 Hz, 1H, C</w:t>
      </w:r>
      <w:r w:rsidR="009D155B" w:rsidRPr="006A2040">
        <w:rPr>
          <w:u w:val="single"/>
          <w:lang w:val="en-US"/>
        </w:rPr>
        <w:t>H</w:t>
      </w:r>
      <w:r w:rsidR="009D155B" w:rsidRPr="006A2040">
        <w:rPr>
          <w:vertAlign w:val="subscript"/>
          <w:lang w:val="en-US"/>
        </w:rPr>
        <w:t>2a</w:t>
      </w:r>
      <w:r w:rsidR="009D155B" w:rsidRPr="006A2040">
        <w:rPr>
          <w:lang w:val="en-US"/>
        </w:rPr>
        <w:t xml:space="preserve">-Ph), 4.65 (d, </w:t>
      </w:r>
      <w:r w:rsidR="009D155B" w:rsidRPr="006A2040">
        <w:rPr>
          <w:i/>
          <w:iCs/>
          <w:lang w:val="en-US"/>
        </w:rPr>
        <w:t>J</w:t>
      </w:r>
      <w:r w:rsidR="009D155B" w:rsidRPr="006A2040">
        <w:rPr>
          <w:lang w:val="en-US"/>
        </w:rPr>
        <w:t xml:space="preserve"> = 17.5 Hz, 1H, </w:t>
      </w:r>
      <w:r w:rsidR="009D155B" w:rsidRPr="006A2040">
        <w:rPr>
          <w:lang w:val="en-US"/>
        </w:rPr>
        <w:lastRenderedPageBreak/>
        <w:t>C</w:t>
      </w:r>
      <w:r w:rsidR="009D155B" w:rsidRPr="006A2040">
        <w:rPr>
          <w:u w:val="single"/>
          <w:lang w:val="en-US"/>
        </w:rPr>
        <w:t>H</w:t>
      </w:r>
      <w:r w:rsidR="009D155B" w:rsidRPr="006A2040">
        <w:rPr>
          <w:vertAlign w:val="subscript"/>
          <w:lang w:val="en-US"/>
        </w:rPr>
        <w:t>2</w:t>
      </w:r>
      <w:r w:rsidR="009D155B">
        <w:rPr>
          <w:vertAlign w:val="subscript"/>
          <w:lang w:val="en-US"/>
        </w:rPr>
        <w:t>b</w:t>
      </w:r>
      <w:r w:rsidR="009D155B">
        <w:rPr>
          <w:lang w:val="en-US"/>
        </w:rPr>
        <w:t>-</w:t>
      </w:r>
      <w:r w:rsidR="009D155B" w:rsidRPr="006A2040">
        <w:rPr>
          <w:lang w:val="en-US"/>
        </w:rPr>
        <w:t xml:space="preserve">6), 4.44 (d, </w:t>
      </w:r>
      <w:r w:rsidR="009D155B" w:rsidRPr="006A2040">
        <w:rPr>
          <w:i/>
          <w:iCs/>
          <w:lang w:val="en-US"/>
        </w:rPr>
        <w:t>J</w:t>
      </w:r>
      <w:r w:rsidR="009D155B" w:rsidRPr="006A2040">
        <w:rPr>
          <w:lang w:val="en-US"/>
        </w:rPr>
        <w:t xml:space="preserve"> = 17.5 Hz, 1H</w:t>
      </w:r>
      <w:r w:rsidR="009D155B">
        <w:rPr>
          <w:lang w:val="en-US"/>
        </w:rPr>
        <w:t>,</w:t>
      </w:r>
      <w:r w:rsidR="009D155B" w:rsidRPr="006A2040">
        <w:rPr>
          <w:lang w:val="en-US"/>
        </w:rPr>
        <w:t xml:space="preserve"> C</w:t>
      </w:r>
      <w:r w:rsidR="009D155B" w:rsidRPr="006A2040">
        <w:rPr>
          <w:u w:val="single"/>
          <w:lang w:val="en-US"/>
        </w:rPr>
        <w:t>H</w:t>
      </w:r>
      <w:r w:rsidR="009D155B" w:rsidRPr="006A2040">
        <w:rPr>
          <w:vertAlign w:val="subscript"/>
          <w:lang w:val="en-US"/>
        </w:rPr>
        <w:t>2</w:t>
      </w:r>
      <w:r w:rsidR="009D155B">
        <w:rPr>
          <w:vertAlign w:val="subscript"/>
          <w:lang w:val="en-US"/>
        </w:rPr>
        <w:t>a</w:t>
      </w:r>
      <w:r w:rsidR="009D155B">
        <w:rPr>
          <w:lang w:val="en-US"/>
        </w:rPr>
        <w:t>-</w:t>
      </w:r>
      <w:r w:rsidR="009D155B" w:rsidRPr="006A2040">
        <w:rPr>
          <w:lang w:val="en-US"/>
        </w:rPr>
        <w:t>6), 4.13 (s, 1H</w:t>
      </w:r>
      <w:r w:rsidR="009D155B">
        <w:rPr>
          <w:lang w:val="en-US"/>
        </w:rPr>
        <w:t>, CH-2</w:t>
      </w:r>
      <w:r w:rsidR="009D155B" w:rsidRPr="006A2040">
        <w:rPr>
          <w:lang w:val="en-US"/>
        </w:rPr>
        <w:t>), 3.79 (s, 3H</w:t>
      </w:r>
      <w:r w:rsidR="009D155B">
        <w:rPr>
          <w:lang w:val="en-US"/>
        </w:rPr>
        <w:t>, O-CH</w:t>
      </w:r>
      <w:r w:rsidR="009D155B">
        <w:rPr>
          <w:vertAlign w:val="subscript"/>
          <w:lang w:val="en-US"/>
        </w:rPr>
        <w:t>3</w:t>
      </w:r>
      <w:r w:rsidR="009D155B" w:rsidRPr="006A2040">
        <w:rPr>
          <w:lang w:val="en-US"/>
        </w:rPr>
        <w:t>), 3.38 (s, 3H</w:t>
      </w:r>
      <w:r w:rsidR="009D155B">
        <w:rPr>
          <w:lang w:val="en-US"/>
        </w:rPr>
        <w:t>, CO</w:t>
      </w:r>
      <w:r w:rsidR="009D155B">
        <w:rPr>
          <w:vertAlign w:val="subscript"/>
          <w:lang w:val="en-US"/>
        </w:rPr>
        <w:t>2</w:t>
      </w:r>
      <w:r w:rsidR="009D155B">
        <w:rPr>
          <w:lang w:val="en-US"/>
        </w:rPr>
        <w:t>CH</w:t>
      </w:r>
      <w:r w:rsidR="009D155B">
        <w:rPr>
          <w:vertAlign w:val="subscript"/>
          <w:lang w:val="en-US"/>
        </w:rPr>
        <w:t>3</w:t>
      </w:r>
      <w:r w:rsidR="009D155B" w:rsidRPr="006A2040">
        <w:rPr>
          <w:lang w:val="en-US"/>
        </w:rPr>
        <w:t xml:space="preserve">), 3.26 (d, </w:t>
      </w:r>
      <w:r w:rsidR="009D155B" w:rsidRPr="006A2040">
        <w:rPr>
          <w:i/>
          <w:iCs/>
          <w:lang w:val="en-US"/>
        </w:rPr>
        <w:t>J</w:t>
      </w:r>
      <w:r w:rsidR="009D155B" w:rsidRPr="006A2040">
        <w:rPr>
          <w:lang w:val="en-US"/>
        </w:rPr>
        <w:t xml:space="preserve"> = 14.5 Hz, 1H</w:t>
      </w:r>
      <w:r w:rsidR="009D155B">
        <w:rPr>
          <w:lang w:val="en-US"/>
        </w:rPr>
        <w:t>,</w:t>
      </w:r>
      <w:r w:rsidR="009D155B" w:rsidRPr="006A2040">
        <w:rPr>
          <w:lang w:val="en-US"/>
        </w:rPr>
        <w:t xml:space="preserve"> C</w:t>
      </w:r>
      <w:r w:rsidR="009D155B" w:rsidRPr="006A2040">
        <w:rPr>
          <w:u w:val="single"/>
          <w:lang w:val="en-US"/>
        </w:rPr>
        <w:t>H</w:t>
      </w:r>
      <w:r w:rsidR="009D155B" w:rsidRPr="006A2040">
        <w:rPr>
          <w:vertAlign w:val="subscript"/>
          <w:lang w:val="en-US"/>
        </w:rPr>
        <w:t>2</w:t>
      </w:r>
      <w:r w:rsidR="009D155B">
        <w:rPr>
          <w:vertAlign w:val="subscript"/>
          <w:lang w:val="en-US"/>
        </w:rPr>
        <w:t>b</w:t>
      </w:r>
      <w:r w:rsidR="009D155B" w:rsidRPr="006A2040">
        <w:rPr>
          <w:lang w:val="en-US"/>
        </w:rPr>
        <w:t>-Ph), 1.53 (s, 3H</w:t>
      </w:r>
      <w:r w:rsidR="009D155B">
        <w:rPr>
          <w:lang w:val="en-US"/>
        </w:rPr>
        <w:t>, CH</w:t>
      </w:r>
      <w:r w:rsidR="009D155B">
        <w:rPr>
          <w:vertAlign w:val="subscript"/>
          <w:lang w:val="en-US"/>
        </w:rPr>
        <w:t>3</w:t>
      </w:r>
      <w:r w:rsidR="009D155B" w:rsidRPr="006A2040">
        <w:rPr>
          <w:lang w:val="en-US"/>
        </w:rPr>
        <w:t>).</w:t>
      </w:r>
      <w:r w:rsidR="009D155B" w:rsidRPr="006A2040">
        <w:rPr>
          <w:vertAlign w:val="superscript"/>
          <w:lang w:val="en-US"/>
        </w:rPr>
        <w:t>13</w:t>
      </w:r>
      <w:r w:rsidR="009D155B" w:rsidRPr="006A2040">
        <w:rPr>
          <w:lang w:val="en-US"/>
        </w:rPr>
        <w:t>C NMR (100 MHz, CDCl</w:t>
      </w:r>
      <w:r w:rsidR="009D155B" w:rsidRPr="006A2040">
        <w:rPr>
          <w:vertAlign w:val="subscript"/>
          <w:lang w:val="en-US"/>
        </w:rPr>
        <w:t>3</w:t>
      </w:r>
      <w:r w:rsidR="009D155B" w:rsidRPr="006A2040">
        <w:rPr>
          <w:lang w:val="en-US"/>
        </w:rPr>
        <w:t xml:space="preserve">) </w:t>
      </w:r>
      <w:r w:rsidR="009D155B" w:rsidRPr="006A2040">
        <w:t>δ</w:t>
      </w:r>
      <w:r w:rsidR="009D155B" w:rsidRPr="006A2040">
        <w:rPr>
          <w:lang w:val="en-US"/>
        </w:rPr>
        <w:t xml:space="preserve"> 170.5</w:t>
      </w:r>
      <w:r w:rsidR="009D155B">
        <w:rPr>
          <w:lang w:val="en-US"/>
        </w:rPr>
        <w:t xml:space="preserve"> (CO</w:t>
      </w:r>
      <w:r w:rsidR="009D155B">
        <w:rPr>
          <w:vertAlign w:val="subscript"/>
          <w:lang w:val="en-US"/>
        </w:rPr>
        <w:t>2</w:t>
      </w:r>
      <w:r w:rsidR="009D155B">
        <w:rPr>
          <w:lang w:val="en-US"/>
        </w:rPr>
        <w:t>)</w:t>
      </w:r>
      <w:r w:rsidR="009D155B" w:rsidRPr="006A2040">
        <w:rPr>
          <w:lang w:val="en-US"/>
        </w:rPr>
        <w:t>, 165.5</w:t>
      </w:r>
      <w:r w:rsidR="009D155B">
        <w:rPr>
          <w:lang w:val="en-US"/>
        </w:rPr>
        <w:t xml:space="preserve"> (C-5)</w:t>
      </w:r>
      <w:r w:rsidR="009D155B" w:rsidRPr="006A2040">
        <w:rPr>
          <w:lang w:val="en-US"/>
        </w:rPr>
        <w:t>, 159.9</w:t>
      </w:r>
      <w:r w:rsidR="009D155B">
        <w:rPr>
          <w:lang w:val="en-US"/>
        </w:rPr>
        <w:t xml:space="preserve"> (C</w:t>
      </w:r>
      <w:r w:rsidR="009D155B" w:rsidRPr="00DE2F64">
        <w:rPr>
          <w:vertAlign w:val="subscript"/>
          <w:lang w:val="en-US"/>
        </w:rPr>
        <w:t>ar</w:t>
      </w:r>
      <w:r w:rsidR="009D155B" w:rsidRPr="00DE2F64">
        <w:rPr>
          <w:lang w:val="en-US"/>
        </w:rPr>
        <w:t>)</w:t>
      </w:r>
      <w:r w:rsidR="009D155B" w:rsidRPr="006A2040">
        <w:rPr>
          <w:lang w:val="en-US"/>
        </w:rPr>
        <w:t>, 135.8</w:t>
      </w:r>
      <w:r w:rsidR="009D155B">
        <w:rPr>
          <w:lang w:val="en-US"/>
        </w:rPr>
        <w:t xml:space="preserve"> (C</w:t>
      </w:r>
      <w:r w:rsidR="009D155B" w:rsidRPr="00DE2F64">
        <w:rPr>
          <w:vertAlign w:val="subscript"/>
          <w:lang w:val="en-US"/>
        </w:rPr>
        <w:t>ar</w:t>
      </w:r>
      <w:r w:rsidR="009D155B" w:rsidRPr="00DE2F64">
        <w:rPr>
          <w:lang w:val="en-US"/>
        </w:rPr>
        <w:t>)</w:t>
      </w:r>
      <w:r w:rsidR="009D155B" w:rsidRPr="006A2040">
        <w:rPr>
          <w:lang w:val="en-US"/>
        </w:rPr>
        <w:t>, 129.7</w:t>
      </w:r>
      <w:r w:rsidR="009D155B">
        <w:rPr>
          <w:lang w:val="en-US"/>
        </w:rPr>
        <w:t xml:space="preserve"> (2C, CH</w:t>
      </w:r>
      <w:r w:rsidR="009D155B" w:rsidRPr="00DE2F64">
        <w:rPr>
          <w:vertAlign w:val="subscript"/>
          <w:lang w:val="en-US"/>
        </w:rPr>
        <w:t>ar</w:t>
      </w:r>
      <w:r w:rsidR="009D155B">
        <w:rPr>
          <w:lang w:val="en-US"/>
        </w:rPr>
        <w:t xml:space="preserve"> x 2</w:t>
      </w:r>
      <w:r w:rsidR="009D155B" w:rsidRPr="00DE2F64">
        <w:rPr>
          <w:lang w:val="en-US"/>
        </w:rPr>
        <w:t>)</w:t>
      </w:r>
      <w:r w:rsidR="009D155B" w:rsidRPr="006A2040">
        <w:rPr>
          <w:lang w:val="en-US"/>
        </w:rPr>
        <w:t>, 128.9</w:t>
      </w:r>
      <w:r w:rsidR="009D155B">
        <w:rPr>
          <w:lang w:val="en-US"/>
        </w:rPr>
        <w:t xml:space="preserve"> (2C, CH</w:t>
      </w:r>
      <w:r w:rsidR="009D155B" w:rsidRPr="00DE2F64">
        <w:rPr>
          <w:vertAlign w:val="subscript"/>
          <w:lang w:val="en-US"/>
        </w:rPr>
        <w:t>ar</w:t>
      </w:r>
      <w:r w:rsidR="009D155B">
        <w:rPr>
          <w:lang w:val="en-US"/>
        </w:rPr>
        <w:t xml:space="preserve"> x 2)</w:t>
      </w:r>
      <w:r w:rsidR="009D155B" w:rsidRPr="006A2040">
        <w:rPr>
          <w:lang w:val="en-US"/>
        </w:rPr>
        <w:t>, 128.8</w:t>
      </w:r>
      <w:r w:rsidR="009D155B">
        <w:rPr>
          <w:lang w:val="en-US"/>
        </w:rPr>
        <w:t xml:space="preserve"> (2C, CH</w:t>
      </w:r>
      <w:r w:rsidR="009D155B" w:rsidRPr="00DE2F64">
        <w:rPr>
          <w:vertAlign w:val="subscript"/>
          <w:lang w:val="en-US"/>
        </w:rPr>
        <w:t>ar</w:t>
      </w:r>
      <w:r w:rsidR="009D155B">
        <w:rPr>
          <w:lang w:val="en-US"/>
        </w:rPr>
        <w:t xml:space="preserve"> x 2</w:t>
      </w:r>
      <w:r w:rsidR="009D155B" w:rsidRPr="00DE2F64">
        <w:rPr>
          <w:lang w:val="en-US"/>
        </w:rPr>
        <w:t>)</w:t>
      </w:r>
      <w:r w:rsidR="009D155B" w:rsidRPr="006A2040">
        <w:rPr>
          <w:lang w:val="en-US"/>
        </w:rPr>
        <w:t>, 128.0</w:t>
      </w:r>
      <w:r w:rsidR="009D155B">
        <w:rPr>
          <w:lang w:val="en-US"/>
        </w:rPr>
        <w:t xml:space="preserve"> (CH</w:t>
      </w:r>
      <w:r w:rsidR="009D155B" w:rsidRPr="00DE2F64">
        <w:rPr>
          <w:vertAlign w:val="subscript"/>
          <w:lang w:val="en-US"/>
        </w:rPr>
        <w:t>ar</w:t>
      </w:r>
      <w:r w:rsidR="009D155B" w:rsidRPr="00DE2F64">
        <w:rPr>
          <w:lang w:val="en-US"/>
        </w:rPr>
        <w:t>)</w:t>
      </w:r>
      <w:r w:rsidR="009D155B" w:rsidRPr="006A2040">
        <w:rPr>
          <w:lang w:val="en-US"/>
        </w:rPr>
        <w:t>, 127.2</w:t>
      </w:r>
      <w:r w:rsidR="009D155B">
        <w:rPr>
          <w:lang w:val="en-US"/>
        </w:rPr>
        <w:t xml:space="preserve"> (C</w:t>
      </w:r>
      <w:r w:rsidR="009D155B" w:rsidRPr="00DE2F64">
        <w:rPr>
          <w:vertAlign w:val="subscript"/>
          <w:lang w:val="en-US"/>
        </w:rPr>
        <w:t>ar</w:t>
      </w:r>
      <w:r w:rsidR="009D155B" w:rsidRPr="00DE2F64">
        <w:rPr>
          <w:lang w:val="en-US"/>
        </w:rPr>
        <w:t>)</w:t>
      </w:r>
      <w:r w:rsidR="009D155B" w:rsidRPr="006A2040">
        <w:rPr>
          <w:lang w:val="en-US"/>
        </w:rPr>
        <w:t>, 113.9</w:t>
      </w:r>
      <w:r w:rsidR="009D155B">
        <w:rPr>
          <w:lang w:val="en-US"/>
        </w:rPr>
        <w:t xml:space="preserve"> (2C, CH</w:t>
      </w:r>
      <w:r w:rsidR="009D155B" w:rsidRPr="00DE2F64">
        <w:rPr>
          <w:vertAlign w:val="subscript"/>
          <w:lang w:val="en-US"/>
        </w:rPr>
        <w:t>ar</w:t>
      </w:r>
      <w:r w:rsidR="009D155B">
        <w:rPr>
          <w:lang w:val="en-US"/>
        </w:rPr>
        <w:t xml:space="preserve"> x 2</w:t>
      </w:r>
      <w:r w:rsidR="009D155B" w:rsidRPr="00DE2F64">
        <w:rPr>
          <w:lang w:val="en-US"/>
        </w:rPr>
        <w:t>)</w:t>
      </w:r>
      <w:r w:rsidR="009D155B" w:rsidRPr="006A2040">
        <w:rPr>
          <w:lang w:val="en-US"/>
        </w:rPr>
        <w:t>, 78.3</w:t>
      </w:r>
      <w:r w:rsidR="009D155B">
        <w:rPr>
          <w:lang w:val="en-US"/>
        </w:rPr>
        <w:t xml:space="preserve"> (C-2)</w:t>
      </w:r>
      <w:r w:rsidR="009D155B" w:rsidRPr="006A2040">
        <w:rPr>
          <w:lang w:val="en-US"/>
        </w:rPr>
        <w:t>, 63.1</w:t>
      </w:r>
      <w:r w:rsidR="009D155B">
        <w:rPr>
          <w:lang w:val="en-US"/>
        </w:rPr>
        <w:t xml:space="preserve"> (CH</w:t>
      </w:r>
      <w:r w:rsidR="009D155B">
        <w:rPr>
          <w:vertAlign w:val="subscript"/>
          <w:lang w:val="en-US"/>
        </w:rPr>
        <w:t>2</w:t>
      </w:r>
      <w:r w:rsidR="009D155B">
        <w:rPr>
          <w:lang w:val="en-US"/>
        </w:rPr>
        <w:t>-6)</w:t>
      </w:r>
      <w:r w:rsidR="009D155B" w:rsidRPr="006A2040">
        <w:rPr>
          <w:lang w:val="en-US"/>
        </w:rPr>
        <w:t>, 62.8</w:t>
      </w:r>
      <w:r w:rsidR="009D155B">
        <w:rPr>
          <w:lang w:val="en-US"/>
        </w:rPr>
        <w:t xml:space="preserve"> (CH-3)</w:t>
      </w:r>
      <w:r w:rsidR="009D155B" w:rsidRPr="006A2040">
        <w:rPr>
          <w:lang w:val="en-US"/>
        </w:rPr>
        <w:t>, 55.3</w:t>
      </w:r>
      <w:r w:rsidR="009D155B">
        <w:rPr>
          <w:lang w:val="en-US"/>
        </w:rPr>
        <w:t xml:space="preserve"> (OCH</w:t>
      </w:r>
      <w:r w:rsidR="009D155B">
        <w:rPr>
          <w:vertAlign w:val="subscript"/>
          <w:lang w:val="en-US"/>
        </w:rPr>
        <w:t>3</w:t>
      </w:r>
      <w:r w:rsidR="009D155B">
        <w:rPr>
          <w:lang w:val="en-US"/>
        </w:rPr>
        <w:t>)</w:t>
      </w:r>
      <w:r w:rsidR="009D155B" w:rsidRPr="006A2040">
        <w:rPr>
          <w:lang w:val="en-US"/>
        </w:rPr>
        <w:t>, 52.3</w:t>
      </w:r>
      <w:r w:rsidR="009D155B">
        <w:rPr>
          <w:lang w:val="en-US"/>
        </w:rPr>
        <w:t xml:space="preserve"> (CO</w:t>
      </w:r>
      <w:r w:rsidR="009D155B">
        <w:rPr>
          <w:vertAlign w:val="subscript"/>
          <w:lang w:val="en-US"/>
        </w:rPr>
        <w:t>2</w:t>
      </w:r>
      <w:r w:rsidR="009D155B" w:rsidRPr="00DE2F64">
        <w:rPr>
          <w:u w:val="single"/>
          <w:lang w:val="en-US"/>
        </w:rPr>
        <w:t>C</w:t>
      </w:r>
      <w:r w:rsidR="009D155B">
        <w:rPr>
          <w:lang w:val="en-US"/>
        </w:rPr>
        <w:t>H</w:t>
      </w:r>
      <w:r w:rsidR="009D155B">
        <w:rPr>
          <w:vertAlign w:val="subscript"/>
          <w:lang w:val="en-US"/>
        </w:rPr>
        <w:t>3</w:t>
      </w:r>
      <w:r w:rsidR="009D155B">
        <w:rPr>
          <w:lang w:val="en-US"/>
        </w:rPr>
        <w:t>)</w:t>
      </w:r>
      <w:r w:rsidR="009D155B" w:rsidRPr="006A2040">
        <w:rPr>
          <w:lang w:val="en-US"/>
        </w:rPr>
        <w:t>, 46.8</w:t>
      </w:r>
      <w:r w:rsidR="009D155B">
        <w:rPr>
          <w:lang w:val="en-US"/>
        </w:rPr>
        <w:t xml:space="preserve"> (CH</w:t>
      </w:r>
      <w:r w:rsidR="009D155B">
        <w:rPr>
          <w:vertAlign w:val="subscript"/>
          <w:lang w:val="en-US"/>
        </w:rPr>
        <w:t>2</w:t>
      </w:r>
      <w:r w:rsidR="009D155B">
        <w:rPr>
          <w:lang w:val="en-US"/>
        </w:rPr>
        <w:t>-Ph)</w:t>
      </w:r>
      <w:r w:rsidR="009D155B" w:rsidRPr="006A2040">
        <w:rPr>
          <w:lang w:val="en-US"/>
        </w:rPr>
        <w:t>, 19.5</w:t>
      </w:r>
      <w:r w:rsidR="009D155B">
        <w:rPr>
          <w:lang w:val="en-US"/>
        </w:rPr>
        <w:t xml:space="preserve"> (C</w:t>
      </w:r>
      <w:r w:rsidR="009D155B" w:rsidRPr="00280D6F">
        <w:rPr>
          <w:u w:val="single"/>
          <w:lang w:val="en-US"/>
        </w:rPr>
        <w:t>C</w:t>
      </w:r>
      <w:r w:rsidR="009D155B">
        <w:rPr>
          <w:lang w:val="en-US"/>
        </w:rPr>
        <w:t>H</w:t>
      </w:r>
      <w:r w:rsidR="009D155B">
        <w:rPr>
          <w:vertAlign w:val="subscript"/>
          <w:lang w:val="en-US"/>
        </w:rPr>
        <w:t>3</w:t>
      </w:r>
      <w:r w:rsidR="009D155B">
        <w:rPr>
          <w:lang w:val="en-US"/>
        </w:rPr>
        <w:t>)</w:t>
      </w:r>
      <w:r w:rsidR="009D155B" w:rsidRPr="006A2040">
        <w:rPr>
          <w:lang w:val="en-US"/>
        </w:rPr>
        <w:t xml:space="preserve">. MS (ESI) </w:t>
      </w:r>
      <w:r w:rsidR="009D155B" w:rsidRPr="00243F7F">
        <w:rPr>
          <w:lang w:val="en-US"/>
        </w:rPr>
        <w:t>m/z (%): 392.44 [(M + Na)</w:t>
      </w:r>
      <w:r w:rsidR="009D155B" w:rsidRPr="00243F7F">
        <w:rPr>
          <w:vertAlign w:val="superscript"/>
          <w:lang w:val="en-US"/>
        </w:rPr>
        <w:t>+</w:t>
      </w:r>
      <w:r w:rsidR="009D155B" w:rsidRPr="00243F7F">
        <w:rPr>
          <w:lang w:val="en-US"/>
        </w:rPr>
        <w:t>, 100]. Anal. Calcd. for C</w:t>
      </w:r>
      <w:r w:rsidR="009D155B" w:rsidRPr="00243F7F">
        <w:rPr>
          <w:vertAlign w:val="subscript"/>
          <w:lang w:val="en-US"/>
        </w:rPr>
        <w:t>21</w:t>
      </w:r>
      <w:r w:rsidR="009D155B" w:rsidRPr="00243F7F">
        <w:rPr>
          <w:lang w:val="en-US"/>
        </w:rPr>
        <w:t>H</w:t>
      </w:r>
      <w:r w:rsidR="009D155B" w:rsidRPr="00243F7F">
        <w:rPr>
          <w:vertAlign w:val="subscript"/>
          <w:lang w:val="en-US"/>
        </w:rPr>
        <w:t>23</w:t>
      </w:r>
      <w:r w:rsidR="009D155B" w:rsidRPr="00243F7F">
        <w:rPr>
          <w:lang w:val="en-US"/>
        </w:rPr>
        <w:t>NO</w:t>
      </w:r>
      <w:r w:rsidR="009D155B" w:rsidRPr="00243F7F">
        <w:rPr>
          <w:vertAlign w:val="subscript"/>
          <w:lang w:val="en-US"/>
        </w:rPr>
        <w:t>5</w:t>
      </w:r>
      <w:r w:rsidR="009D155B" w:rsidRPr="00243F7F">
        <w:rPr>
          <w:lang w:val="en-US"/>
        </w:rPr>
        <w:t xml:space="preserve">: C, 68.28; H, 6.28; N, 3.79. Found: C, </w:t>
      </w:r>
      <w:r w:rsidR="00243F7F" w:rsidRPr="00243F7F">
        <w:rPr>
          <w:lang w:val="en-US"/>
        </w:rPr>
        <w:t>68.55</w:t>
      </w:r>
      <w:r w:rsidR="009D155B" w:rsidRPr="00243F7F">
        <w:rPr>
          <w:lang w:val="en-US"/>
        </w:rPr>
        <w:t xml:space="preserve">; H, </w:t>
      </w:r>
      <w:r w:rsidR="00243F7F" w:rsidRPr="00243F7F">
        <w:rPr>
          <w:lang w:val="en-US"/>
        </w:rPr>
        <w:t>6.41</w:t>
      </w:r>
      <w:r w:rsidR="009D155B" w:rsidRPr="00243F7F">
        <w:rPr>
          <w:lang w:val="en-US"/>
        </w:rPr>
        <w:t xml:space="preserve">; N, </w:t>
      </w:r>
      <w:r w:rsidR="00243F7F" w:rsidRPr="00243F7F">
        <w:rPr>
          <w:lang w:val="en-US"/>
        </w:rPr>
        <w:t>3.51</w:t>
      </w:r>
      <w:r w:rsidR="009D155B" w:rsidRPr="00243F7F">
        <w:rPr>
          <w:lang w:val="en-US"/>
        </w:rPr>
        <w:t>.</w:t>
      </w:r>
    </w:p>
    <w:p w:rsidR="009D155B" w:rsidRDefault="009D155B" w:rsidP="00ED1B7E">
      <w:pPr>
        <w:spacing w:line="288" w:lineRule="auto"/>
        <w:jc w:val="both"/>
        <w:rPr>
          <w:lang w:val="en-US"/>
        </w:rPr>
      </w:pPr>
    </w:p>
    <w:p w:rsidR="00A425A3" w:rsidRDefault="00A425A3" w:rsidP="00A425A3">
      <w:pPr>
        <w:jc w:val="both"/>
      </w:pPr>
    </w:p>
    <w:p w:rsidR="001F76C6" w:rsidRPr="00986261" w:rsidRDefault="009D155B" w:rsidP="009D155B">
      <w:r>
        <w:br w:type="page"/>
      </w:r>
    </w:p>
    <w:p w:rsidR="009D155B" w:rsidRDefault="009D155B" w:rsidP="009D155B">
      <w:pPr>
        <w:spacing w:after="0" w:line="288" w:lineRule="auto"/>
        <w:jc w:val="both"/>
        <w:rPr>
          <w:lang w:val="en-US"/>
        </w:rPr>
      </w:pPr>
      <w:r>
        <w:rPr>
          <w:noProof/>
          <w:lang w:eastAsia="en-GB"/>
        </w:rPr>
        <w:lastRenderedPageBreak/>
        <w:drawing>
          <wp:inline distT="0" distB="0" distL="0" distR="0" wp14:anchorId="6E45362C" wp14:editId="703C3A28">
            <wp:extent cx="6120000" cy="42732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1 di EL553.png"/>
                    <pic:cNvPicPr/>
                  </pic:nvPicPr>
                  <pic:blipFill>
                    <a:blip r:embed="rId29">
                      <a:extLst>
                        <a:ext uri="{28A0092B-C50C-407E-A947-70E740481C1C}">
                          <a14:useLocalDpi xmlns:a14="http://schemas.microsoft.com/office/drawing/2010/main" val="0"/>
                        </a:ext>
                      </a:extLst>
                    </a:blip>
                    <a:stretch>
                      <a:fillRect/>
                    </a:stretch>
                  </pic:blipFill>
                  <pic:spPr>
                    <a:xfrm>
                      <a:off x="0" y="0"/>
                      <a:ext cx="6120000" cy="4273200"/>
                    </a:xfrm>
                    <a:prstGeom prst="rect">
                      <a:avLst/>
                    </a:prstGeom>
                  </pic:spPr>
                </pic:pic>
              </a:graphicData>
            </a:graphic>
          </wp:inline>
        </w:drawing>
      </w:r>
    </w:p>
    <w:p w:rsidR="009D155B" w:rsidRDefault="009D155B" w:rsidP="009D155B">
      <w:pPr>
        <w:pStyle w:val="Nessunaspaziatura"/>
      </w:pPr>
      <w:r w:rsidRPr="002039B4">
        <w:t>Figure S1</w:t>
      </w:r>
      <w:r>
        <w:t>.</w:t>
      </w:r>
      <w:r w:rsidRPr="002039B4">
        <w:t xml:space="preserve"> </w:t>
      </w:r>
      <w:r w:rsidRPr="002039B4">
        <w:rPr>
          <w:vertAlign w:val="superscript"/>
        </w:rPr>
        <w:t>1</w:t>
      </w:r>
      <w:r>
        <w:t xml:space="preserve">H NMR spectrum of compound </w:t>
      </w:r>
      <w:r w:rsidR="00A67F81">
        <w:rPr>
          <w:b/>
        </w:rPr>
        <w:t>2</w:t>
      </w:r>
      <w:r>
        <w:rPr>
          <w:b/>
        </w:rPr>
        <w:t>9</w:t>
      </w:r>
      <w:r w:rsidRPr="002039B4">
        <w:t xml:space="preserve"> (400 MHz,</w:t>
      </w:r>
      <w:r w:rsidRPr="000761DF">
        <w:t xml:space="preserve"> </w:t>
      </w:r>
      <w:r w:rsidRPr="002039B4">
        <w:t>CDCl</w:t>
      </w:r>
      <w:r w:rsidRPr="009727A5">
        <w:rPr>
          <w:vertAlign w:val="subscript"/>
        </w:rPr>
        <w:t>3</w:t>
      </w:r>
      <w:r w:rsidRPr="002039B4">
        <w:t>).</w:t>
      </w:r>
      <w:r w:rsidRPr="000761DF">
        <w:t xml:space="preserve"> </w:t>
      </w:r>
    </w:p>
    <w:p w:rsidR="009D155B" w:rsidRDefault="009D155B" w:rsidP="009D155B">
      <w:pPr>
        <w:spacing w:after="0" w:line="288" w:lineRule="auto"/>
        <w:jc w:val="both"/>
      </w:pPr>
      <w:r>
        <w:rPr>
          <w:noProof/>
          <w:lang w:eastAsia="en-GB"/>
        </w:rPr>
        <w:drawing>
          <wp:inline distT="0" distB="0" distL="0" distR="0" wp14:anchorId="518FFA41" wp14:editId="1B8074D8">
            <wp:extent cx="6184800" cy="4269600"/>
            <wp:effectExtent l="0" t="0" r="698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13 di EL553.png"/>
                    <pic:cNvPicPr/>
                  </pic:nvPicPr>
                  <pic:blipFill>
                    <a:blip r:embed="rId30">
                      <a:extLst>
                        <a:ext uri="{28A0092B-C50C-407E-A947-70E740481C1C}">
                          <a14:useLocalDpi xmlns:a14="http://schemas.microsoft.com/office/drawing/2010/main" val="0"/>
                        </a:ext>
                      </a:extLst>
                    </a:blip>
                    <a:stretch>
                      <a:fillRect/>
                    </a:stretch>
                  </pic:blipFill>
                  <pic:spPr>
                    <a:xfrm>
                      <a:off x="0" y="0"/>
                      <a:ext cx="6184800" cy="4269600"/>
                    </a:xfrm>
                    <a:prstGeom prst="rect">
                      <a:avLst/>
                    </a:prstGeom>
                  </pic:spPr>
                </pic:pic>
              </a:graphicData>
            </a:graphic>
          </wp:inline>
        </w:drawing>
      </w:r>
    </w:p>
    <w:p w:rsidR="009D155B" w:rsidRDefault="009D155B" w:rsidP="009D155B">
      <w:pPr>
        <w:pStyle w:val="Nessunaspaziatura"/>
      </w:pPr>
      <w:r>
        <w:t>Figure S2.</w:t>
      </w:r>
      <w:r w:rsidRPr="002039B4">
        <w:t xml:space="preserve"> </w:t>
      </w:r>
      <w:r>
        <w:rPr>
          <w:vertAlign w:val="superscript"/>
        </w:rPr>
        <w:t>13</w:t>
      </w:r>
      <w:r>
        <w:t xml:space="preserve">C NMR spectrum of compound </w:t>
      </w:r>
      <w:r w:rsidR="00A67F81">
        <w:rPr>
          <w:b/>
        </w:rPr>
        <w:t>2</w:t>
      </w:r>
      <w:r>
        <w:rPr>
          <w:b/>
        </w:rPr>
        <w:t>9</w:t>
      </w:r>
      <w:r>
        <w:t xml:space="preserve"> (10</w:t>
      </w:r>
      <w:r w:rsidRPr="002039B4">
        <w:t>0 MHz,</w:t>
      </w:r>
      <w:r w:rsidRPr="000761DF">
        <w:t xml:space="preserve"> </w:t>
      </w:r>
      <w:r w:rsidRPr="002039B4">
        <w:t>CDCl</w:t>
      </w:r>
      <w:r w:rsidRPr="009727A5">
        <w:rPr>
          <w:vertAlign w:val="subscript"/>
        </w:rPr>
        <w:t>3</w:t>
      </w:r>
      <w:r w:rsidRPr="002039B4">
        <w:t>).</w:t>
      </w:r>
      <w:r w:rsidRPr="000761DF">
        <w:t xml:space="preserve"> </w:t>
      </w:r>
    </w:p>
    <w:p w:rsidR="009D155B" w:rsidRPr="002C61AD" w:rsidRDefault="009D155B" w:rsidP="009D155B">
      <w:pPr>
        <w:rPr>
          <w:lang w:val="en-US"/>
        </w:rPr>
      </w:pPr>
      <w:r>
        <w:rPr>
          <w:noProof/>
          <w:lang w:eastAsia="en-GB"/>
        </w:rPr>
        <w:lastRenderedPageBreak/>
        <w:drawing>
          <wp:inline distT="0" distB="0" distL="0" distR="0" wp14:anchorId="131A6B53" wp14:editId="7793FC7B">
            <wp:extent cx="6120130" cy="4225925"/>
            <wp:effectExtent l="0" t="0" r="0" b="317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L525-H1.png"/>
                    <pic:cNvPicPr/>
                  </pic:nvPicPr>
                  <pic:blipFill>
                    <a:blip r:embed="rId31">
                      <a:extLst>
                        <a:ext uri="{28A0092B-C50C-407E-A947-70E740481C1C}">
                          <a14:useLocalDpi xmlns:a14="http://schemas.microsoft.com/office/drawing/2010/main" val="0"/>
                        </a:ext>
                      </a:extLst>
                    </a:blip>
                    <a:stretch>
                      <a:fillRect/>
                    </a:stretch>
                  </pic:blipFill>
                  <pic:spPr>
                    <a:xfrm>
                      <a:off x="0" y="0"/>
                      <a:ext cx="6120130" cy="4225925"/>
                    </a:xfrm>
                    <a:prstGeom prst="rect">
                      <a:avLst/>
                    </a:prstGeom>
                  </pic:spPr>
                </pic:pic>
              </a:graphicData>
            </a:graphic>
          </wp:inline>
        </w:drawing>
      </w:r>
      <w:r>
        <w:t>Figure S3</w:t>
      </w:r>
      <w:r>
        <w:rPr>
          <w:lang w:val="en-US"/>
        </w:rPr>
        <w:t>.</w:t>
      </w:r>
      <w:r w:rsidRPr="002039B4">
        <w:rPr>
          <w:lang w:val="en-US"/>
        </w:rPr>
        <w:t xml:space="preserve"> </w:t>
      </w:r>
      <w:r>
        <w:rPr>
          <w:vertAlign w:val="superscript"/>
        </w:rPr>
        <w:t>1</w:t>
      </w:r>
      <w:r>
        <w:t>H</w:t>
      </w:r>
      <w:r>
        <w:rPr>
          <w:lang w:val="en-US"/>
        </w:rPr>
        <w:t xml:space="preserve"> NMR spectrum of compound </w:t>
      </w:r>
      <w:r w:rsidR="00A67F81">
        <w:rPr>
          <w:b/>
        </w:rPr>
        <w:t>3</w:t>
      </w:r>
      <w:r>
        <w:rPr>
          <w:b/>
        </w:rPr>
        <w:t>5</w:t>
      </w:r>
      <w:r>
        <w:t xml:space="preserve"> (5</w:t>
      </w:r>
      <w:r w:rsidRPr="002039B4">
        <w:rPr>
          <w:lang w:val="en-US"/>
        </w:rPr>
        <w:t>0 MHz,</w:t>
      </w:r>
      <w:r w:rsidRPr="000761DF">
        <w:rPr>
          <w:lang w:val="en-US"/>
        </w:rPr>
        <w:t xml:space="preserve"> </w:t>
      </w:r>
      <w:r w:rsidRPr="002039B4">
        <w:rPr>
          <w:lang w:val="en-US"/>
        </w:rPr>
        <w:t>CDCl</w:t>
      </w:r>
      <w:r w:rsidRPr="009727A5">
        <w:rPr>
          <w:vertAlign w:val="subscript"/>
          <w:lang w:val="en-US"/>
        </w:rPr>
        <w:t>3</w:t>
      </w:r>
      <w:r w:rsidRPr="002039B4">
        <w:rPr>
          <w:lang w:val="en-US"/>
        </w:rPr>
        <w:t>).</w:t>
      </w:r>
      <w:r w:rsidRPr="000761DF">
        <w:rPr>
          <w:lang w:val="en-US"/>
        </w:rPr>
        <w:t xml:space="preserve"> </w:t>
      </w:r>
    </w:p>
    <w:p w:rsidR="009D155B" w:rsidRDefault="009D155B" w:rsidP="009D155B">
      <w:pPr>
        <w:pStyle w:val="Nessunaspaziatura"/>
        <w:spacing w:line="288" w:lineRule="auto"/>
        <w:rPr>
          <w:b/>
          <w:lang w:val="en-GB"/>
        </w:rPr>
      </w:pPr>
      <w:r>
        <w:rPr>
          <w:b/>
          <w:noProof/>
          <w:lang w:val="en-GB" w:eastAsia="en-GB"/>
        </w:rPr>
        <w:drawing>
          <wp:inline distT="0" distB="0" distL="0" distR="0" wp14:anchorId="0349F6C5" wp14:editId="478C8F40">
            <wp:extent cx="6120130" cy="4225925"/>
            <wp:effectExtent l="0" t="0" r="0" b="317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13 di El525.png"/>
                    <pic:cNvPicPr/>
                  </pic:nvPicPr>
                  <pic:blipFill>
                    <a:blip r:embed="rId32">
                      <a:extLst>
                        <a:ext uri="{28A0092B-C50C-407E-A947-70E740481C1C}">
                          <a14:useLocalDpi xmlns:a14="http://schemas.microsoft.com/office/drawing/2010/main" val="0"/>
                        </a:ext>
                      </a:extLst>
                    </a:blip>
                    <a:stretch>
                      <a:fillRect/>
                    </a:stretch>
                  </pic:blipFill>
                  <pic:spPr>
                    <a:xfrm>
                      <a:off x="0" y="0"/>
                      <a:ext cx="6120130" cy="4225925"/>
                    </a:xfrm>
                    <a:prstGeom prst="rect">
                      <a:avLst/>
                    </a:prstGeom>
                  </pic:spPr>
                </pic:pic>
              </a:graphicData>
            </a:graphic>
          </wp:inline>
        </w:drawing>
      </w:r>
    </w:p>
    <w:p w:rsidR="009D155B" w:rsidRDefault="009D155B" w:rsidP="009D155B">
      <w:pPr>
        <w:pStyle w:val="Nessunaspaziatura"/>
      </w:pPr>
      <w:r>
        <w:t>Figure S4.</w:t>
      </w:r>
      <w:r w:rsidRPr="002039B4">
        <w:t xml:space="preserve"> </w:t>
      </w:r>
      <w:r>
        <w:rPr>
          <w:vertAlign w:val="superscript"/>
        </w:rPr>
        <w:t>13</w:t>
      </w:r>
      <w:r>
        <w:t xml:space="preserve">C NMR spectrum of compound </w:t>
      </w:r>
      <w:r w:rsidR="00A67F81">
        <w:rPr>
          <w:b/>
        </w:rPr>
        <w:t>3</w:t>
      </w:r>
      <w:r>
        <w:rPr>
          <w:b/>
        </w:rPr>
        <w:t>5</w:t>
      </w:r>
      <w:r>
        <w:t xml:space="preserve"> (10</w:t>
      </w:r>
      <w:r w:rsidRPr="002039B4">
        <w:t>0 MHz,</w:t>
      </w:r>
      <w:r w:rsidRPr="000761DF">
        <w:t xml:space="preserve"> </w:t>
      </w:r>
      <w:r w:rsidRPr="002039B4">
        <w:t>CDCl</w:t>
      </w:r>
      <w:r w:rsidRPr="009727A5">
        <w:rPr>
          <w:vertAlign w:val="subscript"/>
        </w:rPr>
        <w:t>3</w:t>
      </w:r>
      <w:r w:rsidRPr="002039B4">
        <w:t>).</w:t>
      </w:r>
      <w:r w:rsidRPr="000761DF">
        <w:t xml:space="preserve"> </w:t>
      </w:r>
    </w:p>
    <w:p w:rsidR="002E5B8D" w:rsidRDefault="002E5B8D" w:rsidP="009D155B">
      <w:pPr>
        <w:pStyle w:val="Nessunaspaziatura"/>
      </w:pPr>
      <w:r>
        <w:rPr>
          <w:noProof/>
          <w:lang w:val="en-GB" w:eastAsia="en-GB"/>
        </w:rPr>
        <w:lastRenderedPageBreak/>
        <w:drawing>
          <wp:inline distT="0" distB="0" distL="0" distR="0">
            <wp:extent cx="6120130" cy="4225925"/>
            <wp:effectExtent l="0" t="0" r="0" b="317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L526 H1.png"/>
                    <pic:cNvPicPr/>
                  </pic:nvPicPr>
                  <pic:blipFill>
                    <a:blip r:embed="rId33">
                      <a:extLst>
                        <a:ext uri="{28A0092B-C50C-407E-A947-70E740481C1C}">
                          <a14:useLocalDpi xmlns:a14="http://schemas.microsoft.com/office/drawing/2010/main" val="0"/>
                        </a:ext>
                      </a:extLst>
                    </a:blip>
                    <a:stretch>
                      <a:fillRect/>
                    </a:stretch>
                  </pic:blipFill>
                  <pic:spPr>
                    <a:xfrm>
                      <a:off x="0" y="0"/>
                      <a:ext cx="6120130" cy="4225925"/>
                    </a:xfrm>
                    <a:prstGeom prst="rect">
                      <a:avLst/>
                    </a:prstGeom>
                  </pic:spPr>
                </pic:pic>
              </a:graphicData>
            </a:graphic>
          </wp:inline>
        </w:drawing>
      </w:r>
    </w:p>
    <w:p w:rsidR="002E5B8D" w:rsidRDefault="002E5B8D" w:rsidP="002E5B8D">
      <w:pPr>
        <w:pStyle w:val="Nessunaspaziatura"/>
      </w:pPr>
      <w:r>
        <w:t>Figure S5.</w:t>
      </w:r>
      <w:r w:rsidRPr="002039B4">
        <w:t xml:space="preserve"> </w:t>
      </w:r>
      <w:r>
        <w:rPr>
          <w:vertAlign w:val="superscript"/>
        </w:rPr>
        <w:t>1</w:t>
      </w:r>
      <w:r>
        <w:t xml:space="preserve">H NMR spectrum of compound </w:t>
      </w:r>
      <w:r w:rsidR="00A67F81">
        <w:rPr>
          <w:b/>
        </w:rPr>
        <w:t>3</w:t>
      </w:r>
      <w:r>
        <w:rPr>
          <w:b/>
        </w:rPr>
        <w:t>6</w:t>
      </w:r>
      <w:r>
        <w:t xml:space="preserve"> (40</w:t>
      </w:r>
      <w:r w:rsidRPr="002039B4">
        <w:t>0 MHz,</w:t>
      </w:r>
      <w:r w:rsidRPr="000761DF">
        <w:t xml:space="preserve"> </w:t>
      </w:r>
      <w:r w:rsidRPr="002039B4">
        <w:t>CDCl</w:t>
      </w:r>
      <w:r w:rsidRPr="009727A5">
        <w:rPr>
          <w:vertAlign w:val="subscript"/>
        </w:rPr>
        <w:t>3</w:t>
      </w:r>
      <w:r w:rsidRPr="002039B4">
        <w:t>).</w:t>
      </w:r>
      <w:r w:rsidRPr="000761DF">
        <w:t xml:space="preserve"> </w:t>
      </w:r>
    </w:p>
    <w:p w:rsidR="004853BF" w:rsidRDefault="004853BF" w:rsidP="002E5B8D">
      <w:pPr>
        <w:pStyle w:val="Nessunaspaziatura"/>
      </w:pPr>
      <w:r>
        <w:rPr>
          <w:noProof/>
          <w:lang w:val="en-GB" w:eastAsia="en-GB"/>
        </w:rPr>
        <w:drawing>
          <wp:inline distT="0" distB="0" distL="0" distR="0">
            <wp:extent cx="6120130" cy="4225925"/>
            <wp:effectExtent l="0" t="0" r="0" b="317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L526 C13.png"/>
                    <pic:cNvPicPr/>
                  </pic:nvPicPr>
                  <pic:blipFill>
                    <a:blip r:embed="rId34">
                      <a:extLst>
                        <a:ext uri="{28A0092B-C50C-407E-A947-70E740481C1C}">
                          <a14:useLocalDpi xmlns:a14="http://schemas.microsoft.com/office/drawing/2010/main" val="0"/>
                        </a:ext>
                      </a:extLst>
                    </a:blip>
                    <a:stretch>
                      <a:fillRect/>
                    </a:stretch>
                  </pic:blipFill>
                  <pic:spPr>
                    <a:xfrm>
                      <a:off x="0" y="0"/>
                      <a:ext cx="6120130" cy="4225925"/>
                    </a:xfrm>
                    <a:prstGeom prst="rect">
                      <a:avLst/>
                    </a:prstGeom>
                  </pic:spPr>
                </pic:pic>
              </a:graphicData>
            </a:graphic>
          </wp:inline>
        </w:drawing>
      </w:r>
    </w:p>
    <w:p w:rsidR="004853BF" w:rsidRDefault="004853BF" w:rsidP="004853BF">
      <w:pPr>
        <w:pStyle w:val="Nessunaspaziatura"/>
      </w:pPr>
      <w:r>
        <w:t>Figure S6.</w:t>
      </w:r>
      <w:r w:rsidRPr="002039B4">
        <w:t xml:space="preserve"> </w:t>
      </w:r>
      <w:r>
        <w:rPr>
          <w:vertAlign w:val="superscript"/>
        </w:rPr>
        <w:t>13</w:t>
      </w:r>
      <w:r>
        <w:t xml:space="preserve">C NMR spectrum of compound </w:t>
      </w:r>
      <w:r w:rsidR="00A67F81">
        <w:rPr>
          <w:b/>
        </w:rPr>
        <w:t>3</w:t>
      </w:r>
      <w:r>
        <w:rPr>
          <w:b/>
        </w:rPr>
        <w:t>6</w:t>
      </w:r>
      <w:r>
        <w:t xml:space="preserve"> (10</w:t>
      </w:r>
      <w:r w:rsidRPr="002039B4">
        <w:t>0 MHz,</w:t>
      </w:r>
      <w:r w:rsidRPr="000761DF">
        <w:t xml:space="preserve"> </w:t>
      </w:r>
      <w:r w:rsidRPr="002039B4">
        <w:t>CDCl</w:t>
      </w:r>
      <w:r w:rsidRPr="009727A5">
        <w:rPr>
          <w:vertAlign w:val="subscript"/>
        </w:rPr>
        <w:t>3</w:t>
      </w:r>
      <w:r w:rsidRPr="002039B4">
        <w:t>).</w:t>
      </w:r>
      <w:r w:rsidRPr="000761DF">
        <w:t xml:space="preserve"> </w:t>
      </w:r>
    </w:p>
    <w:p w:rsidR="004853BF" w:rsidRDefault="004853BF" w:rsidP="004853BF">
      <w:pPr>
        <w:spacing w:line="288" w:lineRule="auto"/>
        <w:jc w:val="both"/>
        <w:rPr>
          <w:lang w:val="en-US"/>
        </w:rPr>
      </w:pPr>
      <w:r>
        <w:rPr>
          <w:noProof/>
          <w:lang w:eastAsia="en-GB"/>
        </w:rPr>
        <w:lastRenderedPageBreak/>
        <w:drawing>
          <wp:inline distT="0" distB="0" distL="0" distR="0" wp14:anchorId="19C5CC78" wp14:editId="5441D901">
            <wp:extent cx="6123600" cy="4226400"/>
            <wp:effectExtent l="0" t="0" r="0" b="317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1 di EL556.png"/>
                    <pic:cNvPicPr/>
                  </pic:nvPicPr>
                  <pic:blipFill>
                    <a:blip r:embed="rId35">
                      <a:extLst>
                        <a:ext uri="{28A0092B-C50C-407E-A947-70E740481C1C}">
                          <a14:useLocalDpi xmlns:a14="http://schemas.microsoft.com/office/drawing/2010/main" val="0"/>
                        </a:ext>
                      </a:extLst>
                    </a:blip>
                    <a:stretch>
                      <a:fillRect/>
                    </a:stretch>
                  </pic:blipFill>
                  <pic:spPr>
                    <a:xfrm>
                      <a:off x="0" y="0"/>
                      <a:ext cx="6123600" cy="4226400"/>
                    </a:xfrm>
                    <a:prstGeom prst="rect">
                      <a:avLst/>
                    </a:prstGeom>
                  </pic:spPr>
                </pic:pic>
              </a:graphicData>
            </a:graphic>
          </wp:inline>
        </w:drawing>
      </w:r>
    </w:p>
    <w:p w:rsidR="004853BF" w:rsidRDefault="004853BF" w:rsidP="004853BF">
      <w:pPr>
        <w:pStyle w:val="Nessunaspaziatura"/>
      </w:pPr>
      <w:r>
        <w:t>Figure S7.</w:t>
      </w:r>
      <w:r w:rsidRPr="002039B4">
        <w:t xml:space="preserve"> </w:t>
      </w:r>
      <w:r>
        <w:rPr>
          <w:vertAlign w:val="superscript"/>
        </w:rPr>
        <w:t>1</w:t>
      </w:r>
      <w:r>
        <w:t xml:space="preserve">H NMR spectrum of compound </w:t>
      </w:r>
      <w:r w:rsidR="00A67F81">
        <w:rPr>
          <w:b/>
        </w:rPr>
        <w:t>3</w:t>
      </w:r>
      <w:r>
        <w:rPr>
          <w:b/>
        </w:rPr>
        <w:t>7</w:t>
      </w:r>
      <w:r>
        <w:t xml:space="preserve"> (40</w:t>
      </w:r>
      <w:r w:rsidRPr="002039B4">
        <w:t>0 MHz,</w:t>
      </w:r>
      <w:r w:rsidRPr="000761DF">
        <w:t xml:space="preserve"> </w:t>
      </w:r>
      <w:r w:rsidRPr="002039B4">
        <w:t>CDCl</w:t>
      </w:r>
      <w:r w:rsidRPr="009727A5">
        <w:rPr>
          <w:vertAlign w:val="subscript"/>
        </w:rPr>
        <w:t>3</w:t>
      </w:r>
      <w:r w:rsidRPr="002039B4">
        <w:t>).</w:t>
      </w:r>
      <w:r w:rsidRPr="000761DF">
        <w:t xml:space="preserve"> </w:t>
      </w:r>
    </w:p>
    <w:p w:rsidR="004853BF" w:rsidRDefault="004853BF" w:rsidP="004853BF">
      <w:pPr>
        <w:spacing w:line="288" w:lineRule="auto"/>
        <w:jc w:val="both"/>
        <w:rPr>
          <w:lang w:val="en-US"/>
        </w:rPr>
      </w:pPr>
      <w:r>
        <w:rPr>
          <w:noProof/>
          <w:lang w:eastAsia="en-GB"/>
        </w:rPr>
        <w:drawing>
          <wp:inline distT="0" distB="0" distL="0" distR="0" wp14:anchorId="7D2EEB27" wp14:editId="0C0037AC">
            <wp:extent cx="6120000" cy="4226400"/>
            <wp:effectExtent l="0" t="0" r="0" b="317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556 C13.png"/>
                    <pic:cNvPicPr/>
                  </pic:nvPicPr>
                  <pic:blipFill>
                    <a:blip r:embed="rId36">
                      <a:extLst>
                        <a:ext uri="{28A0092B-C50C-407E-A947-70E740481C1C}">
                          <a14:useLocalDpi xmlns:a14="http://schemas.microsoft.com/office/drawing/2010/main" val="0"/>
                        </a:ext>
                      </a:extLst>
                    </a:blip>
                    <a:stretch>
                      <a:fillRect/>
                    </a:stretch>
                  </pic:blipFill>
                  <pic:spPr>
                    <a:xfrm>
                      <a:off x="0" y="0"/>
                      <a:ext cx="6120000" cy="4226400"/>
                    </a:xfrm>
                    <a:prstGeom prst="rect">
                      <a:avLst/>
                    </a:prstGeom>
                  </pic:spPr>
                </pic:pic>
              </a:graphicData>
            </a:graphic>
          </wp:inline>
        </w:drawing>
      </w:r>
      <w:r>
        <w:t>Figure S8</w:t>
      </w:r>
      <w:r>
        <w:rPr>
          <w:lang w:val="en-US"/>
        </w:rPr>
        <w:t>.</w:t>
      </w:r>
      <w:r w:rsidRPr="002039B4">
        <w:rPr>
          <w:lang w:val="en-US"/>
        </w:rPr>
        <w:t xml:space="preserve"> </w:t>
      </w:r>
      <w:r>
        <w:rPr>
          <w:vertAlign w:val="superscript"/>
        </w:rPr>
        <w:t>13</w:t>
      </w:r>
      <w:r>
        <w:t>C</w:t>
      </w:r>
      <w:r>
        <w:rPr>
          <w:lang w:val="en-US"/>
        </w:rPr>
        <w:t xml:space="preserve"> NMR spectrum of compound </w:t>
      </w:r>
      <w:r w:rsidR="00A67F81">
        <w:rPr>
          <w:b/>
        </w:rPr>
        <w:t>3</w:t>
      </w:r>
      <w:r>
        <w:rPr>
          <w:b/>
        </w:rPr>
        <w:t>7</w:t>
      </w:r>
      <w:r>
        <w:t xml:space="preserve"> (5</w:t>
      </w:r>
      <w:r w:rsidRPr="002039B4">
        <w:rPr>
          <w:lang w:val="en-US"/>
        </w:rPr>
        <w:t>0 MHz,</w:t>
      </w:r>
      <w:r w:rsidRPr="000761DF">
        <w:rPr>
          <w:lang w:val="en-US"/>
        </w:rPr>
        <w:t xml:space="preserve"> </w:t>
      </w:r>
      <w:r w:rsidRPr="002039B4">
        <w:rPr>
          <w:lang w:val="en-US"/>
        </w:rPr>
        <w:t>CDCl</w:t>
      </w:r>
      <w:r w:rsidRPr="009727A5">
        <w:rPr>
          <w:vertAlign w:val="subscript"/>
          <w:lang w:val="en-US"/>
        </w:rPr>
        <w:t>3</w:t>
      </w:r>
      <w:r w:rsidRPr="002039B4">
        <w:rPr>
          <w:lang w:val="en-US"/>
        </w:rPr>
        <w:t>).</w:t>
      </w:r>
      <w:r w:rsidRPr="000761DF">
        <w:rPr>
          <w:lang w:val="en-US"/>
        </w:rPr>
        <w:t xml:space="preserve"> </w:t>
      </w:r>
    </w:p>
    <w:p w:rsidR="00353208" w:rsidRDefault="00353208" w:rsidP="00353208">
      <w:pPr>
        <w:spacing w:line="288" w:lineRule="auto"/>
        <w:jc w:val="both"/>
        <w:rPr>
          <w:lang w:val="en-US"/>
        </w:rPr>
      </w:pPr>
      <w:r>
        <w:rPr>
          <w:noProof/>
          <w:lang w:eastAsia="en-GB"/>
        </w:rPr>
        <w:lastRenderedPageBreak/>
        <w:drawing>
          <wp:inline distT="0" distB="0" distL="0" distR="0">
            <wp:extent cx="6120000" cy="419400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l 562 H1.png"/>
                    <pic:cNvPicPr/>
                  </pic:nvPicPr>
                  <pic:blipFill>
                    <a:blip r:embed="rId37">
                      <a:extLst>
                        <a:ext uri="{28A0092B-C50C-407E-A947-70E740481C1C}">
                          <a14:useLocalDpi xmlns:a14="http://schemas.microsoft.com/office/drawing/2010/main" val="0"/>
                        </a:ext>
                      </a:extLst>
                    </a:blip>
                    <a:stretch>
                      <a:fillRect/>
                    </a:stretch>
                  </pic:blipFill>
                  <pic:spPr>
                    <a:xfrm>
                      <a:off x="0" y="0"/>
                      <a:ext cx="6120000" cy="4194000"/>
                    </a:xfrm>
                    <a:prstGeom prst="rect">
                      <a:avLst/>
                    </a:prstGeom>
                  </pic:spPr>
                </pic:pic>
              </a:graphicData>
            </a:graphic>
          </wp:inline>
        </w:drawing>
      </w:r>
      <w:r>
        <w:t>Figure S9</w:t>
      </w:r>
      <w:r>
        <w:rPr>
          <w:lang w:val="en-US"/>
        </w:rPr>
        <w:t>.</w:t>
      </w:r>
      <w:r w:rsidRPr="002039B4">
        <w:rPr>
          <w:lang w:val="en-US"/>
        </w:rPr>
        <w:t xml:space="preserve"> </w:t>
      </w:r>
      <w:r>
        <w:rPr>
          <w:vertAlign w:val="superscript"/>
        </w:rPr>
        <w:t>1</w:t>
      </w:r>
      <w:r>
        <w:t>H</w:t>
      </w:r>
      <w:r>
        <w:rPr>
          <w:lang w:val="en-US"/>
        </w:rPr>
        <w:t xml:space="preserve"> NMR spectrum of compound </w:t>
      </w:r>
      <w:r w:rsidR="00A67F81">
        <w:rPr>
          <w:b/>
        </w:rPr>
        <w:t>3</w:t>
      </w:r>
      <w:r>
        <w:rPr>
          <w:b/>
        </w:rPr>
        <w:t>8</w:t>
      </w:r>
      <w:r>
        <w:t xml:space="preserve"> (40</w:t>
      </w:r>
      <w:r w:rsidRPr="002039B4">
        <w:rPr>
          <w:lang w:val="en-US"/>
        </w:rPr>
        <w:t>0 MHz,</w:t>
      </w:r>
      <w:r w:rsidRPr="000761DF">
        <w:rPr>
          <w:lang w:val="en-US"/>
        </w:rPr>
        <w:t xml:space="preserve"> </w:t>
      </w:r>
      <w:r w:rsidRPr="002039B4">
        <w:rPr>
          <w:lang w:val="en-US"/>
        </w:rPr>
        <w:t>CDCl</w:t>
      </w:r>
      <w:r w:rsidRPr="009727A5">
        <w:rPr>
          <w:vertAlign w:val="subscript"/>
          <w:lang w:val="en-US"/>
        </w:rPr>
        <w:t>3</w:t>
      </w:r>
      <w:r w:rsidRPr="002039B4">
        <w:rPr>
          <w:lang w:val="en-US"/>
        </w:rPr>
        <w:t>).</w:t>
      </w:r>
      <w:r w:rsidRPr="000761DF">
        <w:rPr>
          <w:lang w:val="en-US"/>
        </w:rPr>
        <w:t xml:space="preserve"> </w:t>
      </w:r>
    </w:p>
    <w:p w:rsidR="0074015C" w:rsidRDefault="003D1CB8" w:rsidP="00353208">
      <w:pPr>
        <w:spacing w:line="288" w:lineRule="auto"/>
        <w:jc w:val="both"/>
        <w:rPr>
          <w:lang w:val="en-US"/>
        </w:rPr>
      </w:pPr>
      <w:r>
        <w:rPr>
          <w:noProof/>
          <w:lang w:eastAsia="en-GB"/>
        </w:rPr>
        <w:drawing>
          <wp:inline distT="0" distB="0" distL="0" distR="0">
            <wp:extent cx="6048000" cy="417600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L562-C13.png"/>
                    <pic:cNvPicPr/>
                  </pic:nvPicPr>
                  <pic:blipFill>
                    <a:blip r:embed="rId38">
                      <a:extLst>
                        <a:ext uri="{28A0092B-C50C-407E-A947-70E740481C1C}">
                          <a14:useLocalDpi xmlns:a14="http://schemas.microsoft.com/office/drawing/2010/main" val="0"/>
                        </a:ext>
                      </a:extLst>
                    </a:blip>
                    <a:stretch>
                      <a:fillRect/>
                    </a:stretch>
                  </pic:blipFill>
                  <pic:spPr>
                    <a:xfrm>
                      <a:off x="0" y="0"/>
                      <a:ext cx="6048000" cy="4176000"/>
                    </a:xfrm>
                    <a:prstGeom prst="rect">
                      <a:avLst/>
                    </a:prstGeom>
                  </pic:spPr>
                </pic:pic>
              </a:graphicData>
            </a:graphic>
          </wp:inline>
        </w:drawing>
      </w:r>
      <w:r>
        <w:t>Figure S10</w:t>
      </w:r>
      <w:r>
        <w:rPr>
          <w:lang w:val="en-US"/>
        </w:rPr>
        <w:t>.</w:t>
      </w:r>
      <w:r w:rsidRPr="002039B4">
        <w:rPr>
          <w:lang w:val="en-US"/>
        </w:rPr>
        <w:t xml:space="preserve"> </w:t>
      </w:r>
      <w:r>
        <w:rPr>
          <w:vertAlign w:val="superscript"/>
        </w:rPr>
        <w:t>13</w:t>
      </w:r>
      <w:r>
        <w:t>C</w:t>
      </w:r>
      <w:r>
        <w:rPr>
          <w:lang w:val="en-US"/>
        </w:rPr>
        <w:t xml:space="preserve"> NMR spectrum of compound </w:t>
      </w:r>
      <w:r w:rsidR="00A67F81">
        <w:rPr>
          <w:b/>
        </w:rPr>
        <w:t>3</w:t>
      </w:r>
      <w:r>
        <w:rPr>
          <w:b/>
        </w:rPr>
        <w:t>8</w:t>
      </w:r>
      <w:r>
        <w:t xml:space="preserve"> (5</w:t>
      </w:r>
      <w:r w:rsidRPr="002039B4">
        <w:rPr>
          <w:lang w:val="en-US"/>
        </w:rPr>
        <w:t>0 MHz,</w:t>
      </w:r>
      <w:r w:rsidRPr="000761DF">
        <w:rPr>
          <w:lang w:val="en-US"/>
        </w:rPr>
        <w:t xml:space="preserve"> </w:t>
      </w:r>
      <w:r w:rsidRPr="002039B4">
        <w:rPr>
          <w:lang w:val="en-US"/>
        </w:rPr>
        <w:t>CDCl</w:t>
      </w:r>
      <w:r w:rsidRPr="009727A5">
        <w:rPr>
          <w:vertAlign w:val="subscript"/>
          <w:lang w:val="en-US"/>
        </w:rPr>
        <w:t>3</w:t>
      </w:r>
      <w:r w:rsidRPr="002039B4">
        <w:rPr>
          <w:lang w:val="en-US"/>
        </w:rPr>
        <w:t>).</w:t>
      </w:r>
      <w:r w:rsidRPr="000761DF">
        <w:rPr>
          <w:lang w:val="en-US"/>
        </w:rPr>
        <w:t xml:space="preserve"> </w:t>
      </w:r>
    </w:p>
    <w:p w:rsidR="0074015C" w:rsidRDefault="0074015C" w:rsidP="0074015C">
      <w:pPr>
        <w:pStyle w:val="Nessunaspaziatura"/>
        <w:spacing w:line="288" w:lineRule="auto"/>
      </w:pPr>
      <w:r>
        <w:rPr>
          <w:noProof/>
          <w:lang w:val="en-GB" w:eastAsia="en-GB"/>
        </w:rPr>
        <w:lastRenderedPageBreak/>
        <w:drawing>
          <wp:inline distT="0" distB="0" distL="0" distR="0" wp14:anchorId="24B53AD4" wp14:editId="579E8F83">
            <wp:extent cx="6115050" cy="422910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srcRect/>
                    <a:stretch>
                      <a:fillRect/>
                    </a:stretch>
                  </pic:blipFill>
                  <pic:spPr bwMode="auto">
                    <a:xfrm>
                      <a:off x="0" y="0"/>
                      <a:ext cx="6115050" cy="4229100"/>
                    </a:xfrm>
                    <a:prstGeom prst="rect">
                      <a:avLst/>
                    </a:prstGeom>
                    <a:noFill/>
                    <a:ln w="9525">
                      <a:noFill/>
                      <a:miter lim="800000"/>
                      <a:headEnd/>
                      <a:tailEnd/>
                    </a:ln>
                  </pic:spPr>
                </pic:pic>
              </a:graphicData>
            </a:graphic>
          </wp:inline>
        </w:drawing>
      </w:r>
    </w:p>
    <w:p w:rsidR="0074015C" w:rsidRPr="001F76C6" w:rsidRDefault="0074015C" w:rsidP="0074015C">
      <w:pPr>
        <w:pStyle w:val="Nessunaspaziatura"/>
      </w:pPr>
      <w:r w:rsidRPr="002039B4">
        <w:t>Figure S1</w:t>
      </w:r>
      <w:r>
        <w:t>1.</w:t>
      </w:r>
      <w:r w:rsidRPr="002039B4">
        <w:t xml:space="preserve"> </w:t>
      </w:r>
      <w:r w:rsidRPr="002039B4">
        <w:rPr>
          <w:vertAlign w:val="superscript"/>
        </w:rPr>
        <w:t>1</w:t>
      </w:r>
      <w:r>
        <w:t xml:space="preserve">H NMR spectrum of compound </w:t>
      </w:r>
      <w:r w:rsidR="00D3416F">
        <w:rPr>
          <w:b/>
        </w:rPr>
        <w:t>42</w:t>
      </w:r>
      <w:r w:rsidRPr="002039B4">
        <w:t xml:space="preserve"> (400 MHz,</w:t>
      </w:r>
      <w:r w:rsidRPr="000761DF">
        <w:t xml:space="preserve"> </w:t>
      </w:r>
      <w:r w:rsidRPr="002039B4">
        <w:t>CDCl</w:t>
      </w:r>
      <w:r w:rsidRPr="009727A5">
        <w:rPr>
          <w:vertAlign w:val="subscript"/>
        </w:rPr>
        <w:t>3</w:t>
      </w:r>
      <w:r w:rsidRPr="002039B4">
        <w:t>).</w:t>
      </w:r>
      <w:r w:rsidRPr="000761DF">
        <w:t xml:space="preserve"> </w:t>
      </w:r>
    </w:p>
    <w:p w:rsidR="0074015C" w:rsidRPr="00C97371" w:rsidRDefault="0074015C" w:rsidP="0074015C">
      <w:pPr>
        <w:pStyle w:val="Nessunaspaziatura"/>
        <w:spacing w:line="288" w:lineRule="auto"/>
        <w:rPr>
          <w:lang w:val="en-GB"/>
        </w:rPr>
      </w:pPr>
      <w:r>
        <w:rPr>
          <w:noProof/>
          <w:lang w:val="en-GB" w:eastAsia="en-GB"/>
        </w:rPr>
        <w:drawing>
          <wp:inline distT="0" distB="0" distL="0" distR="0" wp14:anchorId="78F46CC7" wp14:editId="53FE067A">
            <wp:extent cx="6120130" cy="42691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srcRect/>
                    <a:stretch>
                      <a:fillRect/>
                    </a:stretch>
                  </pic:blipFill>
                  <pic:spPr bwMode="auto">
                    <a:xfrm>
                      <a:off x="0" y="0"/>
                      <a:ext cx="6120130" cy="4269105"/>
                    </a:xfrm>
                    <a:prstGeom prst="rect">
                      <a:avLst/>
                    </a:prstGeom>
                    <a:noFill/>
                    <a:ln w="9525">
                      <a:noFill/>
                      <a:miter lim="800000"/>
                      <a:headEnd/>
                      <a:tailEnd/>
                    </a:ln>
                  </pic:spPr>
                </pic:pic>
              </a:graphicData>
            </a:graphic>
          </wp:inline>
        </w:drawing>
      </w:r>
    </w:p>
    <w:p w:rsidR="0074015C" w:rsidRDefault="0074015C" w:rsidP="0074015C">
      <w:pPr>
        <w:pStyle w:val="Nessunaspaziatura"/>
      </w:pPr>
      <w:r>
        <w:t>Figure S12.</w:t>
      </w:r>
      <w:r w:rsidRPr="002039B4">
        <w:t xml:space="preserve"> </w:t>
      </w:r>
      <w:r>
        <w:rPr>
          <w:vertAlign w:val="superscript"/>
        </w:rPr>
        <w:t>13</w:t>
      </w:r>
      <w:r>
        <w:t xml:space="preserve">C NMR spectrum of compound </w:t>
      </w:r>
      <w:r w:rsidR="00D3416F">
        <w:rPr>
          <w:b/>
        </w:rPr>
        <w:t>42</w:t>
      </w:r>
      <w:r>
        <w:t xml:space="preserve"> (1</w:t>
      </w:r>
      <w:r w:rsidRPr="002039B4">
        <w:t>00 MHz,</w:t>
      </w:r>
      <w:r w:rsidRPr="000761DF">
        <w:t xml:space="preserve"> </w:t>
      </w:r>
      <w:r w:rsidRPr="002039B4">
        <w:t>CDCl</w:t>
      </w:r>
      <w:r w:rsidRPr="009727A5">
        <w:rPr>
          <w:vertAlign w:val="subscript"/>
        </w:rPr>
        <w:t>3</w:t>
      </w:r>
      <w:r w:rsidRPr="002039B4">
        <w:t>).</w:t>
      </w:r>
      <w:r w:rsidRPr="000761DF">
        <w:t xml:space="preserve"> </w:t>
      </w:r>
    </w:p>
    <w:p w:rsidR="009643C9" w:rsidRDefault="009643C9" w:rsidP="009643C9">
      <w:pPr>
        <w:pStyle w:val="Nessunaspaziatura"/>
        <w:jc w:val="center"/>
      </w:pPr>
      <w:r w:rsidRPr="00F001A8">
        <w:rPr>
          <w:noProof/>
          <w:lang w:val="en-GB" w:eastAsia="en-GB"/>
        </w:rPr>
        <w:lastRenderedPageBreak/>
        <w:drawing>
          <wp:inline distT="0" distB="0" distL="0" distR="0" wp14:anchorId="5F8A0471" wp14:editId="4CD94E46">
            <wp:extent cx="1891386" cy="1370965"/>
            <wp:effectExtent l="0" t="0" r="0" b="0"/>
            <wp:docPr id="25"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4"/>
                    <pic:cNvPicPr>
                      <a:picLocks noChangeAspect="1"/>
                    </pic:cNvPicPr>
                  </pic:nvPicPr>
                  <pic:blipFill rotWithShape="1">
                    <a:blip r:embed="rId41"/>
                    <a:srcRect l="6409" r="50211" b="55629"/>
                    <a:stretch/>
                  </pic:blipFill>
                  <pic:spPr bwMode="auto">
                    <a:xfrm>
                      <a:off x="0" y="0"/>
                      <a:ext cx="1893713" cy="1372652"/>
                    </a:xfrm>
                    <a:prstGeom prst="rect">
                      <a:avLst/>
                    </a:prstGeom>
                    <a:ln>
                      <a:noFill/>
                    </a:ln>
                    <a:extLst>
                      <a:ext uri="{53640926-AAD7-44D8-BBD7-CCE9431645EC}">
                        <a14:shadowObscured xmlns:a14="http://schemas.microsoft.com/office/drawing/2010/main"/>
                      </a:ext>
                    </a:extLst>
                  </pic:spPr>
                </pic:pic>
              </a:graphicData>
            </a:graphic>
          </wp:inline>
        </w:drawing>
      </w:r>
    </w:p>
    <w:p w:rsidR="009643C9" w:rsidRPr="00CD0899" w:rsidRDefault="009643C9" w:rsidP="009643C9">
      <w:pPr>
        <w:pStyle w:val="Nessunaspaziatura"/>
        <w:jc w:val="center"/>
      </w:pPr>
    </w:p>
    <w:p w:rsidR="009643C9" w:rsidRDefault="009643C9" w:rsidP="009643C9">
      <w:pPr>
        <w:spacing w:after="0"/>
        <w:jc w:val="center"/>
        <w:rPr>
          <w:sz w:val="20"/>
          <w:szCs w:val="20"/>
        </w:rPr>
      </w:pPr>
      <w:r>
        <w:rPr>
          <w:noProof/>
          <w:lang w:eastAsia="en-GB"/>
        </w:rPr>
        <mc:AlternateContent>
          <mc:Choice Requires="wps">
            <w:drawing>
              <wp:anchor distT="0" distB="0" distL="114300" distR="114300" simplePos="0" relativeHeight="251684864" behindDoc="0" locked="0" layoutInCell="1" allowOverlap="1" wp14:anchorId="293BAC99" wp14:editId="71593FBF">
                <wp:simplePos x="0" y="0"/>
                <wp:positionH relativeFrom="column">
                  <wp:posOffset>5115560</wp:posOffset>
                </wp:positionH>
                <wp:positionV relativeFrom="paragraph">
                  <wp:posOffset>2517140</wp:posOffset>
                </wp:positionV>
                <wp:extent cx="294005" cy="266700"/>
                <wp:effectExtent l="0" t="0" r="7620" b="0"/>
                <wp:wrapNone/>
                <wp:docPr id="26" name="Casella di tes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2667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3F7F" w:rsidRPr="001D61C8" w:rsidRDefault="00243F7F" w:rsidP="009643C9">
                            <w:pPr>
                              <w:pStyle w:val="NormaleWeb"/>
                              <w:kinsoku w:val="0"/>
                              <w:overflowPunct w:val="0"/>
                              <w:spacing w:before="0" w:beforeAutospacing="0" w:after="0" w:afterAutospacing="0"/>
                              <w:textAlignment w:val="baseline"/>
                              <w:rPr>
                                <w:sz w:val="18"/>
                                <w:szCs w:val="18"/>
                              </w:rPr>
                            </w:pPr>
                            <w:r>
                              <w:rPr>
                                <w:rFonts w:ascii="Calibri" w:eastAsia="MS PGothic" w:hAnsi="Calibri"/>
                                <w:b/>
                                <w:bCs/>
                                <w:color w:val="000000"/>
                                <w:kern w:val="24"/>
                                <w:sz w:val="18"/>
                                <w:szCs w:val="18"/>
                              </w:rPr>
                              <w:t>C</w:t>
                            </w:r>
                            <w:r w:rsidRPr="001D61C8">
                              <w:rPr>
                                <w:rFonts w:ascii="Calibri" w:eastAsia="MS PGothic" w:hAnsi="Calibri"/>
                                <w:b/>
                                <w:bCs/>
                                <w:color w:val="000000"/>
                                <w:kern w:val="24"/>
                                <w:sz w:val="18"/>
                                <w:szCs w:val="18"/>
                              </w:rPr>
                              <w:t>H</w:t>
                            </w:r>
                            <w:r>
                              <w:rPr>
                                <w:rFonts w:ascii="Calibri" w:eastAsia="MS PGothic" w:hAnsi="Calibri"/>
                                <w:b/>
                                <w:bCs/>
                                <w:color w:val="000000"/>
                                <w:kern w:val="24"/>
                                <w:position w:val="-9"/>
                                <w:sz w:val="18"/>
                                <w:szCs w:val="18"/>
                                <w:vertAlign w:val="subscript"/>
                              </w:rPr>
                              <w:t>3</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93BAC99" id="_x0000_t202" coordsize="21600,21600" o:spt="202" path="m,l,21600r21600,l21600,xe">
                <v:stroke joinstyle="miter"/>
                <v:path gradientshapeok="t" o:connecttype="rect"/>
              </v:shapetype>
              <v:shape id="Casella di testo 26" o:spid="_x0000_s1026" type="#_x0000_t202" style="position:absolute;left:0;text-align:left;margin-left:402.8pt;margin-top:198.2pt;width:23.15pt;height:21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" fillcolor="white [3212]" stroked="f">
                <v:textbox>
                  <w:txbxContent>
                    <w:p w:rsidR="00243F7F" w:rsidRPr="001D61C8" w:rsidRDefault="00243F7F" w:rsidP="009643C9">
                      <w:pPr>
                        <w:pStyle w:val="NormaleWeb"/>
                        <w:kinsoku w:val="0"/>
                        <w:overflowPunct w:val="0"/>
                        <w:spacing w:before="0" w:beforeAutospacing="0" w:after="0" w:afterAutospacing="0"/>
                        <w:textAlignment w:val="baseline"/>
                        <w:rPr>
                          <w:sz w:val="18"/>
                          <w:szCs w:val="18"/>
                        </w:rPr>
                      </w:pPr>
                      <w:r>
                        <w:rPr>
                          <w:rFonts w:ascii="Calibri" w:eastAsia="MS PGothic" w:hAnsi="Calibri"/>
                          <w:b/>
                          <w:bCs/>
                          <w:color w:val="000000"/>
                          <w:kern w:val="24"/>
                          <w:sz w:val="18"/>
                          <w:szCs w:val="18"/>
                        </w:rPr>
                        <w:t>C</w:t>
                      </w:r>
                      <w:r w:rsidRPr="001D61C8">
                        <w:rPr>
                          <w:rFonts w:ascii="Calibri" w:eastAsia="MS PGothic" w:hAnsi="Calibri"/>
                          <w:b/>
                          <w:bCs/>
                          <w:color w:val="000000"/>
                          <w:kern w:val="24"/>
                          <w:sz w:val="18"/>
                          <w:szCs w:val="18"/>
                        </w:rPr>
                        <w:t>H</w:t>
                      </w:r>
                      <w:r>
                        <w:rPr>
                          <w:rFonts w:ascii="Calibri" w:eastAsia="MS PGothic" w:hAnsi="Calibri"/>
                          <w:b/>
                          <w:bCs/>
                          <w:color w:val="000000"/>
                          <w:kern w:val="24"/>
                          <w:position w:val="-9"/>
                          <w:sz w:val="18"/>
                          <w:szCs w:val="18"/>
                          <w:vertAlign w:val="subscript"/>
                        </w:rPr>
                        <w:t>3</w:t>
                      </w: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29D78959" wp14:editId="4CBCE177">
                <wp:simplePos x="0" y="0"/>
                <wp:positionH relativeFrom="column">
                  <wp:posOffset>2468245</wp:posOffset>
                </wp:positionH>
                <wp:positionV relativeFrom="paragraph">
                  <wp:posOffset>2779395</wp:posOffset>
                </wp:positionV>
                <wp:extent cx="294005" cy="332740"/>
                <wp:effectExtent l="0" t="3810" r="3175" b="0"/>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33274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3F7F" w:rsidRPr="001D61C8" w:rsidRDefault="00243F7F" w:rsidP="009643C9">
                            <w:pPr>
                              <w:pStyle w:val="NormaleWeb"/>
                              <w:kinsoku w:val="0"/>
                              <w:overflowPunct w:val="0"/>
                              <w:spacing w:before="0" w:beforeAutospacing="0" w:after="0" w:afterAutospacing="0"/>
                              <w:textAlignment w:val="baseline"/>
                              <w:rPr>
                                <w:sz w:val="18"/>
                                <w:szCs w:val="18"/>
                              </w:rPr>
                            </w:pPr>
                            <w:r w:rsidRPr="001D61C8">
                              <w:rPr>
                                <w:rFonts w:ascii="Calibri" w:eastAsia="MS PGothic" w:hAnsi="Calibri"/>
                                <w:b/>
                                <w:bCs/>
                                <w:color w:val="000000"/>
                                <w:kern w:val="24"/>
                                <w:sz w:val="18"/>
                                <w:szCs w:val="18"/>
                              </w:rPr>
                              <w:t>H</w:t>
                            </w:r>
                            <w:r>
                              <w:rPr>
                                <w:rFonts w:ascii="Calibri" w:eastAsia="MS PGothic" w:hAnsi="Calibri"/>
                                <w:b/>
                                <w:bCs/>
                                <w:color w:val="000000"/>
                                <w:kern w:val="24"/>
                                <w:position w:val="-9"/>
                                <w:sz w:val="18"/>
                                <w:szCs w:val="18"/>
                                <w:vertAlign w:val="subscript"/>
                              </w:rPr>
                              <w:t>3</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9D78959" id="Casella di testo 22" o:spid="_x0000_s1027" type="#_x0000_t202" style="position:absolute;left:0;text-align:left;margin-left:194.35pt;margin-top:218.85pt;width:23.15pt;height:26.2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" fillcolor="white [3212]" stroked="f">
                <v:textbox>
                  <w:txbxContent>
                    <w:p w:rsidR="00243F7F" w:rsidRPr="001D61C8" w:rsidRDefault="00243F7F" w:rsidP="009643C9">
                      <w:pPr>
                        <w:pStyle w:val="NormaleWeb"/>
                        <w:kinsoku w:val="0"/>
                        <w:overflowPunct w:val="0"/>
                        <w:spacing w:before="0" w:beforeAutospacing="0" w:after="0" w:afterAutospacing="0"/>
                        <w:textAlignment w:val="baseline"/>
                        <w:rPr>
                          <w:sz w:val="18"/>
                          <w:szCs w:val="18"/>
                        </w:rPr>
                      </w:pPr>
                      <w:r w:rsidRPr="001D61C8">
                        <w:rPr>
                          <w:rFonts w:ascii="Calibri" w:eastAsia="MS PGothic" w:hAnsi="Calibri"/>
                          <w:b/>
                          <w:bCs/>
                          <w:color w:val="000000"/>
                          <w:kern w:val="24"/>
                          <w:sz w:val="18"/>
                          <w:szCs w:val="18"/>
                        </w:rPr>
                        <w:t>H</w:t>
                      </w:r>
                      <w:r>
                        <w:rPr>
                          <w:rFonts w:ascii="Calibri" w:eastAsia="MS PGothic" w:hAnsi="Calibri"/>
                          <w:b/>
                          <w:bCs/>
                          <w:color w:val="000000"/>
                          <w:kern w:val="24"/>
                          <w:position w:val="-9"/>
                          <w:sz w:val="18"/>
                          <w:szCs w:val="18"/>
                          <w:vertAlign w:val="subscript"/>
                        </w:rPr>
                        <w:t>3</w:t>
                      </w:r>
                    </w:p>
                  </w:txbxContent>
                </v:textbox>
              </v:shape>
            </w:pict>
          </mc:Fallback>
        </mc:AlternateContent>
      </w:r>
      <w:r>
        <w:rPr>
          <w:noProof/>
          <w:lang w:eastAsia="en-GB"/>
        </w:rPr>
        <mc:AlternateContent>
          <mc:Choice Requires="wps">
            <w:drawing>
              <wp:anchor distT="0" distB="0" distL="114300" distR="114300" simplePos="0" relativeHeight="251682816" behindDoc="0" locked="0" layoutInCell="1" allowOverlap="1" wp14:anchorId="05226CAC" wp14:editId="14AFBF2E">
                <wp:simplePos x="0" y="0"/>
                <wp:positionH relativeFrom="column">
                  <wp:posOffset>5229860</wp:posOffset>
                </wp:positionH>
                <wp:positionV relativeFrom="paragraph">
                  <wp:posOffset>2771140</wp:posOffset>
                </wp:positionV>
                <wp:extent cx="114935" cy="202565"/>
                <wp:effectExtent l="0" t="5715" r="12700" b="12700"/>
                <wp:wrapNone/>
                <wp:docPr id="24" name="Parentesi quadra chius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14935" cy="202565"/>
                        </a:xfrm>
                        <a:prstGeom prst="rightBracket">
                          <a:avLst/>
                        </a:prstGeom>
                        <a:noFill/>
                        <a:ln w="12700" cap="flat" cmpd="sng" algn="ctr">
                          <a:solidFill>
                            <a:sysClr val="windowText" lastClr="000000"/>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3BEC6A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esi quadra chiusa 24" o:spid="_x0000_s1026" type="#_x0000_t86" style="position:absolute;margin-left:411.8pt;margin-top:218.2pt;width:9.05pt;height:15.9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" adj="1021" strokecolor="windowText" strokeweight="1pt">
                <v:stroke joinstyle="miter"/>
              </v:shape>
            </w:pict>
          </mc:Fallback>
        </mc:AlternateContent>
      </w:r>
      <w:r>
        <w:rPr>
          <w:noProof/>
          <w:lang w:eastAsia="en-GB"/>
        </w:rPr>
        <mc:AlternateContent>
          <mc:Choice Requires="wps">
            <w:drawing>
              <wp:anchor distT="0" distB="0" distL="114300" distR="114300" simplePos="0" relativeHeight="251680768" behindDoc="0" locked="0" layoutInCell="1" allowOverlap="1" wp14:anchorId="35460022" wp14:editId="597FE993">
                <wp:simplePos x="0" y="0"/>
                <wp:positionH relativeFrom="column">
                  <wp:posOffset>2543175</wp:posOffset>
                </wp:positionH>
                <wp:positionV relativeFrom="paragraph">
                  <wp:posOffset>3005455</wp:posOffset>
                </wp:positionV>
                <wp:extent cx="114935" cy="202565"/>
                <wp:effectExtent l="0" t="5715" r="12700" b="12700"/>
                <wp:wrapNone/>
                <wp:docPr id="23" name="Parentesi quadra chius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14935" cy="202565"/>
                        </a:xfrm>
                        <a:prstGeom prst="rightBracket">
                          <a:avLst/>
                        </a:prstGeom>
                        <a:noFill/>
                        <a:ln w="12700" cap="flat" cmpd="sng" algn="ctr">
                          <a:solidFill>
                            <a:sysClr val="windowText" lastClr="000000"/>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5058F7" id="Parentesi quadra chiusa 23" o:spid="_x0000_s1026" type="#_x0000_t86" style="position:absolute;margin-left:200.25pt;margin-top:236.65pt;width:9.05pt;height:15.9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" adj="1021" strokecolor="windowText" strokeweight="1pt">
                <v:stroke joinstyle="miter"/>
              </v:shape>
            </w:pict>
          </mc:Fallback>
        </mc:AlternateContent>
      </w:r>
      <w:r>
        <w:rPr>
          <w:noProof/>
          <w:sz w:val="20"/>
          <w:szCs w:val="20"/>
          <w:lang w:eastAsia="en-GB"/>
        </w:rPr>
        <w:drawing>
          <wp:inline distT="0" distB="0" distL="0" distR="0">
            <wp:extent cx="6120130" cy="4225925"/>
            <wp:effectExtent l="0" t="0" r="0" b="317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OESy 47.png"/>
                    <pic:cNvPicPr/>
                  </pic:nvPicPr>
                  <pic:blipFill>
                    <a:blip r:embed="rId42">
                      <a:extLst>
                        <a:ext uri="{28A0092B-C50C-407E-A947-70E740481C1C}">
                          <a14:useLocalDpi xmlns:a14="http://schemas.microsoft.com/office/drawing/2010/main" val="0"/>
                        </a:ext>
                      </a:extLst>
                    </a:blip>
                    <a:stretch>
                      <a:fillRect/>
                    </a:stretch>
                  </pic:blipFill>
                  <pic:spPr>
                    <a:xfrm>
                      <a:off x="0" y="0"/>
                      <a:ext cx="6120130" cy="4225925"/>
                    </a:xfrm>
                    <a:prstGeom prst="rect">
                      <a:avLst/>
                    </a:prstGeom>
                  </pic:spPr>
                </pic:pic>
              </a:graphicData>
            </a:graphic>
          </wp:inline>
        </w:drawing>
      </w:r>
    </w:p>
    <w:p w:rsidR="004853BF" w:rsidRDefault="009643C9" w:rsidP="009643C9">
      <w:pPr>
        <w:pStyle w:val="Nessunaspaziatura"/>
      </w:pPr>
      <w:r>
        <w:t>Figure S13.</w:t>
      </w:r>
      <w:r w:rsidRPr="002039B4">
        <w:t xml:space="preserve"> </w:t>
      </w:r>
      <w:r w:rsidR="00243F7F">
        <w:t xml:space="preserve">1D </w:t>
      </w:r>
      <w:r>
        <w:t xml:space="preserve">NOESY experiments of compound </w:t>
      </w:r>
      <w:r w:rsidR="00A67F81">
        <w:rPr>
          <w:b/>
        </w:rPr>
        <w:t>3</w:t>
      </w:r>
      <w:r>
        <w:rPr>
          <w:b/>
        </w:rPr>
        <w:t>7</w:t>
      </w:r>
      <w:r>
        <w:t xml:space="preserve"> (4</w:t>
      </w:r>
      <w:r w:rsidRPr="002039B4">
        <w:t>00 MHz,</w:t>
      </w:r>
      <w:r w:rsidRPr="000761DF">
        <w:t xml:space="preserve"> </w:t>
      </w:r>
      <w:r w:rsidRPr="002039B4">
        <w:t>CDCl</w:t>
      </w:r>
      <w:r w:rsidRPr="009727A5">
        <w:rPr>
          <w:vertAlign w:val="subscript"/>
        </w:rPr>
        <w:t>3</w:t>
      </w:r>
      <w:r w:rsidRPr="002039B4">
        <w:t>).</w:t>
      </w:r>
      <w:r w:rsidRPr="000761DF">
        <w:t xml:space="preserve"> </w:t>
      </w:r>
    </w:p>
    <w:p w:rsidR="009643C9" w:rsidRDefault="009643C9" w:rsidP="009643C9">
      <w:pPr>
        <w:pStyle w:val="Nessunaspaziatura"/>
      </w:pPr>
    </w:p>
    <w:p w:rsidR="009643C9" w:rsidRPr="00AF588C" w:rsidRDefault="009643C9" w:rsidP="00AF588C">
      <w:pPr>
        <w:rPr>
          <w:rFonts w:eastAsiaTheme="minorEastAsia"/>
          <w:lang w:val="en-US" w:eastAsia="it-IT"/>
        </w:rPr>
      </w:pPr>
      <w:r>
        <w:br w:type="page"/>
      </w:r>
    </w:p>
    <w:p w:rsidR="009643C9" w:rsidRPr="004853BF" w:rsidRDefault="009643C9" w:rsidP="009643C9">
      <w:pPr>
        <w:spacing w:line="288" w:lineRule="auto"/>
        <w:jc w:val="center"/>
        <w:rPr>
          <w:lang w:val="en-US"/>
        </w:rPr>
      </w:pPr>
      <w:r w:rsidRPr="006131CB">
        <w:rPr>
          <w:noProof/>
          <w:lang w:eastAsia="en-GB"/>
        </w:rPr>
        <w:lastRenderedPageBreak/>
        <w:drawing>
          <wp:inline distT="0" distB="0" distL="0" distR="0" wp14:anchorId="0471D650" wp14:editId="1E377D3A">
            <wp:extent cx="1371600" cy="1258430"/>
            <wp:effectExtent l="0" t="0" r="0" b="0"/>
            <wp:docPr id="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8"/>
                    <pic:cNvPicPr>
                      <a:picLocks noChangeAspect="1"/>
                    </pic:cNvPicPr>
                  </pic:nvPicPr>
                  <pic:blipFill rotWithShape="1">
                    <a:blip r:embed="rId43"/>
                    <a:srcRect r="54654"/>
                    <a:stretch/>
                  </pic:blipFill>
                  <pic:spPr bwMode="auto">
                    <a:xfrm>
                      <a:off x="0" y="0"/>
                      <a:ext cx="1381579" cy="1267586"/>
                    </a:xfrm>
                    <a:prstGeom prst="rect">
                      <a:avLst/>
                    </a:prstGeom>
                    <a:ln>
                      <a:noFill/>
                    </a:ln>
                    <a:extLst>
                      <a:ext uri="{53640926-AAD7-44D8-BBD7-CCE9431645EC}">
                        <a14:shadowObscured xmlns:a14="http://schemas.microsoft.com/office/drawing/2010/main"/>
                      </a:ext>
                    </a:extLst>
                  </pic:spPr>
                </pic:pic>
              </a:graphicData>
            </a:graphic>
          </wp:inline>
        </w:drawing>
      </w:r>
    </w:p>
    <w:p w:rsidR="002E5B8D" w:rsidRDefault="002E5B8D" w:rsidP="002E5B8D">
      <w:pPr>
        <w:pStyle w:val="Nessunaspaziatura"/>
      </w:pPr>
    </w:p>
    <w:p w:rsidR="009D155B" w:rsidRDefault="009D155B" w:rsidP="009D155B">
      <w:pPr>
        <w:pStyle w:val="Nessunaspaziatura"/>
        <w:spacing w:line="288" w:lineRule="auto"/>
      </w:pPr>
    </w:p>
    <w:p w:rsidR="009D155B" w:rsidRDefault="005D254B" w:rsidP="009D155B">
      <w:pPr>
        <w:pStyle w:val="Nessunaspaziatura"/>
      </w:pPr>
      <w:r w:rsidRPr="005D254B">
        <w:rPr>
          <w:noProof/>
          <w:sz w:val="20"/>
          <w:szCs w:val="20"/>
          <w:lang w:val="en-GB" w:eastAsia="en-GB"/>
        </w:rPr>
        <mc:AlternateContent>
          <mc:Choice Requires="wps">
            <w:drawing>
              <wp:anchor distT="0" distB="0" distL="114300" distR="114300" simplePos="0" relativeHeight="251658239" behindDoc="0" locked="0" layoutInCell="1" allowOverlap="1" wp14:anchorId="50C7029C" wp14:editId="7DBC05F7">
                <wp:simplePos x="0" y="0"/>
                <wp:positionH relativeFrom="column">
                  <wp:posOffset>5063873</wp:posOffset>
                </wp:positionH>
                <wp:positionV relativeFrom="paragraph">
                  <wp:posOffset>2341104</wp:posOffset>
                </wp:positionV>
                <wp:extent cx="294005" cy="332740"/>
                <wp:effectExtent l="0" t="3810" r="3175" b="0"/>
                <wp:wrapNone/>
                <wp:docPr id="35" name="Casella di tes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33274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3F7F" w:rsidRPr="001D61C8" w:rsidRDefault="00243F7F" w:rsidP="005D254B">
                            <w:pPr>
                              <w:pStyle w:val="NormaleWeb"/>
                              <w:kinsoku w:val="0"/>
                              <w:overflowPunct w:val="0"/>
                              <w:spacing w:before="0" w:beforeAutospacing="0" w:after="0" w:afterAutospacing="0"/>
                              <w:textAlignment w:val="baseline"/>
                              <w:rPr>
                                <w:sz w:val="18"/>
                                <w:szCs w:val="18"/>
                              </w:rPr>
                            </w:pPr>
                            <w:r>
                              <w:rPr>
                                <w:rFonts w:ascii="Calibri" w:eastAsia="MS PGothic" w:hAnsi="Calibri"/>
                                <w:b/>
                                <w:bCs/>
                                <w:color w:val="000000"/>
                                <w:kern w:val="24"/>
                                <w:sz w:val="18"/>
                                <w:szCs w:val="18"/>
                              </w:rPr>
                              <w:t>C</w:t>
                            </w:r>
                            <w:r w:rsidRPr="001D61C8">
                              <w:rPr>
                                <w:rFonts w:ascii="Calibri" w:eastAsia="MS PGothic" w:hAnsi="Calibri"/>
                                <w:b/>
                                <w:bCs/>
                                <w:color w:val="000000"/>
                                <w:kern w:val="24"/>
                                <w:sz w:val="18"/>
                                <w:szCs w:val="18"/>
                              </w:rPr>
                              <w:t>H</w:t>
                            </w:r>
                            <w:r>
                              <w:rPr>
                                <w:rFonts w:ascii="Calibri" w:eastAsia="MS PGothic" w:hAnsi="Calibri"/>
                                <w:b/>
                                <w:bCs/>
                                <w:color w:val="000000"/>
                                <w:kern w:val="24"/>
                                <w:position w:val="-9"/>
                                <w:sz w:val="18"/>
                                <w:szCs w:val="18"/>
                                <w:vertAlign w:val="subscript"/>
                              </w:rPr>
                              <w:t>3</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0C7029C" id="Casella di testo 35" o:spid="_x0000_s1028" type="#_x0000_t202" style="position:absolute;left:0;text-align:left;margin-left:398.75pt;margin-top:184.35pt;width:23.15pt;height:26.2pt;z-index:25165823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" fillcolor="white [3212]" stroked="f">
                <v:textbox>
                  <w:txbxContent>
                    <w:p w:rsidR="00243F7F" w:rsidRPr="001D61C8" w:rsidRDefault="00243F7F" w:rsidP="005D254B">
                      <w:pPr>
                        <w:pStyle w:val="NormaleWeb"/>
                        <w:kinsoku w:val="0"/>
                        <w:overflowPunct w:val="0"/>
                        <w:spacing w:before="0" w:beforeAutospacing="0" w:after="0" w:afterAutospacing="0"/>
                        <w:textAlignment w:val="baseline"/>
                        <w:rPr>
                          <w:sz w:val="18"/>
                          <w:szCs w:val="18"/>
                        </w:rPr>
                      </w:pPr>
                      <w:r>
                        <w:rPr>
                          <w:rFonts w:ascii="Calibri" w:eastAsia="MS PGothic" w:hAnsi="Calibri"/>
                          <w:b/>
                          <w:bCs/>
                          <w:color w:val="000000"/>
                          <w:kern w:val="24"/>
                          <w:sz w:val="18"/>
                          <w:szCs w:val="18"/>
                        </w:rPr>
                        <w:t>C</w:t>
                      </w:r>
                      <w:r w:rsidRPr="001D61C8">
                        <w:rPr>
                          <w:rFonts w:ascii="Calibri" w:eastAsia="MS PGothic" w:hAnsi="Calibri"/>
                          <w:b/>
                          <w:bCs/>
                          <w:color w:val="000000"/>
                          <w:kern w:val="24"/>
                          <w:sz w:val="18"/>
                          <w:szCs w:val="18"/>
                        </w:rPr>
                        <w:t>H</w:t>
                      </w:r>
                      <w:r>
                        <w:rPr>
                          <w:rFonts w:ascii="Calibri" w:eastAsia="MS PGothic" w:hAnsi="Calibri"/>
                          <w:b/>
                          <w:bCs/>
                          <w:color w:val="000000"/>
                          <w:kern w:val="24"/>
                          <w:position w:val="-9"/>
                          <w:sz w:val="18"/>
                          <w:szCs w:val="18"/>
                          <w:vertAlign w:val="subscript"/>
                        </w:rPr>
                        <w:t>3</w:t>
                      </w:r>
                    </w:p>
                  </w:txbxContent>
                </v:textbox>
              </v:shape>
            </w:pict>
          </mc:Fallback>
        </mc:AlternateContent>
      </w:r>
      <w:r w:rsidRPr="005D254B">
        <w:rPr>
          <w:noProof/>
          <w:sz w:val="20"/>
          <w:szCs w:val="20"/>
          <w:lang w:val="en-GB" w:eastAsia="en-GB"/>
        </w:rPr>
        <mc:AlternateContent>
          <mc:Choice Requires="wps">
            <w:drawing>
              <wp:anchor distT="0" distB="0" distL="114300" distR="114300" simplePos="0" relativeHeight="251694080" behindDoc="0" locked="0" layoutInCell="1" allowOverlap="1" wp14:anchorId="67987784" wp14:editId="5F2E0241">
                <wp:simplePos x="0" y="0"/>
                <wp:positionH relativeFrom="margin">
                  <wp:posOffset>5140008</wp:posOffset>
                </wp:positionH>
                <wp:positionV relativeFrom="paragraph">
                  <wp:posOffset>2545337</wp:posOffset>
                </wp:positionV>
                <wp:extent cx="114936" cy="148971"/>
                <wp:effectExtent l="2223" t="0" r="20637" b="20638"/>
                <wp:wrapNone/>
                <wp:docPr id="34" name="Parentesi quadra chius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14936" cy="148971"/>
                        </a:xfrm>
                        <a:prstGeom prst="rightBracket">
                          <a:avLst/>
                        </a:prstGeom>
                        <a:noFill/>
                        <a:ln w="12700" cap="flat" cmpd="sng" algn="ctr">
                          <a:solidFill>
                            <a:sysClr val="windowText" lastClr="000000"/>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77D00A5" id="Parentesi quadra chiusa 34" o:spid="_x0000_s1026" type="#_x0000_t86" style="position:absolute;margin-left:404.75pt;margin-top:200.4pt;width:9.05pt;height:11.75pt;rotation:-9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" adj="1389" strokecolor="windowText" strokeweight="1pt">
                <v:stroke joinstyle="miter"/>
                <w10:wrap anchorx="margin"/>
              </v:shape>
            </w:pict>
          </mc:Fallback>
        </mc:AlternateContent>
      </w:r>
      <w:r w:rsidRPr="005D254B">
        <w:rPr>
          <w:noProof/>
          <w:sz w:val="20"/>
          <w:szCs w:val="20"/>
          <w:lang w:val="en-GB" w:eastAsia="en-GB"/>
        </w:rPr>
        <mc:AlternateContent>
          <mc:Choice Requires="wps">
            <w:drawing>
              <wp:anchor distT="0" distB="0" distL="114300" distR="114300" simplePos="0" relativeHeight="251692032" behindDoc="0" locked="0" layoutInCell="1" allowOverlap="1" wp14:anchorId="309BC63D" wp14:editId="6310F164">
                <wp:simplePos x="0" y="0"/>
                <wp:positionH relativeFrom="column">
                  <wp:posOffset>2864485</wp:posOffset>
                </wp:positionH>
                <wp:positionV relativeFrom="paragraph">
                  <wp:posOffset>2954206</wp:posOffset>
                </wp:positionV>
                <wp:extent cx="294005" cy="332740"/>
                <wp:effectExtent l="0" t="3810" r="3175" b="0"/>
                <wp:wrapNone/>
                <wp:docPr id="33" name="Casella di tes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33274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3F7F" w:rsidRPr="001D61C8" w:rsidRDefault="00243F7F" w:rsidP="005D254B">
                            <w:pPr>
                              <w:pStyle w:val="NormaleWeb"/>
                              <w:kinsoku w:val="0"/>
                              <w:overflowPunct w:val="0"/>
                              <w:spacing w:before="0" w:beforeAutospacing="0" w:after="0" w:afterAutospacing="0"/>
                              <w:textAlignment w:val="baseline"/>
                              <w:rPr>
                                <w:sz w:val="18"/>
                                <w:szCs w:val="18"/>
                              </w:rPr>
                            </w:pPr>
                            <w:r w:rsidRPr="001D61C8">
                              <w:rPr>
                                <w:rFonts w:ascii="Calibri" w:eastAsia="MS PGothic" w:hAnsi="Calibri"/>
                                <w:b/>
                                <w:bCs/>
                                <w:color w:val="000000"/>
                                <w:kern w:val="24"/>
                                <w:sz w:val="18"/>
                                <w:szCs w:val="18"/>
                              </w:rPr>
                              <w:t>H</w:t>
                            </w:r>
                            <w:r>
                              <w:rPr>
                                <w:rFonts w:ascii="Calibri" w:eastAsia="MS PGothic" w:hAnsi="Calibri"/>
                                <w:b/>
                                <w:bCs/>
                                <w:color w:val="000000"/>
                                <w:kern w:val="24"/>
                                <w:position w:val="-9"/>
                                <w:sz w:val="18"/>
                                <w:szCs w:val="18"/>
                                <w:vertAlign w:val="subscript"/>
                              </w:rPr>
                              <w:t>6b</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09BC63D" id="Casella di testo 33" o:spid="_x0000_s1029" type="#_x0000_t202" style="position:absolute;left:0;text-align:left;margin-left:225.55pt;margin-top:232.6pt;width:23.15pt;height:26.2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" fillcolor="white [3212]" stroked="f">
                <v:textbox>
                  <w:txbxContent>
                    <w:p w:rsidR="00243F7F" w:rsidRPr="001D61C8" w:rsidRDefault="00243F7F" w:rsidP="005D254B">
                      <w:pPr>
                        <w:pStyle w:val="NormaleWeb"/>
                        <w:kinsoku w:val="0"/>
                        <w:overflowPunct w:val="0"/>
                        <w:spacing w:before="0" w:beforeAutospacing="0" w:after="0" w:afterAutospacing="0"/>
                        <w:textAlignment w:val="baseline"/>
                        <w:rPr>
                          <w:sz w:val="18"/>
                          <w:szCs w:val="18"/>
                        </w:rPr>
                      </w:pPr>
                      <w:r w:rsidRPr="001D61C8">
                        <w:rPr>
                          <w:rFonts w:ascii="Calibri" w:eastAsia="MS PGothic" w:hAnsi="Calibri"/>
                          <w:b/>
                          <w:bCs/>
                          <w:color w:val="000000"/>
                          <w:kern w:val="24"/>
                          <w:sz w:val="18"/>
                          <w:szCs w:val="18"/>
                        </w:rPr>
                        <w:t>H</w:t>
                      </w:r>
                      <w:r>
                        <w:rPr>
                          <w:rFonts w:ascii="Calibri" w:eastAsia="MS PGothic" w:hAnsi="Calibri"/>
                          <w:b/>
                          <w:bCs/>
                          <w:color w:val="000000"/>
                          <w:kern w:val="24"/>
                          <w:position w:val="-9"/>
                          <w:sz w:val="18"/>
                          <w:szCs w:val="18"/>
                          <w:vertAlign w:val="subscript"/>
                        </w:rPr>
                        <w:t>6b</w:t>
                      </w:r>
                    </w:p>
                  </w:txbxContent>
                </v:textbox>
              </v:shape>
            </w:pict>
          </mc:Fallback>
        </mc:AlternateContent>
      </w:r>
      <w:r w:rsidRPr="005D254B">
        <w:rPr>
          <w:noProof/>
          <w:sz w:val="20"/>
          <w:szCs w:val="20"/>
          <w:lang w:val="en-GB" w:eastAsia="en-GB"/>
        </w:rPr>
        <mc:AlternateContent>
          <mc:Choice Requires="wps">
            <w:drawing>
              <wp:anchor distT="0" distB="0" distL="114300" distR="114300" simplePos="0" relativeHeight="251689984" behindDoc="0" locked="0" layoutInCell="1" allowOverlap="1" wp14:anchorId="1C09845D" wp14:editId="3427A101">
                <wp:simplePos x="0" y="0"/>
                <wp:positionH relativeFrom="margin">
                  <wp:posOffset>2959479</wp:posOffset>
                </wp:positionH>
                <wp:positionV relativeFrom="paragraph">
                  <wp:posOffset>3298637</wp:posOffset>
                </wp:positionV>
                <wp:extent cx="114936" cy="148971"/>
                <wp:effectExtent l="2223" t="0" r="20637" b="20638"/>
                <wp:wrapNone/>
                <wp:docPr id="32" name="Parentesi quadra chius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14936" cy="148971"/>
                        </a:xfrm>
                        <a:prstGeom prst="rightBracket">
                          <a:avLst/>
                        </a:prstGeom>
                        <a:noFill/>
                        <a:ln w="12700" cap="flat" cmpd="sng" algn="ctr">
                          <a:solidFill>
                            <a:sysClr val="windowText" lastClr="000000"/>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E8CD4C" id="Parentesi quadra chiusa 32" o:spid="_x0000_s1026" type="#_x0000_t86" style="position:absolute;margin-left:233.05pt;margin-top:259.75pt;width:9.05pt;height:11.75pt;rotation:-9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" adj="1389" strokecolor="windowText" strokeweight="1pt">
                <v:stroke joinstyle="miter"/>
                <w10:wrap anchorx="margin"/>
              </v:shape>
            </w:pict>
          </mc:Fallback>
        </mc:AlternateContent>
      </w:r>
      <w:r w:rsidRPr="005D254B">
        <w:rPr>
          <w:noProof/>
          <w:sz w:val="20"/>
          <w:szCs w:val="20"/>
          <w:lang w:val="en-GB" w:eastAsia="en-GB"/>
        </w:rPr>
        <mc:AlternateContent>
          <mc:Choice Requires="wps">
            <w:drawing>
              <wp:anchor distT="0" distB="0" distL="114300" distR="114300" simplePos="0" relativeHeight="251687936" behindDoc="0" locked="0" layoutInCell="1" allowOverlap="1" wp14:anchorId="6F586632" wp14:editId="2D558D44">
                <wp:simplePos x="0" y="0"/>
                <wp:positionH relativeFrom="column">
                  <wp:posOffset>3198493</wp:posOffset>
                </wp:positionH>
                <wp:positionV relativeFrom="paragraph">
                  <wp:posOffset>3117153</wp:posOffset>
                </wp:positionV>
                <wp:extent cx="114936" cy="148971"/>
                <wp:effectExtent l="2223" t="0" r="20637" b="20638"/>
                <wp:wrapNone/>
                <wp:docPr id="31" name="Parentesi quadra chius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14936" cy="148971"/>
                        </a:xfrm>
                        <a:prstGeom prst="rightBracket">
                          <a:avLst/>
                        </a:prstGeom>
                        <a:noFill/>
                        <a:ln w="12700" cap="flat" cmpd="sng" algn="ctr">
                          <a:solidFill>
                            <a:sysClr val="windowText" lastClr="000000"/>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D34AB0C" id="Parentesi quadra chiusa 31" o:spid="_x0000_s1026" type="#_x0000_t86" style="position:absolute;margin-left:251.85pt;margin-top:245.45pt;width:9.05pt;height:11.7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" adj="1389" strokecolor="windowText" strokeweight="1pt">
                <v:stroke joinstyle="miter"/>
              </v:shape>
            </w:pict>
          </mc:Fallback>
        </mc:AlternateContent>
      </w:r>
      <w:r w:rsidRPr="005D254B">
        <w:rPr>
          <w:noProof/>
          <w:sz w:val="20"/>
          <w:szCs w:val="20"/>
          <w:lang w:val="en-GB" w:eastAsia="en-GB"/>
        </w:rPr>
        <mc:AlternateContent>
          <mc:Choice Requires="wps">
            <w:drawing>
              <wp:anchor distT="0" distB="0" distL="114300" distR="114300" simplePos="0" relativeHeight="251686912" behindDoc="0" locked="0" layoutInCell="1" allowOverlap="1" wp14:anchorId="35196E38" wp14:editId="2BA63815">
                <wp:simplePos x="0" y="0"/>
                <wp:positionH relativeFrom="column">
                  <wp:posOffset>3122295</wp:posOffset>
                </wp:positionH>
                <wp:positionV relativeFrom="paragraph">
                  <wp:posOffset>2856230</wp:posOffset>
                </wp:positionV>
                <wp:extent cx="294005" cy="332740"/>
                <wp:effectExtent l="0" t="3810" r="3175" b="0"/>
                <wp:wrapNone/>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33274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3F7F" w:rsidRPr="001D61C8" w:rsidRDefault="00243F7F" w:rsidP="005D254B">
                            <w:pPr>
                              <w:pStyle w:val="NormaleWeb"/>
                              <w:kinsoku w:val="0"/>
                              <w:overflowPunct w:val="0"/>
                              <w:spacing w:before="0" w:beforeAutospacing="0" w:after="0" w:afterAutospacing="0"/>
                              <w:textAlignment w:val="baseline"/>
                              <w:rPr>
                                <w:sz w:val="18"/>
                                <w:szCs w:val="18"/>
                              </w:rPr>
                            </w:pPr>
                            <w:r w:rsidRPr="001D61C8">
                              <w:rPr>
                                <w:rFonts w:ascii="Calibri" w:eastAsia="MS PGothic" w:hAnsi="Calibri"/>
                                <w:b/>
                                <w:bCs/>
                                <w:color w:val="000000"/>
                                <w:kern w:val="24"/>
                                <w:sz w:val="18"/>
                                <w:szCs w:val="18"/>
                              </w:rPr>
                              <w:t>H</w:t>
                            </w:r>
                            <w:r>
                              <w:rPr>
                                <w:rFonts w:ascii="Calibri" w:eastAsia="MS PGothic" w:hAnsi="Calibri"/>
                                <w:b/>
                                <w:bCs/>
                                <w:color w:val="000000"/>
                                <w:kern w:val="24"/>
                                <w:position w:val="-9"/>
                                <w:sz w:val="18"/>
                                <w:szCs w:val="18"/>
                                <w:vertAlign w:val="subscript"/>
                              </w:rPr>
                              <w:t>3</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5196E38" id="Casella di testo 30" o:spid="_x0000_s1030" type="#_x0000_t202" style="position:absolute;left:0;text-align:left;margin-left:245.85pt;margin-top:224.9pt;width:23.15pt;height:26.2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" fillcolor="white [3212]" stroked="f">
                <v:textbox>
                  <w:txbxContent>
                    <w:p w:rsidR="00243F7F" w:rsidRPr="001D61C8" w:rsidRDefault="00243F7F" w:rsidP="005D254B">
                      <w:pPr>
                        <w:pStyle w:val="NormaleWeb"/>
                        <w:kinsoku w:val="0"/>
                        <w:overflowPunct w:val="0"/>
                        <w:spacing w:before="0" w:beforeAutospacing="0" w:after="0" w:afterAutospacing="0"/>
                        <w:textAlignment w:val="baseline"/>
                        <w:rPr>
                          <w:sz w:val="18"/>
                          <w:szCs w:val="18"/>
                        </w:rPr>
                      </w:pPr>
                      <w:r w:rsidRPr="001D61C8">
                        <w:rPr>
                          <w:rFonts w:ascii="Calibri" w:eastAsia="MS PGothic" w:hAnsi="Calibri"/>
                          <w:b/>
                          <w:bCs/>
                          <w:color w:val="000000"/>
                          <w:kern w:val="24"/>
                          <w:sz w:val="18"/>
                          <w:szCs w:val="18"/>
                        </w:rPr>
                        <w:t>H</w:t>
                      </w:r>
                      <w:r>
                        <w:rPr>
                          <w:rFonts w:ascii="Calibri" w:eastAsia="MS PGothic" w:hAnsi="Calibri"/>
                          <w:b/>
                          <w:bCs/>
                          <w:color w:val="000000"/>
                          <w:kern w:val="24"/>
                          <w:position w:val="-9"/>
                          <w:sz w:val="18"/>
                          <w:szCs w:val="18"/>
                          <w:vertAlign w:val="subscript"/>
                        </w:rPr>
                        <w:t>3</w:t>
                      </w:r>
                    </w:p>
                  </w:txbxContent>
                </v:textbox>
              </v:shape>
            </w:pict>
          </mc:Fallback>
        </mc:AlternateContent>
      </w:r>
      <w:r w:rsidR="00AF588C">
        <w:rPr>
          <w:noProof/>
          <w:lang w:val="en-GB" w:eastAsia="en-GB"/>
        </w:rPr>
        <w:drawing>
          <wp:inline distT="0" distB="0" distL="0" distR="0">
            <wp:extent cx="6120130" cy="4225925"/>
            <wp:effectExtent l="0" t="0" r="0" b="3175"/>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oesy di 53.png"/>
                    <pic:cNvPicPr/>
                  </pic:nvPicPr>
                  <pic:blipFill>
                    <a:blip r:embed="rId44">
                      <a:extLst>
                        <a:ext uri="{28A0092B-C50C-407E-A947-70E740481C1C}">
                          <a14:useLocalDpi xmlns:a14="http://schemas.microsoft.com/office/drawing/2010/main" val="0"/>
                        </a:ext>
                      </a:extLst>
                    </a:blip>
                    <a:stretch>
                      <a:fillRect/>
                    </a:stretch>
                  </pic:blipFill>
                  <pic:spPr>
                    <a:xfrm>
                      <a:off x="0" y="0"/>
                      <a:ext cx="6120130" cy="4225925"/>
                    </a:xfrm>
                    <a:prstGeom prst="rect">
                      <a:avLst/>
                    </a:prstGeom>
                  </pic:spPr>
                </pic:pic>
              </a:graphicData>
            </a:graphic>
          </wp:inline>
        </w:drawing>
      </w:r>
    </w:p>
    <w:p w:rsidR="00AF588C" w:rsidRDefault="00AF588C" w:rsidP="00AF588C">
      <w:pPr>
        <w:pStyle w:val="Nessunaspaziatura"/>
      </w:pPr>
      <w:r>
        <w:t>Figure S14.</w:t>
      </w:r>
      <w:r w:rsidRPr="002039B4">
        <w:t xml:space="preserve"> </w:t>
      </w:r>
      <w:r w:rsidR="00243F7F">
        <w:t>1D</w:t>
      </w:r>
      <w:r>
        <w:t xml:space="preserve"> NOESY experiments of compound </w:t>
      </w:r>
      <w:r w:rsidR="00D3416F">
        <w:rPr>
          <w:b/>
        </w:rPr>
        <w:t>42</w:t>
      </w:r>
      <w:r>
        <w:t xml:space="preserve"> (4</w:t>
      </w:r>
      <w:r w:rsidRPr="002039B4">
        <w:t>00 MHz,</w:t>
      </w:r>
      <w:r w:rsidRPr="000761DF">
        <w:t xml:space="preserve"> </w:t>
      </w:r>
      <w:r w:rsidRPr="002039B4">
        <w:t>CDCl</w:t>
      </w:r>
      <w:r w:rsidRPr="009727A5">
        <w:rPr>
          <w:vertAlign w:val="subscript"/>
        </w:rPr>
        <w:t>3</w:t>
      </w:r>
      <w:r w:rsidRPr="002039B4">
        <w:t>).</w:t>
      </w:r>
      <w:r w:rsidRPr="000761DF">
        <w:t xml:space="preserve"> </w:t>
      </w:r>
    </w:p>
    <w:p w:rsidR="00AF588C" w:rsidRDefault="00AF588C" w:rsidP="00AF588C">
      <w:pPr>
        <w:pStyle w:val="Nessunaspaziatura"/>
      </w:pPr>
    </w:p>
    <w:p w:rsidR="009D155B" w:rsidRPr="009D155B" w:rsidRDefault="009D155B" w:rsidP="009D155B">
      <w:pPr>
        <w:spacing w:line="288" w:lineRule="auto"/>
        <w:jc w:val="both"/>
        <w:rPr>
          <w:lang w:val="en-US"/>
        </w:rPr>
      </w:pPr>
    </w:p>
    <w:p w:rsidR="009D155B" w:rsidRPr="00C97371" w:rsidRDefault="009D155B" w:rsidP="009D155B">
      <w:pPr>
        <w:pStyle w:val="Nessunaspaziatura"/>
        <w:spacing w:line="288" w:lineRule="auto"/>
        <w:rPr>
          <w:lang w:val="en-GB"/>
        </w:rPr>
      </w:pPr>
    </w:p>
    <w:p w:rsidR="009643C9" w:rsidRPr="009643C9" w:rsidRDefault="009D155B" w:rsidP="009643C9">
      <w:pPr>
        <w:rPr>
          <w:rFonts w:cs="Times New Roman"/>
          <w:lang w:val="en-US"/>
        </w:rPr>
      </w:pPr>
      <w:r>
        <w:br w:type="page"/>
      </w:r>
      <w:r w:rsidR="009643C9">
        <w:rPr>
          <w:rFonts w:cs="Times New Roman"/>
          <w:lang w:val="en-US"/>
        </w:rPr>
        <w:lastRenderedPageBreak/>
        <w:t>Table S1</w:t>
      </w:r>
      <w:r w:rsidR="009643C9" w:rsidRPr="009643C9">
        <w:rPr>
          <w:rFonts w:cs="Times New Roman"/>
          <w:lang w:val="en-US"/>
        </w:rPr>
        <w:t xml:space="preserve">. PCA results table for the first </w:t>
      </w:r>
      <w:r w:rsidR="009643C9">
        <w:rPr>
          <w:rFonts w:cs="Times New Roman"/>
          <w:lang w:val="en-US"/>
        </w:rPr>
        <w:t>three</w:t>
      </w:r>
      <w:r w:rsidR="009643C9" w:rsidRPr="009643C9">
        <w:rPr>
          <w:rFonts w:cs="Times New Roman"/>
          <w:lang w:val="en-US"/>
        </w:rPr>
        <w:t xml:space="preserve"> dimensions of </w:t>
      </w:r>
      <w:r w:rsidR="009643C9">
        <w:rPr>
          <w:rFonts w:cs="Times New Roman"/>
          <w:lang w:val="en-US"/>
        </w:rPr>
        <w:t xml:space="preserve">morpholine library compounds </w:t>
      </w:r>
    </w:p>
    <w:tbl>
      <w:tblPr>
        <w:tblW w:w="9499" w:type="dxa"/>
        <w:tblLayout w:type="fixed"/>
        <w:tblLook w:val="04A0" w:firstRow="1" w:lastRow="0" w:firstColumn="1" w:lastColumn="0" w:noHBand="0" w:noVBand="1"/>
      </w:tblPr>
      <w:tblGrid>
        <w:gridCol w:w="993"/>
        <w:gridCol w:w="1134"/>
        <w:gridCol w:w="992"/>
        <w:gridCol w:w="1276"/>
        <w:gridCol w:w="1276"/>
        <w:gridCol w:w="1276"/>
        <w:gridCol w:w="1276"/>
        <w:gridCol w:w="1276"/>
      </w:tblGrid>
      <w:tr w:rsidR="007E3A26" w:rsidRPr="009643C9" w:rsidTr="005A1919">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A26" w:rsidRPr="007E3A26" w:rsidRDefault="007E3A26" w:rsidP="005A1919">
            <w:pPr>
              <w:spacing w:after="0" w:line="240" w:lineRule="auto"/>
              <w:jc w:val="center"/>
              <w:rPr>
                <w:rFonts w:eastAsia="Times New Roman" w:cs="Arial"/>
                <w:b/>
                <w:bCs/>
                <w:color w:val="000000"/>
                <w:sz w:val="16"/>
                <w:szCs w:val="16"/>
                <w:lang w:eastAsia="en-GB"/>
              </w:rPr>
            </w:pPr>
            <w:r w:rsidRPr="007E3A26">
              <w:rPr>
                <w:rFonts w:eastAsia="Times New Roman" w:cs="Arial"/>
                <w:b/>
                <w:bCs/>
                <w:color w:val="000000"/>
                <w:sz w:val="16"/>
                <w:szCs w:val="16"/>
                <w:lang w:eastAsia="en-GB"/>
              </w:rPr>
              <w:t>MOL</w:t>
            </w:r>
            <w:r w:rsidR="00243F7F">
              <w:rPr>
                <w:rFonts w:eastAsia="Times New Roman" w:cs="Arial"/>
                <w:b/>
                <w:bCs/>
                <w:color w:val="000000"/>
                <w:sz w:val="16"/>
                <w:szCs w:val="16"/>
                <w:lang w:eastAsia="en-GB"/>
              </w:rPr>
              <w:t xml:space="preserve"> </w:t>
            </w:r>
            <w:r w:rsidRPr="007E3A26">
              <w:rPr>
                <w:rFonts w:eastAsia="Times New Roman" w:cs="Arial"/>
                <w:b/>
                <w:bCs/>
                <w:color w:val="000000"/>
                <w:sz w:val="16"/>
                <w:szCs w:val="16"/>
                <w:lang w:eastAsia="en-GB"/>
              </w:rPr>
              <w:t>ID</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7E3A26" w:rsidRPr="007E3A26" w:rsidRDefault="007E3A26" w:rsidP="005A1919">
            <w:pPr>
              <w:spacing w:after="0" w:line="240" w:lineRule="auto"/>
              <w:jc w:val="center"/>
              <w:rPr>
                <w:rFonts w:eastAsia="Times New Roman" w:cs="Arial"/>
                <w:b/>
                <w:bCs/>
                <w:color w:val="000000"/>
                <w:sz w:val="16"/>
                <w:szCs w:val="16"/>
                <w:lang w:eastAsia="en-GB"/>
              </w:rPr>
            </w:pPr>
            <w:r w:rsidRPr="007E3A26">
              <w:rPr>
                <w:rFonts w:eastAsia="Times New Roman" w:cs="Arial"/>
                <w:b/>
                <w:bCs/>
                <w:color w:val="000000"/>
                <w:sz w:val="16"/>
                <w:szCs w:val="16"/>
                <w:lang w:eastAsia="en-GB"/>
              </w:rPr>
              <w:t>PC1</w:t>
            </w:r>
          </w:p>
        </w:tc>
        <w:tc>
          <w:tcPr>
            <w:tcW w:w="992" w:type="dxa"/>
            <w:tcBorders>
              <w:top w:val="single" w:sz="4" w:space="0" w:color="auto"/>
              <w:left w:val="nil"/>
              <w:bottom w:val="single" w:sz="4" w:space="0" w:color="auto"/>
              <w:right w:val="nil"/>
            </w:tcBorders>
            <w:shd w:val="clear" w:color="auto" w:fill="auto"/>
            <w:vAlign w:val="center"/>
            <w:hideMark/>
          </w:tcPr>
          <w:p w:rsidR="007E3A26" w:rsidRPr="007E3A26" w:rsidRDefault="007E3A26" w:rsidP="005A1919">
            <w:pPr>
              <w:spacing w:after="0" w:line="240" w:lineRule="auto"/>
              <w:jc w:val="center"/>
              <w:rPr>
                <w:rFonts w:eastAsia="Times New Roman" w:cs="Arial"/>
                <w:b/>
                <w:bCs/>
                <w:color w:val="000000"/>
                <w:sz w:val="16"/>
                <w:szCs w:val="16"/>
                <w:lang w:eastAsia="en-GB"/>
              </w:rPr>
            </w:pPr>
            <w:r w:rsidRPr="007E3A26">
              <w:rPr>
                <w:rFonts w:eastAsia="Times New Roman" w:cs="Arial"/>
                <w:b/>
                <w:bCs/>
                <w:color w:val="000000"/>
                <w:sz w:val="16"/>
                <w:szCs w:val="16"/>
                <w:lang w:eastAsia="en-GB"/>
              </w:rPr>
              <w:t>PC2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3A26" w:rsidRPr="007E3A26" w:rsidRDefault="007E3A26" w:rsidP="005A1919">
            <w:pPr>
              <w:spacing w:after="0" w:line="240" w:lineRule="auto"/>
              <w:jc w:val="center"/>
              <w:rPr>
                <w:rFonts w:eastAsia="Times New Roman" w:cs="Arial"/>
                <w:b/>
                <w:bCs/>
                <w:color w:val="000000"/>
                <w:sz w:val="16"/>
                <w:szCs w:val="16"/>
                <w:lang w:eastAsia="en-GB"/>
              </w:rPr>
            </w:pPr>
            <w:r w:rsidRPr="007E3A26">
              <w:rPr>
                <w:rFonts w:eastAsia="Times New Roman" w:cs="Arial"/>
                <w:b/>
                <w:bCs/>
                <w:color w:val="000000"/>
                <w:sz w:val="16"/>
                <w:szCs w:val="16"/>
                <w:lang w:eastAsia="en-GB"/>
              </w:rPr>
              <w:t>PC3</w:t>
            </w:r>
          </w:p>
        </w:tc>
        <w:tc>
          <w:tcPr>
            <w:tcW w:w="1276" w:type="dxa"/>
            <w:tcBorders>
              <w:top w:val="single" w:sz="4" w:space="0" w:color="auto"/>
              <w:left w:val="single" w:sz="4" w:space="0" w:color="auto"/>
              <w:bottom w:val="single" w:sz="4" w:space="0" w:color="auto"/>
              <w:right w:val="single" w:sz="4" w:space="0" w:color="auto"/>
            </w:tcBorders>
            <w:vAlign w:val="center"/>
          </w:tcPr>
          <w:p w:rsidR="007E3A26" w:rsidRPr="007E3A26" w:rsidRDefault="007E3A26" w:rsidP="005A1919">
            <w:pPr>
              <w:spacing w:after="0" w:line="240" w:lineRule="auto"/>
              <w:jc w:val="center"/>
              <w:rPr>
                <w:rFonts w:eastAsia="Times New Roman" w:cs="Arial"/>
                <w:b/>
                <w:bCs/>
                <w:color w:val="000000"/>
                <w:sz w:val="16"/>
                <w:szCs w:val="16"/>
                <w:lang w:eastAsia="en-GB"/>
              </w:rPr>
            </w:pPr>
            <w:r w:rsidRPr="007E3A26">
              <w:rPr>
                <w:rFonts w:eastAsia="Times New Roman" w:cs="Arial"/>
                <w:b/>
                <w:bCs/>
                <w:color w:val="000000"/>
                <w:sz w:val="16"/>
                <w:szCs w:val="16"/>
                <w:lang w:eastAsia="en-GB"/>
              </w:rPr>
              <w:t>MOL</w:t>
            </w:r>
            <w:r w:rsidR="00243F7F">
              <w:rPr>
                <w:rFonts w:eastAsia="Times New Roman" w:cs="Arial"/>
                <w:b/>
                <w:bCs/>
                <w:color w:val="000000"/>
                <w:sz w:val="16"/>
                <w:szCs w:val="16"/>
                <w:lang w:eastAsia="en-GB"/>
              </w:rPr>
              <w:t xml:space="preserve"> </w:t>
            </w:r>
            <w:r w:rsidRPr="007E3A26">
              <w:rPr>
                <w:rFonts w:eastAsia="Times New Roman" w:cs="Arial"/>
                <w:b/>
                <w:bCs/>
                <w:color w:val="000000"/>
                <w:sz w:val="16"/>
                <w:szCs w:val="16"/>
                <w:lang w:eastAsia="en-GB"/>
              </w:rPr>
              <w:t>ID</w:t>
            </w:r>
          </w:p>
        </w:tc>
        <w:tc>
          <w:tcPr>
            <w:tcW w:w="1276" w:type="dxa"/>
            <w:tcBorders>
              <w:top w:val="single" w:sz="4" w:space="0" w:color="auto"/>
              <w:left w:val="single" w:sz="4" w:space="0" w:color="auto"/>
              <w:bottom w:val="single" w:sz="4" w:space="0" w:color="auto"/>
            </w:tcBorders>
            <w:vAlign w:val="center"/>
          </w:tcPr>
          <w:p w:rsidR="007E3A26" w:rsidRPr="007E3A26" w:rsidRDefault="007E3A26" w:rsidP="005A1919">
            <w:pPr>
              <w:spacing w:after="0" w:line="240" w:lineRule="auto"/>
              <w:jc w:val="center"/>
              <w:rPr>
                <w:rFonts w:eastAsia="Times New Roman" w:cs="Arial"/>
                <w:b/>
                <w:bCs/>
                <w:color w:val="000000"/>
                <w:sz w:val="16"/>
                <w:szCs w:val="16"/>
                <w:lang w:eastAsia="en-GB"/>
              </w:rPr>
            </w:pPr>
            <w:r w:rsidRPr="007E3A26">
              <w:rPr>
                <w:rFonts w:eastAsia="Times New Roman" w:cs="Arial"/>
                <w:b/>
                <w:bCs/>
                <w:color w:val="000000"/>
                <w:sz w:val="16"/>
                <w:szCs w:val="16"/>
                <w:lang w:eastAsia="en-GB"/>
              </w:rPr>
              <w:t>PC1</w:t>
            </w:r>
          </w:p>
        </w:tc>
        <w:tc>
          <w:tcPr>
            <w:tcW w:w="1276" w:type="dxa"/>
            <w:tcBorders>
              <w:top w:val="single" w:sz="4" w:space="0" w:color="auto"/>
              <w:bottom w:val="single" w:sz="4" w:space="0" w:color="auto"/>
            </w:tcBorders>
            <w:vAlign w:val="center"/>
          </w:tcPr>
          <w:p w:rsidR="007E3A26" w:rsidRPr="007E3A26" w:rsidRDefault="007E3A26" w:rsidP="005A1919">
            <w:pPr>
              <w:spacing w:after="0" w:line="240" w:lineRule="auto"/>
              <w:jc w:val="center"/>
              <w:rPr>
                <w:rFonts w:eastAsia="Times New Roman" w:cs="Arial"/>
                <w:b/>
                <w:bCs/>
                <w:color w:val="000000"/>
                <w:sz w:val="16"/>
                <w:szCs w:val="16"/>
                <w:lang w:eastAsia="en-GB"/>
              </w:rPr>
            </w:pPr>
            <w:r w:rsidRPr="007E3A26">
              <w:rPr>
                <w:rFonts w:eastAsia="Times New Roman" w:cs="Arial"/>
                <w:b/>
                <w:bCs/>
                <w:color w:val="000000"/>
                <w:sz w:val="16"/>
                <w:szCs w:val="16"/>
                <w:lang w:eastAsia="en-GB"/>
              </w:rPr>
              <w:t>PC2</w:t>
            </w:r>
          </w:p>
        </w:tc>
        <w:tc>
          <w:tcPr>
            <w:tcW w:w="1276" w:type="dxa"/>
            <w:tcBorders>
              <w:top w:val="single" w:sz="4" w:space="0" w:color="auto"/>
              <w:bottom w:val="single" w:sz="4" w:space="0" w:color="auto"/>
              <w:right w:val="single" w:sz="4" w:space="0" w:color="auto"/>
            </w:tcBorders>
            <w:vAlign w:val="center"/>
          </w:tcPr>
          <w:p w:rsidR="007E3A26" w:rsidRPr="007E3A26" w:rsidRDefault="007E3A26" w:rsidP="005A1919">
            <w:pPr>
              <w:spacing w:after="0" w:line="240" w:lineRule="auto"/>
              <w:jc w:val="center"/>
              <w:rPr>
                <w:rFonts w:eastAsia="Times New Roman" w:cs="Arial"/>
                <w:b/>
                <w:bCs/>
                <w:color w:val="000000"/>
                <w:sz w:val="16"/>
                <w:szCs w:val="16"/>
                <w:lang w:eastAsia="en-GB"/>
              </w:rPr>
            </w:pPr>
            <w:r w:rsidRPr="007E3A26">
              <w:rPr>
                <w:rFonts w:eastAsia="Times New Roman" w:cs="Arial"/>
                <w:b/>
                <w:bCs/>
                <w:color w:val="000000"/>
                <w:sz w:val="16"/>
                <w:szCs w:val="16"/>
                <w:lang w:eastAsia="en-GB"/>
              </w:rPr>
              <w:t>PC3</w:t>
            </w:r>
          </w:p>
        </w:tc>
      </w:tr>
      <w:tr w:rsidR="005A1919" w:rsidRPr="009643C9" w:rsidTr="005A1919">
        <w:trPr>
          <w:trHeight w:val="290"/>
        </w:trPr>
        <w:tc>
          <w:tcPr>
            <w:tcW w:w="993" w:type="dxa"/>
            <w:tcBorders>
              <w:top w:val="single" w:sz="4" w:space="0" w:color="auto"/>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w:t>
            </w:r>
          </w:p>
        </w:tc>
        <w:tc>
          <w:tcPr>
            <w:tcW w:w="1134" w:type="dxa"/>
            <w:tcBorders>
              <w:top w:val="single" w:sz="4" w:space="0" w:color="auto"/>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-1,541148</w:t>
            </w:r>
          </w:p>
        </w:tc>
        <w:tc>
          <w:tcPr>
            <w:tcW w:w="992" w:type="dxa"/>
            <w:tcBorders>
              <w:top w:val="single" w:sz="4" w:space="0" w:color="auto"/>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0,703663</w:t>
            </w:r>
          </w:p>
        </w:tc>
        <w:tc>
          <w:tcPr>
            <w:tcW w:w="1276" w:type="dxa"/>
            <w:tcBorders>
              <w:top w:val="single" w:sz="4" w:space="0" w:color="auto"/>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-0,086007</w:t>
            </w:r>
          </w:p>
        </w:tc>
        <w:tc>
          <w:tcPr>
            <w:tcW w:w="1276" w:type="dxa"/>
            <w:tcBorders>
              <w:top w:val="single" w:sz="4" w:space="0" w:color="auto"/>
              <w:left w:val="single" w:sz="4" w:space="0" w:color="auto"/>
              <w:right w:val="single" w:sz="4" w:space="0" w:color="auto"/>
            </w:tcBorders>
            <w:vAlign w:val="center"/>
          </w:tcPr>
          <w:p w:rsidR="005A1919" w:rsidRPr="007E3A26" w:rsidRDefault="005A1919" w:rsidP="005A1919">
            <w:pPr>
              <w:spacing w:after="0" w:line="240" w:lineRule="auto"/>
              <w:jc w:val="center"/>
              <w:rPr>
                <w:rFonts w:eastAsia="Times New Roman" w:cs="Arial"/>
                <w:b/>
                <w:color w:val="000000"/>
                <w:sz w:val="16"/>
                <w:szCs w:val="16"/>
                <w:lang w:eastAsia="en-GB"/>
              </w:rPr>
            </w:pPr>
            <w:r w:rsidRPr="007E3A26">
              <w:rPr>
                <w:rFonts w:eastAsia="Times New Roman" w:cs="Arial"/>
                <w:b/>
                <w:color w:val="000000"/>
                <w:sz w:val="16"/>
                <w:szCs w:val="16"/>
                <w:lang w:eastAsia="en-GB"/>
              </w:rPr>
              <w:t>46</w:t>
            </w:r>
          </w:p>
        </w:tc>
        <w:tc>
          <w:tcPr>
            <w:tcW w:w="1276" w:type="dxa"/>
            <w:tcBorders>
              <w:top w:val="single" w:sz="4" w:space="0" w:color="auto"/>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-2,374855</w:t>
            </w:r>
          </w:p>
        </w:tc>
        <w:tc>
          <w:tcPr>
            <w:tcW w:w="1276" w:type="dxa"/>
            <w:tcBorders>
              <w:top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-1,158703</w:t>
            </w:r>
          </w:p>
        </w:tc>
        <w:tc>
          <w:tcPr>
            <w:tcW w:w="1276" w:type="dxa"/>
            <w:tcBorders>
              <w:top w:val="single" w:sz="4" w:space="0" w:color="auto"/>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-1,38737</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-1,673943</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0,857898</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-0,081706</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47</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-1,295638</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-1,903838</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-1,271803</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-1,326882</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0,564861</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0,126071</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48</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-2,332816</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-1,309781</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-1,423388</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-1,748761</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0,833539</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-0,405759</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49</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-0,802913</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0,212342</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-0,650012</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-1,457219</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0,603488</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-0,491373</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50</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-1,209120</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0,371396</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-0,719512</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-3,154545</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-0,883323</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-1,362029</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51</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0,169068</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1,678186</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0,254832</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-1,899064</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0,874189</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-0,538544</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52</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-1,552757</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0,601323</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-0,60749</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-2,765563</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-1,084712</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-0,908441</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53</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-2,572603</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-1,353736</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-0,880827</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9</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-3,121891</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-0,772765</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-1,123044</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54</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0,677108</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-2,334505</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1,827699</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-3,303290</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-0,694739</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-1,294183</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55</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2,169964</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-0,987372</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2,56001</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0,924511</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1,713175</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1,081888</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56</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-2,943493</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-0,841522</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-1,234982</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-2,323816</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1,220862</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-0,98588</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57</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-1,408018</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0,646606</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-0,385304</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-1,440920</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0,908810</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-0,719746</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58</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-0,195732</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2,126650</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0,32033</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14</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-2,021046</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1,059258</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-0,192982</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59</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-2,803049</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-1,052102</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-1,233467</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1,264809</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1,468511</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1,211567</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60</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-1,837833</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2,400944</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1,34062</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-2,273179</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1,100533</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-0,430059</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61</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-1,425658</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2,202230</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1,35683</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-2,132978</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1,082211</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-0,433316</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62</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-2,906202</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0,930619</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0,010582</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18</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1,295545</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1,430172</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1,248242</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63</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-1,658685</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2,294502</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1,507356</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19</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1,085089</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1,553441</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1,045155</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64</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-0,011746</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-0,231415</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1,975313</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20</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-3,373783</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-0,752670</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-1,628265</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65</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0,352996</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1,471038</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2,697839</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21</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-2,765563</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-1,084712</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-0,908441</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66</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-0,011746</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-0,231415</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1,975313</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22</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-3,121891</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-0,772765</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-1,123044</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67</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-1,175564</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0,227275</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0,218453</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23</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-3,303290</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-0,694739</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-1,294183</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68</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-1,175564</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0,227275</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0,218453</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24</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-2,980291</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-0,984645</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69</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0,754003</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0,407609</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25</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-1,629750</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0,716595</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-0,726448</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70</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0,754635</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1,454661</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-0,292545</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26</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-3,154545</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-0,883323</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-1,362029</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71</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-2,075691</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-1,795427</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-2,52569</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27</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0,303186</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-2,129134</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1,723852</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72</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-2,075691</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-1,795427</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-2,52569</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28</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-3,982886</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-0,906091</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-1,648385</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73</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1,371461</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1,030234</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-0,600329</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29</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-1,738391</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0,773283</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-0,229001</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74</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1,371461</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1,030234</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-0,600329</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30</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1,280398</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1,657812</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1,118252</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75</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1,127785</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1,311264</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-0,241421</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31</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-2,101513</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0,954635</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-0,511396</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76</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0,529496</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1,618797</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0,113817</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32</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-1,627498</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0,572040</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0,221623</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77</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-0,413946</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-0,057156</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-1,270597</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33</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-1,430255</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0,587557</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-0,028643</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78</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-0,287804</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0,065299</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-1,325948</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34</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-0,836996</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0,204097</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-0,604393</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79</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0,529496</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1,618797</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0,113817</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35</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-0,974778</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0,384463</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-0,670643</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80</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-0,064027</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1,930090</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0,457406</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36</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0,131412</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1,648945</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-0,025491</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81</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-3,750377</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-1,287016</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-1,208018</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37</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-0,856358</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0,199218</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-0,33756</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82</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-3,750377</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-1,287016</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-1,208018</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38</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-0,874496</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0,231036</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-0,650953</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83</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0,026717</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1,851641</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1,113443</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39</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-2,996516</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-1,110731</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-1,420084</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84</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0,026717</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1,851641</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1,113443</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40</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-2,396483</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-1,393159</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-0,718584</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85</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0,000943</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1,916311</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0,54782</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41</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-2,396483</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-1,393159</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-0,718584</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86</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0,000943</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1,916311</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0,54782</w:t>
            </w:r>
          </w:p>
        </w:tc>
      </w:tr>
      <w:tr w:rsidR="005A1919" w:rsidRPr="009643C9" w:rsidTr="005A1919">
        <w:trPr>
          <w:trHeight w:val="290"/>
        </w:trPr>
        <w:tc>
          <w:tcPr>
            <w:tcW w:w="993" w:type="dxa"/>
            <w:tcBorders>
              <w:top w:val="nil"/>
              <w:left w:val="single" w:sz="4" w:space="0" w:color="auto"/>
              <w:bottom w:val="nil"/>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42</w:t>
            </w:r>
          </w:p>
        </w:tc>
        <w:tc>
          <w:tcPr>
            <w:tcW w:w="1134" w:type="dxa"/>
            <w:tcBorders>
              <w:top w:val="nil"/>
              <w:left w:val="single" w:sz="4" w:space="0" w:color="auto"/>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-2,782279</w:t>
            </w:r>
          </w:p>
        </w:tc>
        <w:tc>
          <w:tcPr>
            <w:tcW w:w="992" w:type="dxa"/>
            <w:tcBorders>
              <w:top w:val="nil"/>
              <w:left w:val="nil"/>
              <w:bottom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-1,201664</w:t>
            </w:r>
          </w:p>
        </w:tc>
        <w:tc>
          <w:tcPr>
            <w:tcW w:w="1276" w:type="dxa"/>
            <w:tcBorders>
              <w:top w:val="nil"/>
              <w:left w:val="nil"/>
              <w:bottom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-1,164716</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87</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-0,410413</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2,087265</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0,530338</w:t>
            </w:r>
          </w:p>
        </w:tc>
      </w:tr>
      <w:tr w:rsidR="005A1919" w:rsidRPr="009643C9" w:rsidTr="005A1919">
        <w:trPr>
          <w:trHeight w:val="290"/>
        </w:trPr>
        <w:tc>
          <w:tcPr>
            <w:tcW w:w="993" w:type="dxa"/>
            <w:tcBorders>
              <w:top w:val="nil"/>
              <w:left w:val="single" w:sz="4" w:space="0" w:color="auto"/>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43</w:t>
            </w:r>
          </w:p>
        </w:tc>
        <w:tc>
          <w:tcPr>
            <w:tcW w:w="1134" w:type="dxa"/>
            <w:tcBorders>
              <w:top w:val="nil"/>
              <w:left w:val="single" w:sz="4" w:space="0" w:color="auto"/>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-2,179744</w:t>
            </w:r>
          </w:p>
        </w:tc>
        <w:tc>
          <w:tcPr>
            <w:tcW w:w="992" w:type="dxa"/>
            <w:tcBorders>
              <w:top w:val="nil"/>
              <w:left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-1,488253</w:t>
            </w:r>
          </w:p>
        </w:tc>
        <w:tc>
          <w:tcPr>
            <w:tcW w:w="1276" w:type="dxa"/>
            <w:tcBorders>
              <w:top w:val="nil"/>
              <w:left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-1,5159</w:t>
            </w:r>
          </w:p>
        </w:tc>
        <w:tc>
          <w:tcPr>
            <w:tcW w:w="1276" w:type="dxa"/>
            <w:tcBorders>
              <w:left w:val="single" w:sz="4" w:space="0" w:color="auto"/>
              <w:right w:val="single" w:sz="4" w:space="0" w:color="auto"/>
            </w:tcBorders>
            <w:vAlign w:val="center"/>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88</w:t>
            </w:r>
          </w:p>
        </w:tc>
        <w:tc>
          <w:tcPr>
            <w:tcW w:w="1276" w:type="dxa"/>
            <w:tcBorders>
              <w:left w:val="single" w:sz="4" w:space="0" w:color="auto"/>
            </w:tcBorders>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-0,378954</w:t>
            </w:r>
          </w:p>
        </w:tc>
        <w:tc>
          <w:tcPr>
            <w:tcW w:w="1276" w:type="dxa"/>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2,042821</w:t>
            </w:r>
          </w:p>
        </w:tc>
        <w:tc>
          <w:tcPr>
            <w:tcW w:w="1276" w:type="dxa"/>
            <w:tcBorders>
              <w:right w:val="single" w:sz="4" w:space="0" w:color="auto"/>
            </w:tcBorders>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1,030643</w:t>
            </w:r>
          </w:p>
        </w:tc>
      </w:tr>
      <w:tr w:rsidR="005A1919" w:rsidRPr="009643C9" w:rsidTr="005A1919">
        <w:trPr>
          <w:trHeight w:val="290"/>
        </w:trPr>
        <w:tc>
          <w:tcPr>
            <w:tcW w:w="993" w:type="dxa"/>
            <w:tcBorders>
              <w:top w:val="nil"/>
              <w:left w:val="single" w:sz="4" w:space="0" w:color="auto"/>
              <w:right w:val="single" w:sz="4" w:space="0" w:color="auto"/>
            </w:tcBorders>
            <w:shd w:val="clear" w:color="auto" w:fill="auto"/>
            <w:noWrap/>
            <w:vAlign w:val="center"/>
            <w:hideMark/>
          </w:tcPr>
          <w:p w:rsidR="005A1919" w:rsidRPr="00AF0C86" w:rsidRDefault="005A1919" w:rsidP="005A1919">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44</w:t>
            </w:r>
          </w:p>
        </w:tc>
        <w:tc>
          <w:tcPr>
            <w:tcW w:w="1134" w:type="dxa"/>
            <w:tcBorders>
              <w:top w:val="nil"/>
              <w:left w:val="single" w:sz="4" w:space="0" w:color="auto"/>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-2,297971</w:t>
            </w:r>
          </w:p>
        </w:tc>
        <w:tc>
          <w:tcPr>
            <w:tcW w:w="992" w:type="dxa"/>
            <w:tcBorders>
              <w:top w:val="nil"/>
              <w:left w:val="nil"/>
              <w:right w:val="nil"/>
            </w:tcBorders>
            <w:shd w:val="clear" w:color="auto" w:fill="auto"/>
            <w:noWrap/>
            <w:vAlign w:val="center"/>
            <w:hideMark/>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-1,363165</w:t>
            </w:r>
          </w:p>
        </w:tc>
        <w:tc>
          <w:tcPr>
            <w:tcW w:w="1276" w:type="dxa"/>
            <w:tcBorders>
              <w:top w:val="nil"/>
              <w:left w:val="nil"/>
              <w:right w:val="single" w:sz="4" w:space="0" w:color="auto"/>
            </w:tcBorders>
            <w:shd w:val="clear" w:color="auto" w:fill="auto"/>
            <w:noWrap/>
            <w:vAlign w:val="center"/>
            <w:hideMark/>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-1,379629</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89</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-0,543452</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2,227892</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0,679915</w:t>
            </w:r>
          </w:p>
        </w:tc>
      </w:tr>
      <w:tr w:rsidR="005A1919" w:rsidRPr="005A1919" w:rsidTr="005A1919">
        <w:trPr>
          <w:trHeight w:val="290"/>
        </w:trPr>
        <w:tc>
          <w:tcPr>
            <w:tcW w:w="993" w:type="dxa"/>
            <w:tcBorders>
              <w:left w:val="single" w:sz="4" w:space="0" w:color="auto"/>
              <w:bottom w:val="single" w:sz="4" w:space="0" w:color="auto"/>
              <w:right w:val="single" w:sz="4" w:space="0" w:color="auto"/>
            </w:tcBorders>
            <w:shd w:val="clear" w:color="auto" w:fill="auto"/>
            <w:noWrap/>
            <w:vAlign w:val="center"/>
          </w:tcPr>
          <w:p w:rsidR="005A1919" w:rsidRPr="007E3A26" w:rsidRDefault="005A1919" w:rsidP="005A1919">
            <w:pPr>
              <w:spacing w:after="0" w:line="240" w:lineRule="auto"/>
              <w:jc w:val="center"/>
              <w:rPr>
                <w:rFonts w:eastAsia="Times New Roman" w:cs="Arial"/>
                <w:b/>
                <w:color w:val="000000"/>
                <w:sz w:val="16"/>
                <w:szCs w:val="16"/>
                <w:lang w:eastAsia="en-GB"/>
              </w:rPr>
            </w:pPr>
            <w:r w:rsidRPr="007E3A26">
              <w:rPr>
                <w:rFonts w:eastAsia="Times New Roman" w:cs="Arial"/>
                <w:b/>
                <w:color w:val="000000"/>
                <w:sz w:val="16"/>
                <w:szCs w:val="16"/>
                <w:lang w:eastAsia="en-GB"/>
              </w:rPr>
              <w:t>45</w:t>
            </w:r>
          </w:p>
        </w:tc>
        <w:tc>
          <w:tcPr>
            <w:tcW w:w="1134" w:type="dxa"/>
            <w:tcBorders>
              <w:left w:val="single" w:sz="4" w:space="0" w:color="auto"/>
              <w:bottom w:val="single" w:sz="4" w:space="0" w:color="auto"/>
              <w:right w:val="nil"/>
            </w:tcBorders>
            <w:shd w:val="clear" w:color="auto" w:fill="auto"/>
            <w:noWrap/>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-2,100961</w:t>
            </w:r>
          </w:p>
        </w:tc>
        <w:tc>
          <w:tcPr>
            <w:tcW w:w="992" w:type="dxa"/>
            <w:tcBorders>
              <w:left w:val="nil"/>
              <w:bottom w:val="single" w:sz="4" w:space="0" w:color="auto"/>
              <w:right w:val="nil"/>
            </w:tcBorders>
            <w:shd w:val="clear" w:color="auto" w:fill="auto"/>
            <w:noWrap/>
            <w:vAlign w:val="center"/>
          </w:tcPr>
          <w:p w:rsidR="005A1919" w:rsidRPr="007E3A26" w:rsidRDefault="005A1919" w:rsidP="005A1919">
            <w:pPr>
              <w:spacing w:after="0" w:line="240" w:lineRule="auto"/>
              <w:jc w:val="center"/>
              <w:rPr>
                <w:rFonts w:eastAsia="Times New Roman" w:cs="Arial"/>
                <w:color w:val="000000"/>
                <w:sz w:val="16"/>
                <w:szCs w:val="16"/>
                <w:lang w:eastAsia="en-GB"/>
              </w:rPr>
            </w:pPr>
            <w:r w:rsidRPr="007E3A26">
              <w:rPr>
                <w:rFonts w:eastAsia="Times New Roman" w:cs="Arial"/>
                <w:color w:val="000000"/>
                <w:sz w:val="16"/>
                <w:szCs w:val="16"/>
                <w:lang w:eastAsia="en-GB"/>
              </w:rPr>
              <w:t>-1,570792</w:t>
            </w:r>
          </w:p>
        </w:tc>
        <w:tc>
          <w:tcPr>
            <w:tcW w:w="1276" w:type="dxa"/>
            <w:tcBorders>
              <w:left w:val="nil"/>
              <w:bottom w:val="single" w:sz="4" w:space="0" w:color="auto"/>
              <w:right w:val="single" w:sz="4" w:space="0" w:color="auto"/>
            </w:tcBorders>
            <w:shd w:val="clear" w:color="auto" w:fill="auto"/>
            <w:noWrap/>
            <w:vAlign w:val="center"/>
          </w:tcPr>
          <w:p w:rsidR="005A1919" w:rsidRPr="007E3A26" w:rsidRDefault="005A1919" w:rsidP="005A1919">
            <w:pPr>
              <w:spacing w:after="0" w:line="240" w:lineRule="auto"/>
              <w:jc w:val="center"/>
              <w:rPr>
                <w:rFonts w:eastAsia="Times New Roman" w:cs="Arial"/>
                <w:sz w:val="16"/>
                <w:szCs w:val="16"/>
                <w:lang w:eastAsia="en-GB"/>
              </w:rPr>
            </w:pPr>
            <w:r w:rsidRPr="007E3A26">
              <w:rPr>
                <w:rFonts w:eastAsia="Times New Roman" w:cs="Arial"/>
                <w:sz w:val="16"/>
                <w:szCs w:val="16"/>
                <w:lang w:eastAsia="en-GB"/>
              </w:rPr>
              <w:t>-1,119375</w:t>
            </w:r>
          </w:p>
        </w:tc>
        <w:tc>
          <w:tcPr>
            <w:tcW w:w="1276" w:type="dxa"/>
            <w:tcBorders>
              <w:left w:val="single" w:sz="4" w:space="0" w:color="auto"/>
              <w:bottom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90</w:t>
            </w:r>
          </w:p>
        </w:tc>
        <w:tc>
          <w:tcPr>
            <w:tcW w:w="1276" w:type="dxa"/>
            <w:tcBorders>
              <w:left w:val="single" w:sz="4" w:space="0" w:color="auto"/>
              <w:bottom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-0,558560</w:t>
            </w:r>
          </w:p>
        </w:tc>
        <w:tc>
          <w:tcPr>
            <w:tcW w:w="1276" w:type="dxa"/>
            <w:tcBorders>
              <w:bottom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2,135844</w:t>
            </w:r>
          </w:p>
        </w:tc>
        <w:tc>
          <w:tcPr>
            <w:tcW w:w="1276" w:type="dxa"/>
            <w:tcBorders>
              <w:bottom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0,863627</w:t>
            </w:r>
          </w:p>
        </w:tc>
      </w:tr>
      <w:tr w:rsidR="005A1919" w:rsidRPr="005A1919" w:rsidTr="005A1919">
        <w:trPr>
          <w:trHeight w:val="290"/>
        </w:trPr>
        <w:tc>
          <w:tcPr>
            <w:tcW w:w="993" w:type="dxa"/>
            <w:tcBorders>
              <w:top w:val="single" w:sz="4" w:space="0" w:color="auto"/>
              <w:left w:val="single" w:sz="4" w:space="0" w:color="auto"/>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b/>
                <w:bCs/>
                <w:color w:val="000000"/>
                <w:sz w:val="16"/>
                <w:szCs w:val="16"/>
                <w:lang w:eastAsia="en-GB"/>
              </w:rPr>
            </w:pPr>
            <w:r w:rsidRPr="005A1919">
              <w:rPr>
                <w:rFonts w:eastAsia="Times New Roman" w:cs="Arial"/>
                <w:b/>
                <w:bCs/>
                <w:color w:val="000000"/>
                <w:sz w:val="16"/>
                <w:szCs w:val="16"/>
                <w:lang w:eastAsia="en-GB"/>
              </w:rPr>
              <w:lastRenderedPageBreak/>
              <w:t>MOL ID</w:t>
            </w:r>
          </w:p>
        </w:tc>
        <w:tc>
          <w:tcPr>
            <w:tcW w:w="1134" w:type="dxa"/>
            <w:tcBorders>
              <w:top w:val="single" w:sz="4" w:space="0" w:color="auto"/>
              <w:left w:val="single" w:sz="4" w:space="0" w:color="auto"/>
              <w:right w:val="nil"/>
            </w:tcBorders>
            <w:shd w:val="clear" w:color="auto" w:fill="auto"/>
            <w:noWrap/>
            <w:vAlign w:val="center"/>
          </w:tcPr>
          <w:p w:rsidR="005A1919" w:rsidRPr="005A1919" w:rsidRDefault="005A1919" w:rsidP="005A1919">
            <w:pPr>
              <w:spacing w:after="0" w:line="240" w:lineRule="auto"/>
              <w:jc w:val="center"/>
              <w:rPr>
                <w:rFonts w:eastAsia="Times New Roman" w:cs="Arial"/>
                <w:b/>
                <w:bCs/>
                <w:color w:val="000000"/>
                <w:sz w:val="16"/>
                <w:szCs w:val="16"/>
                <w:lang w:eastAsia="en-GB"/>
              </w:rPr>
            </w:pPr>
            <w:r w:rsidRPr="005A1919">
              <w:rPr>
                <w:rFonts w:eastAsia="Times New Roman" w:cs="Arial"/>
                <w:b/>
                <w:bCs/>
                <w:color w:val="000000"/>
                <w:sz w:val="16"/>
                <w:szCs w:val="16"/>
                <w:lang w:eastAsia="en-GB"/>
              </w:rPr>
              <w:t>PC1</w:t>
            </w:r>
          </w:p>
        </w:tc>
        <w:tc>
          <w:tcPr>
            <w:tcW w:w="992" w:type="dxa"/>
            <w:tcBorders>
              <w:top w:val="single" w:sz="4" w:space="0" w:color="auto"/>
              <w:left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b/>
                <w:bCs/>
                <w:color w:val="000000"/>
                <w:sz w:val="16"/>
                <w:szCs w:val="16"/>
                <w:lang w:eastAsia="en-GB"/>
              </w:rPr>
            </w:pPr>
            <w:r w:rsidRPr="005A1919">
              <w:rPr>
                <w:rFonts w:eastAsia="Times New Roman" w:cs="Arial"/>
                <w:b/>
                <w:bCs/>
                <w:color w:val="000000"/>
                <w:sz w:val="16"/>
                <w:szCs w:val="16"/>
                <w:lang w:eastAsia="en-GB"/>
              </w:rPr>
              <w:t>PC2</w:t>
            </w:r>
          </w:p>
        </w:tc>
        <w:tc>
          <w:tcPr>
            <w:tcW w:w="1276" w:type="dxa"/>
            <w:tcBorders>
              <w:top w:val="single" w:sz="4" w:space="0" w:color="auto"/>
              <w:left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b/>
                <w:bCs/>
                <w:color w:val="000000"/>
                <w:sz w:val="16"/>
                <w:szCs w:val="16"/>
                <w:lang w:eastAsia="en-GB"/>
              </w:rPr>
            </w:pPr>
            <w:r w:rsidRPr="005A1919">
              <w:rPr>
                <w:rFonts w:eastAsia="Times New Roman" w:cs="Arial"/>
                <w:b/>
                <w:bCs/>
                <w:color w:val="000000"/>
                <w:sz w:val="16"/>
                <w:szCs w:val="16"/>
                <w:lang w:eastAsia="en-GB"/>
              </w:rPr>
              <w:t>PC3</w:t>
            </w:r>
          </w:p>
        </w:tc>
        <w:tc>
          <w:tcPr>
            <w:tcW w:w="1276" w:type="dxa"/>
            <w:tcBorders>
              <w:top w:val="single" w:sz="4" w:space="0" w:color="auto"/>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Arial"/>
                <w:b/>
                <w:bCs/>
                <w:color w:val="000000"/>
                <w:sz w:val="16"/>
                <w:szCs w:val="16"/>
                <w:lang w:eastAsia="en-GB"/>
              </w:rPr>
            </w:pPr>
            <w:r w:rsidRPr="005A1919">
              <w:rPr>
                <w:rFonts w:eastAsia="Times New Roman" w:cs="Arial"/>
                <w:b/>
                <w:bCs/>
                <w:color w:val="000000"/>
                <w:sz w:val="16"/>
                <w:szCs w:val="16"/>
                <w:lang w:eastAsia="en-GB"/>
              </w:rPr>
              <w:t>MOL ID</w:t>
            </w:r>
          </w:p>
        </w:tc>
        <w:tc>
          <w:tcPr>
            <w:tcW w:w="1276" w:type="dxa"/>
            <w:tcBorders>
              <w:top w:val="single" w:sz="4" w:space="0" w:color="auto"/>
              <w:left w:val="single" w:sz="4" w:space="0" w:color="auto"/>
            </w:tcBorders>
            <w:vAlign w:val="center"/>
          </w:tcPr>
          <w:p w:rsidR="005A1919" w:rsidRPr="005A1919" w:rsidRDefault="005A1919" w:rsidP="005A1919">
            <w:pPr>
              <w:spacing w:after="0" w:line="240" w:lineRule="auto"/>
              <w:jc w:val="center"/>
              <w:rPr>
                <w:rFonts w:eastAsia="Times New Roman" w:cs="Arial"/>
                <w:b/>
                <w:bCs/>
                <w:color w:val="000000"/>
                <w:sz w:val="16"/>
                <w:szCs w:val="16"/>
                <w:lang w:eastAsia="en-GB"/>
              </w:rPr>
            </w:pPr>
            <w:r w:rsidRPr="005A1919">
              <w:rPr>
                <w:rFonts w:eastAsia="Times New Roman" w:cs="Arial"/>
                <w:b/>
                <w:bCs/>
                <w:color w:val="000000"/>
                <w:sz w:val="16"/>
                <w:szCs w:val="16"/>
                <w:lang w:eastAsia="en-GB"/>
              </w:rPr>
              <w:t>PC1</w:t>
            </w:r>
          </w:p>
        </w:tc>
        <w:tc>
          <w:tcPr>
            <w:tcW w:w="1276" w:type="dxa"/>
            <w:tcBorders>
              <w:top w:val="single" w:sz="4" w:space="0" w:color="auto"/>
            </w:tcBorders>
            <w:vAlign w:val="center"/>
          </w:tcPr>
          <w:p w:rsidR="005A1919" w:rsidRPr="005A1919" w:rsidRDefault="005A1919" w:rsidP="005A1919">
            <w:pPr>
              <w:spacing w:after="0" w:line="240" w:lineRule="auto"/>
              <w:jc w:val="center"/>
              <w:rPr>
                <w:rFonts w:eastAsia="Times New Roman" w:cs="Arial"/>
                <w:b/>
                <w:bCs/>
                <w:color w:val="000000"/>
                <w:sz w:val="16"/>
                <w:szCs w:val="16"/>
                <w:lang w:eastAsia="en-GB"/>
              </w:rPr>
            </w:pPr>
            <w:r w:rsidRPr="005A1919">
              <w:rPr>
                <w:rFonts w:eastAsia="Times New Roman" w:cs="Arial"/>
                <w:b/>
                <w:bCs/>
                <w:color w:val="000000"/>
                <w:sz w:val="16"/>
                <w:szCs w:val="16"/>
                <w:lang w:eastAsia="en-GB"/>
              </w:rPr>
              <w:t>PC2</w:t>
            </w:r>
          </w:p>
        </w:tc>
        <w:tc>
          <w:tcPr>
            <w:tcW w:w="1276" w:type="dxa"/>
            <w:tcBorders>
              <w:top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Arial"/>
                <w:b/>
                <w:bCs/>
                <w:color w:val="000000"/>
                <w:sz w:val="16"/>
                <w:szCs w:val="16"/>
                <w:lang w:eastAsia="en-GB"/>
              </w:rPr>
            </w:pPr>
            <w:r w:rsidRPr="005A1919">
              <w:rPr>
                <w:rFonts w:eastAsia="Times New Roman" w:cs="Arial"/>
                <w:b/>
                <w:bCs/>
                <w:color w:val="000000"/>
                <w:sz w:val="16"/>
                <w:szCs w:val="16"/>
                <w:lang w:eastAsia="en-GB"/>
              </w:rPr>
              <w:t>PC3</w:t>
            </w:r>
          </w:p>
        </w:tc>
      </w:tr>
      <w:tr w:rsidR="005A1919" w:rsidRPr="005A1919" w:rsidTr="005A1919">
        <w:trPr>
          <w:trHeight w:val="290"/>
        </w:trPr>
        <w:tc>
          <w:tcPr>
            <w:tcW w:w="993" w:type="dxa"/>
            <w:tcBorders>
              <w:top w:val="single" w:sz="4" w:space="0" w:color="auto"/>
              <w:left w:val="single" w:sz="4" w:space="0" w:color="auto"/>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91</w:t>
            </w:r>
          </w:p>
        </w:tc>
        <w:tc>
          <w:tcPr>
            <w:tcW w:w="1134" w:type="dxa"/>
            <w:tcBorders>
              <w:top w:val="single" w:sz="4" w:space="0" w:color="auto"/>
              <w:left w:val="single" w:sz="4" w:space="0" w:color="auto"/>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-0,369325</w:t>
            </w:r>
          </w:p>
        </w:tc>
        <w:tc>
          <w:tcPr>
            <w:tcW w:w="992" w:type="dxa"/>
            <w:tcBorders>
              <w:top w:val="single" w:sz="4" w:space="0" w:color="auto"/>
              <w:left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2,108996</w:t>
            </w:r>
          </w:p>
        </w:tc>
        <w:tc>
          <w:tcPr>
            <w:tcW w:w="1276" w:type="dxa"/>
            <w:tcBorders>
              <w:top w:val="single" w:sz="4" w:space="0" w:color="auto"/>
              <w:left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0,91532</w:t>
            </w:r>
          </w:p>
        </w:tc>
        <w:tc>
          <w:tcPr>
            <w:tcW w:w="1276" w:type="dxa"/>
            <w:tcBorders>
              <w:top w:val="single" w:sz="4" w:space="0" w:color="auto"/>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138</w:t>
            </w:r>
          </w:p>
        </w:tc>
        <w:tc>
          <w:tcPr>
            <w:tcW w:w="1276" w:type="dxa"/>
            <w:tcBorders>
              <w:top w:val="single" w:sz="4" w:space="0" w:color="auto"/>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-0,455297</w:t>
            </w:r>
          </w:p>
        </w:tc>
        <w:tc>
          <w:tcPr>
            <w:tcW w:w="1276" w:type="dxa"/>
            <w:tcBorders>
              <w:top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0,010440</w:t>
            </w:r>
          </w:p>
        </w:tc>
        <w:tc>
          <w:tcPr>
            <w:tcW w:w="1276" w:type="dxa"/>
            <w:tcBorders>
              <w:top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-0,21298</w:t>
            </w:r>
          </w:p>
        </w:tc>
      </w:tr>
      <w:tr w:rsidR="005A1919" w:rsidRPr="005A1919" w:rsidTr="005A1919">
        <w:trPr>
          <w:trHeight w:val="290"/>
        </w:trPr>
        <w:tc>
          <w:tcPr>
            <w:tcW w:w="993" w:type="dxa"/>
            <w:tcBorders>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92</w:t>
            </w:r>
          </w:p>
        </w:tc>
        <w:tc>
          <w:tcPr>
            <w:tcW w:w="1134" w:type="dxa"/>
            <w:tcBorders>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-0,582456</w:t>
            </w:r>
          </w:p>
        </w:tc>
        <w:tc>
          <w:tcPr>
            <w:tcW w:w="992" w:type="dxa"/>
            <w:tcBorders>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2,177927</w:t>
            </w:r>
          </w:p>
        </w:tc>
        <w:tc>
          <w:tcPr>
            <w:tcW w:w="1276" w:type="dxa"/>
            <w:tcBorders>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0,298028</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139</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-0,455297</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0,010440</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-0,21298</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93</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-3,313834</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-1,483947</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-1,800951</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140</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-0,238871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-1,948030</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0,376387</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94</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-2,265485</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0,697538</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-0,192886</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141</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0,808030</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-0,269056</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0,903508</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95</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-1,513659</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0,487401</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0,108589</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142</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-0,238871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-1,948030</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0,376387</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96</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-1,903117</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0,756591</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-0,085481</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143</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0,80803</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-0,269056</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0,903508</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97</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-0,388999</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0,270821</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0,62538</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144</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-1,344446</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-1,744622</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-0,381875</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98</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-0,782259</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0,425310</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0,056891</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145</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-0,381033</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0,321677</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0,155799</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99</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-0,782259</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0,425310</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0,056891</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146</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-1,011561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-1,627569</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0,108149</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100</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-1,262152</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0,470356</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-0,489816</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147</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-1,011561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-1,627569</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0,108149</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101</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-1,004004</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0,581114</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-0,729906</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148</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-0,258091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-2,054034</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-0,331763</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102</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-0,434141</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0,266388</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0,421007</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149</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-0,381033</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0,321677</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0,155799</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103</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-0,434141</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0,266388</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0,421007</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150</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-1,044101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-1,588803</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0,047684</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104</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6,254258</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-0,096509</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1,622724</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151</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-1,044101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-1,588803</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0,047684</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105</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0,510325</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-2,207885</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-0,748006</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152</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-1,044112</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-1,591268</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0,03649</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106</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2,598080</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-2,641528</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-0,62069</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153</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-1,044112</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-1,591268</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0,03649</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107</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5,138126</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-3,131111</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0,084342</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154</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-1,249281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-1,480034</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-0,233797</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108</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2,018787</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2,852832</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1,717214</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155</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-1,067063</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-1,574469</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-0,527156</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109</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2,018787</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2,852832</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1,717214</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156</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-1,067063</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-1,574469</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-0,527156</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110</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0,950453</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3,232186</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1,520721</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157</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-1,067063</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-1,574469</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-0,527156</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111</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0,950453</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3,232186</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1,520721</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158</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-0,174142</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1,683570</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0,419277</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112</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0,923085</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3,290001</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1,565615</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159</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-1,249281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-1,480034</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-0,233797</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113</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0,923085</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3,290001</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1,565615</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160</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-0,174142</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0,168357</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0,419277</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114</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1,152677</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3,210109</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1,38018</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161</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-1,250215</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0,532335</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0,1438</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115</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1,152677</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3,210109</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1,38018</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162</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-1,344446</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-1,744622</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-0,381875</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116</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1,548761</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3,299216</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1,020903</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163</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-0,455297</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0,010440</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-0,21298</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117</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1,548761</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3,299216</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1,020903</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164</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-0,763072</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0,373413</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-1,0441</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118</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1,732055</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3,211549</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1,20781</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165</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-1,889387</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0,771838</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0,024009</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119</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1,732055</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3,211549</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1,20781</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166</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0,022086</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1,967984</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0,831041</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120</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1,336367</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3,119610</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1,567822</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167</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-2,129748</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0,958687</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-0,049214</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121</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1,336367</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3,119610</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1,567822</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168</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-0,541880</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2,142237</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1,128283</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122</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1,535093</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3,306388</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1,657321</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169</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1,318122</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1,501511</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1,506345</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123</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1,535093</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3,306388</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1,657321</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170</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1,318122</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1,501511</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1,506345</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124</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0,342290</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1,696030</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1,325281</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171</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-0,541880</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2,142237</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1,128283</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125</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0,144714</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1,933901</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0,165979</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172</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-1,328651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0,654633</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0,073511</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126</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-0,029222</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2,018058</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0,457172</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173</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0,263151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1,818488</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1,256332</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127</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1,123306</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1,222406</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0,96056</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174</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-0,268250</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0,299988</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0,4057</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128</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0,310238</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-0,324459</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0,597176</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175</w:t>
            </w:r>
          </w:p>
        </w:tc>
        <w:tc>
          <w:tcPr>
            <w:tcW w:w="1276" w:type="dxa"/>
            <w:tcBorders>
              <w:left w:val="single" w:sz="4" w:space="0" w:color="auto"/>
            </w:tcBorders>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0,263151</w:t>
            </w:r>
          </w:p>
        </w:tc>
        <w:tc>
          <w:tcPr>
            <w:tcW w:w="1276" w:type="dxa"/>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1,818488</w:t>
            </w:r>
          </w:p>
        </w:tc>
        <w:tc>
          <w:tcPr>
            <w:tcW w:w="1276" w:type="dxa"/>
            <w:tcBorders>
              <w:right w:val="single" w:sz="4" w:space="0" w:color="auto"/>
            </w:tcBorders>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1,256332</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129</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0,749764</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1,502643</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0,750277</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176</w:t>
            </w:r>
          </w:p>
        </w:tc>
        <w:tc>
          <w:tcPr>
            <w:tcW w:w="1276" w:type="dxa"/>
            <w:tcBorders>
              <w:left w:val="single" w:sz="4" w:space="0" w:color="auto"/>
            </w:tcBorders>
            <w:vAlign w:val="center"/>
          </w:tcPr>
          <w:p w:rsidR="005A1919" w:rsidRPr="005A1919" w:rsidRDefault="005A1919" w:rsidP="005A1919">
            <w:pPr>
              <w:spacing w:after="0" w:line="240" w:lineRule="auto"/>
              <w:ind w:firstLineChars="200" w:firstLine="320"/>
              <w:jc w:val="center"/>
              <w:rPr>
                <w:rFonts w:eastAsia="Times New Roman" w:cs="Arial"/>
                <w:color w:val="000000"/>
                <w:sz w:val="16"/>
                <w:szCs w:val="16"/>
                <w:lang w:eastAsia="en-GB"/>
              </w:rPr>
            </w:pPr>
            <w:r w:rsidRPr="005A1919">
              <w:rPr>
                <w:rFonts w:eastAsia="Times New Roman" w:cs="Arial"/>
                <w:color w:val="000000"/>
                <w:sz w:val="16"/>
                <w:szCs w:val="16"/>
                <w:lang w:eastAsia="en-GB"/>
              </w:rPr>
              <w:t>-2,251386</w:t>
            </w:r>
          </w:p>
        </w:tc>
        <w:tc>
          <w:tcPr>
            <w:tcW w:w="1276" w:type="dxa"/>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0,782214</w:t>
            </w:r>
          </w:p>
        </w:tc>
        <w:tc>
          <w:tcPr>
            <w:tcW w:w="1276" w:type="dxa"/>
            <w:tcBorders>
              <w:right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-0,141662</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130</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0,533689</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1,527139</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0,31202</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177</w:t>
            </w:r>
          </w:p>
        </w:tc>
        <w:tc>
          <w:tcPr>
            <w:tcW w:w="1276" w:type="dxa"/>
            <w:tcBorders>
              <w:left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-2,420987</w:t>
            </w:r>
          </w:p>
        </w:tc>
        <w:tc>
          <w:tcPr>
            <w:tcW w:w="1276" w:type="dxa"/>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0,869918</w:t>
            </w:r>
          </w:p>
        </w:tc>
        <w:tc>
          <w:tcPr>
            <w:tcW w:w="1276" w:type="dxa"/>
            <w:tcBorders>
              <w:right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-0,370114</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131</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1,162224</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1,263843</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0,848412</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178</w:t>
            </w:r>
          </w:p>
        </w:tc>
        <w:tc>
          <w:tcPr>
            <w:tcW w:w="1276" w:type="dxa"/>
            <w:tcBorders>
              <w:left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-0,640925</w:t>
            </w:r>
          </w:p>
        </w:tc>
        <w:tc>
          <w:tcPr>
            <w:tcW w:w="1276" w:type="dxa"/>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2,025866</w:t>
            </w:r>
          </w:p>
        </w:tc>
        <w:tc>
          <w:tcPr>
            <w:tcW w:w="1276" w:type="dxa"/>
            <w:tcBorders>
              <w:right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0,674857</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132</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1,123306</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1,222406</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0,96056</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179</w:t>
            </w:r>
          </w:p>
        </w:tc>
        <w:tc>
          <w:tcPr>
            <w:tcW w:w="1276" w:type="dxa"/>
            <w:tcBorders>
              <w:left w:val="single" w:sz="4" w:space="0" w:color="auto"/>
            </w:tcBorders>
            <w:vAlign w:val="center"/>
          </w:tcPr>
          <w:p w:rsidR="005A1919" w:rsidRPr="005A1919" w:rsidRDefault="005A1919" w:rsidP="005A1919">
            <w:pPr>
              <w:spacing w:after="0" w:line="240" w:lineRule="auto"/>
              <w:ind w:firstLineChars="200" w:firstLine="320"/>
              <w:jc w:val="center"/>
              <w:rPr>
                <w:rFonts w:eastAsia="Times New Roman" w:cs="Arial"/>
                <w:color w:val="000000"/>
                <w:sz w:val="16"/>
                <w:szCs w:val="16"/>
                <w:lang w:eastAsia="en-GB"/>
              </w:rPr>
            </w:pPr>
            <w:r w:rsidRPr="005A1919">
              <w:rPr>
                <w:rFonts w:eastAsia="Times New Roman" w:cs="Arial"/>
                <w:color w:val="000000"/>
                <w:sz w:val="16"/>
                <w:szCs w:val="16"/>
                <w:lang w:eastAsia="en-GB"/>
              </w:rPr>
              <w:t>0,786008</w:t>
            </w:r>
          </w:p>
        </w:tc>
        <w:tc>
          <w:tcPr>
            <w:tcW w:w="1276" w:type="dxa"/>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3,231783</w:t>
            </w:r>
          </w:p>
        </w:tc>
        <w:tc>
          <w:tcPr>
            <w:tcW w:w="1276" w:type="dxa"/>
            <w:tcBorders>
              <w:right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1,584825</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133</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-0,411259</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0,197816</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-0,570115</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180</w:t>
            </w:r>
          </w:p>
        </w:tc>
        <w:tc>
          <w:tcPr>
            <w:tcW w:w="1276" w:type="dxa"/>
            <w:tcBorders>
              <w:left w:val="single" w:sz="4" w:space="0" w:color="auto"/>
            </w:tcBorders>
            <w:vAlign w:val="center"/>
          </w:tcPr>
          <w:p w:rsidR="005A1919" w:rsidRPr="005A1919" w:rsidRDefault="005A1919" w:rsidP="005A1919">
            <w:pPr>
              <w:spacing w:after="0" w:line="240" w:lineRule="auto"/>
              <w:ind w:firstLineChars="200" w:firstLine="320"/>
              <w:jc w:val="center"/>
              <w:rPr>
                <w:rFonts w:eastAsia="Times New Roman" w:cs="Arial"/>
                <w:color w:val="000000"/>
                <w:sz w:val="16"/>
                <w:szCs w:val="16"/>
                <w:lang w:eastAsia="en-GB"/>
              </w:rPr>
            </w:pPr>
            <w:r w:rsidRPr="005A1919">
              <w:rPr>
                <w:rFonts w:eastAsia="Times New Roman" w:cs="Arial"/>
                <w:color w:val="000000"/>
                <w:sz w:val="16"/>
                <w:szCs w:val="16"/>
                <w:lang w:eastAsia="en-GB"/>
              </w:rPr>
              <w:t>1,193538</w:t>
            </w:r>
          </w:p>
        </w:tc>
        <w:tc>
          <w:tcPr>
            <w:tcW w:w="1276" w:type="dxa"/>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3,032230</w:t>
            </w:r>
          </w:p>
        </w:tc>
        <w:tc>
          <w:tcPr>
            <w:tcW w:w="1276" w:type="dxa"/>
            <w:tcBorders>
              <w:right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1,656075</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134</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-0,411259</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0,197816</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-0,570115</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181</w:t>
            </w:r>
          </w:p>
        </w:tc>
        <w:tc>
          <w:tcPr>
            <w:tcW w:w="1276" w:type="dxa"/>
            <w:tcBorders>
              <w:left w:val="single" w:sz="4" w:space="0" w:color="auto"/>
            </w:tcBorders>
            <w:vAlign w:val="center"/>
          </w:tcPr>
          <w:p w:rsidR="005A1919" w:rsidRPr="005A1919" w:rsidRDefault="005A1919" w:rsidP="005A1919">
            <w:pPr>
              <w:spacing w:after="0" w:line="240" w:lineRule="auto"/>
              <w:ind w:firstLineChars="200" w:firstLine="320"/>
              <w:jc w:val="center"/>
              <w:rPr>
                <w:rFonts w:eastAsia="Times New Roman" w:cs="Arial"/>
                <w:color w:val="000000"/>
                <w:sz w:val="16"/>
                <w:szCs w:val="16"/>
                <w:lang w:eastAsia="en-GB"/>
              </w:rPr>
            </w:pPr>
            <w:r w:rsidRPr="005A1919">
              <w:rPr>
                <w:rFonts w:eastAsia="Times New Roman" w:cs="Arial"/>
                <w:color w:val="000000"/>
                <w:sz w:val="16"/>
                <w:szCs w:val="16"/>
                <w:lang w:eastAsia="en-GB"/>
              </w:rPr>
              <w:t>-0,462198</w:t>
            </w:r>
          </w:p>
        </w:tc>
        <w:tc>
          <w:tcPr>
            <w:tcW w:w="1276" w:type="dxa"/>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1,925783</w:t>
            </w:r>
          </w:p>
        </w:tc>
        <w:tc>
          <w:tcPr>
            <w:tcW w:w="1276" w:type="dxa"/>
            <w:tcBorders>
              <w:right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0,812086</w:t>
            </w:r>
          </w:p>
        </w:tc>
      </w:tr>
      <w:tr w:rsidR="005A1919" w:rsidRPr="005A1919" w:rsidTr="005A1919">
        <w:trPr>
          <w:trHeight w:val="290"/>
        </w:trPr>
        <w:tc>
          <w:tcPr>
            <w:tcW w:w="993" w:type="dxa"/>
            <w:tcBorders>
              <w:top w:val="nil"/>
              <w:left w:val="single" w:sz="4" w:space="0" w:color="auto"/>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135</w:t>
            </w:r>
          </w:p>
        </w:tc>
        <w:tc>
          <w:tcPr>
            <w:tcW w:w="1134" w:type="dxa"/>
            <w:tcBorders>
              <w:top w:val="nil"/>
              <w:left w:val="single" w:sz="4" w:space="0" w:color="auto"/>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-1,250215</w:t>
            </w:r>
          </w:p>
        </w:tc>
        <w:tc>
          <w:tcPr>
            <w:tcW w:w="992" w:type="dxa"/>
            <w:tcBorders>
              <w:top w:val="nil"/>
              <w:left w:val="nil"/>
              <w:bottom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0,532335</w:t>
            </w:r>
          </w:p>
        </w:tc>
        <w:tc>
          <w:tcPr>
            <w:tcW w:w="1276" w:type="dxa"/>
            <w:tcBorders>
              <w:top w:val="nil"/>
              <w:left w:val="nil"/>
              <w:bottom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0,1438</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182</w:t>
            </w:r>
          </w:p>
        </w:tc>
        <w:tc>
          <w:tcPr>
            <w:tcW w:w="1276" w:type="dxa"/>
            <w:tcBorders>
              <w:left w:val="single" w:sz="4" w:space="0" w:color="auto"/>
            </w:tcBorders>
            <w:vAlign w:val="center"/>
          </w:tcPr>
          <w:p w:rsidR="005A1919" w:rsidRPr="005A1919" w:rsidRDefault="005A1919" w:rsidP="005A1919">
            <w:pPr>
              <w:spacing w:after="0" w:line="240" w:lineRule="auto"/>
              <w:ind w:firstLineChars="200" w:firstLine="320"/>
              <w:jc w:val="center"/>
              <w:rPr>
                <w:rFonts w:eastAsia="Times New Roman" w:cs="Arial"/>
                <w:color w:val="000000"/>
                <w:sz w:val="16"/>
                <w:szCs w:val="16"/>
                <w:lang w:eastAsia="en-GB"/>
              </w:rPr>
            </w:pPr>
            <w:r w:rsidRPr="005A1919">
              <w:rPr>
                <w:rFonts w:eastAsia="Times New Roman" w:cs="Arial"/>
                <w:color w:val="000000"/>
                <w:sz w:val="16"/>
                <w:szCs w:val="16"/>
                <w:lang w:eastAsia="en-GB"/>
              </w:rPr>
              <w:t>0,986161</w:t>
            </w:r>
          </w:p>
        </w:tc>
        <w:tc>
          <w:tcPr>
            <w:tcW w:w="1276" w:type="dxa"/>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3,182679</w:t>
            </w:r>
          </w:p>
        </w:tc>
        <w:tc>
          <w:tcPr>
            <w:tcW w:w="1276" w:type="dxa"/>
            <w:tcBorders>
              <w:right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1,533474</w:t>
            </w:r>
          </w:p>
        </w:tc>
      </w:tr>
      <w:tr w:rsidR="005A1919" w:rsidRPr="005A1919" w:rsidTr="005A1919">
        <w:trPr>
          <w:trHeight w:val="290"/>
        </w:trPr>
        <w:tc>
          <w:tcPr>
            <w:tcW w:w="993" w:type="dxa"/>
            <w:tcBorders>
              <w:top w:val="nil"/>
              <w:left w:val="single" w:sz="4" w:space="0" w:color="auto"/>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136</w:t>
            </w:r>
          </w:p>
        </w:tc>
        <w:tc>
          <w:tcPr>
            <w:tcW w:w="1134" w:type="dxa"/>
            <w:tcBorders>
              <w:top w:val="nil"/>
              <w:left w:val="single" w:sz="4" w:space="0" w:color="auto"/>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-0,455297</w:t>
            </w:r>
          </w:p>
        </w:tc>
        <w:tc>
          <w:tcPr>
            <w:tcW w:w="992" w:type="dxa"/>
            <w:tcBorders>
              <w:top w:val="nil"/>
              <w:left w:val="nil"/>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0,010440</w:t>
            </w:r>
          </w:p>
        </w:tc>
        <w:tc>
          <w:tcPr>
            <w:tcW w:w="1276" w:type="dxa"/>
            <w:tcBorders>
              <w:top w:val="nil"/>
              <w:left w:val="nil"/>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-0,21298</w:t>
            </w:r>
          </w:p>
        </w:tc>
        <w:tc>
          <w:tcPr>
            <w:tcW w:w="1276" w:type="dxa"/>
            <w:tcBorders>
              <w:left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183</w:t>
            </w:r>
          </w:p>
        </w:tc>
        <w:tc>
          <w:tcPr>
            <w:tcW w:w="1276" w:type="dxa"/>
            <w:tcBorders>
              <w:left w:val="single" w:sz="4" w:space="0" w:color="auto"/>
            </w:tcBorders>
            <w:vAlign w:val="center"/>
          </w:tcPr>
          <w:p w:rsidR="005A1919" w:rsidRPr="005A1919" w:rsidRDefault="005A1919" w:rsidP="005A1919">
            <w:pPr>
              <w:spacing w:after="0" w:line="240" w:lineRule="auto"/>
              <w:ind w:firstLineChars="200" w:firstLine="320"/>
              <w:jc w:val="center"/>
              <w:rPr>
                <w:rFonts w:eastAsia="Times New Roman" w:cs="Arial"/>
                <w:color w:val="000000"/>
                <w:sz w:val="16"/>
                <w:szCs w:val="16"/>
                <w:lang w:eastAsia="en-GB"/>
              </w:rPr>
            </w:pPr>
            <w:r w:rsidRPr="005A1919">
              <w:rPr>
                <w:rFonts w:eastAsia="Times New Roman" w:cs="Arial"/>
                <w:color w:val="000000"/>
                <w:sz w:val="16"/>
                <w:szCs w:val="16"/>
                <w:lang w:eastAsia="en-GB"/>
              </w:rPr>
              <w:t>0,606074</w:t>
            </w:r>
          </w:p>
        </w:tc>
        <w:tc>
          <w:tcPr>
            <w:tcW w:w="1276" w:type="dxa"/>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3,327628</w:t>
            </w:r>
          </w:p>
        </w:tc>
        <w:tc>
          <w:tcPr>
            <w:tcW w:w="1276" w:type="dxa"/>
            <w:tcBorders>
              <w:right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r w:rsidRPr="005A1919">
              <w:rPr>
                <w:rFonts w:eastAsia="Times New Roman" w:cs="Arial"/>
                <w:color w:val="000000"/>
                <w:sz w:val="16"/>
                <w:szCs w:val="16"/>
                <w:lang w:eastAsia="en-GB"/>
              </w:rPr>
              <w:t>1,416935</w:t>
            </w:r>
          </w:p>
        </w:tc>
      </w:tr>
      <w:tr w:rsidR="005A1919" w:rsidRPr="005A1919" w:rsidTr="005A1919">
        <w:trPr>
          <w:trHeight w:val="290"/>
        </w:trPr>
        <w:tc>
          <w:tcPr>
            <w:tcW w:w="993" w:type="dxa"/>
            <w:tcBorders>
              <w:top w:val="nil"/>
              <w:left w:val="single" w:sz="4" w:space="0" w:color="auto"/>
              <w:bottom w:val="single" w:sz="4" w:space="0" w:color="auto"/>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r w:rsidRPr="005A1919">
              <w:rPr>
                <w:rFonts w:eastAsia="Times New Roman" w:cs="Times New Roman"/>
                <w:b/>
                <w:color w:val="000000"/>
                <w:sz w:val="16"/>
                <w:szCs w:val="16"/>
                <w:lang w:eastAsia="en-GB"/>
              </w:rPr>
              <w:t>137</w:t>
            </w:r>
          </w:p>
        </w:tc>
        <w:tc>
          <w:tcPr>
            <w:tcW w:w="1134" w:type="dxa"/>
            <w:tcBorders>
              <w:top w:val="nil"/>
              <w:left w:val="single" w:sz="4" w:space="0" w:color="auto"/>
              <w:bottom w:val="single" w:sz="4" w:space="0" w:color="auto"/>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-0,455297</w:t>
            </w:r>
          </w:p>
        </w:tc>
        <w:tc>
          <w:tcPr>
            <w:tcW w:w="992" w:type="dxa"/>
            <w:tcBorders>
              <w:top w:val="nil"/>
              <w:left w:val="nil"/>
              <w:bottom w:val="single" w:sz="4" w:space="0" w:color="auto"/>
              <w:right w:val="nil"/>
            </w:tcBorders>
            <w:shd w:val="clear" w:color="auto" w:fill="auto"/>
            <w:noWrap/>
            <w:vAlign w:val="center"/>
          </w:tcPr>
          <w:p w:rsidR="005A1919" w:rsidRPr="005A1919" w:rsidRDefault="005A1919" w:rsidP="005A1919">
            <w:pPr>
              <w:spacing w:after="0" w:line="240" w:lineRule="auto"/>
              <w:jc w:val="center"/>
              <w:rPr>
                <w:rFonts w:eastAsia="Times New Roman" w:cs="Arial"/>
                <w:color w:val="000000"/>
                <w:sz w:val="16"/>
                <w:szCs w:val="16"/>
                <w:lang w:eastAsia="en-GB"/>
              </w:rPr>
            </w:pPr>
            <w:r w:rsidRPr="005A1919">
              <w:rPr>
                <w:rFonts w:eastAsia="Times New Roman" w:cs="Arial"/>
                <w:color w:val="000000"/>
                <w:sz w:val="16"/>
                <w:szCs w:val="16"/>
                <w:lang w:eastAsia="en-GB"/>
              </w:rPr>
              <w:t>0,010440</w:t>
            </w:r>
          </w:p>
        </w:tc>
        <w:tc>
          <w:tcPr>
            <w:tcW w:w="1276" w:type="dxa"/>
            <w:tcBorders>
              <w:top w:val="nil"/>
              <w:left w:val="nil"/>
              <w:bottom w:val="single" w:sz="4" w:space="0" w:color="auto"/>
              <w:right w:val="single" w:sz="4" w:space="0" w:color="auto"/>
            </w:tcBorders>
            <w:shd w:val="clear" w:color="auto" w:fill="auto"/>
            <w:noWrap/>
            <w:vAlign w:val="center"/>
          </w:tcPr>
          <w:p w:rsidR="005A1919" w:rsidRPr="005A1919" w:rsidRDefault="005A1919" w:rsidP="005A1919">
            <w:pPr>
              <w:spacing w:after="0" w:line="240" w:lineRule="auto"/>
              <w:jc w:val="center"/>
              <w:rPr>
                <w:rFonts w:eastAsia="Times New Roman" w:cs="Arial"/>
                <w:sz w:val="16"/>
                <w:szCs w:val="16"/>
                <w:lang w:eastAsia="en-GB"/>
              </w:rPr>
            </w:pPr>
            <w:r w:rsidRPr="005A1919">
              <w:rPr>
                <w:rFonts w:eastAsia="Times New Roman" w:cs="Arial"/>
                <w:sz w:val="16"/>
                <w:szCs w:val="16"/>
                <w:lang w:eastAsia="en-GB"/>
              </w:rPr>
              <w:t>-0,21298</w:t>
            </w:r>
          </w:p>
        </w:tc>
        <w:tc>
          <w:tcPr>
            <w:tcW w:w="1276" w:type="dxa"/>
            <w:tcBorders>
              <w:left w:val="single" w:sz="4" w:space="0" w:color="auto"/>
              <w:bottom w:val="single" w:sz="4" w:space="0" w:color="auto"/>
              <w:right w:val="single" w:sz="4" w:space="0" w:color="auto"/>
            </w:tcBorders>
            <w:vAlign w:val="center"/>
          </w:tcPr>
          <w:p w:rsidR="005A1919" w:rsidRPr="005A1919" w:rsidRDefault="005A1919" w:rsidP="005A1919">
            <w:pPr>
              <w:spacing w:after="0" w:line="240" w:lineRule="auto"/>
              <w:jc w:val="center"/>
              <w:rPr>
                <w:rFonts w:eastAsia="Times New Roman" w:cs="Times New Roman"/>
                <w:b/>
                <w:color w:val="000000"/>
                <w:sz w:val="16"/>
                <w:szCs w:val="16"/>
                <w:lang w:eastAsia="en-GB"/>
              </w:rPr>
            </w:pPr>
          </w:p>
        </w:tc>
        <w:tc>
          <w:tcPr>
            <w:tcW w:w="1276" w:type="dxa"/>
            <w:tcBorders>
              <w:left w:val="single" w:sz="4" w:space="0" w:color="auto"/>
              <w:bottom w:val="single" w:sz="4" w:space="0" w:color="auto"/>
            </w:tcBorders>
            <w:vAlign w:val="center"/>
          </w:tcPr>
          <w:p w:rsidR="005A1919" w:rsidRPr="005A1919" w:rsidRDefault="005A1919" w:rsidP="005A1919">
            <w:pPr>
              <w:spacing w:after="0" w:line="240" w:lineRule="auto"/>
              <w:ind w:firstLineChars="200" w:firstLine="320"/>
              <w:jc w:val="center"/>
              <w:rPr>
                <w:rFonts w:eastAsia="Times New Roman" w:cs="Arial"/>
                <w:color w:val="000000"/>
                <w:sz w:val="16"/>
                <w:szCs w:val="16"/>
                <w:lang w:eastAsia="en-GB"/>
              </w:rPr>
            </w:pPr>
          </w:p>
        </w:tc>
        <w:tc>
          <w:tcPr>
            <w:tcW w:w="1276" w:type="dxa"/>
            <w:tcBorders>
              <w:bottom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p>
        </w:tc>
        <w:tc>
          <w:tcPr>
            <w:tcW w:w="1276" w:type="dxa"/>
            <w:tcBorders>
              <w:bottom w:val="single" w:sz="4" w:space="0" w:color="auto"/>
              <w:right w:val="single" w:sz="4" w:space="0" w:color="auto"/>
            </w:tcBorders>
            <w:vAlign w:val="center"/>
          </w:tcPr>
          <w:p w:rsidR="005A1919" w:rsidRPr="005A1919" w:rsidRDefault="005A1919" w:rsidP="005A1919">
            <w:pPr>
              <w:spacing w:after="0" w:line="240" w:lineRule="auto"/>
              <w:ind w:firstLineChars="100" w:firstLine="160"/>
              <w:jc w:val="center"/>
              <w:rPr>
                <w:rFonts w:eastAsia="Times New Roman" w:cs="Arial"/>
                <w:color w:val="000000"/>
                <w:sz w:val="16"/>
                <w:szCs w:val="16"/>
                <w:lang w:eastAsia="en-GB"/>
              </w:rPr>
            </w:pPr>
          </w:p>
        </w:tc>
      </w:tr>
    </w:tbl>
    <w:p w:rsidR="007E3A26" w:rsidRDefault="007E3A26" w:rsidP="007E3A26">
      <w:pPr>
        <w:rPr>
          <w:rFonts w:cs="Times New Roman"/>
          <w:lang w:val="en-US"/>
        </w:rPr>
      </w:pPr>
      <w:r>
        <w:rPr>
          <w:lang w:val="en-US"/>
        </w:rPr>
        <w:lastRenderedPageBreak/>
        <w:t xml:space="preserve">Table S2: </w:t>
      </w:r>
      <w:r>
        <w:rPr>
          <w:rFonts w:cs="Times New Roman"/>
          <w:lang w:val="en-US"/>
        </w:rPr>
        <w:t>PMI</w:t>
      </w:r>
      <w:r w:rsidRPr="009643C9">
        <w:rPr>
          <w:rFonts w:cs="Times New Roman"/>
          <w:lang w:val="en-US"/>
        </w:rPr>
        <w:t xml:space="preserve"> results table for </w:t>
      </w:r>
      <w:r>
        <w:rPr>
          <w:rFonts w:cs="Times New Roman"/>
          <w:lang w:val="en-US"/>
        </w:rPr>
        <w:t xml:space="preserve">morpholine library compounds </w:t>
      </w:r>
    </w:p>
    <w:tbl>
      <w:tblPr>
        <w:tblW w:w="73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6"/>
        <w:gridCol w:w="1227"/>
        <w:gridCol w:w="1227"/>
        <w:gridCol w:w="1226"/>
        <w:gridCol w:w="1227"/>
        <w:gridCol w:w="1227"/>
      </w:tblGrid>
      <w:tr w:rsidR="007E3A26" w:rsidRPr="007E3A26" w:rsidTr="00BC2543">
        <w:trPr>
          <w:trHeight w:val="290"/>
          <w:jc w:val="center"/>
        </w:trPr>
        <w:tc>
          <w:tcPr>
            <w:tcW w:w="1226" w:type="dxa"/>
            <w:tcBorders>
              <w:top w:val="single" w:sz="4" w:space="0" w:color="auto"/>
              <w:bottom w:val="single" w:sz="4" w:space="0" w:color="auto"/>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MOLID</w:t>
            </w:r>
          </w:p>
        </w:tc>
        <w:tc>
          <w:tcPr>
            <w:tcW w:w="1227" w:type="dxa"/>
            <w:tcBorders>
              <w:top w:val="single" w:sz="4" w:space="0" w:color="auto"/>
              <w:left w:val="single" w:sz="4" w:space="0" w:color="auto"/>
              <w:bottom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I1</w:t>
            </w:r>
          </w:p>
        </w:tc>
        <w:tc>
          <w:tcPr>
            <w:tcW w:w="1227" w:type="dxa"/>
            <w:tcBorders>
              <w:top w:val="single" w:sz="4" w:space="0" w:color="auto"/>
              <w:bottom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I2</w:t>
            </w:r>
          </w:p>
        </w:tc>
        <w:tc>
          <w:tcPr>
            <w:tcW w:w="1226" w:type="dxa"/>
            <w:tcBorders>
              <w:top w:val="single" w:sz="4" w:space="0" w:color="auto"/>
              <w:bottom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I3</w:t>
            </w:r>
          </w:p>
        </w:tc>
        <w:tc>
          <w:tcPr>
            <w:tcW w:w="1227" w:type="dxa"/>
            <w:tcBorders>
              <w:top w:val="single" w:sz="4" w:space="0" w:color="auto"/>
              <w:bottom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I2/I3</w:t>
            </w:r>
          </w:p>
        </w:tc>
        <w:tc>
          <w:tcPr>
            <w:tcW w:w="1227" w:type="dxa"/>
            <w:tcBorders>
              <w:top w:val="single" w:sz="4" w:space="0" w:color="auto"/>
              <w:bottom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I1/I3</w:t>
            </w:r>
          </w:p>
        </w:tc>
      </w:tr>
      <w:tr w:rsidR="007E3A26" w:rsidRPr="007E3A26" w:rsidTr="00BC2543">
        <w:trPr>
          <w:trHeight w:val="290"/>
          <w:jc w:val="center"/>
        </w:trPr>
        <w:tc>
          <w:tcPr>
            <w:tcW w:w="1226" w:type="dxa"/>
            <w:tcBorders>
              <w:top w:val="single" w:sz="4" w:space="0" w:color="auto"/>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w:t>
            </w:r>
          </w:p>
        </w:tc>
        <w:tc>
          <w:tcPr>
            <w:tcW w:w="1227" w:type="dxa"/>
            <w:tcBorders>
              <w:top w:val="single" w:sz="4" w:space="0" w:color="auto"/>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3687,9539</w:t>
            </w:r>
          </w:p>
        </w:tc>
        <w:tc>
          <w:tcPr>
            <w:tcW w:w="1227" w:type="dxa"/>
            <w:tcBorders>
              <w:top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3218,9777</w:t>
            </w:r>
          </w:p>
        </w:tc>
        <w:tc>
          <w:tcPr>
            <w:tcW w:w="1226" w:type="dxa"/>
            <w:tcBorders>
              <w:top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840,0751</w:t>
            </w:r>
          </w:p>
        </w:tc>
        <w:tc>
          <w:tcPr>
            <w:tcW w:w="1227" w:type="dxa"/>
            <w:tcBorders>
              <w:top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0,8728</w:t>
            </w:r>
          </w:p>
        </w:tc>
        <w:tc>
          <w:tcPr>
            <w:tcW w:w="1227" w:type="dxa"/>
            <w:tcBorders>
              <w:top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0,2278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3768,9034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3137,2321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759,5119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0,8324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0,2015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4332,0202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3754,7247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975,3587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0,8667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0,2252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3037,1785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2646,7818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771,1435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0,8715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0,2539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4785,2122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4399,8300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692,7546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0,9195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0,1448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1351,4185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1049,0133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489,6340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0,7762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0,3623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2912,2702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2642,0997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624,9829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0,9072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0,2146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2078,5661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1839,6145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519,2793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0,8850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0,2498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1568,1641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1114,5588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529,4317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0,7107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0,3376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1399,7814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990,5079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446,0086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0,7076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0,3186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4930,5006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4447,7576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3013,7260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0,9021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0,6112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1792,7004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1478,2408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572,6464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0,8246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0,3194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1928,9406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1870,6355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1106,3415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0,9698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0,5735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2563,0310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2007,0581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1535,8460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0,7831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0,5992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11387,0352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10357,4469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2241,9841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0,9096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0,1969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1945,6743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1652,8016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682,5330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0,8495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0,3508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2971,0160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2801,3274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639,4227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0,9429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0,2152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12617,9096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11337,7914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2313,6352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0,8985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0,1834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9814,4499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8717,1648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2292,2736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0,8882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0,2336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1108,9919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793,0910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450,8365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0,7151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0,4065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1857,1868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1659,6375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609,4986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0,8936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0,3282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1566,4503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1084,0932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548,0793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0,6921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0,3499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1382,4894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989,1165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437,8535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0,7155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0,3167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1439,5274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1223,6698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577,4025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0,8500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0,4011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4415,3218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3990,5536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619,8411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0,9038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0,1404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1337,7401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1013,7253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532,4362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0,7578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0,3980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7185,6404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4232,7957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3946,7794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0,5891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0,5493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970,3609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834,5247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220,8237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0,8600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0,2276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29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3593,0062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2923,6212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1212,5852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0,8137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0,3375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10308,3892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9619,6573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2449,0946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0,9332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0,2376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2477,9849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1709,7083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1106,9982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0,6900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0,4467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5046,4814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4483,9397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1006,4940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0,8885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0,1994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3609,9028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2961,2303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1029,4193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0,8203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0,2852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3420,5445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2438,6616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1619,4069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0,7129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0,4734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3206,1511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2450,7139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1428,3789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0,7644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0,4455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4509,8483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3625,2336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2434,6164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0,8038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0,5398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3203,8903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2777,1507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1400,1418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0,8668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0,4370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2924,7317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2634,5005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1282,6898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0,9008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0,4386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39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1789,6739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1434,9019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510,5240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0,8018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0,2853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2718,1474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2404,7854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676,2068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0,8847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0,2488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2817,2021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2366,8868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789,2632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0,8402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0,2802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1848,5327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1585,6237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668,2134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0,8578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0,3615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2293,1786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1942,9398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800,2006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0,8473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0,3489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2242,7709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2010,6636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684,3002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0,8965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0,3051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2791,5471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2546,7618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716,2016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0,9123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0,2566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2212,2783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1968,3745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674,3745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0,8897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0,3048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lastRenderedPageBreak/>
              <w:t>47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3972,2083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3589,5218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970,4625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0,9037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0,2443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2181,9725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1850,7071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686,0280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0,8482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0,3144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49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5091,5742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4714,4974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1110,0860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0,9259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0,2180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3765,4731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3551,4898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885,8059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0,9432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0,2352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8000,4924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7590,2075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1325,7714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0,9487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0,1657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2960,4957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2665,5457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934,7268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0,9004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0,3157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2174,6743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1854,4260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872,0669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0,8527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0,4010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6507,7621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5146,9969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3963,5053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0,7909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0,6090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10993,8826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8348,8741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4886,7377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0,7594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0,4445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1478,2433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1307,2820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479,2031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0,8843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0,3242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4265,0349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3836,3821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929,6140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0,8995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0,2180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5495,0271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4629,2342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1539,1636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0,8424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0,2801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59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1683,4949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1364,9529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570,7771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0,8108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0,3390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2690,4892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2329,8784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815,4313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0,8660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0,3031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4601,7059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3400,4579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1522,1197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0,7390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0,3308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3072,8346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3063,1321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218,3817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0,9968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0,0711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2924,4376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2360,9128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963,9547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0,8073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0,3296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6162,1351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5185,0159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2664,6254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0,8414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0,4324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7928,2980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7610,3305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1636,7961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0,9599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0,2064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6188,4322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4258,6989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3257,0359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0,6882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0,5263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3867,1280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3023,7546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1667,2125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0,7819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0,4311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4036,7206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3416,7329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1823,6275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0,8464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0,4518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69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3687,1667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2932,5217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1286,7346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0,7953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0,3490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4137,7904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3515,0956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2259,5857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0,8495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0,5461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1671,3558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1485,4349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1017,5281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0,8888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0,6088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2422,0072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1866,9608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794,2956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0,7708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0,3279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4502,5252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4005,8908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2662,0039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0,8897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0,5912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5197,2627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4631,5704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2598,8087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0,8912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0,5000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6991,0727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5532,5168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2532,6802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0,7914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0,3623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5091,1025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4555,6336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2143,6168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0,8948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0,4211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5285,4117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3810,7007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1757,1931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0,7210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0,3325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3925,6514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3065,0933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1635,1018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0,7808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0,4165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79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6264,9089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5126,6102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1961,8739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0,8183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0,3132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6460,0803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5455,9793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1675,7432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0,8446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0,2594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1067,5211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1012,9499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351,4320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0,9489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0,3292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1028,9004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1012,6541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313,1851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0,9842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0,3044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7222,7188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6068,6339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1697,1183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0,8402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0,2350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4745,6724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4471,8125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1807,5103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0,9423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0,3809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6758,5333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5863,5692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1408,9803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0,8676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0,2085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4578,5605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4449,1970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1683,2001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0,9717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0,3676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4972,0421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4365,0369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1279,4115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0,8779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0,2573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5442,5604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4657,3352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1447,9879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0,8557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0,2660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89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5059,2744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4537,3960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1429,6759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0,2826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90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4190,0523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3708,3133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1611,2092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0,8850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0,3845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91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5409,2155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4824,7041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1598,6966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0,8919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0,2956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92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4751,2609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4074,4073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1480,9383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0,8575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0,3117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93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1440,2412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1112,6892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502,8275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0,7726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0,3491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94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2135,6068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1877,1021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716,2570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0,8790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0,3354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lastRenderedPageBreak/>
              <w:t>95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4393,6496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3706,4406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1291,7096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0,8436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0,2940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96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3094,4388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2737,3291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850,4263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0,8846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0,2748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97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5515,5785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3833,6505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2724,8266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0,6951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0,4940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98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4941,6168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3508,3597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2077,7478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0,7100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0,4205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99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4938,6338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4261,2644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1529,3661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0,8628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0,3097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4195,2739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3547,9174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1052,2037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0,8457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0,2508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4461,2442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3687,8662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1212,0217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0,8266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0,2717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5646,7350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3593,8222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2785,0444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0,6364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0,4932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5742,5056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5013,8752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1794,8574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0,8731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0,3126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14522,7211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12360,2188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2162,5023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0,8511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0,1489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5299,7049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3779,1283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2723,1479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0,7131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0,5138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9041,4106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8075,3650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3472,6839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0,8932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0,3841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11498,8993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10514,5351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984,3641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0,9144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0,0856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9482,3007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8722,8828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3122,1947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0,9199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0,3293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109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8151,1141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6855,8264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3017,8240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0,8411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0,3702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6288,5409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5759,6948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2104,5759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0,9159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0,3347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6381,3838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5175,6150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2040,3076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0,8110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0,3197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7116,1894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6865,5079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1968,4787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0,9648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0,2766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7398,3392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6393,9047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1642,0370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0,8642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0,2219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7987,5348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7861,3103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2093,6151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0,9842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0,2621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8432,5209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7376,0477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1710,5392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0,8747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0,2029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9014,2528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8748,4063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1970,2298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0,9705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0,2186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9324,4084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8331,6857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1700,1070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0,8935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0,1823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8530,6975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6882,6521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3283,3934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0,8068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0,3849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119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8028,3494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6287,5794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2763,9835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0,7832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0,3443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8241,1956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7022,2993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2969,7083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0,8521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0,3603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8070,2858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6339,0600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2384,8154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0,7855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0,2955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9738,6786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7188,1294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4272,8461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0,7381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0,4388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9200,3617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6388,6241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3485,2776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0,6944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0,3788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7327,7926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6709,5081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1368,5268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0,9156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0,1868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8873,9049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8575,0266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1162,2635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0,9663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0,1310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8929,5167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8580,5231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1147,2683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0,9609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0,1285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7254,3983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6900,7839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2274,5040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0,9513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0,3135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6199,5131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5473,6320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2360,2734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0,8829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0,3807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129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7652,9356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7197,0299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1633,2706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0,9404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0,2134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5714,7102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4810,8995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1739,5038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0,8418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0,3044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10269,5866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9412,7450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1798,0921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0,9166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0,1751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7831,7072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7050,3852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2006,4317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0,9002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0,2562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4565,0698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4075,4215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1410,2967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0,8927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0,3089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4975,6295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4191,0785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1508,7389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0,8423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0,3032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4483,3003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4362,5168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889,2299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0,9731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0,1983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5267,3094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4778,1296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1416,2668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0,9071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0,2689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5336,2426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4776,4364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1358,2268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0,8951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0,2545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5545,6957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5023,3447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1310,9756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0,9058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0,2364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139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8519,8409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7704,7309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1801,5949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0,9043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0,2115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140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6423,1582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5714,5392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1827,9495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0,8897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0,2846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141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10099,2427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8209,6450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2923,8759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0,8129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0,2895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142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5577,9001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4915,8876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1818,9732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0,8813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0,3261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lastRenderedPageBreak/>
              <w:t>143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8547,8077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5258,6226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4146,4515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0,6152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0,4851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144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4561,4955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4364,8489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954,9873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0,9569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0,2094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145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5572,7402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4932,4221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1434,5556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0,8851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0,2574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146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5367,1957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4973,8475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1072,5315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0,9267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0,1998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147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5391,2564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5104,3134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1025,7867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0,9468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0,1903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148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6297,1797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5863,4764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1525,9177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0,9311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0,2423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149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5769,0064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5216,1607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1319,9981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0,9042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0,2288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4780,4756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4370,9121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1328,7988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0,9143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0,2780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5047,3456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4714,1446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1149,4093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0,9340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0,2277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5317,6086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4856,5360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1189,3844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0,9133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0,2237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5162,4546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4806,1538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1082,7912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0,9310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0,2097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4359,1360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3939,0743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1168,1797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0,9036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0,2680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5075,3739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4902,9792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991,7015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0,9660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0,1954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5258,5522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5116,8611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866,4469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0,9731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0,1648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5064,7003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4805,4970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982,3071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0,9488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0,1940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7149,2798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6746,5042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1157,9004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0,9437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0,1620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159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4649,4136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4360,3355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1098,0235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0,9378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0,2362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7285,3471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7036,5128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1046,2068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0,9658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0,1436</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4986,9630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4780,6636</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670,4954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0,9586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0,1344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4200,0938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3909,1568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1025,6207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0,9307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0,2442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5631,0578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5157,9538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1184,4235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0,9160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0,2103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5365,4990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5196,9444</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848,3370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0,9686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0,1581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3275,6064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3034,7913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786,5054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0,9265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0,2401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5648,2013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4916,4861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1405,1008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0,8705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0,2488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3097,4056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2777,2800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673,7952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0,8966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0,2175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5001,4262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4327,4397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1350,5616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0,8652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0,2700</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169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12691,7876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11715,4103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1997,0804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0,9231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0,1574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12020,1199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10807,3728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2126,0653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0,8991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0,1769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5001,9475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4325,7798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1352,7833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0,8648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0,2705</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5031,6650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4915,3449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821,6668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0,9769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0,1633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7614,5944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6965,1785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1529,8801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0,9147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0,2009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174</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9563,7693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9391,7908</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914,9864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0,9820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0,0957</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175</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7369,3955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6792,9723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1550,2257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0,9218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0,2104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176</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1985,0424</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1487,9800</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875,2570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0,7496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0,4409</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177</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1776,9980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1316,5519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807,0495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0,7409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0,4542</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178</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3874,1123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3572,6012</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1833,5168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0,9222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0,4733</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179</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4873,1862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4556,7979</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2253,1369</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0,9351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0,4624</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180</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5789,1978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4871,9413</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3101,7440</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0,8416</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0,5358</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181</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3888,3042</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3716,1665</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1835,5895</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0,9557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0,4721</w:t>
            </w:r>
          </w:p>
        </w:tc>
      </w:tr>
      <w:tr w:rsidR="007E3A26" w:rsidRPr="007E3A26" w:rsidTr="00BC2543">
        <w:trPr>
          <w:trHeight w:val="290"/>
          <w:jc w:val="center"/>
        </w:trPr>
        <w:tc>
          <w:tcPr>
            <w:tcW w:w="1226" w:type="dxa"/>
            <w:tcBorders>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182</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6881,4683</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4535,6947</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3099,5348</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0,6591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0,4504</w:t>
            </w:r>
          </w:p>
        </w:tc>
      </w:tr>
      <w:tr w:rsidR="007E3A26" w:rsidRPr="007E3A26" w:rsidTr="00BC2543">
        <w:trPr>
          <w:trHeight w:val="290"/>
          <w:jc w:val="center"/>
        </w:trPr>
        <w:tc>
          <w:tcPr>
            <w:tcW w:w="1226" w:type="dxa"/>
            <w:tcBorders>
              <w:bottom w:val="single" w:sz="4" w:space="0" w:color="auto"/>
              <w:righ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b/>
                <w:color w:val="000000"/>
                <w:sz w:val="16"/>
                <w:szCs w:val="16"/>
                <w:lang w:eastAsia="en-GB"/>
              </w:rPr>
            </w:pPr>
            <w:r w:rsidRPr="00AF0C86">
              <w:rPr>
                <w:rFonts w:eastAsia="Times New Roman" w:cs="Times New Roman"/>
                <w:b/>
                <w:color w:val="000000"/>
                <w:sz w:val="16"/>
                <w:szCs w:val="16"/>
                <w:lang w:eastAsia="en-GB"/>
              </w:rPr>
              <w:t>183</w:t>
            </w:r>
          </w:p>
        </w:tc>
        <w:tc>
          <w:tcPr>
            <w:tcW w:w="1227" w:type="dxa"/>
            <w:tcBorders>
              <w:left w:val="single" w:sz="4" w:space="0" w:color="auto"/>
            </w:tcBorders>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4846,0621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4376,6991</w:t>
            </w:r>
          </w:p>
        </w:tc>
        <w:tc>
          <w:tcPr>
            <w:tcW w:w="1226"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2081,2667</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0,9031</w:t>
            </w:r>
          </w:p>
        </w:tc>
        <w:tc>
          <w:tcPr>
            <w:tcW w:w="1227" w:type="dxa"/>
            <w:shd w:val="clear" w:color="auto" w:fill="auto"/>
            <w:noWrap/>
            <w:vAlign w:val="bottom"/>
            <w:hideMark/>
          </w:tcPr>
          <w:p w:rsidR="007E3A26" w:rsidRPr="00AF0C86" w:rsidRDefault="007E3A26" w:rsidP="00AF0C86">
            <w:pPr>
              <w:spacing w:after="0" w:line="240" w:lineRule="auto"/>
              <w:jc w:val="center"/>
              <w:rPr>
                <w:rFonts w:eastAsia="Times New Roman" w:cs="Times New Roman"/>
                <w:color w:val="000000"/>
                <w:sz w:val="16"/>
                <w:szCs w:val="16"/>
                <w:lang w:eastAsia="en-GB"/>
              </w:rPr>
            </w:pPr>
            <w:r w:rsidRPr="00AF0C86">
              <w:rPr>
                <w:rFonts w:eastAsia="Times New Roman" w:cs="Times New Roman"/>
                <w:color w:val="000000"/>
                <w:sz w:val="16"/>
                <w:szCs w:val="16"/>
                <w:lang w:eastAsia="en-GB"/>
              </w:rPr>
              <w:t>0,4295</w:t>
            </w:r>
          </w:p>
        </w:tc>
      </w:tr>
    </w:tbl>
    <w:p w:rsidR="007E3A26" w:rsidRPr="009643C9" w:rsidRDefault="007E3A26" w:rsidP="007E3A26">
      <w:pPr>
        <w:rPr>
          <w:rFonts w:cs="Times New Roman"/>
          <w:lang w:val="en-US"/>
        </w:rPr>
      </w:pPr>
    </w:p>
    <w:p w:rsidR="00A425A3" w:rsidRDefault="00A425A3">
      <w:pPr>
        <w:rPr>
          <w:lang w:val="en-US"/>
        </w:rPr>
      </w:pPr>
    </w:p>
    <w:p w:rsidR="00AF0C86" w:rsidRDefault="00AF0C86">
      <w:pPr>
        <w:rPr>
          <w:lang w:val="en-US"/>
        </w:rPr>
      </w:pPr>
    </w:p>
    <w:p w:rsidR="00AF0C86" w:rsidRDefault="00AF0C86">
      <w:pPr>
        <w:rPr>
          <w:lang w:val="en-US"/>
        </w:rPr>
      </w:pPr>
    </w:p>
    <w:p w:rsidR="00AF0C86" w:rsidRDefault="00AF0C86">
      <w:pPr>
        <w:rPr>
          <w:lang w:val="en-US"/>
        </w:rPr>
      </w:pPr>
    </w:p>
    <w:p w:rsidR="00AF0C86" w:rsidRDefault="00AF0C86" w:rsidP="00AF0C86">
      <w:pPr>
        <w:pStyle w:val="Nessunaspaziatura"/>
        <w:spacing w:line="288" w:lineRule="auto"/>
      </w:pPr>
      <w:r>
        <w:lastRenderedPageBreak/>
        <w:t>Table S3: M</w:t>
      </w:r>
      <w:r w:rsidRPr="004E6549">
        <w:t>edicinally-relevant molecular properties</w:t>
      </w:r>
      <w:r>
        <w:t xml:space="preserve"> (MW, ClogP, HBD, HBA, rotatable bonds count, Fsp</w:t>
      </w:r>
      <w:r w:rsidRPr="004E6549">
        <w:rPr>
          <w:vertAlign w:val="superscript"/>
        </w:rPr>
        <w:t>3</w:t>
      </w:r>
      <w:r>
        <w:t xml:space="preserve"> and FC*) for morpholine library compounds</w:t>
      </w:r>
    </w:p>
    <w:p w:rsidR="00AF0C86" w:rsidRDefault="00AF0C86" w:rsidP="00AF0C86">
      <w:pPr>
        <w:pStyle w:val="Nessunaspaziatura"/>
        <w:spacing w:line="288" w:lineRule="auto"/>
      </w:pPr>
    </w:p>
    <w:tbl>
      <w:tblPr>
        <w:tblW w:w="8500" w:type="dxa"/>
        <w:tblInd w:w="5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2"/>
        <w:gridCol w:w="1063"/>
        <w:gridCol w:w="1062"/>
        <w:gridCol w:w="1063"/>
        <w:gridCol w:w="1062"/>
        <w:gridCol w:w="1063"/>
        <w:gridCol w:w="1062"/>
        <w:gridCol w:w="1063"/>
      </w:tblGrid>
      <w:tr w:rsidR="00344263" w:rsidRPr="00344263" w:rsidTr="00344263">
        <w:trPr>
          <w:trHeight w:val="330"/>
        </w:trPr>
        <w:tc>
          <w:tcPr>
            <w:tcW w:w="1062" w:type="dxa"/>
            <w:tcBorders>
              <w:top w:val="single" w:sz="4" w:space="0" w:color="auto"/>
              <w:bottom w:val="single" w:sz="4" w:space="0" w:color="auto"/>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MOLID</w:t>
            </w:r>
          </w:p>
        </w:tc>
        <w:tc>
          <w:tcPr>
            <w:tcW w:w="1063" w:type="dxa"/>
            <w:tcBorders>
              <w:top w:val="single" w:sz="4" w:space="0" w:color="auto"/>
              <w:left w:val="single" w:sz="4" w:space="0" w:color="auto"/>
              <w:bottom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MW</w:t>
            </w:r>
          </w:p>
        </w:tc>
        <w:tc>
          <w:tcPr>
            <w:tcW w:w="1062" w:type="dxa"/>
            <w:tcBorders>
              <w:top w:val="single" w:sz="4" w:space="0" w:color="auto"/>
              <w:bottom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logP</w:t>
            </w:r>
          </w:p>
        </w:tc>
        <w:tc>
          <w:tcPr>
            <w:tcW w:w="1063" w:type="dxa"/>
            <w:tcBorders>
              <w:top w:val="single" w:sz="4" w:space="0" w:color="auto"/>
              <w:bottom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HBD</w:t>
            </w:r>
          </w:p>
        </w:tc>
        <w:tc>
          <w:tcPr>
            <w:tcW w:w="1062" w:type="dxa"/>
            <w:tcBorders>
              <w:top w:val="single" w:sz="4" w:space="0" w:color="auto"/>
              <w:bottom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HBA</w:t>
            </w:r>
          </w:p>
        </w:tc>
        <w:tc>
          <w:tcPr>
            <w:tcW w:w="1063" w:type="dxa"/>
            <w:tcBorders>
              <w:top w:val="single" w:sz="4" w:space="0" w:color="auto"/>
              <w:bottom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Fsp</w:t>
            </w:r>
            <w:r w:rsidRPr="00344263">
              <w:rPr>
                <w:rFonts w:eastAsia="Times New Roman" w:cs="Times New Roman"/>
                <w:b/>
                <w:color w:val="000000"/>
                <w:sz w:val="16"/>
                <w:szCs w:val="16"/>
                <w:vertAlign w:val="superscript"/>
                <w:lang w:eastAsia="en-GB"/>
              </w:rPr>
              <w:t>3</w:t>
            </w:r>
          </w:p>
        </w:tc>
        <w:tc>
          <w:tcPr>
            <w:tcW w:w="1062" w:type="dxa"/>
            <w:tcBorders>
              <w:top w:val="single" w:sz="4" w:space="0" w:color="auto"/>
              <w:bottom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FC*</w:t>
            </w:r>
          </w:p>
        </w:tc>
        <w:tc>
          <w:tcPr>
            <w:tcW w:w="1063" w:type="dxa"/>
            <w:tcBorders>
              <w:top w:val="single" w:sz="4" w:space="0" w:color="auto"/>
              <w:bottom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Pr>
                <w:rFonts w:eastAsia="Times New Roman" w:cs="Times New Roman"/>
                <w:b/>
                <w:color w:val="000000"/>
                <w:sz w:val="16"/>
                <w:szCs w:val="16"/>
                <w:lang w:eastAsia="en-GB"/>
              </w:rPr>
              <w:t xml:space="preserve">Rot. </w:t>
            </w:r>
            <w:r w:rsidRPr="00344263">
              <w:rPr>
                <w:rFonts w:eastAsia="Times New Roman" w:cs="Times New Roman"/>
                <w:b/>
                <w:color w:val="000000"/>
                <w:sz w:val="16"/>
                <w:szCs w:val="16"/>
                <w:lang w:eastAsia="en-GB"/>
              </w:rPr>
              <w:t>Bonds</w:t>
            </w:r>
          </w:p>
        </w:tc>
      </w:tr>
      <w:tr w:rsidR="00344263" w:rsidRPr="00344263" w:rsidTr="00344263">
        <w:trPr>
          <w:trHeight w:val="290"/>
        </w:trPr>
        <w:tc>
          <w:tcPr>
            <w:tcW w:w="1062" w:type="dxa"/>
            <w:tcBorders>
              <w:top w:val="single" w:sz="4" w:space="0" w:color="auto"/>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w:t>
            </w:r>
          </w:p>
        </w:tc>
        <w:tc>
          <w:tcPr>
            <w:tcW w:w="1063" w:type="dxa"/>
            <w:tcBorders>
              <w:top w:val="single" w:sz="4" w:space="0" w:color="auto"/>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300.35</w:t>
            </w:r>
          </w:p>
        </w:tc>
        <w:tc>
          <w:tcPr>
            <w:tcW w:w="1062" w:type="dxa"/>
            <w:tcBorders>
              <w:top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2.23</w:t>
            </w:r>
          </w:p>
        </w:tc>
        <w:tc>
          <w:tcPr>
            <w:tcW w:w="1063" w:type="dxa"/>
            <w:tcBorders>
              <w:top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tcBorders>
              <w:top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tcBorders>
              <w:top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0,41</w:t>
            </w:r>
          </w:p>
        </w:tc>
        <w:tc>
          <w:tcPr>
            <w:tcW w:w="1062" w:type="dxa"/>
            <w:tcBorders>
              <w:top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tcBorders>
              <w:top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298.34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1.57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314.38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2.58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286.33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1.45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302.33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210.23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272.3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238.28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222.24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-0.07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208.21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462.49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3.13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244.25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0.72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306.27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1.48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387.17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2.31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478.54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4.23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259.26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275.26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478.54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464.51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3.79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20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196.2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21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238.28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22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222.24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-0.07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23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208.21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24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224.26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25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288.3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26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210.23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27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448.6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28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173.17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-0.77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29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307.3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1.06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30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492.52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31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277.27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32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319.35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33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316.35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34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334.37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35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332.35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36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384.43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37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348.39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38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334.37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39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228.25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40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270.32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0.71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41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270.32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0.71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42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242.27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-0.08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43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272.3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44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270.28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lastRenderedPageBreak/>
              <w:t>45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286.32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46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268.27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-1.77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47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330.38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48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270.28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49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350.37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50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320.34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51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396.44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52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306.31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53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256.3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54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480.64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5.46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55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560.72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0,71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19</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56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238.24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57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318.32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0.04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58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381.38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2.35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59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240.26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60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279.38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3.56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0,05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61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309.4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3.57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62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219.28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1.61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63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293.4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3.96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64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433.58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4.66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10</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65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435.6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6.29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66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433.58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4.66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10</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67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335.39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1.78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68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335.39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2.33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69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303.35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2.24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70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427.45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71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277.27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-2.21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72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277.27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-2.21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73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459.49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74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459.49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75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457.47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1.44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76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427.45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2.05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77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369.37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78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389.42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79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427.45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2.05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80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397.42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2.12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81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189.21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82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189.21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83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411.45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3.27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84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411.45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3.27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85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397.42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86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397.42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87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367.4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88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381.42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3.26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89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365.38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3.08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90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367.4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2.82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91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379.41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3.51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92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353.37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lastRenderedPageBreak/>
              <w:t>93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205.21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94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265.3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1.11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95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323.34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1.65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96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291.3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1.89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97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405.44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2.39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98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363.36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99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363.36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100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321.33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101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335.31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102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391.42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1.95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103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391.42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1.95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104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747.88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5.35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105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428.52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11</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106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527.65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107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696.83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0,73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108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512.55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109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512.55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110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440.49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2.88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111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440.49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2.88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112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440.49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113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440.49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114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456.49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115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456.49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116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471.46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117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471.46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2.77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118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485.49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119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485.49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120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470.52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3.28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121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470.52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3.28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122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519.39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123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519.39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124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420.5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3.13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125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396.39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126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397.38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1.96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127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452.54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128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418.53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129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436.5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130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410.46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1.85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131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465.54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1.41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132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452.54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133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362.38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1.04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134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362.38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1.04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135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330.38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1.11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136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362.42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137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362.42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138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362.42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139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452.54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2.83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140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409.52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1.93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lastRenderedPageBreak/>
              <w:t>141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457.56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2.64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142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409.52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1.93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143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457.56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2.64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144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340.41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145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388.41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146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368.42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147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368.42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148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400.47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10</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149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388.41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150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368.42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151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368.42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152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368.42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153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368.42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154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354.4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155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354.4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156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354.4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157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354.4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158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402.44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1.52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159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354.4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160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402.44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1.52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0,57</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161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330.38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1.11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162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340.41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0.68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163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362.42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164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334.32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165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286.33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0.73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166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390.43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2.22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167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293.34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168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383.46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3.28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169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509.62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170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509.62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2.93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7</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171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383.46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3.28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172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348.42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173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438.54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2.51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174</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419.49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0,55</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175</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438.54</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2.51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0,42</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176</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263.29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1.26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0,43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0,14</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177</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249.26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0.83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0,08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178</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355.38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2.33</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179</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426.51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3.49</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180</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456.53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3.46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0,29</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0,11</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181</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369.41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2.52</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0,33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0,10</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r>
      <w:tr w:rsidR="00344263" w:rsidRPr="00344263" w:rsidTr="00344263">
        <w:trPr>
          <w:trHeight w:val="290"/>
        </w:trPr>
        <w:tc>
          <w:tcPr>
            <w:tcW w:w="1062" w:type="dxa"/>
            <w:tcBorders>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182</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442.51</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3.46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0,26</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0,07</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r w:rsidR="00344263" w:rsidRPr="00344263" w:rsidTr="00344263">
        <w:trPr>
          <w:trHeight w:val="290"/>
        </w:trPr>
        <w:tc>
          <w:tcPr>
            <w:tcW w:w="1062" w:type="dxa"/>
            <w:tcBorders>
              <w:bottom w:val="single" w:sz="4" w:space="0" w:color="auto"/>
              <w:righ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b/>
                <w:color w:val="000000"/>
                <w:sz w:val="16"/>
                <w:szCs w:val="16"/>
                <w:lang w:eastAsia="en-GB"/>
              </w:rPr>
            </w:pPr>
            <w:r w:rsidRPr="00344263">
              <w:rPr>
                <w:rFonts w:eastAsia="Times New Roman" w:cs="Times New Roman"/>
                <w:b/>
                <w:color w:val="000000"/>
                <w:sz w:val="16"/>
                <w:szCs w:val="16"/>
                <w:lang w:eastAsia="en-GB"/>
              </w:rPr>
              <w:t>183</w:t>
            </w:r>
          </w:p>
        </w:tc>
        <w:tc>
          <w:tcPr>
            <w:tcW w:w="1063" w:type="dxa"/>
            <w:tcBorders>
              <w:left w:val="single" w:sz="4" w:space="0" w:color="auto"/>
            </w:tcBorders>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412.48</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3.06</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0,23</w:t>
            </w:r>
          </w:p>
        </w:tc>
        <w:tc>
          <w:tcPr>
            <w:tcW w:w="1062"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0,08</w:t>
            </w:r>
          </w:p>
        </w:tc>
        <w:tc>
          <w:tcPr>
            <w:tcW w:w="1063" w:type="dxa"/>
            <w:shd w:val="clear" w:color="auto" w:fill="auto"/>
            <w:noWrap/>
            <w:vAlign w:val="bottom"/>
            <w:hideMark/>
          </w:tcPr>
          <w:p w:rsidR="00344263" w:rsidRPr="00344263" w:rsidRDefault="00344263" w:rsidP="00344263">
            <w:pPr>
              <w:spacing w:after="0" w:line="240" w:lineRule="auto"/>
              <w:jc w:val="center"/>
              <w:rPr>
                <w:rFonts w:eastAsia="Times New Roman" w:cs="Times New Roman"/>
                <w:color w:val="000000"/>
                <w:sz w:val="16"/>
                <w:szCs w:val="16"/>
                <w:lang w:eastAsia="en-GB"/>
              </w:rPr>
            </w:pPr>
            <w:r w:rsidRPr="00344263">
              <w:rPr>
                <w:rFonts w:eastAsia="Times New Roman" w:cs="Times New Roman"/>
                <w:color w:val="000000"/>
                <w:sz w:val="16"/>
                <w:szCs w:val="16"/>
                <w:lang w:eastAsia="en-GB"/>
              </w:rPr>
              <w:t>5</w:t>
            </w:r>
          </w:p>
        </w:tc>
      </w:tr>
    </w:tbl>
    <w:p w:rsidR="00344263" w:rsidRDefault="00344263" w:rsidP="00344263">
      <w:pPr>
        <w:pStyle w:val="Nessunaspaziatura"/>
        <w:spacing w:line="288" w:lineRule="auto"/>
        <w:jc w:val="center"/>
      </w:pPr>
    </w:p>
    <w:p w:rsidR="00344263" w:rsidRDefault="00344263" w:rsidP="00344263">
      <w:pPr>
        <w:pStyle w:val="Nessunaspaziatura"/>
        <w:spacing w:line="288" w:lineRule="auto"/>
        <w:jc w:val="center"/>
      </w:pPr>
    </w:p>
    <w:p w:rsidR="00344263" w:rsidRDefault="00344263" w:rsidP="00344263">
      <w:pPr>
        <w:pStyle w:val="Nessunaspaziatura"/>
        <w:spacing w:line="288" w:lineRule="auto"/>
        <w:jc w:val="center"/>
      </w:pPr>
    </w:p>
    <w:p w:rsidR="00344263" w:rsidRDefault="00344263" w:rsidP="00344263">
      <w:pPr>
        <w:pStyle w:val="Nessunaspaziatura"/>
        <w:spacing w:line="288" w:lineRule="auto"/>
        <w:jc w:val="center"/>
      </w:pPr>
    </w:p>
    <w:p w:rsidR="00344263" w:rsidRDefault="00344263" w:rsidP="00344263">
      <w:pPr>
        <w:pStyle w:val="Nessunaspaziatura"/>
        <w:spacing w:line="288" w:lineRule="auto"/>
        <w:jc w:val="center"/>
      </w:pPr>
    </w:p>
    <w:p w:rsidR="00344263" w:rsidRDefault="007B64D3" w:rsidP="00344263">
      <w:pPr>
        <w:pStyle w:val="Nessunaspaziatura"/>
        <w:spacing w:line="288" w:lineRule="auto"/>
        <w:jc w:val="left"/>
      </w:pPr>
      <w:r>
        <w:lastRenderedPageBreak/>
        <w:t>Table S4: Fsp</w:t>
      </w:r>
      <w:r w:rsidRPr="004E6549">
        <w:rPr>
          <w:vertAlign w:val="superscript"/>
        </w:rPr>
        <w:t>3</w:t>
      </w:r>
      <w:r>
        <w:t xml:space="preserve"> and FC* </w:t>
      </w:r>
      <w:r w:rsidRPr="0053050C">
        <w:t>data</w:t>
      </w:r>
      <w:r>
        <w:t xml:space="preserve"> for a reference set of BB drugs</w:t>
      </w:r>
      <w:r>
        <w:rPr>
          <w:rStyle w:val="Rimandonotadichiusura"/>
        </w:rPr>
        <w:endnoteReference w:id="3"/>
      </w:r>
    </w:p>
    <w:p w:rsidR="007B64D3" w:rsidRDefault="007B64D3" w:rsidP="00344263">
      <w:pPr>
        <w:pStyle w:val="Nessunaspaziatura"/>
        <w:spacing w:line="288" w:lineRule="auto"/>
        <w:jc w:val="left"/>
      </w:pPr>
    </w:p>
    <w:tbl>
      <w:tblPr>
        <w:tblpPr w:leftFromText="180" w:rightFromText="180" w:vertAnchor="page" w:horzAnchor="page" w:tblpXSpec="center" w:tblpY="2201"/>
        <w:tblW w:w="6173" w:type="dxa"/>
        <w:tblLook w:val="04A0" w:firstRow="1" w:lastRow="0" w:firstColumn="1" w:lastColumn="0" w:noHBand="0" w:noVBand="1"/>
      </w:tblPr>
      <w:tblGrid>
        <w:gridCol w:w="984"/>
        <w:gridCol w:w="960"/>
        <w:gridCol w:w="960"/>
        <w:gridCol w:w="352"/>
        <w:gridCol w:w="997"/>
        <w:gridCol w:w="960"/>
        <w:gridCol w:w="960"/>
      </w:tblGrid>
      <w:tr w:rsidR="005A1919" w:rsidRPr="007B64D3" w:rsidTr="005A1919">
        <w:trPr>
          <w:trHeight w:val="330"/>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Drug</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Fsp3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FC*</w:t>
            </w:r>
          </w:p>
        </w:tc>
        <w:tc>
          <w:tcPr>
            <w:tcW w:w="352" w:type="dxa"/>
            <w:tcBorders>
              <w:top w:val="single" w:sz="4" w:space="0" w:color="auto"/>
              <w:left w:val="nil"/>
              <w:bottom w:val="single" w:sz="4" w:space="0" w:color="auto"/>
              <w:right w:val="single" w:sz="4" w:space="0" w:color="auto"/>
            </w:tcBorders>
          </w:tcPr>
          <w:p w:rsidR="005A1919" w:rsidRPr="007B64D3" w:rsidRDefault="005A1919" w:rsidP="005A1919">
            <w:pPr>
              <w:spacing w:after="0" w:line="240" w:lineRule="auto"/>
              <w:jc w:val="center"/>
              <w:rPr>
                <w:rFonts w:eastAsia="Times New Roman" w:cs="Times New Roman"/>
                <w:b/>
                <w:color w:val="000000"/>
                <w:sz w:val="16"/>
                <w:szCs w:val="16"/>
                <w:lang w:eastAsia="en-GB"/>
              </w:rPr>
            </w:pPr>
          </w:p>
        </w:tc>
        <w:tc>
          <w:tcPr>
            <w:tcW w:w="997" w:type="dxa"/>
            <w:tcBorders>
              <w:top w:val="single" w:sz="4" w:space="0" w:color="auto"/>
              <w:left w:val="nil"/>
              <w:bottom w:val="single" w:sz="4" w:space="0" w:color="auto"/>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Drug</w:t>
            </w:r>
          </w:p>
        </w:tc>
        <w:tc>
          <w:tcPr>
            <w:tcW w:w="960" w:type="dxa"/>
            <w:tcBorders>
              <w:top w:val="single" w:sz="4" w:space="0" w:color="auto"/>
              <w:left w:val="nil"/>
              <w:bottom w:val="single" w:sz="4" w:space="0" w:color="auto"/>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Fsp3</w:t>
            </w:r>
          </w:p>
        </w:tc>
        <w:tc>
          <w:tcPr>
            <w:tcW w:w="960" w:type="dxa"/>
            <w:tcBorders>
              <w:top w:val="single" w:sz="4" w:space="0" w:color="auto"/>
              <w:left w:val="nil"/>
              <w:bottom w:val="single" w:sz="4" w:space="0" w:color="auto"/>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FC*</w:t>
            </w:r>
          </w:p>
        </w:tc>
      </w:tr>
      <w:tr w:rsidR="005A1919" w:rsidRPr="007B64D3" w:rsidTr="005A1919">
        <w:trPr>
          <w:trHeight w:val="290"/>
        </w:trPr>
        <w:tc>
          <w:tcPr>
            <w:tcW w:w="984" w:type="dxa"/>
            <w:tcBorders>
              <w:top w:val="single" w:sz="4" w:space="0" w:color="auto"/>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Lipitor</w:t>
            </w:r>
          </w:p>
        </w:tc>
        <w:tc>
          <w:tcPr>
            <w:tcW w:w="960" w:type="dxa"/>
            <w:tcBorders>
              <w:top w:val="single" w:sz="4" w:space="0" w:color="auto"/>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0,27</w:t>
            </w:r>
          </w:p>
        </w:tc>
        <w:tc>
          <w:tcPr>
            <w:tcW w:w="960" w:type="dxa"/>
            <w:tcBorders>
              <w:top w:val="single" w:sz="4" w:space="0" w:color="auto"/>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0,06</w:t>
            </w:r>
          </w:p>
        </w:tc>
        <w:tc>
          <w:tcPr>
            <w:tcW w:w="352" w:type="dxa"/>
            <w:tcBorders>
              <w:top w:val="single" w:sz="4" w:space="0" w:color="auto"/>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single" w:sz="4" w:space="0" w:color="auto"/>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Topamax</w:t>
            </w:r>
          </w:p>
        </w:tc>
        <w:tc>
          <w:tcPr>
            <w:tcW w:w="960" w:type="dxa"/>
            <w:tcBorders>
              <w:top w:val="single" w:sz="4" w:space="0" w:color="auto"/>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1,00</w:t>
            </w:r>
          </w:p>
        </w:tc>
        <w:tc>
          <w:tcPr>
            <w:tcW w:w="960" w:type="dxa"/>
            <w:tcBorders>
              <w:top w:val="single" w:sz="4" w:space="0" w:color="auto"/>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0,33</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Nexium</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0,29</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Toprol</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0,60</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Prevacid</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0,25</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Zetia</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0,21</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0,13</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Flonase</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0,72</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0,36</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Fosamax</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1,00</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Serevent</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0,52</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Abilify</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0,43</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Singulair</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0,29</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0,03</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Levaquin</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0,39</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0,06</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Effexor</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0,65</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Lamictal</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Plavix</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0,31</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0,06</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Celebrex</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0,12</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Zocor</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0,76</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0,28</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Benazepril</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0,38</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0,08</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Norvasc</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0,40</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Zyrtec</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0,38</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Lexapro</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0,35</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0,05</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Coreg</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0,25</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Seroquel</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0,38</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Valtrex</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0,54</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0,08</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Protonix</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0,25</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Adderall</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0,33</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Ambien</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0,26</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Aciphex</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0,33</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Actos</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0,32</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Cymbalta</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0,22</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0,06</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Zoloft</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0,29</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0,12</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Crestor</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0,41</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0,09</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Wellbutrin</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0,46</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Diovan</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0,38</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0,04</w:t>
            </w:r>
          </w:p>
        </w:tc>
      </w:tr>
      <w:tr w:rsidR="005A1919" w:rsidRPr="007B64D3" w:rsidTr="005A1919">
        <w:trPr>
          <w:trHeight w:val="290"/>
        </w:trPr>
        <w:tc>
          <w:tcPr>
            <w:tcW w:w="984" w:type="dxa"/>
            <w:tcBorders>
              <w:top w:val="nil"/>
              <w:left w:val="single" w:sz="4" w:space="0" w:color="auto"/>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Avandia</w:t>
            </w:r>
          </w:p>
        </w:tc>
        <w:tc>
          <w:tcPr>
            <w:tcW w:w="960" w:type="dxa"/>
            <w:tcBorders>
              <w:top w:val="nil"/>
              <w:left w:val="single" w:sz="4" w:space="0" w:color="auto"/>
              <w:bottom w:val="nil"/>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0,28</w:t>
            </w:r>
          </w:p>
        </w:tc>
        <w:tc>
          <w:tcPr>
            <w:tcW w:w="960" w:type="dxa"/>
            <w:tcBorders>
              <w:top w:val="nil"/>
              <w:left w:val="nil"/>
              <w:bottom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0,06</w:t>
            </w:r>
          </w:p>
        </w:tc>
        <w:tc>
          <w:tcPr>
            <w:tcW w:w="352" w:type="dxa"/>
            <w:tcBorders>
              <w:top w:val="nil"/>
              <w:left w:val="nil"/>
              <w:bottom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Tricor</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0,30</w:t>
            </w:r>
          </w:p>
        </w:tc>
        <w:tc>
          <w:tcPr>
            <w:tcW w:w="960" w:type="dxa"/>
            <w:tcBorders>
              <w:top w:val="nil"/>
              <w:left w:val="nil"/>
              <w:bottom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r w:rsidR="005A1919" w:rsidRPr="007B64D3" w:rsidTr="005A1919">
        <w:trPr>
          <w:trHeight w:val="290"/>
        </w:trPr>
        <w:tc>
          <w:tcPr>
            <w:tcW w:w="984" w:type="dxa"/>
            <w:tcBorders>
              <w:top w:val="nil"/>
              <w:left w:val="single" w:sz="4" w:space="0" w:color="auto"/>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Risperdal</w:t>
            </w:r>
          </w:p>
        </w:tc>
        <w:tc>
          <w:tcPr>
            <w:tcW w:w="960" w:type="dxa"/>
            <w:tcBorders>
              <w:top w:val="nil"/>
              <w:left w:val="single" w:sz="4" w:space="0" w:color="auto"/>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0,52</w:t>
            </w:r>
          </w:p>
        </w:tc>
        <w:tc>
          <w:tcPr>
            <w:tcW w:w="960" w:type="dxa"/>
            <w:tcBorders>
              <w:top w:val="nil"/>
              <w:left w:val="nil"/>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Concerta</w:t>
            </w:r>
          </w:p>
        </w:tc>
        <w:tc>
          <w:tcPr>
            <w:tcW w:w="960" w:type="dxa"/>
            <w:tcBorders>
              <w:top w:val="nil"/>
              <w:left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0,50</w:t>
            </w:r>
          </w:p>
        </w:tc>
        <w:tc>
          <w:tcPr>
            <w:tcW w:w="960" w:type="dxa"/>
            <w:tcBorders>
              <w:top w:val="nil"/>
              <w:left w:val="nil"/>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r w:rsidR="005A1919" w:rsidRPr="007B64D3" w:rsidTr="00F214CA">
        <w:trPr>
          <w:trHeight w:val="290"/>
        </w:trPr>
        <w:tc>
          <w:tcPr>
            <w:tcW w:w="984" w:type="dxa"/>
            <w:tcBorders>
              <w:top w:val="nil"/>
              <w:left w:val="single" w:sz="4" w:space="0" w:color="auto"/>
              <w:bottom w:val="single" w:sz="4" w:space="0" w:color="auto"/>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Zyprexa</w:t>
            </w:r>
          </w:p>
        </w:tc>
        <w:tc>
          <w:tcPr>
            <w:tcW w:w="960" w:type="dxa"/>
            <w:tcBorders>
              <w:top w:val="nil"/>
              <w:left w:val="single" w:sz="4" w:space="0" w:color="auto"/>
              <w:bottom w:val="single" w:sz="4" w:space="0" w:color="auto"/>
              <w:right w:val="nil"/>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0,35</w:t>
            </w:r>
          </w:p>
        </w:tc>
        <w:tc>
          <w:tcPr>
            <w:tcW w:w="960" w:type="dxa"/>
            <w:tcBorders>
              <w:top w:val="nil"/>
              <w:left w:val="nil"/>
              <w:bottom w:val="single" w:sz="4" w:space="0" w:color="auto"/>
              <w:right w:val="single" w:sz="4" w:space="0" w:color="auto"/>
            </w:tcBorders>
            <w:shd w:val="clear" w:color="auto" w:fill="auto"/>
            <w:noWrap/>
            <w:vAlign w:val="bottom"/>
            <w:hideMark/>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c>
          <w:tcPr>
            <w:tcW w:w="352" w:type="dxa"/>
            <w:tcBorders>
              <w:top w:val="nil"/>
              <w:left w:val="nil"/>
              <w:bottom w:val="single" w:sz="4" w:space="0" w:color="auto"/>
              <w:right w:val="single" w:sz="4" w:space="0" w:color="auto"/>
            </w:tcBorders>
          </w:tcPr>
          <w:p w:rsidR="005A1919" w:rsidRPr="007B64D3" w:rsidRDefault="005A1919" w:rsidP="005A1919">
            <w:pPr>
              <w:spacing w:after="0" w:line="240" w:lineRule="auto"/>
              <w:jc w:val="center"/>
              <w:rPr>
                <w:rFonts w:eastAsia="Times New Roman" w:cs="Times New Roman"/>
                <w:color w:val="000000"/>
                <w:sz w:val="16"/>
                <w:szCs w:val="16"/>
                <w:lang w:eastAsia="en-GB"/>
              </w:rPr>
            </w:pPr>
          </w:p>
        </w:tc>
        <w:tc>
          <w:tcPr>
            <w:tcW w:w="997" w:type="dxa"/>
            <w:tcBorders>
              <w:top w:val="nil"/>
              <w:left w:val="nil"/>
              <w:bottom w:val="single" w:sz="4" w:space="0" w:color="auto"/>
              <w:right w:val="single" w:sz="4" w:space="0" w:color="auto"/>
            </w:tcBorders>
            <w:vAlign w:val="bottom"/>
          </w:tcPr>
          <w:p w:rsidR="005A1919" w:rsidRPr="007B64D3" w:rsidRDefault="005A1919" w:rsidP="005A1919">
            <w:pPr>
              <w:spacing w:after="0" w:line="240" w:lineRule="auto"/>
              <w:jc w:val="center"/>
              <w:rPr>
                <w:rFonts w:eastAsia="Times New Roman" w:cs="Times New Roman"/>
                <w:b/>
                <w:color w:val="000000"/>
                <w:sz w:val="16"/>
                <w:szCs w:val="16"/>
                <w:lang w:eastAsia="en-GB"/>
              </w:rPr>
            </w:pPr>
            <w:r w:rsidRPr="007B64D3">
              <w:rPr>
                <w:rFonts w:eastAsia="Times New Roman" w:cs="Times New Roman"/>
                <w:b/>
                <w:color w:val="000000"/>
                <w:sz w:val="16"/>
                <w:szCs w:val="16"/>
                <w:lang w:eastAsia="en-GB"/>
              </w:rPr>
              <w:t>Imitrex</w:t>
            </w:r>
          </w:p>
        </w:tc>
        <w:tc>
          <w:tcPr>
            <w:tcW w:w="960" w:type="dxa"/>
            <w:tcBorders>
              <w:top w:val="nil"/>
              <w:left w:val="nil"/>
              <w:bottom w:val="single" w:sz="4" w:space="0" w:color="auto"/>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0,43</w:t>
            </w:r>
          </w:p>
        </w:tc>
        <w:tc>
          <w:tcPr>
            <w:tcW w:w="960" w:type="dxa"/>
            <w:tcBorders>
              <w:top w:val="nil"/>
              <w:left w:val="nil"/>
              <w:bottom w:val="single" w:sz="4" w:space="0" w:color="auto"/>
              <w:right w:val="single" w:sz="4" w:space="0" w:color="auto"/>
            </w:tcBorders>
            <w:vAlign w:val="bottom"/>
          </w:tcPr>
          <w:p w:rsidR="005A1919" w:rsidRPr="007B64D3" w:rsidRDefault="005A1919" w:rsidP="005A1919">
            <w:pPr>
              <w:spacing w:after="0" w:line="240" w:lineRule="auto"/>
              <w:jc w:val="center"/>
              <w:rPr>
                <w:rFonts w:eastAsia="Times New Roman" w:cs="Times New Roman"/>
                <w:color w:val="000000"/>
                <w:sz w:val="16"/>
                <w:szCs w:val="16"/>
                <w:lang w:eastAsia="en-GB"/>
              </w:rPr>
            </w:pPr>
            <w:r w:rsidRPr="007B64D3">
              <w:rPr>
                <w:rFonts w:eastAsia="Times New Roman" w:cs="Times New Roman"/>
                <w:color w:val="000000"/>
                <w:sz w:val="16"/>
                <w:szCs w:val="16"/>
                <w:lang w:eastAsia="en-GB"/>
              </w:rPr>
              <w:t>0,00</w:t>
            </w:r>
          </w:p>
        </w:tc>
      </w:tr>
    </w:tbl>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Default="007B64D3" w:rsidP="00344263">
      <w:pPr>
        <w:pStyle w:val="Nessunaspaziatura"/>
        <w:spacing w:line="288" w:lineRule="auto"/>
        <w:jc w:val="left"/>
      </w:pPr>
    </w:p>
    <w:p w:rsidR="007B64D3" w:rsidRPr="007E3A26" w:rsidRDefault="007B64D3" w:rsidP="00344263">
      <w:pPr>
        <w:pStyle w:val="Nessunaspaziatura"/>
        <w:spacing w:line="288" w:lineRule="auto"/>
        <w:jc w:val="left"/>
      </w:pPr>
    </w:p>
    <w:sectPr w:rsidR="007B64D3" w:rsidRPr="007E3A26" w:rsidSect="00190280">
      <w:endnotePr>
        <w:numFmt w:val="decimal"/>
      </w:endnotePr>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E07" w:rsidRDefault="00F47E07" w:rsidP="00F001C9">
      <w:pPr>
        <w:spacing w:after="0" w:line="240" w:lineRule="auto"/>
      </w:pPr>
      <w:r>
        <w:separator/>
      </w:r>
    </w:p>
  </w:endnote>
  <w:endnote w:type="continuationSeparator" w:id="0">
    <w:p w:rsidR="00F47E07" w:rsidRDefault="00F47E07" w:rsidP="00F001C9">
      <w:pPr>
        <w:spacing w:after="0" w:line="240" w:lineRule="auto"/>
      </w:pPr>
      <w:r>
        <w:continuationSeparator/>
      </w:r>
    </w:p>
  </w:endnote>
  <w:endnote w:id="1">
    <w:p w:rsidR="00243F7F" w:rsidRPr="007B64D3" w:rsidRDefault="00243F7F" w:rsidP="00DE0CE1">
      <w:pPr>
        <w:pStyle w:val="Testonotadichiusura"/>
        <w:jc w:val="both"/>
        <w:rPr>
          <w:b/>
          <w:sz w:val="22"/>
          <w:szCs w:val="22"/>
        </w:rPr>
      </w:pPr>
      <w:r w:rsidRPr="007B64D3">
        <w:rPr>
          <w:b/>
          <w:sz w:val="22"/>
          <w:szCs w:val="22"/>
        </w:rPr>
        <w:t>References</w:t>
      </w:r>
    </w:p>
    <w:p w:rsidR="00243F7F" w:rsidRDefault="00243F7F" w:rsidP="00DE0CE1">
      <w:pPr>
        <w:pStyle w:val="Testonotadichiusura"/>
        <w:jc w:val="both"/>
      </w:pPr>
    </w:p>
    <w:p w:rsidR="00243F7F" w:rsidRPr="008F3669" w:rsidRDefault="00243F7F" w:rsidP="00DE0CE1">
      <w:pPr>
        <w:pStyle w:val="Testonotadichiusura"/>
        <w:jc w:val="both"/>
      </w:pPr>
      <w:r>
        <w:rPr>
          <w:rStyle w:val="Rimandonotadichiusura"/>
        </w:rPr>
        <w:endnoteRef/>
      </w:r>
      <w:r>
        <w:t xml:space="preserve"> </w:t>
      </w:r>
      <w:r w:rsidRPr="00C63759">
        <w:t xml:space="preserve">Dar’in, </w:t>
      </w:r>
      <w:r>
        <w:t xml:space="preserve">D., </w:t>
      </w:r>
      <w:r w:rsidRPr="00C63759">
        <w:t xml:space="preserve">Bakulina, </w:t>
      </w:r>
      <w:r>
        <w:t xml:space="preserve">O., </w:t>
      </w:r>
      <w:r w:rsidRPr="00C63759">
        <w:t xml:space="preserve">Chizhova, </w:t>
      </w:r>
      <w:r>
        <w:t>M., and Krasavin, M.</w:t>
      </w:r>
      <w:r w:rsidRPr="00C63759">
        <w:t xml:space="preserve"> </w:t>
      </w:r>
      <w:r>
        <w:t xml:space="preserve">(2015). New heterocyclic product space for the Castagnoli−Cushman three-component reaction. </w:t>
      </w:r>
      <w:r w:rsidRPr="00C97371">
        <w:rPr>
          <w:i/>
        </w:rPr>
        <w:t>Org. Lett.</w:t>
      </w:r>
      <w:r w:rsidRPr="00322129">
        <w:t xml:space="preserve"> 17, 3930−3933</w:t>
      </w:r>
      <w:r>
        <w:t xml:space="preserve">. doi: </w:t>
      </w:r>
      <w:r w:rsidRPr="00190280">
        <w:t>10.1021/acs.orglett.5b02014</w:t>
      </w:r>
      <w:r>
        <w:t>.</w:t>
      </w:r>
    </w:p>
  </w:endnote>
  <w:endnote w:id="2">
    <w:p w:rsidR="00243F7F" w:rsidRPr="008F3669" w:rsidRDefault="00243F7F" w:rsidP="00DE0CE1">
      <w:pPr>
        <w:pStyle w:val="Testonotadichiusura"/>
        <w:jc w:val="both"/>
      </w:pPr>
      <w:r>
        <w:rPr>
          <w:rStyle w:val="Rimandonotadichiusura"/>
        </w:rPr>
        <w:endnoteRef/>
      </w:r>
      <w:r>
        <w:t xml:space="preserve"> </w:t>
      </w:r>
      <w:r w:rsidRPr="008F3669">
        <w:t>Brown, G</w:t>
      </w:r>
      <w:r>
        <w:t>. R., Foubister, A.</w:t>
      </w:r>
      <w:r w:rsidRPr="008F3669">
        <w:t xml:space="preserve"> J.</w:t>
      </w:r>
      <w:r>
        <w:t>, and Wright, B. (1985).</w:t>
      </w:r>
      <w:r w:rsidRPr="008F3669">
        <w:t> Chiral synthesis of 3-substituted morpholines via serine enantiomers and reductions of 5-oxomorpholine-3-carboxylates</w:t>
      </w:r>
      <w:r>
        <w:t xml:space="preserve">. </w:t>
      </w:r>
      <w:r w:rsidRPr="008F3669">
        <w:rPr>
          <w:i/>
        </w:rPr>
        <w:t xml:space="preserve">J. Chem. Soc., Perkin Trans. </w:t>
      </w:r>
      <w:r w:rsidRPr="00DE0CE1">
        <w:t>1</w:t>
      </w:r>
      <w:r>
        <w:t xml:space="preserve">, </w:t>
      </w:r>
      <w:r w:rsidRPr="008F3669">
        <w:t xml:space="preserve">2577 </w:t>
      </w:r>
      <w:r>
        <w:t>–</w:t>
      </w:r>
      <w:r w:rsidRPr="008F3669">
        <w:t xml:space="preserve"> 2580</w:t>
      </w:r>
      <w:r>
        <w:t xml:space="preserve">. doi: </w:t>
      </w:r>
      <w:r w:rsidRPr="008F3669">
        <w:t>10.1039/P19850002577</w:t>
      </w:r>
    </w:p>
  </w:endnote>
  <w:endnote w:id="3">
    <w:p w:rsidR="00243F7F" w:rsidRPr="007B64D3" w:rsidRDefault="00243F7F" w:rsidP="007B64D3">
      <w:pPr>
        <w:pStyle w:val="Testonotadichiusura"/>
        <w:jc w:val="both"/>
        <w:rPr>
          <w:lang w:val="it-IT"/>
        </w:rPr>
      </w:pPr>
      <w:r>
        <w:rPr>
          <w:rStyle w:val="Rimandonotadichiusura"/>
        </w:rPr>
        <w:endnoteRef/>
      </w:r>
      <w:r>
        <w:t xml:space="preserve"> </w:t>
      </w:r>
      <w:r w:rsidRPr="007B64D3">
        <w:t xml:space="preserve">Bauer, R. A., Wurst, J. M., and Tan, D. S. (2010). Expanding the range of 'druggable' targets with natural product-based libraries: an academic perspective. </w:t>
      </w:r>
      <w:r w:rsidRPr="007B64D3">
        <w:rPr>
          <w:i/>
        </w:rPr>
        <w:t>Curr. Opin. Chem. Biol.</w:t>
      </w:r>
      <w:r w:rsidRPr="007B64D3">
        <w:t xml:space="preserve"> 14, 308-314. doi: 10.1016/j.cbpa.2010.02.001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70800"/>
      <w:docPartObj>
        <w:docPartGallery w:val="Page Numbers (Bottom of Page)"/>
        <w:docPartUnique/>
      </w:docPartObj>
    </w:sdtPr>
    <w:sdtEndPr/>
    <w:sdtContent>
      <w:p w:rsidR="00243F7F" w:rsidRDefault="00243F7F">
        <w:pPr>
          <w:pStyle w:val="Pidipagina"/>
          <w:jc w:val="center"/>
        </w:pPr>
        <w:r>
          <w:t>S</w:t>
        </w:r>
        <w:r>
          <w:fldChar w:fldCharType="begin"/>
        </w:r>
        <w:r>
          <w:instrText>PAGE   \* MERGEFORMAT</w:instrText>
        </w:r>
        <w:r>
          <w:fldChar w:fldCharType="separate"/>
        </w:r>
        <w:r w:rsidR="00D3416F" w:rsidRPr="00D3416F">
          <w:rPr>
            <w:noProof/>
            <w:lang w:val="it-IT"/>
          </w:rPr>
          <w:t>15</w:t>
        </w:r>
        <w:r>
          <w:fldChar w:fldCharType="end"/>
        </w:r>
      </w:p>
    </w:sdtContent>
  </w:sdt>
  <w:p w:rsidR="00243F7F" w:rsidRDefault="00243F7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E07" w:rsidRDefault="00F47E07" w:rsidP="00F001C9">
      <w:pPr>
        <w:spacing w:after="0" w:line="240" w:lineRule="auto"/>
      </w:pPr>
      <w:r>
        <w:separator/>
      </w:r>
    </w:p>
  </w:footnote>
  <w:footnote w:type="continuationSeparator" w:id="0">
    <w:p w:rsidR="00F47E07" w:rsidRDefault="00F47E07" w:rsidP="00F001C9">
      <w:pPr>
        <w:spacing w:after="0" w:line="240" w:lineRule="auto"/>
      </w:pPr>
      <w:r>
        <w:continuationSeparator/>
      </w:r>
    </w:p>
  </w:footnote>
  <w:footnote w:id="1">
    <w:p w:rsidR="00243F7F" w:rsidRPr="00464CCD" w:rsidRDefault="00243F7F" w:rsidP="00464CCD">
      <w:pPr>
        <w:pStyle w:val="ElsCorrespondingAuthor"/>
        <w:rPr>
          <w:rFonts w:asciiTheme="minorHAnsi" w:hAnsiTheme="minorHAnsi" w:cstheme="minorHAnsi"/>
        </w:rPr>
      </w:pPr>
      <w:r>
        <w:sym w:font="Symbol" w:char="F02A"/>
      </w:r>
      <w:r>
        <w:t xml:space="preserve"> </w:t>
      </w:r>
      <w:r w:rsidRPr="00464CCD">
        <w:rPr>
          <w:rFonts w:asciiTheme="minorHAnsi" w:hAnsiTheme="minorHAnsi" w:cstheme="minorHAnsi"/>
        </w:rPr>
        <w:t>Corresponding author</w:t>
      </w:r>
      <w:r>
        <w:rPr>
          <w:rFonts w:asciiTheme="minorHAnsi" w:hAnsiTheme="minorHAnsi" w:cstheme="minorHAnsi"/>
        </w:rPr>
        <w:t>s</w:t>
      </w:r>
      <w:r w:rsidRPr="00464CCD">
        <w:rPr>
          <w:rFonts w:asciiTheme="minorHAnsi" w:hAnsiTheme="minorHAnsi" w:cstheme="minorHAnsi"/>
        </w:rPr>
        <w:t xml:space="preserve">. Tel.: +39-055-457-3507; fax: +39-055-457-4913; e-mail: </w:t>
      </w:r>
      <w:hyperlink r:id="rId1" w:history="1">
        <w:r w:rsidRPr="00464CCD">
          <w:rPr>
            <w:rStyle w:val="Collegamentoipertestuale"/>
            <w:rFonts w:asciiTheme="minorHAnsi" w:hAnsiTheme="minorHAnsi" w:cstheme="minorHAnsi"/>
            <w:color w:val="auto"/>
            <w:u w:val="none"/>
          </w:rPr>
          <w:t>elena.lenci@unifi.it</w:t>
        </w:r>
      </w:hyperlink>
      <w:r w:rsidRPr="00464CCD">
        <w:rPr>
          <w:rFonts w:asciiTheme="minorHAnsi" w:hAnsiTheme="minorHAnsi" w:cstheme="minorHAnsi"/>
        </w:rPr>
        <w:t>; andrea.trabocchi@unifi.it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0601A"/>
    <w:multiLevelType w:val="multilevel"/>
    <w:tmpl w:val="C6A8CCEA"/>
    <w:styleLink w:val="Headings"/>
    <w:lvl w:ilvl="0">
      <w:start w:val="1"/>
      <w:numFmt w:val="decimal"/>
      <w:pStyle w:val="Titolo1"/>
      <w:lvlText w:val="%1"/>
      <w:lvlJc w:val="left"/>
      <w:pPr>
        <w:tabs>
          <w:tab w:val="num" w:pos="567"/>
        </w:tabs>
        <w:ind w:left="567" w:hanging="567"/>
      </w:pPr>
      <w:rPr>
        <w:rFonts w:hint="default"/>
      </w:rPr>
    </w:lvl>
    <w:lvl w:ilvl="1">
      <w:start w:val="1"/>
      <w:numFmt w:val="decimal"/>
      <w:pStyle w:val="Titolo2"/>
      <w:lvlText w:val="%1.%2"/>
      <w:lvlJc w:val="left"/>
      <w:pPr>
        <w:tabs>
          <w:tab w:val="num" w:pos="567"/>
        </w:tabs>
        <w:ind w:left="567" w:hanging="567"/>
      </w:pPr>
      <w:rPr>
        <w:rFonts w:hint="default"/>
      </w:rPr>
    </w:lvl>
    <w:lvl w:ilvl="2">
      <w:start w:val="1"/>
      <w:numFmt w:val="decimal"/>
      <w:pStyle w:val="Titolo3"/>
      <w:lvlText w:val="%1.%2.%3"/>
      <w:lvlJc w:val="left"/>
      <w:pPr>
        <w:tabs>
          <w:tab w:val="num" w:pos="567"/>
        </w:tabs>
        <w:ind w:left="567" w:hanging="567"/>
      </w:pPr>
      <w:rPr>
        <w:rFonts w:hint="default"/>
      </w:rPr>
    </w:lvl>
    <w:lvl w:ilvl="3">
      <w:start w:val="1"/>
      <w:numFmt w:val="decimal"/>
      <w:pStyle w:val="Titolo4"/>
      <w:lvlText w:val="%1.%2.%3.%4"/>
      <w:lvlJc w:val="left"/>
      <w:pPr>
        <w:tabs>
          <w:tab w:val="num" w:pos="567"/>
        </w:tabs>
        <w:ind w:left="567" w:hanging="567"/>
      </w:pPr>
      <w:rPr>
        <w:rFonts w:hint="default"/>
      </w:rPr>
    </w:lvl>
    <w:lvl w:ilvl="4">
      <w:start w:val="1"/>
      <w:numFmt w:val="decimal"/>
      <w:pStyle w:val="Titolo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lvlOverride w:ilvl="0">
      <w:lvl w:ilvl="0">
        <w:start w:val="1"/>
        <w:numFmt w:val="decimal"/>
        <w:pStyle w:val="Titolo1"/>
        <w:lvlText w:val="%1"/>
        <w:lvlJc w:val="left"/>
        <w:pPr>
          <w:tabs>
            <w:tab w:val="num" w:pos="567"/>
          </w:tabs>
          <w:ind w:left="567" w:hanging="567"/>
        </w:pPr>
        <w:rPr>
          <w:rFonts w:hint="default"/>
        </w:rPr>
      </w:lvl>
    </w:lvlOverride>
    <w:lvlOverride w:ilvl="1">
      <w:lvl w:ilvl="1">
        <w:start w:val="1"/>
        <w:numFmt w:val="decimal"/>
        <w:pStyle w:val="Titolo2"/>
        <w:lvlText w:val="%1.%2"/>
        <w:lvlJc w:val="left"/>
        <w:pPr>
          <w:tabs>
            <w:tab w:val="num" w:pos="567"/>
          </w:tabs>
          <w:ind w:left="567" w:hanging="567"/>
        </w:pPr>
        <w:rPr>
          <w:rFonts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81"/>
    <w:rsid w:val="000520AD"/>
    <w:rsid w:val="00053415"/>
    <w:rsid w:val="0005627E"/>
    <w:rsid w:val="0007664D"/>
    <w:rsid w:val="00084DBD"/>
    <w:rsid w:val="000B1476"/>
    <w:rsid w:val="000C0548"/>
    <w:rsid w:val="000C3C19"/>
    <w:rsid w:val="001337ED"/>
    <w:rsid w:val="00133A52"/>
    <w:rsid w:val="00141682"/>
    <w:rsid w:val="00177A55"/>
    <w:rsid w:val="00190280"/>
    <w:rsid w:val="001B32E6"/>
    <w:rsid w:val="001F76C6"/>
    <w:rsid w:val="00202AA7"/>
    <w:rsid w:val="00232E6E"/>
    <w:rsid w:val="00243F7F"/>
    <w:rsid w:val="0025177E"/>
    <w:rsid w:val="00254E4D"/>
    <w:rsid w:val="002710DF"/>
    <w:rsid w:val="00277FEF"/>
    <w:rsid w:val="00287E05"/>
    <w:rsid w:val="002C61AD"/>
    <w:rsid w:val="002D1605"/>
    <w:rsid w:val="002E5B8D"/>
    <w:rsid w:val="002F757A"/>
    <w:rsid w:val="003014AD"/>
    <w:rsid w:val="00310370"/>
    <w:rsid w:val="00344263"/>
    <w:rsid w:val="0035122A"/>
    <w:rsid w:val="00353208"/>
    <w:rsid w:val="003D1CB8"/>
    <w:rsid w:val="003D7045"/>
    <w:rsid w:val="0042229E"/>
    <w:rsid w:val="00441481"/>
    <w:rsid w:val="00464CCD"/>
    <w:rsid w:val="004853BF"/>
    <w:rsid w:val="0049162C"/>
    <w:rsid w:val="004D0172"/>
    <w:rsid w:val="004E6549"/>
    <w:rsid w:val="004F76B1"/>
    <w:rsid w:val="005151A7"/>
    <w:rsid w:val="00567E56"/>
    <w:rsid w:val="005801DF"/>
    <w:rsid w:val="005A1919"/>
    <w:rsid w:val="005A2FB4"/>
    <w:rsid w:val="005A353D"/>
    <w:rsid w:val="005D254B"/>
    <w:rsid w:val="005E2AB7"/>
    <w:rsid w:val="00631D79"/>
    <w:rsid w:val="00655F7B"/>
    <w:rsid w:val="00681865"/>
    <w:rsid w:val="006C4022"/>
    <w:rsid w:val="006D42B5"/>
    <w:rsid w:val="006F4640"/>
    <w:rsid w:val="00732AD1"/>
    <w:rsid w:val="007376FD"/>
    <w:rsid w:val="00737DE5"/>
    <w:rsid w:val="0074015C"/>
    <w:rsid w:val="0076116B"/>
    <w:rsid w:val="00764A93"/>
    <w:rsid w:val="007B4701"/>
    <w:rsid w:val="007B64D3"/>
    <w:rsid w:val="007D5C1A"/>
    <w:rsid w:val="007E3A26"/>
    <w:rsid w:val="00825B14"/>
    <w:rsid w:val="00885196"/>
    <w:rsid w:val="00893A43"/>
    <w:rsid w:val="008C59F9"/>
    <w:rsid w:val="008E50D8"/>
    <w:rsid w:val="008F3669"/>
    <w:rsid w:val="00903882"/>
    <w:rsid w:val="009317F8"/>
    <w:rsid w:val="00931FCB"/>
    <w:rsid w:val="00934C49"/>
    <w:rsid w:val="009643C9"/>
    <w:rsid w:val="00971853"/>
    <w:rsid w:val="00986261"/>
    <w:rsid w:val="009B2855"/>
    <w:rsid w:val="009C1BE0"/>
    <w:rsid w:val="009D155B"/>
    <w:rsid w:val="00A425A3"/>
    <w:rsid w:val="00A47645"/>
    <w:rsid w:val="00A67F81"/>
    <w:rsid w:val="00A8428E"/>
    <w:rsid w:val="00AD2C42"/>
    <w:rsid w:val="00AF0C86"/>
    <w:rsid w:val="00AF588C"/>
    <w:rsid w:val="00AF6BFE"/>
    <w:rsid w:val="00B07150"/>
    <w:rsid w:val="00B95DE4"/>
    <w:rsid w:val="00BB0F16"/>
    <w:rsid w:val="00BB4A3D"/>
    <w:rsid w:val="00BC2543"/>
    <w:rsid w:val="00BE2724"/>
    <w:rsid w:val="00C01B42"/>
    <w:rsid w:val="00C21046"/>
    <w:rsid w:val="00C6502E"/>
    <w:rsid w:val="00C72FC2"/>
    <w:rsid w:val="00C97371"/>
    <w:rsid w:val="00CC4F2B"/>
    <w:rsid w:val="00CD0899"/>
    <w:rsid w:val="00CF3BF8"/>
    <w:rsid w:val="00D15AB6"/>
    <w:rsid w:val="00D228A9"/>
    <w:rsid w:val="00D30608"/>
    <w:rsid w:val="00D3416F"/>
    <w:rsid w:val="00D77385"/>
    <w:rsid w:val="00DA6CF6"/>
    <w:rsid w:val="00DB2344"/>
    <w:rsid w:val="00DE0CE1"/>
    <w:rsid w:val="00E3711F"/>
    <w:rsid w:val="00E50609"/>
    <w:rsid w:val="00E5374D"/>
    <w:rsid w:val="00E6087E"/>
    <w:rsid w:val="00E70454"/>
    <w:rsid w:val="00EA077C"/>
    <w:rsid w:val="00EB7CCD"/>
    <w:rsid w:val="00EC467F"/>
    <w:rsid w:val="00ED1B7E"/>
    <w:rsid w:val="00EE1994"/>
    <w:rsid w:val="00F001C9"/>
    <w:rsid w:val="00F16F1D"/>
    <w:rsid w:val="00F454A1"/>
    <w:rsid w:val="00F47E07"/>
    <w:rsid w:val="00F52D0B"/>
    <w:rsid w:val="00F55BC4"/>
    <w:rsid w:val="00F904A8"/>
    <w:rsid w:val="00FC2F7E"/>
    <w:rsid w:val="00FD3386"/>
    <w:rsid w:val="00FF6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41ED569"/>
  <w15:chartTrackingRefBased/>
  <w15:docId w15:val="{411EA929-8D35-46CB-98F9-E841CCB8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Paragrafoelenco"/>
    <w:next w:val="Normale"/>
    <w:link w:val="Titolo1Carattere"/>
    <w:uiPriority w:val="2"/>
    <w:qFormat/>
    <w:rsid w:val="00464CCD"/>
    <w:pPr>
      <w:numPr>
        <w:numId w:val="1"/>
      </w:numPr>
      <w:spacing w:before="240" w:after="240" w:line="240" w:lineRule="auto"/>
      <w:contextualSpacing w:val="0"/>
      <w:outlineLvl w:val="0"/>
    </w:pPr>
    <w:rPr>
      <w:rFonts w:ascii="Times New Roman" w:eastAsia="Cambria" w:hAnsi="Times New Roman" w:cs="Times New Roman"/>
      <w:b/>
      <w:sz w:val="24"/>
      <w:szCs w:val="24"/>
      <w:lang w:val="en-US"/>
    </w:rPr>
  </w:style>
  <w:style w:type="paragraph" w:styleId="Titolo2">
    <w:name w:val="heading 2"/>
    <w:basedOn w:val="Titolo1"/>
    <w:next w:val="Normale"/>
    <w:link w:val="Titolo2Carattere"/>
    <w:uiPriority w:val="2"/>
    <w:qFormat/>
    <w:rsid w:val="00464CCD"/>
    <w:pPr>
      <w:numPr>
        <w:ilvl w:val="1"/>
      </w:numPr>
      <w:spacing w:after="200"/>
      <w:outlineLvl w:val="1"/>
    </w:pPr>
  </w:style>
  <w:style w:type="paragraph" w:styleId="Titolo3">
    <w:name w:val="heading 3"/>
    <w:basedOn w:val="Normale"/>
    <w:next w:val="Normale"/>
    <w:link w:val="Titolo3Carattere"/>
    <w:uiPriority w:val="2"/>
    <w:qFormat/>
    <w:rsid w:val="00464CCD"/>
    <w:pPr>
      <w:keepNext/>
      <w:keepLines/>
      <w:numPr>
        <w:ilvl w:val="2"/>
        <w:numId w:val="1"/>
      </w:numPr>
      <w:spacing w:before="40" w:after="120" w:line="240" w:lineRule="auto"/>
      <w:outlineLvl w:val="2"/>
    </w:pPr>
    <w:rPr>
      <w:rFonts w:ascii="Times New Roman" w:eastAsiaTheme="majorEastAsia" w:hAnsi="Times New Roman" w:cstheme="majorBidi"/>
      <w:b/>
      <w:sz w:val="24"/>
      <w:szCs w:val="24"/>
      <w:lang w:val="en-US"/>
    </w:rPr>
  </w:style>
  <w:style w:type="paragraph" w:styleId="Titolo4">
    <w:name w:val="heading 4"/>
    <w:basedOn w:val="Titolo3"/>
    <w:next w:val="Normale"/>
    <w:link w:val="Titolo4Carattere"/>
    <w:uiPriority w:val="2"/>
    <w:qFormat/>
    <w:rsid w:val="00464CCD"/>
    <w:pPr>
      <w:numPr>
        <w:ilvl w:val="3"/>
      </w:numPr>
      <w:outlineLvl w:val="3"/>
    </w:pPr>
    <w:rPr>
      <w:iCs/>
    </w:rPr>
  </w:style>
  <w:style w:type="paragraph" w:styleId="Titolo5">
    <w:name w:val="heading 5"/>
    <w:basedOn w:val="Titolo4"/>
    <w:next w:val="Normale"/>
    <w:link w:val="Titolo5Carattere"/>
    <w:uiPriority w:val="2"/>
    <w:qFormat/>
    <w:rsid w:val="00464CCD"/>
    <w:pPr>
      <w:numPr>
        <w:ilvl w:val="4"/>
      </w:numPr>
      <w:outlineLvl w:val="4"/>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link w:val="NessunaspaziaturaCarattere"/>
    <w:uiPriority w:val="1"/>
    <w:qFormat/>
    <w:rsid w:val="0076116B"/>
    <w:pPr>
      <w:spacing w:after="0" w:line="276" w:lineRule="auto"/>
      <w:jc w:val="both"/>
    </w:pPr>
    <w:rPr>
      <w:rFonts w:eastAsiaTheme="minorEastAsia"/>
      <w:lang w:val="en-US" w:eastAsia="it-IT"/>
    </w:rPr>
  </w:style>
  <w:style w:type="character" w:customStyle="1" w:styleId="NessunaspaziaturaCarattere">
    <w:name w:val="Nessuna spaziatura Carattere"/>
    <w:basedOn w:val="Carpredefinitoparagrafo"/>
    <w:link w:val="Nessunaspaziatura"/>
    <w:uiPriority w:val="1"/>
    <w:rsid w:val="0076116B"/>
    <w:rPr>
      <w:rFonts w:eastAsiaTheme="minorEastAsia"/>
      <w:lang w:val="en-US" w:eastAsia="it-IT"/>
    </w:rPr>
  </w:style>
  <w:style w:type="paragraph" w:styleId="Testonotadichiusura">
    <w:name w:val="endnote text"/>
    <w:basedOn w:val="Normale"/>
    <w:link w:val="TestonotadichiusuraCarattere"/>
    <w:uiPriority w:val="99"/>
    <w:semiHidden/>
    <w:unhideWhenUsed/>
    <w:rsid w:val="00F001C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F001C9"/>
    <w:rPr>
      <w:sz w:val="20"/>
      <w:szCs w:val="20"/>
    </w:rPr>
  </w:style>
  <w:style w:type="character" w:styleId="Rimandonotadichiusura">
    <w:name w:val="endnote reference"/>
    <w:basedOn w:val="Carpredefinitoparagrafo"/>
    <w:uiPriority w:val="99"/>
    <w:semiHidden/>
    <w:unhideWhenUsed/>
    <w:rsid w:val="00F001C9"/>
    <w:rPr>
      <w:vertAlign w:val="superscript"/>
    </w:rPr>
  </w:style>
  <w:style w:type="paragraph" w:customStyle="1" w:styleId="ElsAffiliation">
    <w:name w:val="Els_Affiliation"/>
    <w:rsid w:val="00464CCD"/>
    <w:pPr>
      <w:spacing w:after="0" w:line="200" w:lineRule="exact"/>
    </w:pPr>
    <w:rPr>
      <w:rFonts w:ascii="Times New Roman" w:eastAsia="Times New Roman" w:hAnsi="Times New Roman" w:cs="Times New Roman"/>
      <w:i/>
      <w:sz w:val="16"/>
      <w:szCs w:val="20"/>
      <w:lang w:val="en-US"/>
    </w:rPr>
  </w:style>
  <w:style w:type="paragraph" w:customStyle="1" w:styleId="ElsArticleTitle">
    <w:name w:val="Els_ArticleTitle"/>
    <w:next w:val="ElsAuthor"/>
    <w:rsid w:val="00464CCD"/>
    <w:pPr>
      <w:spacing w:before="360" w:after="240" w:line="350" w:lineRule="exact"/>
    </w:pPr>
    <w:rPr>
      <w:rFonts w:ascii="Times New Roman" w:eastAsia="Times New Roman" w:hAnsi="Times New Roman" w:cs="Times New Roman"/>
      <w:sz w:val="30"/>
      <w:szCs w:val="20"/>
      <w:lang w:val="en-US"/>
    </w:rPr>
  </w:style>
  <w:style w:type="paragraph" w:customStyle="1" w:styleId="ElsAuthor">
    <w:name w:val="Els_Author"/>
    <w:next w:val="ElsAffiliation"/>
    <w:rsid w:val="00464CCD"/>
    <w:pPr>
      <w:spacing w:line="290" w:lineRule="exact"/>
    </w:pPr>
    <w:rPr>
      <w:rFonts w:ascii="Times New Roman" w:eastAsia="Times New Roman" w:hAnsi="Times New Roman" w:cs="Times New Roman"/>
      <w:sz w:val="24"/>
      <w:szCs w:val="20"/>
      <w:lang w:val="en-US"/>
    </w:rPr>
  </w:style>
  <w:style w:type="paragraph" w:customStyle="1" w:styleId="ElsCorrespondingAuthor">
    <w:name w:val="Els_CorrespondingAuthor"/>
    <w:next w:val="Normale"/>
    <w:rsid w:val="00464CCD"/>
    <w:pPr>
      <w:spacing w:before="120" w:after="0" w:line="200" w:lineRule="exact"/>
    </w:pPr>
    <w:rPr>
      <w:rFonts w:ascii="Times New Roman" w:eastAsia="Times New Roman" w:hAnsi="Times New Roman" w:cs="Times New Roman"/>
      <w:sz w:val="18"/>
      <w:szCs w:val="20"/>
      <w:lang w:val="en-US"/>
    </w:rPr>
  </w:style>
  <w:style w:type="character" w:styleId="Collegamentoipertestuale">
    <w:name w:val="Hyperlink"/>
    <w:basedOn w:val="Carpredefinitoparagrafo"/>
    <w:uiPriority w:val="99"/>
    <w:unhideWhenUsed/>
    <w:rsid w:val="00464CCD"/>
    <w:rPr>
      <w:color w:val="0563C1" w:themeColor="hyperlink"/>
      <w:u w:val="single"/>
    </w:rPr>
  </w:style>
  <w:style w:type="character" w:customStyle="1" w:styleId="Titolo1Carattere">
    <w:name w:val="Titolo 1 Carattere"/>
    <w:basedOn w:val="Carpredefinitoparagrafo"/>
    <w:link w:val="Titolo1"/>
    <w:uiPriority w:val="2"/>
    <w:rsid w:val="00464CCD"/>
    <w:rPr>
      <w:rFonts w:ascii="Times New Roman" w:eastAsia="Cambria" w:hAnsi="Times New Roman" w:cs="Times New Roman"/>
      <w:b/>
      <w:sz w:val="24"/>
      <w:szCs w:val="24"/>
      <w:lang w:val="en-US"/>
    </w:rPr>
  </w:style>
  <w:style w:type="character" w:customStyle="1" w:styleId="Titolo2Carattere">
    <w:name w:val="Titolo 2 Carattere"/>
    <w:basedOn w:val="Carpredefinitoparagrafo"/>
    <w:link w:val="Titolo2"/>
    <w:uiPriority w:val="2"/>
    <w:rsid w:val="00464CCD"/>
    <w:rPr>
      <w:rFonts w:ascii="Times New Roman" w:eastAsia="Cambria" w:hAnsi="Times New Roman" w:cs="Times New Roman"/>
      <w:b/>
      <w:sz w:val="24"/>
      <w:szCs w:val="24"/>
      <w:lang w:val="en-US"/>
    </w:rPr>
  </w:style>
  <w:style w:type="character" w:customStyle="1" w:styleId="Titolo3Carattere">
    <w:name w:val="Titolo 3 Carattere"/>
    <w:basedOn w:val="Carpredefinitoparagrafo"/>
    <w:link w:val="Titolo3"/>
    <w:uiPriority w:val="2"/>
    <w:rsid w:val="00464CCD"/>
    <w:rPr>
      <w:rFonts w:ascii="Times New Roman" w:eastAsiaTheme="majorEastAsia" w:hAnsi="Times New Roman" w:cstheme="majorBidi"/>
      <w:b/>
      <w:sz w:val="24"/>
      <w:szCs w:val="24"/>
      <w:lang w:val="en-US"/>
    </w:rPr>
  </w:style>
  <w:style w:type="character" w:customStyle="1" w:styleId="Titolo4Carattere">
    <w:name w:val="Titolo 4 Carattere"/>
    <w:basedOn w:val="Carpredefinitoparagrafo"/>
    <w:link w:val="Titolo4"/>
    <w:uiPriority w:val="2"/>
    <w:rsid w:val="00464CCD"/>
    <w:rPr>
      <w:rFonts w:ascii="Times New Roman" w:eastAsiaTheme="majorEastAsia" w:hAnsi="Times New Roman" w:cstheme="majorBidi"/>
      <w:b/>
      <w:iCs/>
      <w:sz w:val="24"/>
      <w:szCs w:val="24"/>
      <w:lang w:val="en-US"/>
    </w:rPr>
  </w:style>
  <w:style w:type="character" w:customStyle="1" w:styleId="Titolo5Carattere">
    <w:name w:val="Titolo 5 Carattere"/>
    <w:basedOn w:val="Carpredefinitoparagrafo"/>
    <w:link w:val="Titolo5"/>
    <w:uiPriority w:val="2"/>
    <w:rsid w:val="00464CCD"/>
    <w:rPr>
      <w:rFonts w:ascii="Times New Roman" w:eastAsiaTheme="majorEastAsia" w:hAnsi="Times New Roman" w:cstheme="majorBidi"/>
      <w:b/>
      <w:iCs/>
      <w:sz w:val="24"/>
      <w:szCs w:val="24"/>
      <w:lang w:val="en-US"/>
    </w:rPr>
  </w:style>
  <w:style w:type="numbering" w:customStyle="1" w:styleId="Headings">
    <w:name w:val="Headings"/>
    <w:uiPriority w:val="99"/>
    <w:rsid w:val="00464CCD"/>
    <w:pPr>
      <w:numPr>
        <w:numId w:val="2"/>
      </w:numPr>
    </w:pPr>
  </w:style>
  <w:style w:type="paragraph" w:styleId="Paragrafoelenco">
    <w:name w:val="List Paragraph"/>
    <w:basedOn w:val="Normale"/>
    <w:uiPriority w:val="34"/>
    <w:qFormat/>
    <w:rsid w:val="00464CCD"/>
    <w:pPr>
      <w:ind w:left="720"/>
      <w:contextualSpacing/>
    </w:pPr>
  </w:style>
  <w:style w:type="paragraph" w:styleId="Intestazione">
    <w:name w:val="header"/>
    <w:basedOn w:val="Normale"/>
    <w:link w:val="IntestazioneCarattere"/>
    <w:uiPriority w:val="99"/>
    <w:unhideWhenUsed/>
    <w:rsid w:val="001F76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76C6"/>
  </w:style>
  <w:style w:type="paragraph" w:styleId="Pidipagina">
    <w:name w:val="footer"/>
    <w:basedOn w:val="Normale"/>
    <w:link w:val="PidipaginaCarattere"/>
    <w:uiPriority w:val="99"/>
    <w:unhideWhenUsed/>
    <w:rsid w:val="001F76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76C6"/>
  </w:style>
  <w:style w:type="paragraph" w:styleId="NormaleWeb">
    <w:name w:val="Normal (Web)"/>
    <w:basedOn w:val="Normale"/>
    <w:uiPriority w:val="99"/>
    <w:unhideWhenUsed/>
    <w:rsid w:val="00CC4F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llegamentovisitato">
    <w:name w:val="FollowedHyperlink"/>
    <w:basedOn w:val="Carpredefinitoparagrafo"/>
    <w:uiPriority w:val="99"/>
    <w:semiHidden/>
    <w:unhideWhenUsed/>
    <w:rsid w:val="009643C9"/>
    <w:rPr>
      <w:color w:val="800080"/>
      <w:u w:val="single"/>
    </w:rPr>
  </w:style>
  <w:style w:type="paragraph" w:customStyle="1" w:styleId="msonormal0">
    <w:name w:val="msonormal"/>
    <w:basedOn w:val="Normale"/>
    <w:rsid w:val="009643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e"/>
    <w:rsid w:val="009643C9"/>
    <w:pPr>
      <w:spacing w:before="100" w:beforeAutospacing="1" w:after="100" w:afterAutospacing="1" w:line="240" w:lineRule="auto"/>
      <w:jc w:val="center"/>
      <w:textAlignment w:val="center"/>
    </w:pPr>
    <w:rPr>
      <w:rFonts w:ascii="Arial" w:eastAsia="Times New Roman" w:hAnsi="Arial" w:cs="Arial"/>
      <w:b/>
      <w:bCs/>
      <w:color w:val="000000"/>
      <w:sz w:val="14"/>
      <w:szCs w:val="14"/>
      <w:lang w:eastAsia="en-GB"/>
    </w:rPr>
  </w:style>
  <w:style w:type="paragraph" w:customStyle="1" w:styleId="xl64">
    <w:name w:val="xl64"/>
    <w:basedOn w:val="Normale"/>
    <w:rsid w:val="009643C9"/>
    <w:pPr>
      <w:spacing w:before="100" w:beforeAutospacing="1" w:after="100" w:afterAutospacing="1" w:line="240" w:lineRule="auto"/>
      <w:ind w:firstLineChars="100" w:firstLine="100"/>
      <w:textAlignment w:val="center"/>
    </w:pPr>
    <w:rPr>
      <w:rFonts w:ascii="Arial" w:eastAsia="Times New Roman" w:hAnsi="Arial" w:cs="Arial"/>
      <w:color w:val="000000"/>
      <w:sz w:val="14"/>
      <w:szCs w:val="14"/>
      <w:lang w:eastAsia="en-GB"/>
    </w:rPr>
  </w:style>
  <w:style w:type="paragraph" w:customStyle="1" w:styleId="xl65">
    <w:name w:val="xl65"/>
    <w:basedOn w:val="Normale"/>
    <w:rsid w:val="009643C9"/>
    <w:pPr>
      <w:spacing w:before="100" w:beforeAutospacing="1" w:after="100" w:afterAutospacing="1" w:line="240" w:lineRule="auto"/>
      <w:jc w:val="center"/>
    </w:pPr>
    <w:rPr>
      <w:rFonts w:ascii="Arial" w:eastAsia="Times New Roman" w:hAnsi="Arial" w:cs="Arial"/>
      <w:sz w:val="14"/>
      <w:szCs w:val="14"/>
      <w:lang w:eastAsia="en-GB"/>
    </w:rPr>
  </w:style>
  <w:style w:type="paragraph" w:customStyle="1" w:styleId="xl66">
    <w:name w:val="xl66"/>
    <w:basedOn w:val="Normale"/>
    <w:rsid w:val="009643C9"/>
    <w:pPr>
      <w:spacing w:before="100" w:beforeAutospacing="1" w:after="100" w:afterAutospacing="1" w:line="240" w:lineRule="auto"/>
      <w:jc w:val="center"/>
    </w:pPr>
    <w:rPr>
      <w:rFonts w:ascii="Arial" w:eastAsia="Times New Roman" w:hAnsi="Arial" w:cs="Arial"/>
      <w:sz w:val="14"/>
      <w:szCs w:val="14"/>
      <w:lang w:eastAsia="en-GB"/>
    </w:rPr>
  </w:style>
  <w:style w:type="paragraph" w:customStyle="1" w:styleId="xl67">
    <w:name w:val="xl67"/>
    <w:basedOn w:val="Normale"/>
    <w:rsid w:val="009643C9"/>
    <w:pPr>
      <w:spacing w:before="100" w:beforeAutospacing="1" w:after="100" w:afterAutospacing="1" w:line="240" w:lineRule="auto"/>
      <w:jc w:val="center"/>
      <w:textAlignment w:val="center"/>
    </w:pPr>
    <w:rPr>
      <w:rFonts w:ascii="Arial" w:eastAsia="Times New Roman" w:hAnsi="Arial" w:cs="Arial"/>
      <w:color w:val="000000"/>
      <w:sz w:val="14"/>
      <w:szCs w:val="14"/>
      <w:lang w:eastAsia="en-GB"/>
    </w:rPr>
  </w:style>
  <w:style w:type="paragraph" w:customStyle="1" w:styleId="xl68">
    <w:name w:val="xl68"/>
    <w:basedOn w:val="Normale"/>
    <w:rsid w:val="009643C9"/>
    <w:pPr>
      <w:spacing w:before="100" w:beforeAutospacing="1" w:after="100" w:afterAutospacing="1" w:line="240" w:lineRule="auto"/>
      <w:jc w:val="center"/>
      <w:textAlignment w:val="center"/>
    </w:pPr>
    <w:rPr>
      <w:rFonts w:ascii="Arial" w:eastAsia="Times New Roman" w:hAnsi="Arial" w:cs="Arial"/>
      <w:color w:val="000000"/>
      <w:sz w:val="14"/>
      <w:szCs w:val="14"/>
      <w:lang w:eastAsia="en-GB"/>
    </w:rPr>
  </w:style>
  <w:style w:type="paragraph" w:customStyle="1" w:styleId="xl69">
    <w:name w:val="xl69"/>
    <w:basedOn w:val="Normale"/>
    <w:rsid w:val="009643C9"/>
    <w:pPr>
      <w:spacing w:before="100" w:beforeAutospacing="1" w:after="100" w:afterAutospacing="1" w:line="240" w:lineRule="auto"/>
      <w:jc w:val="center"/>
      <w:textAlignment w:val="center"/>
    </w:pPr>
    <w:rPr>
      <w:rFonts w:ascii="Arial" w:eastAsia="Times New Roman" w:hAnsi="Arial" w:cs="Arial"/>
      <w:color w:val="000000"/>
      <w:sz w:val="14"/>
      <w:szCs w:val="14"/>
      <w:lang w:eastAsia="en-GB"/>
    </w:rPr>
  </w:style>
  <w:style w:type="paragraph" w:customStyle="1" w:styleId="xl70">
    <w:name w:val="xl70"/>
    <w:basedOn w:val="Normale"/>
    <w:rsid w:val="009643C9"/>
    <w:pPr>
      <w:spacing w:before="100" w:beforeAutospacing="1" w:after="100" w:afterAutospacing="1" w:line="240" w:lineRule="auto"/>
      <w:ind w:firstLineChars="200" w:firstLine="200"/>
      <w:textAlignment w:val="center"/>
    </w:pPr>
    <w:rPr>
      <w:rFonts w:ascii="Arial" w:eastAsia="Times New Roman" w:hAnsi="Arial" w:cs="Arial"/>
      <w:color w:val="000000"/>
      <w:sz w:val="14"/>
      <w:szCs w:val="14"/>
      <w:lang w:eastAsia="en-GB"/>
    </w:rPr>
  </w:style>
  <w:style w:type="paragraph" w:customStyle="1" w:styleId="xl71">
    <w:name w:val="xl71"/>
    <w:basedOn w:val="Normale"/>
    <w:rsid w:val="009643C9"/>
    <w:pPr>
      <w:spacing w:before="100" w:beforeAutospacing="1" w:after="100" w:afterAutospacing="1" w:line="240" w:lineRule="auto"/>
      <w:jc w:val="center"/>
    </w:pPr>
    <w:rPr>
      <w:rFonts w:ascii="Arial" w:eastAsia="Times New Roman" w:hAnsi="Arial" w:cs="Arial"/>
      <w:sz w:val="14"/>
      <w:szCs w:val="14"/>
      <w:lang w:eastAsia="en-GB"/>
    </w:rPr>
  </w:style>
  <w:style w:type="paragraph" w:styleId="Testonotaapidipagina">
    <w:name w:val="footnote text"/>
    <w:basedOn w:val="Normale"/>
    <w:link w:val="TestonotaapidipaginaCarattere"/>
    <w:uiPriority w:val="99"/>
    <w:semiHidden/>
    <w:unhideWhenUsed/>
    <w:rsid w:val="009643C9"/>
    <w:pPr>
      <w:spacing w:after="0" w:line="240" w:lineRule="auto"/>
    </w:pPr>
    <w:rPr>
      <w:sz w:val="20"/>
      <w:szCs w:val="20"/>
      <w:lang w:val="it-IT"/>
    </w:rPr>
  </w:style>
  <w:style w:type="character" w:customStyle="1" w:styleId="TestonotaapidipaginaCarattere">
    <w:name w:val="Testo nota a piè di pagina Carattere"/>
    <w:basedOn w:val="Carpredefinitoparagrafo"/>
    <w:link w:val="Testonotaapidipagina"/>
    <w:uiPriority w:val="99"/>
    <w:semiHidden/>
    <w:rsid w:val="009643C9"/>
    <w:rPr>
      <w:sz w:val="20"/>
      <w:szCs w:val="20"/>
      <w:lang w:val="it-IT"/>
    </w:rPr>
  </w:style>
  <w:style w:type="character" w:styleId="Rimandonotaapidipagina">
    <w:name w:val="footnote reference"/>
    <w:basedOn w:val="Carpredefinitoparagrafo"/>
    <w:uiPriority w:val="99"/>
    <w:semiHidden/>
    <w:unhideWhenUsed/>
    <w:rsid w:val="009643C9"/>
    <w:rPr>
      <w:vertAlign w:val="superscript"/>
    </w:rPr>
  </w:style>
  <w:style w:type="paragraph" w:customStyle="1" w:styleId="font5">
    <w:name w:val="font5"/>
    <w:basedOn w:val="Normale"/>
    <w:rsid w:val="00344263"/>
    <w:pPr>
      <w:spacing w:before="100" w:beforeAutospacing="1" w:after="100" w:afterAutospacing="1" w:line="240" w:lineRule="auto"/>
    </w:pPr>
    <w:rPr>
      <w:rFonts w:ascii="Calibri" w:eastAsia="Times New Roman" w:hAnsi="Calibri" w:cs="Times New Roman"/>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98625">
      <w:bodyDiv w:val="1"/>
      <w:marLeft w:val="0"/>
      <w:marRight w:val="0"/>
      <w:marTop w:val="0"/>
      <w:marBottom w:val="0"/>
      <w:divBdr>
        <w:top w:val="none" w:sz="0" w:space="0" w:color="auto"/>
        <w:left w:val="none" w:sz="0" w:space="0" w:color="auto"/>
        <w:bottom w:val="none" w:sz="0" w:space="0" w:color="auto"/>
        <w:right w:val="none" w:sz="0" w:space="0" w:color="auto"/>
      </w:divBdr>
    </w:div>
    <w:div w:id="204216619">
      <w:bodyDiv w:val="1"/>
      <w:marLeft w:val="0"/>
      <w:marRight w:val="0"/>
      <w:marTop w:val="0"/>
      <w:marBottom w:val="0"/>
      <w:divBdr>
        <w:top w:val="none" w:sz="0" w:space="0" w:color="auto"/>
        <w:left w:val="none" w:sz="0" w:space="0" w:color="auto"/>
        <w:bottom w:val="none" w:sz="0" w:space="0" w:color="auto"/>
        <w:right w:val="none" w:sz="0" w:space="0" w:color="auto"/>
      </w:divBdr>
    </w:div>
    <w:div w:id="570509279">
      <w:bodyDiv w:val="1"/>
      <w:marLeft w:val="0"/>
      <w:marRight w:val="0"/>
      <w:marTop w:val="0"/>
      <w:marBottom w:val="0"/>
      <w:divBdr>
        <w:top w:val="none" w:sz="0" w:space="0" w:color="auto"/>
        <w:left w:val="none" w:sz="0" w:space="0" w:color="auto"/>
        <w:bottom w:val="none" w:sz="0" w:space="0" w:color="auto"/>
        <w:right w:val="none" w:sz="0" w:space="0" w:color="auto"/>
      </w:divBdr>
    </w:div>
    <w:div w:id="840510722">
      <w:bodyDiv w:val="1"/>
      <w:marLeft w:val="0"/>
      <w:marRight w:val="0"/>
      <w:marTop w:val="0"/>
      <w:marBottom w:val="0"/>
      <w:divBdr>
        <w:top w:val="none" w:sz="0" w:space="0" w:color="auto"/>
        <w:left w:val="none" w:sz="0" w:space="0" w:color="auto"/>
        <w:bottom w:val="none" w:sz="0" w:space="0" w:color="auto"/>
        <w:right w:val="none" w:sz="0" w:space="0" w:color="auto"/>
      </w:divBdr>
    </w:div>
    <w:div w:id="1034114772">
      <w:bodyDiv w:val="1"/>
      <w:marLeft w:val="0"/>
      <w:marRight w:val="0"/>
      <w:marTop w:val="0"/>
      <w:marBottom w:val="0"/>
      <w:divBdr>
        <w:top w:val="none" w:sz="0" w:space="0" w:color="auto"/>
        <w:left w:val="none" w:sz="0" w:space="0" w:color="auto"/>
        <w:bottom w:val="none" w:sz="0" w:space="0" w:color="auto"/>
        <w:right w:val="none" w:sz="0" w:space="0" w:color="auto"/>
      </w:divBdr>
    </w:div>
    <w:div w:id="1199927386">
      <w:bodyDiv w:val="1"/>
      <w:marLeft w:val="0"/>
      <w:marRight w:val="0"/>
      <w:marTop w:val="0"/>
      <w:marBottom w:val="0"/>
      <w:divBdr>
        <w:top w:val="none" w:sz="0" w:space="0" w:color="auto"/>
        <w:left w:val="none" w:sz="0" w:space="0" w:color="auto"/>
        <w:bottom w:val="none" w:sz="0" w:space="0" w:color="auto"/>
        <w:right w:val="none" w:sz="0" w:space="0" w:color="auto"/>
      </w:divBdr>
    </w:div>
    <w:div w:id="1261330246">
      <w:bodyDiv w:val="1"/>
      <w:marLeft w:val="0"/>
      <w:marRight w:val="0"/>
      <w:marTop w:val="0"/>
      <w:marBottom w:val="0"/>
      <w:divBdr>
        <w:top w:val="none" w:sz="0" w:space="0" w:color="auto"/>
        <w:left w:val="none" w:sz="0" w:space="0" w:color="auto"/>
        <w:bottom w:val="none" w:sz="0" w:space="0" w:color="auto"/>
        <w:right w:val="none" w:sz="0" w:space="0" w:color="auto"/>
      </w:divBdr>
    </w:div>
    <w:div w:id="1304042267">
      <w:bodyDiv w:val="1"/>
      <w:marLeft w:val="0"/>
      <w:marRight w:val="0"/>
      <w:marTop w:val="0"/>
      <w:marBottom w:val="0"/>
      <w:divBdr>
        <w:top w:val="none" w:sz="0" w:space="0" w:color="auto"/>
        <w:left w:val="none" w:sz="0" w:space="0" w:color="auto"/>
        <w:bottom w:val="none" w:sz="0" w:space="0" w:color="auto"/>
        <w:right w:val="none" w:sz="0" w:space="0" w:color="auto"/>
      </w:divBdr>
    </w:div>
    <w:div w:id="1387295583">
      <w:bodyDiv w:val="1"/>
      <w:marLeft w:val="0"/>
      <w:marRight w:val="0"/>
      <w:marTop w:val="0"/>
      <w:marBottom w:val="0"/>
      <w:divBdr>
        <w:top w:val="none" w:sz="0" w:space="0" w:color="auto"/>
        <w:left w:val="none" w:sz="0" w:space="0" w:color="auto"/>
        <w:bottom w:val="none" w:sz="0" w:space="0" w:color="auto"/>
        <w:right w:val="none" w:sz="0" w:space="0" w:color="auto"/>
      </w:divBdr>
    </w:div>
    <w:div w:id="1397780135">
      <w:bodyDiv w:val="1"/>
      <w:marLeft w:val="0"/>
      <w:marRight w:val="0"/>
      <w:marTop w:val="0"/>
      <w:marBottom w:val="0"/>
      <w:divBdr>
        <w:top w:val="none" w:sz="0" w:space="0" w:color="auto"/>
        <w:left w:val="none" w:sz="0" w:space="0" w:color="auto"/>
        <w:bottom w:val="none" w:sz="0" w:space="0" w:color="auto"/>
        <w:right w:val="none" w:sz="0" w:space="0" w:color="auto"/>
      </w:divBdr>
    </w:div>
    <w:div w:id="1478912522">
      <w:bodyDiv w:val="1"/>
      <w:marLeft w:val="0"/>
      <w:marRight w:val="0"/>
      <w:marTop w:val="0"/>
      <w:marBottom w:val="0"/>
      <w:divBdr>
        <w:top w:val="none" w:sz="0" w:space="0" w:color="auto"/>
        <w:left w:val="none" w:sz="0" w:space="0" w:color="auto"/>
        <w:bottom w:val="none" w:sz="0" w:space="0" w:color="auto"/>
        <w:right w:val="none" w:sz="0" w:space="0" w:color="auto"/>
      </w:divBdr>
    </w:div>
    <w:div w:id="1521894186">
      <w:bodyDiv w:val="1"/>
      <w:marLeft w:val="0"/>
      <w:marRight w:val="0"/>
      <w:marTop w:val="0"/>
      <w:marBottom w:val="0"/>
      <w:divBdr>
        <w:top w:val="none" w:sz="0" w:space="0" w:color="auto"/>
        <w:left w:val="none" w:sz="0" w:space="0" w:color="auto"/>
        <w:bottom w:val="none" w:sz="0" w:space="0" w:color="auto"/>
        <w:right w:val="none" w:sz="0" w:space="0" w:color="auto"/>
      </w:divBdr>
    </w:div>
    <w:div w:id="1546721162">
      <w:bodyDiv w:val="1"/>
      <w:marLeft w:val="0"/>
      <w:marRight w:val="0"/>
      <w:marTop w:val="0"/>
      <w:marBottom w:val="0"/>
      <w:divBdr>
        <w:top w:val="none" w:sz="0" w:space="0" w:color="auto"/>
        <w:left w:val="none" w:sz="0" w:space="0" w:color="auto"/>
        <w:bottom w:val="none" w:sz="0" w:space="0" w:color="auto"/>
        <w:right w:val="none" w:sz="0" w:space="0" w:color="auto"/>
      </w:divBdr>
    </w:div>
    <w:div w:id="1568566121">
      <w:bodyDiv w:val="1"/>
      <w:marLeft w:val="0"/>
      <w:marRight w:val="0"/>
      <w:marTop w:val="0"/>
      <w:marBottom w:val="0"/>
      <w:divBdr>
        <w:top w:val="none" w:sz="0" w:space="0" w:color="auto"/>
        <w:left w:val="none" w:sz="0" w:space="0" w:color="auto"/>
        <w:bottom w:val="none" w:sz="0" w:space="0" w:color="auto"/>
        <w:right w:val="none" w:sz="0" w:space="0" w:color="auto"/>
      </w:divBdr>
    </w:div>
    <w:div w:id="1581522297">
      <w:bodyDiv w:val="1"/>
      <w:marLeft w:val="0"/>
      <w:marRight w:val="0"/>
      <w:marTop w:val="0"/>
      <w:marBottom w:val="0"/>
      <w:divBdr>
        <w:top w:val="none" w:sz="0" w:space="0" w:color="auto"/>
        <w:left w:val="none" w:sz="0" w:space="0" w:color="auto"/>
        <w:bottom w:val="none" w:sz="0" w:space="0" w:color="auto"/>
        <w:right w:val="none" w:sz="0" w:space="0" w:color="auto"/>
      </w:divBdr>
    </w:div>
    <w:div w:id="1617716294">
      <w:bodyDiv w:val="1"/>
      <w:marLeft w:val="0"/>
      <w:marRight w:val="0"/>
      <w:marTop w:val="0"/>
      <w:marBottom w:val="0"/>
      <w:divBdr>
        <w:top w:val="none" w:sz="0" w:space="0" w:color="auto"/>
        <w:left w:val="none" w:sz="0" w:space="0" w:color="auto"/>
        <w:bottom w:val="none" w:sz="0" w:space="0" w:color="auto"/>
        <w:right w:val="none" w:sz="0" w:space="0" w:color="auto"/>
      </w:divBdr>
    </w:div>
    <w:div w:id="1690522413">
      <w:bodyDiv w:val="1"/>
      <w:marLeft w:val="0"/>
      <w:marRight w:val="0"/>
      <w:marTop w:val="0"/>
      <w:marBottom w:val="0"/>
      <w:divBdr>
        <w:top w:val="none" w:sz="0" w:space="0" w:color="auto"/>
        <w:left w:val="none" w:sz="0" w:space="0" w:color="auto"/>
        <w:bottom w:val="none" w:sz="0" w:space="0" w:color="auto"/>
        <w:right w:val="none" w:sz="0" w:space="0" w:color="auto"/>
      </w:divBdr>
    </w:div>
    <w:div w:id="1709446541">
      <w:bodyDiv w:val="1"/>
      <w:marLeft w:val="0"/>
      <w:marRight w:val="0"/>
      <w:marTop w:val="0"/>
      <w:marBottom w:val="0"/>
      <w:divBdr>
        <w:top w:val="none" w:sz="0" w:space="0" w:color="auto"/>
        <w:left w:val="none" w:sz="0" w:space="0" w:color="auto"/>
        <w:bottom w:val="none" w:sz="0" w:space="0" w:color="auto"/>
        <w:right w:val="none" w:sz="0" w:space="0" w:color="auto"/>
      </w:divBdr>
    </w:div>
    <w:div w:id="1844513492">
      <w:bodyDiv w:val="1"/>
      <w:marLeft w:val="0"/>
      <w:marRight w:val="0"/>
      <w:marTop w:val="0"/>
      <w:marBottom w:val="0"/>
      <w:divBdr>
        <w:top w:val="none" w:sz="0" w:space="0" w:color="auto"/>
        <w:left w:val="none" w:sz="0" w:space="0" w:color="auto"/>
        <w:bottom w:val="none" w:sz="0" w:space="0" w:color="auto"/>
        <w:right w:val="none" w:sz="0" w:space="0" w:color="auto"/>
      </w:divBdr>
    </w:div>
    <w:div w:id="2013294009">
      <w:bodyDiv w:val="1"/>
      <w:marLeft w:val="0"/>
      <w:marRight w:val="0"/>
      <w:marTop w:val="0"/>
      <w:marBottom w:val="0"/>
      <w:divBdr>
        <w:top w:val="none" w:sz="0" w:space="0" w:color="auto"/>
        <w:left w:val="none" w:sz="0" w:space="0" w:color="auto"/>
        <w:bottom w:val="none" w:sz="0" w:space="0" w:color="auto"/>
        <w:right w:val="none" w:sz="0" w:space="0" w:color="auto"/>
      </w:divBdr>
    </w:div>
    <w:div w:id="20713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21.png"/><Relationship Id="rId21" Type="http://schemas.openxmlformats.org/officeDocument/2006/relationships/image" Target="media/image7.emf"/><Relationship Id="rId34" Type="http://schemas.openxmlformats.org/officeDocument/2006/relationships/image" Target="media/image16.png"/><Relationship Id="rId42" Type="http://schemas.openxmlformats.org/officeDocument/2006/relationships/image" Target="media/image2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image" Target="media/image18.png"/><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3.png"/><Relationship Id="rId44"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23.png"/></Relationships>
</file>

<file path=word/_rels/footnotes.xml.rels><?xml version="1.0" encoding="UTF-8" standalone="yes"?>
<Relationships xmlns="http://schemas.openxmlformats.org/package/2006/relationships"><Relationship Id="rId1" Type="http://schemas.openxmlformats.org/officeDocument/2006/relationships/hyperlink" Target="mailto:elena.lenci@unif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0C31-5F39-403E-B84A-3310E845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26</Pages>
  <Words>5733</Words>
  <Characters>32682</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Elena Lenci</cp:lastModifiedBy>
  <cp:revision>73</cp:revision>
  <dcterms:created xsi:type="dcterms:W3CDTF">2018-05-18T08:15:00Z</dcterms:created>
  <dcterms:modified xsi:type="dcterms:W3CDTF">2018-10-09T08:45:00Z</dcterms:modified>
</cp:coreProperties>
</file>