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34" w:rsidRPr="0036223C" w:rsidRDefault="001E5334" w:rsidP="001E5334">
      <w:pPr>
        <w:rPr>
          <w:rFonts w:ascii="Times New Roman" w:hAnsi="Times New Roman"/>
        </w:rPr>
      </w:pPr>
      <w:r w:rsidRPr="0036223C">
        <w:rPr>
          <w:rFonts w:ascii="Times New Roman" w:hAnsi="Times New Roman"/>
          <w:b/>
        </w:rPr>
        <w:t>Table S1</w:t>
      </w:r>
      <w:r w:rsidRPr="0036223C">
        <w:rPr>
          <w:rFonts w:ascii="Times New Roman" w:hAnsi="Times New Roman"/>
        </w:rPr>
        <w:t xml:space="preserve">. </w:t>
      </w:r>
      <w:r w:rsidRPr="0036223C">
        <w:rPr>
          <w:rFonts w:ascii="Times New Roman" w:hAnsi="Times New Roman"/>
          <w:i/>
          <w:color w:val="141413"/>
          <w:lang w:eastAsia="ja-JP"/>
        </w:rPr>
        <w:t>Aspergillus nidulans</w:t>
      </w:r>
      <w:r w:rsidRPr="0036223C">
        <w:rPr>
          <w:rFonts w:ascii="Times New Roman" w:hAnsi="Times New Roman"/>
          <w:color w:val="141413"/>
          <w:lang w:eastAsia="ja-JP"/>
        </w:rPr>
        <w:t xml:space="preserve"> strains used in this study</w:t>
      </w:r>
    </w:p>
    <w:p w:rsidR="001E5334" w:rsidRPr="0036223C" w:rsidRDefault="001E5334" w:rsidP="001E5334">
      <w:pPr>
        <w:rPr>
          <w:rFonts w:ascii="Times New Roman" w:hAnsi="Times New Roman"/>
        </w:rPr>
      </w:pPr>
    </w:p>
    <w:tbl>
      <w:tblPr>
        <w:tblStyle w:val="LightList-Accent3"/>
        <w:tblW w:w="8923" w:type="dxa"/>
        <w:tblLayout w:type="fixed"/>
        <w:tblLook w:val="04A0" w:firstRow="1" w:lastRow="0" w:firstColumn="1" w:lastColumn="0" w:noHBand="0" w:noVBand="1"/>
      </w:tblPr>
      <w:tblGrid>
        <w:gridCol w:w="1638"/>
        <w:gridCol w:w="5130"/>
        <w:gridCol w:w="2155"/>
      </w:tblGrid>
      <w:tr w:rsidR="001E5334" w:rsidRPr="0036223C" w:rsidTr="00E95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1E5334" w:rsidRPr="0036223C" w:rsidRDefault="001E5334" w:rsidP="00E95D98">
            <w:pPr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36223C">
              <w:rPr>
                <w:rFonts w:ascii="Times New Roman" w:hAnsi="Times New Roman"/>
                <w:b w:val="0"/>
                <w:bCs w:val="0"/>
                <w:color w:val="000000"/>
              </w:rPr>
              <w:t>Strain</w:t>
            </w:r>
          </w:p>
        </w:tc>
        <w:tc>
          <w:tcPr>
            <w:tcW w:w="5130" w:type="dxa"/>
          </w:tcPr>
          <w:p w:rsidR="001E5334" w:rsidRPr="0036223C" w:rsidRDefault="001E5334" w:rsidP="00E95D98">
            <w:pPr>
              <w:ind w:right="48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36223C">
              <w:rPr>
                <w:rFonts w:ascii="Times New Roman" w:hAnsi="Times New Roman"/>
                <w:b w:val="0"/>
                <w:bCs w:val="0"/>
                <w:color w:val="000000"/>
              </w:rPr>
              <w:t>Genotype</w:t>
            </w:r>
          </w:p>
        </w:tc>
        <w:tc>
          <w:tcPr>
            <w:tcW w:w="2155" w:type="dxa"/>
          </w:tcPr>
          <w:p w:rsidR="001E5334" w:rsidRPr="0036223C" w:rsidRDefault="001E5334" w:rsidP="00E95D98">
            <w:pPr>
              <w:ind w:left="-7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36223C">
              <w:rPr>
                <w:rFonts w:ascii="Times New Roman" w:hAnsi="Times New Roman"/>
                <w:b w:val="0"/>
                <w:bCs w:val="0"/>
                <w:color w:val="000000"/>
              </w:rPr>
              <w:t>Source</w:t>
            </w:r>
          </w:p>
        </w:tc>
      </w:tr>
      <w:tr w:rsidR="001E5334" w:rsidRPr="0036223C" w:rsidTr="00E95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1E5334" w:rsidRPr="0036223C" w:rsidRDefault="001E5334" w:rsidP="00E95D98">
            <w:pPr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36223C">
              <w:rPr>
                <w:rFonts w:ascii="Times New Roman" w:hAnsi="Times New Roman"/>
                <w:b w:val="0"/>
                <w:bCs w:val="0"/>
                <w:color w:val="000000"/>
              </w:rPr>
              <w:t>CLK43</w:t>
            </w:r>
          </w:p>
        </w:tc>
        <w:tc>
          <w:tcPr>
            <w:tcW w:w="5130" w:type="dxa"/>
          </w:tcPr>
          <w:p w:rsidR="001E5334" w:rsidRPr="0036223C" w:rsidRDefault="001E5334" w:rsidP="00E95D98">
            <w:pPr>
              <w:ind w:right="4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6223C">
              <w:rPr>
                <w:rFonts w:ascii="Times New Roman" w:hAnsi="Times New Roman"/>
                <w:i/>
                <w:color w:val="141413"/>
              </w:rPr>
              <w:t>pabaA1 yA2 veA1</w:t>
            </w:r>
          </w:p>
        </w:tc>
        <w:tc>
          <w:tcPr>
            <w:tcW w:w="2155" w:type="dxa"/>
          </w:tcPr>
          <w:p w:rsidR="001E5334" w:rsidRPr="0036223C" w:rsidRDefault="001E5334" w:rsidP="00E95D98">
            <w:pPr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</w:rPr>
            </w:pPr>
            <w:r w:rsidRPr="0036223C">
              <w:rPr>
                <w:rFonts w:ascii="Times New Roman" w:hAnsi="Times New Roman"/>
                <w:bCs/>
                <w:color w:val="000000"/>
              </w:rPr>
              <w:t xml:space="preserve">Kawasaki </w:t>
            </w:r>
            <w:r w:rsidRPr="0036223C">
              <w:rPr>
                <w:rFonts w:ascii="Times New Roman" w:hAnsi="Times New Roman"/>
                <w:bCs/>
                <w:i/>
                <w:color w:val="000000"/>
              </w:rPr>
              <w:t>et al.,</w:t>
            </w:r>
            <w:r w:rsidRPr="0036223C">
              <w:rPr>
                <w:rFonts w:ascii="Times New Roman" w:hAnsi="Times New Roman"/>
                <w:bCs/>
                <w:color w:val="000000"/>
              </w:rPr>
              <w:t xml:space="preserve"> (2002)</w:t>
            </w:r>
          </w:p>
        </w:tc>
      </w:tr>
      <w:tr w:rsidR="001E5334" w:rsidRPr="0036223C" w:rsidTr="00E95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1E5334" w:rsidRPr="0036223C" w:rsidRDefault="001E5334" w:rsidP="00E95D98">
            <w:pPr>
              <w:rPr>
                <w:rFonts w:ascii="Times New Roman" w:hAnsi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141413"/>
              </w:rPr>
              <w:t>MH</w:t>
            </w:r>
            <w:r w:rsidRPr="0036223C">
              <w:rPr>
                <w:rFonts w:ascii="Times New Roman" w:hAnsi="Times New Roman"/>
                <w:b w:val="0"/>
                <w:color w:val="141413"/>
              </w:rPr>
              <w:t>11035</w:t>
            </w:r>
          </w:p>
        </w:tc>
        <w:tc>
          <w:tcPr>
            <w:tcW w:w="5130" w:type="dxa"/>
          </w:tcPr>
          <w:p w:rsidR="001E5334" w:rsidRPr="0036223C" w:rsidRDefault="001E5334" w:rsidP="00E95D98">
            <w:pPr>
              <w:ind w:right="4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</w:rPr>
            </w:pPr>
            <w:r w:rsidRPr="0036223C">
              <w:rPr>
                <w:rFonts w:ascii="Times New Roman" w:hAnsi="Times New Roman"/>
                <w:i/>
                <w:iCs/>
                <w:color w:val="141413"/>
              </w:rPr>
              <w:t xml:space="preserve">pyrG89 pyroA4 riboB2 </w:t>
            </w:r>
            <w:r w:rsidRPr="0036223C">
              <w:rPr>
                <w:rFonts w:ascii="Times New Roman" w:hAnsi="Times New Roman"/>
                <w:color w:val="000000"/>
              </w:rPr>
              <w:t>∆</w:t>
            </w:r>
            <w:r w:rsidRPr="0036223C">
              <w:rPr>
                <w:rFonts w:ascii="Times New Roman" w:hAnsi="Times New Roman"/>
                <w:i/>
                <w:iCs/>
                <w:color w:val="141413"/>
              </w:rPr>
              <w:t>nkuA::argB veA1</w:t>
            </w:r>
          </w:p>
        </w:tc>
        <w:tc>
          <w:tcPr>
            <w:tcW w:w="2155" w:type="dxa"/>
          </w:tcPr>
          <w:p w:rsidR="001E5334" w:rsidRPr="0036223C" w:rsidRDefault="001E5334" w:rsidP="00E95D98">
            <w:pPr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</w:rPr>
            </w:pPr>
            <w:r w:rsidRPr="0036223C">
              <w:rPr>
                <w:rFonts w:ascii="Times New Roman" w:hAnsi="Times New Roman"/>
                <w:color w:val="141413"/>
              </w:rPr>
              <w:t xml:space="preserve">M. Hynes; Nayak </w:t>
            </w:r>
            <w:r w:rsidRPr="0036223C">
              <w:rPr>
                <w:rFonts w:ascii="Times New Roman" w:hAnsi="Times New Roman"/>
                <w:i/>
                <w:iCs/>
                <w:color w:val="141413"/>
              </w:rPr>
              <w:t>et al</w:t>
            </w:r>
            <w:r w:rsidRPr="0036223C">
              <w:rPr>
                <w:rFonts w:ascii="Times New Roman" w:hAnsi="Times New Roman"/>
                <w:color w:val="141413"/>
              </w:rPr>
              <w:t>., (2006)</w:t>
            </w:r>
          </w:p>
        </w:tc>
      </w:tr>
      <w:tr w:rsidR="001E5334" w:rsidRPr="0036223C" w:rsidTr="00E95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1E5334" w:rsidRPr="0036223C" w:rsidRDefault="001E5334" w:rsidP="00E95D98">
            <w:pPr>
              <w:rPr>
                <w:rFonts w:ascii="Times New Roman" w:hAnsi="Times New Roman"/>
                <w:b w:val="0"/>
                <w:color w:val="141413"/>
              </w:rPr>
            </w:pPr>
            <w:r>
              <w:rPr>
                <w:rFonts w:ascii="Times New Roman" w:hAnsi="Times New Roman"/>
                <w:b w:val="0"/>
                <w:color w:val="141413"/>
              </w:rPr>
              <w:t>FGSC A</w:t>
            </w:r>
            <w:r w:rsidRPr="0036223C">
              <w:rPr>
                <w:rFonts w:ascii="Times New Roman" w:hAnsi="Times New Roman"/>
                <w:b w:val="0"/>
                <w:color w:val="141413"/>
              </w:rPr>
              <w:t>1155</w:t>
            </w:r>
          </w:p>
        </w:tc>
        <w:tc>
          <w:tcPr>
            <w:tcW w:w="5130" w:type="dxa"/>
          </w:tcPr>
          <w:p w:rsidR="001E5334" w:rsidRPr="0036223C" w:rsidRDefault="001E5334" w:rsidP="00E95D98">
            <w:pPr>
              <w:widowControl w:val="0"/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23C">
              <w:rPr>
                <w:rFonts w:ascii="Times New Roman" w:hAnsi="Times New Roman"/>
                <w:i/>
                <w:iCs/>
              </w:rPr>
              <w:t xml:space="preserve">pyrG89 pyroA4 </w:t>
            </w:r>
            <w:r w:rsidRPr="0036223C">
              <w:rPr>
                <w:rFonts w:ascii="Times New Roman" w:hAnsi="Times New Roman"/>
                <w:color w:val="000000"/>
              </w:rPr>
              <w:t>∆</w:t>
            </w:r>
            <w:r w:rsidRPr="0036223C">
              <w:rPr>
                <w:rFonts w:ascii="Times New Roman" w:hAnsi="Times New Roman"/>
                <w:i/>
                <w:iCs/>
              </w:rPr>
              <w:t>nkuA</w:t>
            </w:r>
            <w:r w:rsidRPr="0036223C">
              <w:rPr>
                <w:rFonts w:ascii="Times New Roman" w:hAnsi="Times New Roman"/>
              </w:rPr>
              <w:t>::</w:t>
            </w:r>
            <w:r>
              <w:rPr>
                <w:rFonts w:ascii="Times New Roman" w:hAnsi="Times New Roman"/>
                <w:i/>
                <w:iCs/>
              </w:rPr>
              <w:t>B</w:t>
            </w:r>
            <w:r w:rsidRPr="0036223C">
              <w:rPr>
                <w:rFonts w:ascii="Times New Roman" w:hAnsi="Times New Roman"/>
                <w:i/>
                <w:iCs/>
              </w:rPr>
              <w:t>ar veA1</w:t>
            </w:r>
          </w:p>
        </w:tc>
        <w:tc>
          <w:tcPr>
            <w:tcW w:w="2155" w:type="dxa"/>
          </w:tcPr>
          <w:p w:rsidR="001E5334" w:rsidRPr="0036223C" w:rsidRDefault="001E5334" w:rsidP="00E95D98">
            <w:pPr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41413"/>
              </w:rPr>
            </w:pPr>
            <w:r>
              <w:rPr>
                <w:rFonts w:ascii="Times New Roman" w:hAnsi="Times New Roman"/>
                <w:color w:val="141413"/>
              </w:rPr>
              <w:t xml:space="preserve">FGSC; McCluskey </w:t>
            </w:r>
            <w:r w:rsidRPr="00D354D6">
              <w:rPr>
                <w:rFonts w:ascii="Times New Roman" w:hAnsi="Times New Roman"/>
                <w:i/>
                <w:color w:val="141413"/>
              </w:rPr>
              <w:t>et al</w:t>
            </w:r>
            <w:r>
              <w:rPr>
                <w:rFonts w:ascii="Times New Roman" w:hAnsi="Times New Roman"/>
                <w:color w:val="141413"/>
              </w:rPr>
              <w:t>., (2010)</w:t>
            </w:r>
          </w:p>
        </w:tc>
      </w:tr>
      <w:tr w:rsidR="001E5334" w:rsidRPr="0036223C" w:rsidTr="00E95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1E5334" w:rsidRPr="0036223C" w:rsidRDefault="001E5334" w:rsidP="00E95D98">
            <w:pPr>
              <w:rPr>
                <w:rFonts w:ascii="Times New Roman" w:hAnsi="Times New Roman"/>
                <w:b w:val="0"/>
                <w:color w:val="141413"/>
              </w:rPr>
            </w:pPr>
            <w:r w:rsidRPr="0036223C">
              <w:rPr>
                <w:rFonts w:ascii="Times New Roman" w:hAnsi="Times New Roman"/>
                <w:b w:val="0"/>
                <w:color w:val="141413"/>
              </w:rPr>
              <w:t>SRF200</w:t>
            </w:r>
          </w:p>
        </w:tc>
        <w:tc>
          <w:tcPr>
            <w:tcW w:w="5130" w:type="dxa"/>
          </w:tcPr>
          <w:p w:rsidR="001E5334" w:rsidRPr="0036223C" w:rsidRDefault="001E5334" w:rsidP="00E95D98">
            <w:pPr>
              <w:ind w:right="4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141413"/>
              </w:rPr>
            </w:pPr>
            <w:r w:rsidRPr="0036223C">
              <w:rPr>
                <w:rFonts w:ascii="Times New Roman" w:hAnsi="Times New Roman"/>
                <w:i/>
                <w:color w:val="141413"/>
              </w:rPr>
              <w:t>pyrG89 ∆argB::trpC∆B pyroA4 trpC801 veA1</w:t>
            </w:r>
          </w:p>
        </w:tc>
        <w:tc>
          <w:tcPr>
            <w:tcW w:w="2155" w:type="dxa"/>
          </w:tcPr>
          <w:p w:rsidR="001E5334" w:rsidRPr="0036223C" w:rsidRDefault="001E5334" w:rsidP="00E95D98">
            <w:pPr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41413"/>
              </w:rPr>
            </w:pPr>
            <w:r w:rsidRPr="0036223C">
              <w:rPr>
                <w:rFonts w:ascii="Times New Roman" w:hAnsi="Times New Roman"/>
                <w:color w:val="141413"/>
              </w:rPr>
              <w:t>Karos, M., and R. Fischer (1999)</w:t>
            </w:r>
          </w:p>
          <w:p w:rsidR="001E5334" w:rsidRPr="0036223C" w:rsidRDefault="001E5334" w:rsidP="00E95D98">
            <w:pPr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41413"/>
                <w:highlight w:val="yellow"/>
              </w:rPr>
            </w:pPr>
          </w:p>
        </w:tc>
      </w:tr>
      <w:tr w:rsidR="001E5334" w:rsidRPr="0036223C" w:rsidTr="00E95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1E5334" w:rsidRPr="0036223C" w:rsidRDefault="001E5334" w:rsidP="00E95D98">
            <w:pPr>
              <w:rPr>
                <w:rFonts w:ascii="Times New Roman" w:hAnsi="Times New Roman"/>
                <w:b w:val="0"/>
                <w:color w:val="141413"/>
              </w:rPr>
            </w:pPr>
            <w:r w:rsidRPr="0036223C">
              <w:rPr>
                <w:rFonts w:ascii="Times New Roman" w:hAnsi="Times New Roman"/>
                <w:b w:val="0"/>
                <w:color w:val="000000"/>
              </w:rPr>
              <w:t>TOL1</w:t>
            </w:r>
            <w:r w:rsidRPr="0036223C">
              <w:rPr>
                <w:rFonts w:ascii="Times New Roman" w:hAnsi="Times New Roman"/>
                <w:b w:val="0"/>
                <w:bCs w:val="0"/>
                <w:color w:val="000000"/>
              </w:rPr>
              <w:t xml:space="preserve"> </w:t>
            </w:r>
          </w:p>
        </w:tc>
        <w:tc>
          <w:tcPr>
            <w:tcW w:w="5130" w:type="dxa"/>
          </w:tcPr>
          <w:p w:rsidR="001E5334" w:rsidRPr="0036223C" w:rsidRDefault="001E5334" w:rsidP="00E95D98">
            <w:pPr>
              <w:ind w:right="4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141413"/>
              </w:rPr>
            </w:pPr>
            <w:r w:rsidRPr="0036223C">
              <w:rPr>
                <w:rFonts w:ascii="Times New Roman" w:hAnsi="Times New Roman"/>
                <w:i/>
                <w:color w:val="141413"/>
              </w:rPr>
              <w:t xml:space="preserve">pabaA1 yA2 </w:t>
            </w:r>
            <w:r w:rsidRPr="0036223C">
              <w:rPr>
                <w:rFonts w:ascii="Times New Roman" w:hAnsi="Times New Roman"/>
                <w:i/>
                <w:color w:val="000000"/>
              </w:rPr>
              <w:t>∆</w:t>
            </w:r>
            <w:r w:rsidRPr="0036223C">
              <w:rPr>
                <w:rFonts w:ascii="Times New Roman" w:hAnsi="Times New Roman"/>
                <w:i/>
                <w:color w:val="141413"/>
              </w:rPr>
              <w:t>argB::trpC</w:t>
            </w:r>
            <w:r w:rsidRPr="0036223C">
              <w:rPr>
                <w:rFonts w:ascii="Times New Roman" w:hAnsi="Times New Roman"/>
                <w:i/>
                <w:color w:val="000000"/>
              </w:rPr>
              <w:t>∆</w:t>
            </w:r>
            <w:r w:rsidRPr="0036223C">
              <w:rPr>
                <w:rFonts w:ascii="Times New Roman" w:hAnsi="Times New Roman"/>
                <w:i/>
                <w:color w:val="141413"/>
              </w:rPr>
              <w:t xml:space="preserve">B </w:t>
            </w:r>
            <w:r w:rsidRPr="0036223C">
              <w:rPr>
                <w:rFonts w:ascii="Times New Roman" w:hAnsi="Times New Roman"/>
                <w:i/>
                <w:color w:val="000000"/>
              </w:rPr>
              <w:t>∆</w:t>
            </w:r>
            <w:r w:rsidRPr="0036223C">
              <w:rPr>
                <w:rFonts w:ascii="Times New Roman" w:hAnsi="Times New Roman"/>
                <w:i/>
                <w:color w:val="141413"/>
              </w:rPr>
              <w:t>sakA::argB trpC801 veA1</w:t>
            </w:r>
          </w:p>
        </w:tc>
        <w:tc>
          <w:tcPr>
            <w:tcW w:w="2155" w:type="dxa"/>
          </w:tcPr>
          <w:p w:rsidR="001E5334" w:rsidRPr="0036223C" w:rsidRDefault="001E5334" w:rsidP="00E95D98">
            <w:pPr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</w:rPr>
            </w:pPr>
            <w:r w:rsidRPr="0036223C">
              <w:rPr>
                <w:rFonts w:ascii="Times New Roman" w:hAnsi="Times New Roman"/>
                <w:bCs/>
                <w:color w:val="000000"/>
              </w:rPr>
              <w:t xml:space="preserve">Kawasaki </w:t>
            </w:r>
            <w:r w:rsidRPr="0036223C">
              <w:rPr>
                <w:rFonts w:ascii="Times New Roman" w:hAnsi="Times New Roman"/>
                <w:bCs/>
                <w:i/>
                <w:color w:val="000000"/>
              </w:rPr>
              <w:t>et al.,</w:t>
            </w:r>
            <w:r w:rsidRPr="0036223C">
              <w:rPr>
                <w:rFonts w:ascii="Times New Roman" w:hAnsi="Times New Roman"/>
                <w:bCs/>
                <w:color w:val="000000"/>
              </w:rPr>
              <w:t xml:space="preserve"> (2002)</w:t>
            </w:r>
          </w:p>
          <w:p w:rsidR="001E5334" w:rsidRPr="0036223C" w:rsidRDefault="001E5334" w:rsidP="00E95D98">
            <w:pPr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41413"/>
              </w:rPr>
            </w:pPr>
          </w:p>
        </w:tc>
      </w:tr>
      <w:tr w:rsidR="001E5334" w:rsidRPr="0036223C" w:rsidTr="00E95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1E5334" w:rsidRPr="0036223C" w:rsidRDefault="001E5334" w:rsidP="00E95D98">
            <w:pPr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36223C">
              <w:rPr>
                <w:rFonts w:ascii="Times New Roman" w:hAnsi="Times New Roman"/>
                <w:b w:val="0"/>
                <w:bCs w:val="0"/>
                <w:color w:val="000000"/>
              </w:rPr>
              <w:t xml:space="preserve">TFL8 </w:t>
            </w:r>
          </w:p>
        </w:tc>
        <w:tc>
          <w:tcPr>
            <w:tcW w:w="5130" w:type="dxa"/>
          </w:tcPr>
          <w:p w:rsidR="001E5334" w:rsidRPr="0036223C" w:rsidRDefault="001E5334" w:rsidP="00E95D98">
            <w:pPr>
              <w:ind w:right="4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</w:rPr>
            </w:pPr>
            <w:r w:rsidRPr="0036223C">
              <w:rPr>
                <w:rFonts w:ascii="Times New Roman" w:hAnsi="Times New Roman"/>
                <w:bCs/>
                <w:i/>
                <w:color w:val="000000"/>
              </w:rPr>
              <w:t xml:space="preserve">pyrG89 </w:t>
            </w:r>
            <w:r w:rsidRPr="0036223C">
              <w:rPr>
                <w:rFonts w:ascii="Times New Roman" w:hAnsi="Times New Roman"/>
                <w:i/>
                <w:color w:val="000000"/>
              </w:rPr>
              <w:t>pyroA4 riboB2 ∆mpkC::AfpyrG ∆n</w:t>
            </w:r>
            <w:r>
              <w:rPr>
                <w:rFonts w:ascii="Times New Roman" w:hAnsi="Times New Roman"/>
                <w:i/>
                <w:color w:val="000000"/>
              </w:rPr>
              <w:t>k</w:t>
            </w:r>
            <w:r w:rsidRPr="0036223C">
              <w:rPr>
                <w:rFonts w:ascii="Times New Roman" w:hAnsi="Times New Roman"/>
                <w:i/>
                <w:color w:val="000000"/>
              </w:rPr>
              <w:t>uA::argB veA1</w:t>
            </w:r>
          </w:p>
          <w:p w:rsidR="001E5334" w:rsidRPr="0036223C" w:rsidRDefault="001E5334" w:rsidP="00E95D98">
            <w:pPr>
              <w:ind w:right="4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55" w:type="dxa"/>
          </w:tcPr>
          <w:p w:rsidR="001E5334" w:rsidRPr="0036223C" w:rsidRDefault="001E5334" w:rsidP="00E95D98">
            <w:pPr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36223C">
              <w:rPr>
                <w:rFonts w:ascii="Times New Roman" w:hAnsi="Times New Roman"/>
                <w:bCs/>
                <w:color w:val="000000"/>
              </w:rPr>
              <w:t xml:space="preserve">This work; </w:t>
            </w:r>
          </w:p>
          <w:p w:rsidR="001E5334" w:rsidRPr="0036223C" w:rsidRDefault="001E5334" w:rsidP="00E95D98">
            <w:pPr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141413"/>
              </w:rPr>
              <w:t>MH</w:t>
            </w:r>
            <w:r w:rsidRPr="0036223C">
              <w:rPr>
                <w:rFonts w:ascii="Times New Roman" w:hAnsi="Times New Roman"/>
                <w:color w:val="141413"/>
              </w:rPr>
              <w:t>11035 transformed with PCR construct</w:t>
            </w:r>
            <w:r w:rsidRPr="0036223C">
              <w:rPr>
                <w:rFonts w:ascii="Times New Roman" w:hAnsi="Times New Roman"/>
                <w:color w:val="000000"/>
              </w:rPr>
              <w:t xml:space="preserve"> mpkC-AfpyrG-mpkC</w:t>
            </w:r>
          </w:p>
        </w:tc>
      </w:tr>
      <w:tr w:rsidR="001E5334" w:rsidRPr="0036223C" w:rsidTr="00E95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1E5334" w:rsidRPr="0036223C" w:rsidRDefault="001E5334" w:rsidP="00E95D98">
            <w:pPr>
              <w:rPr>
                <w:rFonts w:ascii="Times New Roman" w:hAnsi="Times New Roman"/>
                <w:color w:val="000000"/>
              </w:rPr>
            </w:pPr>
            <w:r w:rsidRPr="0036223C">
              <w:rPr>
                <w:rFonts w:ascii="Times New Roman" w:hAnsi="Times New Roman"/>
                <w:b w:val="0"/>
                <w:bCs w:val="0"/>
                <w:color w:val="000000"/>
              </w:rPr>
              <w:t>TFL11</w:t>
            </w:r>
          </w:p>
        </w:tc>
        <w:tc>
          <w:tcPr>
            <w:tcW w:w="5130" w:type="dxa"/>
          </w:tcPr>
          <w:p w:rsidR="001E5334" w:rsidRPr="0036223C" w:rsidRDefault="001E5334" w:rsidP="00E95D98">
            <w:pPr>
              <w:ind w:right="4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</w:rPr>
            </w:pPr>
            <w:r w:rsidRPr="0036223C">
              <w:rPr>
                <w:rFonts w:ascii="Times New Roman" w:hAnsi="Times New Roman"/>
                <w:bCs/>
                <w:i/>
                <w:color w:val="000000"/>
              </w:rPr>
              <w:t>pyrG89 pyroA4 riboB2 ∆sakA::AfriboB ∆mpkC::AfpyrG ∆nkuA::argB veA1</w:t>
            </w:r>
          </w:p>
        </w:tc>
        <w:tc>
          <w:tcPr>
            <w:tcW w:w="2155" w:type="dxa"/>
          </w:tcPr>
          <w:p w:rsidR="001E5334" w:rsidRPr="0036223C" w:rsidRDefault="001E5334" w:rsidP="00E95D98">
            <w:pPr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</w:rPr>
            </w:pPr>
            <w:r w:rsidRPr="0036223C">
              <w:rPr>
                <w:rFonts w:ascii="Times New Roman" w:hAnsi="Times New Roman"/>
                <w:bCs/>
                <w:color w:val="000000"/>
              </w:rPr>
              <w:t>This work; TFL∆sakA-03 transformed with PCR construct mpkC-AfpyrG-mpkC</w:t>
            </w:r>
          </w:p>
        </w:tc>
      </w:tr>
      <w:tr w:rsidR="001E5334" w:rsidRPr="0036223C" w:rsidTr="00E95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1E5334" w:rsidRPr="0036223C" w:rsidRDefault="001E5334" w:rsidP="00E95D98">
            <w:pPr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36223C">
              <w:rPr>
                <w:rFonts w:ascii="Times New Roman" w:hAnsi="Times New Roman"/>
                <w:b w:val="0"/>
                <w:bCs w:val="0"/>
                <w:color w:val="000000"/>
              </w:rPr>
              <w:t xml:space="preserve">TFL22 </w:t>
            </w:r>
          </w:p>
        </w:tc>
        <w:tc>
          <w:tcPr>
            <w:tcW w:w="5130" w:type="dxa"/>
          </w:tcPr>
          <w:p w:rsidR="001E5334" w:rsidRPr="0036223C" w:rsidRDefault="001E5334" w:rsidP="00E95D9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23C">
              <w:rPr>
                <w:rFonts w:ascii="Times New Roman" w:hAnsi="Times New Roman"/>
                <w:i/>
                <w:iCs/>
              </w:rPr>
              <w:t>pyrG89 pyroA4 sakA</w:t>
            </w:r>
            <w:r w:rsidRPr="0036223C">
              <w:rPr>
                <w:rFonts w:ascii="Times New Roman" w:hAnsi="Times New Roman"/>
              </w:rPr>
              <w:t>::</w:t>
            </w:r>
            <w:r w:rsidRPr="0036223C">
              <w:rPr>
                <w:rFonts w:ascii="Times New Roman" w:hAnsi="Times New Roman"/>
                <w:i/>
                <w:iCs/>
              </w:rPr>
              <w:t>s-tag</w:t>
            </w:r>
            <w:r w:rsidRPr="0036223C">
              <w:rPr>
                <w:rFonts w:ascii="Times New Roman" w:hAnsi="Times New Roman"/>
              </w:rPr>
              <w:t>::</w:t>
            </w:r>
            <w:r w:rsidRPr="0036223C">
              <w:rPr>
                <w:rFonts w:ascii="Times New Roman" w:hAnsi="Times New Roman"/>
                <w:i/>
                <w:iCs/>
              </w:rPr>
              <w:t xml:space="preserve">AfpyrG </w:t>
            </w:r>
            <w:r w:rsidRPr="0036223C">
              <w:rPr>
                <w:rFonts w:ascii="Times New Roman" w:hAnsi="Times New Roman"/>
                <w:bCs/>
                <w:i/>
                <w:color w:val="000000"/>
              </w:rPr>
              <w:t>∆</w:t>
            </w:r>
            <w:r w:rsidRPr="0036223C">
              <w:rPr>
                <w:rFonts w:ascii="Times New Roman" w:hAnsi="Times New Roman"/>
                <w:i/>
                <w:iCs/>
              </w:rPr>
              <w:t>nkuA</w:t>
            </w:r>
            <w:r w:rsidRPr="0036223C">
              <w:rPr>
                <w:rFonts w:ascii="Times New Roman" w:hAnsi="Times New Roman"/>
              </w:rPr>
              <w:t>::</w:t>
            </w:r>
            <w:r>
              <w:rPr>
                <w:rFonts w:ascii="Times New Roman" w:hAnsi="Times New Roman"/>
                <w:i/>
                <w:iCs/>
              </w:rPr>
              <w:t>B</w:t>
            </w:r>
            <w:r w:rsidRPr="0036223C">
              <w:rPr>
                <w:rFonts w:ascii="Times New Roman" w:hAnsi="Times New Roman"/>
                <w:i/>
                <w:iCs/>
              </w:rPr>
              <w:t>ar veA1</w:t>
            </w:r>
          </w:p>
          <w:p w:rsidR="001E5334" w:rsidRPr="0036223C" w:rsidRDefault="001E5334" w:rsidP="00E95D98">
            <w:pPr>
              <w:ind w:right="4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color w:val="000000"/>
              </w:rPr>
            </w:pPr>
          </w:p>
        </w:tc>
        <w:tc>
          <w:tcPr>
            <w:tcW w:w="2155" w:type="dxa"/>
          </w:tcPr>
          <w:p w:rsidR="001E5334" w:rsidRPr="0036223C" w:rsidRDefault="001E5334" w:rsidP="00E95D98">
            <w:pPr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</w:rPr>
            </w:pPr>
            <w:r w:rsidRPr="0036223C">
              <w:rPr>
                <w:rFonts w:ascii="Times New Roman" w:hAnsi="Times New Roman"/>
                <w:bCs/>
                <w:color w:val="000000"/>
              </w:rPr>
              <w:t xml:space="preserve">Jaimes-Arroyo </w:t>
            </w:r>
            <w:r w:rsidRPr="0036223C">
              <w:rPr>
                <w:rFonts w:ascii="Times New Roman" w:hAnsi="Times New Roman"/>
                <w:bCs/>
                <w:i/>
                <w:color w:val="000000"/>
              </w:rPr>
              <w:t>et al</w:t>
            </w:r>
            <w:r w:rsidRPr="0036223C">
              <w:rPr>
                <w:rFonts w:ascii="Times New Roman" w:hAnsi="Times New Roman"/>
                <w:bCs/>
                <w:color w:val="000000"/>
              </w:rPr>
              <w:t>., (2015)</w:t>
            </w:r>
          </w:p>
        </w:tc>
      </w:tr>
      <w:tr w:rsidR="001E5334" w:rsidRPr="0036223C" w:rsidTr="00E95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1E5334" w:rsidRPr="0036223C" w:rsidRDefault="001E5334" w:rsidP="00E95D98">
            <w:pPr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36223C">
              <w:rPr>
                <w:rFonts w:ascii="Times New Roman" w:hAnsi="Times New Roman"/>
                <w:b w:val="0"/>
                <w:color w:val="000000"/>
              </w:rPr>
              <w:t>TFLΔsakA-03</w:t>
            </w:r>
          </w:p>
        </w:tc>
        <w:tc>
          <w:tcPr>
            <w:tcW w:w="5130" w:type="dxa"/>
          </w:tcPr>
          <w:p w:rsidR="001E5334" w:rsidRPr="0036223C" w:rsidRDefault="001E5334" w:rsidP="00E95D98">
            <w:pPr>
              <w:ind w:right="4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color w:val="000000"/>
              </w:rPr>
            </w:pPr>
            <w:r w:rsidRPr="0036223C">
              <w:rPr>
                <w:rFonts w:ascii="Times New Roman" w:hAnsi="Times New Roman"/>
                <w:bCs/>
                <w:i/>
                <w:color w:val="000000"/>
              </w:rPr>
              <w:t>pyrG89 pyroA4 riboB2 ∆sakA::AfriboB  ∆nkuA::argB veA1</w:t>
            </w:r>
          </w:p>
        </w:tc>
        <w:tc>
          <w:tcPr>
            <w:tcW w:w="2155" w:type="dxa"/>
          </w:tcPr>
          <w:p w:rsidR="001E5334" w:rsidRPr="0036223C" w:rsidRDefault="001E5334" w:rsidP="00E95D98">
            <w:pPr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</w:rPr>
            </w:pPr>
            <w:r w:rsidRPr="0036223C">
              <w:rPr>
                <w:rFonts w:ascii="Times New Roman" w:hAnsi="Times New Roman"/>
                <w:bCs/>
                <w:color w:val="000000"/>
              </w:rPr>
              <w:t xml:space="preserve">This work; </w:t>
            </w:r>
          </w:p>
          <w:p w:rsidR="001E5334" w:rsidRPr="0036223C" w:rsidRDefault="001E5334" w:rsidP="00E95D98">
            <w:pPr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MH</w:t>
            </w:r>
            <w:r w:rsidRPr="0036223C">
              <w:rPr>
                <w:rFonts w:ascii="Times New Roman" w:hAnsi="Times New Roman"/>
                <w:bCs/>
                <w:color w:val="000000"/>
              </w:rPr>
              <w:t>11035 transformed with PCR construct sakA-AfriboB-sakA</w:t>
            </w:r>
          </w:p>
        </w:tc>
      </w:tr>
      <w:tr w:rsidR="001E5334" w:rsidRPr="0036223C" w:rsidTr="00E95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1E5334" w:rsidRPr="0036223C" w:rsidRDefault="001E5334" w:rsidP="00E95D98">
            <w:pPr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36223C">
              <w:rPr>
                <w:rFonts w:ascii="Times New Roman" w:eastAsia="MS PGothic" w:hAnsi="Times New Roman"/>
                <w:b w:val="0"/>
                <w:color w:val="000000" w:themeColor="text1"/>
                <w:kern w:val="24"/>
              </w:rPr>
              <w:t>TRJ7</w:t>
            </w:r>
          </w:p>
        </w:tc>
        <w:tc>
          <w:tcPr>
            <w:tcW w:w="5130" w:type="dxa"/>
          </w:tcPr>
          <w:p w:rsidR="001E5334" w:rsidRPr="0036223C" w:rsidRDefault="001E5334" w:rsidP="00E95D98">
            <w:pPr>
              <w:ind w:right="4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color w:val="000000"/>
              </w:rPr>
            </w:pPr>
            <w:r w:rsidRPr="0036223C">
              <w:rPr>
                <w:rFonts w:ascii="Times New Roman" w:hAnsi="Times New Roman"/>
                <w:i/>
                <w:color w:val="000000"/>
              </w:rPr>
              <w:t>pyrG89 pyroA4 bi</w:t>
            </w:r>
            <w:r>
              <w:rPr>
                <w:rFonts w:ascii="Times New Roman" w:hAnsi="Times New Roman"/>
                <w:i/>
                <w:color w:val="000000"/>
              </w:rPr>
              <w:t>A</w:t>
            </w:r>
            <w:r w:rsidRPr="0036223C">
              <w:rPr>
                <w:rFonts w:ascii="Times New Roman" w:hAnsi="Times New Roman"/>
                <w:i/>
                <w:color w:val="000000"/>
              </w:rPr>
              <w:t>::pyroA::</w:t>
            </w:r>
            <w:r w:rsidRPr="0036223C" w:rsidDel="00E66390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36223C">
              <w:rPr>
                <w:rFonts w:ascii="Times New Roman" w:hAnsi="Times New Roman"/>
                <w:i/>
                <w:color w:val="000000"/>
              </w:rPr>
              <w:t>gpdA(p)::h2A::mrfp::bi</w:t>
            </w:r>
            <w:r>
              <w:rPr>
                <w:rFonts w:ascii="Times New Roman" w:hAnsi="Times New Roman"/>
                <w:i/>
                <w:color w:val="000000"/>
              </w:rPr>
              <w:t>A</w:t>
            </w:r>
            <w:r w:rsidRPr="0036223C">
              <w:rPr>
                <w:rFonts w:ascii="Times New Roman" w:hAnsi="Times New Roman"/>
                <w:i/>
                <w:color w:val="000000"/>
              </w:rPr>
              <w:t xml:space="preserve">  nkuA::</w:t>
            </w:r>
            <w:r>
              <w:rPr>
                <w:rFonts w:ascii="Times New Roman" w:hAnsi="Times New Roman"/>
                <w:i/>
                <w:color w:val="000000"/>
              </w:rPr>
              <w:t>B</w:t>
            </w:r>
            <w:r w:rsidRPr="0036223C">
              <w:rPr>
                <w:rFonts w:ascii="Times New Roman" w:hAnsi="Times New Roman"/>
                <w:i/>
                <w:color w:val="000000"/>
              </w:rPr>
              <w:t>ar veA1</w:t>
            </w:r>
          </w:p>
        </w:tc>
        <w:tc>
          <w:tcPr>
            <w:tcW w:w="2155" w:type="dxa"/>
          </w:tcPr>
          <w:p w:rsidR="001E5334" w:rsidRPr="0036223C" w:rsidRDefault="001E5334" w:rsidP="00E95D98">
            <w:pPr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</w:rPr>
            </w:pPr>
            <w:r w:rsidRPr="0036223C">
              <w:rPr>
                <w:rFonts w:ascii="Times New Roman" w:hAnsi="Times New Roman"/>
                <w:bCs/>
                <w:color w:val="000000"/>
              </w:rPr>
              <w:t xml:space="preserve">This work; </w:t>
            </w:r>
            <w:r w:rsidRPr="0036223C">
              <w:rPr>
                <w:rFonts w:ascii="Times New Roman" w:hAnsi="Times New Roman"/>
              </w:rPr>
              <w:t xml:space="preserve">A1155 transformed with </w:t>
            </w:r>
            <w:r w:rsidRPr="0036223C">
              <w:rPr>
                <w:rFonts w:ascii="Times New Roman" w:hAnsi="Times New Roman"/>
                <w:color w:val="141413"/>
              </w:rPr>
              <w:t>PCR construct</w:t>
            </w:r>
            <w:r w:rsidRPr="0036223C">
              <w:rPr>
                <w:rFonts w:ascii="Times New Roman" w:hAnsi="Times New Roman"/>
                <w:color w:val="000000"/>
              </w:rPr>
              <w:t xml:space="preserve"> </w:t>
            </w:r>
            <w:r w:rsidRPr="0036223C">
              <w:rPr>
                <w:rFonts w:ascii="Times New Roman" w:hAnsi="Times New Roman"/>
              </w:rPr>
              <w:t>bio-pyroA-gpdA-h2A-mrfp-bio</w:t>
            </w:r>
          </w:p>
        </w:tc>
      </w:tr>
      <w:tr w:rsidR="001E5334" w:rsidRPr="0036223C" w:rsidTr="00E95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1E5334" w:rsidRPr="0036223C" w:rsidRDefault="001E5334" w:rsidP="00E95D98">
            <w:pPr>
              <w:rPr>
                <w:rFonts w:ascii="Times New Roman" w:eastAsia="MS PGothic" w:hAnsi="Times New Roman"/>
                <w:b w:val="0"/>
                <w:color w:val="000000" w:themeColor="text1"/>
                <w:kern w:val="24"/>
              </w:rPr>
            </w:pPr>
            <w:r w:rsidRPr="0036223C">
              <w:rPr>
                <w:rFonts w:ascii="Times New Roman" w:hAnsi="Times New Roman"/>
                <w:b w:val="0"/>
              </w:rPr>
              <w:t>TRJ12</w:t>
            </w:r>
          </w:p>
        </w:tc>
        <w:tc>
          <w:tcPr>
            <w:tcW w:w="5130" w:type="dxa"/>
          </w:tcPr>
          <w:p w:rsidR="001E5334" w:rsidRPr="0036223C" w:rsidRDefault="001E5334" w:rsidP="00E95D98">
            <w:pPr>
              <w:ind w:right="4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</w:rPr>
            </w:pPr>
            <w:r w:rsidRPr="0036223C">
              <w:rPr>
                <w:rFonts w:ascii="Times New Roman" w:hAnsi="Times New Roman"/>
                <w:i/>
                <w:color w:val="000000"/>
              </w:rPr>
              <w:t>pyrG89 pyroA4 sakA::s-tag::AfpyrG bi</w:t>
            </w:r>
            <w:r>
              <w:rPr>
                <w:rFonts w:ascii="Times New Roman" w:hAnsi="Times New Roman"/>
                <w:i/>
                <w:color w:val="000000"/>
              </w:rPr>
              <w:t>A</w:t>
            </w:r>
            <w:r w:rsidRPr="0036223C">
              <w:rPr>
                <w:rFonts w:ascii="Times New Roman" w:hAnsi="Times New Roman"/>
                <w:i/>
                <w:color w:val="000000"/>
              </w:rPr>
              <w:t>::</w:t>
            </w:r>
            <w:r w:rsidRPr="0036223C" w:rsidDel="00E66390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36223C">
              <w:rPr>
                <w:rFonts w:ascii="Times New Roman" w:hAnsi="Times New Roman"/>
                <w:i/>
                <w:color w:val="000000"/>
              </w:rPr>
              <w:t>gpdA(p)::mpkC::GFP::pyroA::bi</w:t>
            </w:r>
            <w:r>
              <w:rPr>
                <w:rFonts w:ascii="Times New Roman" w:hAnsi="Times New Roman"/>
                <w:i/>
                <w:color w:val="000000"/>
              </w:rPr>
              <w:t>A</w:t>
            </w:r>
            <w:r w:rsidRPr="0036223C">
              <w:rPr>
                <w:rFonts w:ascii="Times New Roman" w:hAnsi="Times New Roman"/>
                <w:i/>
                <w:color w:val="000000"/>
              </w:rPr>
              <w:t xml:space="preserve"> ∆nkuA::</w:t>
            </w:r>
            <w:r>
              <w:rPr>
                <w:rFonts w:ascii="Times New Roman" w:hAnsi="Times New Roman"/>
                <w:i/>
                <w:color w:val="000000"/>
              </w:rPr>
              <w:t>B</w:t>
            </w:r>
            <w:r w:rsidRPr="0036223C">
              <w:rPr>
                <w:rFonts w:ascii="Times New Roman" w:hAnsi="Times New Roman"/>
                <w:i/>
                <w:color w:val="000000"/>
              </w:rPr>
              <w:t>ar veA1</w:t>
            </w:r>
          </w:p>
        </w:tc>
        <w:tc>
          <w:tcPr>
            <w:tcW w:w="2155" w:type="dxa"/>
          </w:tcPr>
          <w:p w:rsidR="001E5334" w:rsidRPr="0036223C" w:rsidRDefault="001E5334" w:rsidP="00E95D98">
            <w:pPr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</w:rPr>
            </w:pPr>
            <w:r w:rsidRPr="0036223C">
              <w:rPr>
                <w:rFonts w:ascii="Times New Roman" w:hAnsi="Times New Roman"/>
              </w:rPr>
              <w:t xml:space="preserve">This work; TFL22 transformed </w:t>
            </w:r>
            <w:r w:rsidRPr="0036223C">
              <w:rPr>
                <w:rFonts w:ascii="Times New Roman" w:hAnsi="Times New Roman"/>
                <w:color w:val="141413"/>
              </w:rPr>
              <w:t>with PCR construct</w:t>
            </w:r>
            <w:r w:rsidRPr="0036223C">
              <w:rPr>
                <w:rFonts w:ascii="Times New Roman" w:hAnsi="Times New Roman"/>
              </w:rPr>
              <w:t xml:space="preserve"> bio-pyroA-gpdA-mpkC-GFP-bio</w:t>
            </w:r>
          </w:p>
        </w:tc>
      </w:tr>
      <w:tr w:rsidR="001E5334" w:rsidRPr="0036223C" w:rsidTr="00E95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1E5334" w:rsidRPr="0036223C" w:rsidRDefault="001E5334" w:rsidP="00E95D98">
            <w:pPr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36223C">
              <w:rPr>
                <w:rFonts w:ascii="Times New Roman" w:eastAsia="MS PGothic" w:hAnsi="Times New Roman"/>
                <w:b w:val="0"/>
                <w:color w:val="000000" w:themeColor="text1"/>
                <w:kern w:val="24"/>
              </w:rPr>
              <w:lastRenderedPageBreak/>
              <w:t>TRJ13</w:t>
            </w:r>
          </w:p>
        </w:tc>
        <w:tc>
          <w:tcPr>
            <w:tcW w:w="5130" w:type="dxa"/>
          </w:tcPr>
          <w:p w:rsidR="001E5334" w:rsidRPr="0036223C" w:rsidRDefault="001E5334" w:rsidP="00E95D98">
            <w:pPr>
              <w:ind w:right="4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</w:rPr>
            </w:pPr>
            <w:r w:rsidRPr="0036223C">
              <w:rPr>
                <w:rFonts w:ascii="Times New Roman" w:hAnsi="Times New Roman"/>
                <w:i/>
                <w:color w:val="000000"/>
              </w:rPr>
              <w:t>pyrG89 pyroA4 sakA::s-tag::AfpyrG bi</w:t>
            </w:r>
            <w:r>
              <w:rPr>
                <w:rFonts w:ascii="Times New Roman" w:hAnsi="Times New Roman"/>
                <w:i/>
                <w:color w:val="000000"/>
              </w:rPr>
              <w:t>A</w:t>
            </w:r>
            <w:r w:rsidRPr="0036223C">
              <w:rPr>
                <w:rFonts w:ascii="Times New Roman" w:hAnsi="Times New Roman"/>
                <w:i/>
                <w:color w:val="000000"/>
              </w:rPr>
              <w:t>::</w:t>
            </w:r>
            <w:r w:rsidRPr="0036223C" w:rsidDel="00E66390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36223C">
              <w:rPr>
                <w:rFonts w:ascii="Times New Roman" w:hAnsi="Times New Roman"/>
                <w:i/>
                <w:color w:val="000000"/>
              </w:rPr>
              <w:t>gpdA(p)::mpkC::GFP::pyroA</w:t>
            </w:r>
            <w:r>
              <w:rPr>
                <w:rFonts w:ascii="Times New Roman" w:hAnsi="Times New Roman"/>
                <w:i/>
                <w:color w:val="000000"/>
              </w:rPr>
              <w:t>::biA</w:t>
            </w:r>
            <w:r w:rsidRPr="0036223C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36223C">
              <w:rPr>
                <w:rFonts w:ascii="Times New Roman" w:hAnsi="Times New Roman"/>
                <w:i/>
              </w:rPr>
              <w:t>gpdA(p)::h2A::mrfp::phleo ∆nkuA::</w:t>
            </w:r>
            <w:r>
              <w:rPr>
                <w:rFonts w:ascii="Times New Roman" w:hAnsi="Times New Roman"/>
                <w:i/>
              </w:rPr>
              <w:t>B</w:t>
            </w:r>
            <w:r w:rsidRPr="0036223C">
              <w:rPr>
                <w:rFonts w:ascii="Times New Roman" w:hAnsi="Times New Roman"/>
                <w:i/>
              </w:rPr>
              <w:t>ar veA1</w:t>
            </w:r>
          </w:p>
        </w:tc>
        <w:tc>
          <w:tcPr>
            <w:tcW w:w="2155" w:type="dxa"/>
          </w:tcPr>
          <w:p w:rsidR="001E5334" w:rsidRPr="0036223C" w:rsidRDefault="001E5334" w:rsidP="00E95D98">
            <w:pPr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</w:rPr>
            </w:pPr>
            <w:r w:rsidRPr="0036223C">
              <w:rPr>
                <w:rFonts w:ascii="Times New Roman" w:hAnsi="Times New Roman"/>
                <w:bCs/>
                <w:color w:val="000000"/>
              </w:rPr>
              <w:t xml:space="preserve">This work; </w:t>
            </w:r>
            <w:r w:rsidRPr="0036223C">
              <w:rPr>
                <w:rFonts w:ascii="Times New Roman" w:hAnsi="Times New Roman"/>
              </w:rPr>
              <w:t xml:space="preserve">TRJ12 transformed </w:t>
            </w:r>
            <w:r w:rsidRPr="0036223C">
              <w:rPr>
                <w:rFonts w:ascii="Times New Roman" w:hAnsi="Times New Roman"/>
                <w:color w:val="141413"/>
              </w:rPr>
              <w:t>with PCR construct</w:t>
            </w:r>
            <w:r w:rsidRPr="0036223C">
              <w:rPr>
                <w:rFonts w:ascii="Times New Roman" w:hAnsi="Times New Roman"/>
              </w:rPr>
              <w:t xml:space="preserve"> gpdA-h2A-mrfp-phleo</w:t>
            </w:r>
          </w:p>
        </w:tc>
      </w:tr>
      <w:tr w:rsidR="001E5334" w:rsidRPr="0036223C" w:rsidTr="00E95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1E5334" w:rsidRPr="0036223C" w:rsidRDefault="001E5334" w:rsidP="00E95D98">
            <w:pPr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36223C">
              <w:rPr>
                <w:rFonts w:ascii="Times New Roman" w:hAnsi="Times New Roman"/>
                <w:b w:val="0"/>
                <w:color w:val="141413"/>
              </w:rPr>
              <w:t>TOS</w:t>
            </w:r>
            <w:r w:rsidRPr="0036223C">
              <w:rPr>
                <w:rFonts w:ascii="Times New Roman" w:hAnsi="Times New Roman"/>
                <w:b w:val="0"/>
                <w:bCs w:val="0"/>
                <w:color w:val="000000"/>
              </w:rPr>
              <w:t>∆</w:t>
            </w:r>
            <w:r w:rsidRPr="0036223C">
              <w:rPr>
                <w:rFonts w:ascii="Times New Roman" w:hAnsi="Times New Roman"/>
                <w:b w:val="0"/>
                <w:color w:val="141413"/>
              </w:rPr>
              <w:t>pbsB03</w:t>
            </w:r>
          </w:p>
        </w:tc>
        <w:tc>
          <w:tcPr>
            <w:tcW w:w="5130" w:type="dxa"/>
          </w:tcPr>
          <w:p w:rsidR="001E5334" w:rsidRPr="0036223C" w:rsidRDefault="001E5334" w:rsidP="00E95D98">
            <w:pPr>
              <w:ind w:right="4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color w:val="000000"/>
              </w:rPr>
            </w:pPr>
            <w:r w:rsidRPr="0036223C">
              <w:rPr>
                <w:rFonts w:ascii="Times New Roman" w:hAnsi="Times New Roman"/>
                <w:i/>
                <w:iCs/>
                <w:color w:val="141413"/>
              </w:rPr>
              <w:t xml:space="preserve">pyrG89 pyroA4 riboB2 </w:t>
            </w:r>
            <w:r w:rsidRPr="0036223C">
              <w:rPr>
                <w:rFonts w:ascii="Times New Roman" w:hAnsi="Times New Roman"/>
                <w:i/>
                <w:color w:val="000000"/>
              </w:rPr>
              <w:t>∆pbsB::AfpyrG</w:t>
            </w:r>
            <w:r w:rsidRPr="0036223C">
              <w:rPr>
                <w:rFonts w:ascii="Times New Roman" w:hAnsi="Times New Roman"/>
                <w:i/>
                <w:iCs/>
                <w:color w:val="141413"/>
              </w:rPr>
              <w:t xml:space="preserve"> </w:t>
            </w:r>
            <w:r w:rsidRPr="0036223C">
              <w:rPr>
                <w:rFonts w:ascii="Times New Roman" w:hAnsi="Times New Roman"/>
                <w:color w:val="000000"/>
              </w:rPr>
              <w:t>∆</w:t>
            </w:r>
            <w:r w:rsidRPr="0036223C">
              <w:rPr>
                <w:rFonts w:ascii="Times New Roman" w:hAnsi="Times New Roman"/>
                <w:i/>
                <w:iCs/>
                <w:color w:val="141413"/>
              </w:rPr>
              <w:t>nkuA::argB</w:t>
            </w:r>
            <w:r w:rsidRPr="0036223C">
              <w:rPr>
                <w:rFonts w:ascii="Times New Roman" w:hAnsi="Times New Roman"/>
                <w:i/>
                <w:color w:val="000000"/>
              </w:rPr>
              <w:t xml:space="preserve"> veA1</w:t>
            </w:r>
          </w:p>
        </w:tc>
        <w:tc>
          <w:tcPr>
            <w:tcW w:w="2155" w:type="dxa"/>
          </w:tcPr>
          <w:p w:rsidR="001E5334" w:rsidRPr="0036223C" w:rsidRDefault="001E5334" w:rsidP="00E95D98">
            <w:pPr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</w:rPr>
            </w:pPr>
            <w:r w:rsidRPr="0036223C">
              <w:rPr>
                <w:rFonts w:ascii="Times New Roman" w:hAnsi="Times New Roman"/>
                <w:bCs/>
                <w:color w:val="000000"/>
              </w:rPr>
              <w:t xml:space="preserve">This work; </w:t>
            </w:r>
            <w:r>
              <w:rPr>
                <w:rFonts w:ascii="Times New Roman" w:hAnsi="Times New Roman"/>
                <w:bCs/>
                <w:color w:val="000000"/>
              </w:rPr>
              <w:t>MH</w:t>
            </w:r>
            <w:r w:rsidRPr="0036223C">
              <w:rPr>
                <w:rFonts w:ascii="Times New Roman" w:hAnsi="Times New Roman"/>
                <w:color w:val="141413"/>
              </w:rPr>
              <w:t>11035 transformed with PCR construct</w:t>
            </w:r>
            <w:r w:rsidRPr="0036223C">
              <w:rPr>
                <w:rFonts w:ascii="Times New Roman" w:hAnsi="Times New Roman"/>
                <w:color w:val="000000"/>
              </w:rPr>
              <w:t xml:space="preserve"> pbsB-AfpyrG-pbsB</w:t>
            </w:r>
          </w:p>
        </w:tc>
      </w:tr>
      <w:tr w:rsidR="001E5334" w:rsidRPr="0036223C" w:rsidTr="00E95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1E5334" w:rsidRPr="0036223C" w:rsidRDefault="001E5334" w:rsidP="00E95D98">
            <w:pPr>
              <w:rPr>
                <w:rFonts w:ascii="Times New Roman" w:hAnsi="Times New Roman"/>
                <w:b w:val="0"/>
                <w:color w:val="000000"/>
              </w:rPr>
            </w:pPr>
            <w:r w:rsidRPr="0036223C">
              <w:rPr>
                <w:rFonts w:ascii="Times New Roman" w:hAnsi="Times New Roman"/>
                <w:b w:val="0"/>
                <w:color w:val="000000"/>
              </w:rPr>
              <w:t>CFL3</w:t>
            </w:r>
          </w:p>
        </w:tc>
        <w:tc>
          <w:tcPr>
            <w:tcW w:w="5130" w:type="dxa"/>
          </w:tcPr>
          <w:p w:rsidR="001E5334" w:rsidRPr="0036223C" w:rsidRDefault="001E5334" w:rsidP="00E95D98">
            <w:pPr>
              <w:ind w:right="4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color w:val="000000"/>
              </w:rPr>
            </w:pPr>
            <w:r w:rsidRPr="0036223C">
              <w:rPr>
                <w:rFonts w:ascii="Times New Roman" w:hAnsi="Times New Roman"/>
                <w:bCs/>
                <w:i/>
                <w:color w:val="000000"/>
              </w:rPr>
              <w:t>pabaA1 yA2 pyrG89 veA1</w:t>
            </w:r>
          </w:p>
        </w:tc>
        <w:tc>
          <w:tcPr>
            <w:tcW w:w="2155" w:type="dxa"/>
          </w:tcPr>
          <w:p w:rsidR="001E5334" w:rsidRPr="0036223C" w:rsidRDefault="001E5334" w:rsidP="00E95D98">
            <w:pPr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</w:rPr>
            </w:pPr>
            <w:r w:rsidRPr="0036223C">
              <w:rPr>
                <w:rFonts w:ascii="Times New Roman" w:hAnsi="Times New Roman"/>
                <w:bCs/>
                <w:color w:val="000000"/>
              </w:rPr>
              <w:t>This work; progeny from CLK43 X SRF200</w:t>
            </w:r>
          </w:p>
        </w:tc>
      </w:tr>
      <w:tr w:rsidR="001E5334" w:rsidRPr="0036223C" w:rsidTr="00E95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1E5334" w:rsidRPr="0036223C" w:rsidRDefault="001E5334" w:rsidP="00E95D98">
            <w:pPr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36223C">
              <w:rPr>
                <w:rFonts w:ascii="Times New Roman" w:hAnsi="Times New Roman"/>
                <w:b w:val="0"/>
                <w:bCs w:val="0"/>
                <w:color w:val="000000"/>
              </w:rPr>
              <w:t xml:space="preserve">CFL8 </w:t>
            </w:r>
          </w:p>
        </w:tc>
        <w:tc>
          <w:tcPr>
            <w:tcW w:w="5130" w:type="dxa"/>
          </w:tcPr>
          <w:p w:rsidR="001E5334" w:rsidRPr="0036223C" w:rsidRDefault="001E5334" w:rsidP="00E95D98">
            <w:pPr>
              <w:ind w:right="4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color w:val="000000"/>
              </w:rPr>
            </w:pPr>
            <w:r w:rsidRPr="0036223C">
              <w:rPr>
                <w:rFonts w:ascii="Times New Roman" w:hAnsi="Times New Roman"/>
                <w:bCs/>
                <w:i/>
                <w:color w:val="000000"/>
              </w:rPr>
              <w:t>pabaA1 yA2 ∆mpkC::AfpyrG veA1</w:t>
            </w:r>
            <w:r w:rsidRPr="0036223C">
              <w:rPr>
                <w:rFonts w:ascii="Times New Roman" w:eastAsia="Times New Roman" w:hAnsi="Times New Roman"/>
                <w:color w:val="000000"/>
                <w:vertAlign w:val="superscript"/>
              </w:rPr>
              <w:t>a</w:t>
            </w:r>
          </w:p>
        </w:tc>
        <w:tc>
          <w:tcPr>
            <w:tcW w:w="2155" w:type="dxa"/>
          </w:tcPr>
          <w:p w:rsidR="001E5334" w:rsidRPr="0036223C" w:rsidRDefault="001E5334" w:rsidP="00E95D98">
            <w:pPr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</w:rPr>
            </w:pPr>
            <w:r w:rsidRPr="0036223C">
              <w:rPr>
                <w:rFonts w:ascii="Times New Roman" w:hAnsi="Times New Roman"/>
                <w:bCs/>
                <w:color w:val="000000"/>
              </w:rPr>
              <w:t>This work; progeny from CFL3 X TFL8</w:t>
            </w:r>
          </w:p>
        </w:tc>
      </w:tr>
      <w:tr w:rsidR="001E5334" w:rsidRPr="0036223C" w:rsidTr="00E95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1E5334" w:rsidRPr="0036223C" w:rsidRDefault="001E5334" w:rsidP="00E95D98">
            <w:pPr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36223C">
              <w:rPr>
                <w:rFonts w:ascii="Times New Roman" w:hAnsi="Times New Roman"/>
                <w:b w:val="0"/>
                <w:bCs w:val="0"/>
                <w:color w:val="000000"/>
              </w:rPr>
              <w:t xml:space="preserve">CFL10  </w:t>
            </w:r>
          </w:p>
        </w:tc>
        <w:tc>
          <w:tcPr>
            <w:tcW w:w="5130" w:type="dxa"/>
          </w:tcPr>
          <w:p w:rsidR="001E5334" w:rsidRPr="0036223C" w:rsidRDefault="001E5334" w:rsidP="00E95D98">
            <w:pPr>
              <w:ind w:right="4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color w:val="000000"/>
              </w:rPr>
            </w:pPr>
            <w:r w:rsidRPr="0036223C">
              <w:rPr>
                <w:rFonts w:ascii="Times New Roman" w:hAnsi="Times New Roman"/>
                <w:bCs/>
                <w:i/>
                <w:color w:val="000000"/>
              </w:rPr>
              <w:t>pabaA1, yA2; ∆mpkC::AfpyrG; veA1</w:t>
            </w:r>
            <w:r w:rsidRPr="0036223C">
              <w:rPr>
                <w:rFonts w:ascii="Times New Roman" w:eastAsia="Times New Roman" w:hAnsi="Times New Roman"/>
                <w:color w:val="000000"/>
                <w:vertAlign w:val="superscript"/>
              </w:rPr>
              <w:t>a</w:t>
            </w:r>
          </w:p>
        </w:tc>
        <w:tc>
          <w:tcPr>
            <w:tcW w:w="2155" w:type="dxa"/>
          </w:tcPr>
          <w:p w:rsidR="001E5334" w:rsidRPr="0036223C" w:rsidRDefault="001E5334" w:rsidP="00E95D98">
            <w:pPr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</w:rPr>
            </w:pPr>
            <w:r w:rsidRPr="0036223C">
              <w:rPr>
                <w:rFonts w:ascii="Times New Roman" w:hAnsi="Times New Roman"/>
                <w:bCs/>
                <w:color w:val="000000"/>
              </w:rPr>
              <w:t xml:space="preserve">This work; progeny from </w:t>
            </w:r>
            <w:r w:rsidRPr="0036223C">
              <w:rPr>
                <w:rFonts w:ascii="Times New Roman" w:hAnsi="Times New Roman"/>
                <w:color w:val="000000"/>
              </w:rPr>
              <w:t>CFL3 X TFL8</w:t>
            </w:r>
          </w:p>
        </w:tc>
      </w:tr>
      <w:tr w:rsidR="001E5334" w:rsidRPr="0036223C" w:rsidTr="00E95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1E5334" w:rsidRPr="0036223C" w:rsidRDefault="001E5334" w:rsidP="00E95D98">
            <w:pPr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36223C">
              <w:rPr>
                <w:rFonts w:ascii="Times New Roman" w:hAnsi="Times New Roman"/>
                <w:b w:val="0"/>
                <w:bCs w:val="0"/>
                <w:color w:val="000000"/>
              </w:rPr>
              <w:t xml:space="preserve">CFL12 </w:t>
            </w:r>
          </w:p>
        </w:tc>
        <w:tc>
          <w:tcPr>
            <w:tcW w:w="5130" w:type="dxa"/>
          </w:tcPr>
          <w:p w:rsidR="001E5334" w:rsidRPr="0036223C" w:rsidRDefault="001E5334" w:rsidP="00E95D98">
            <w:pPr>
              <w:ind w:right="4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color w:val="000000"/>
              </w:rPr>
            </w:pPr>
            <w:r w:rsidRPr="0036223C">
              <w:rPr>
                <w:rFonts w:ascii="Times New Roman" w:hAnsi="Times New Roman"/>
                <w:i/>
                <w:color w:val="000000"/>
              </w:rPr>
              <w:t xml:space="preserve">pabaA1 yA2 </w:t>
            </w:r>
            <w:r w:rsidRPr="0036223C">
              <w:rPr>
                <w:rFonts w:ascii="Times New Roman" w:hAnsi="Times New Roman"/>
                <w:bCs/>
                <w:i/>
                <w:color w:val="000000"/>
              </w:rPr>
              <w:t>∆</w:t>
            </w:r>
            <w:r w:rsidRPr="0036223C">
              <w:rPr>
                <w:rFonts w:ascii="Times New Roman" w:hAnsi="Times New Roman"/>
                <w:i/>
                <w:color w:val="000000"/>
              </w:rPr>
              <w:t>mpkC::</w:t>
            </w:r>
            <w:r w:rsidRPr="0036223C">
              <w:rPr>
                <w:rFonts w:ascii="Times New Roman" w:hAnsi="Times New Roman"/>
                <w:bCs/>
                <w:i/>
                <w:color w:val="000000"/>
              </w:rPr>
              <w:t>AfpyrG</w:t>
            </w:r>
            <w:r w:rsidRPr="0036223C">
              <w:rPr>
                <w:rFonts w:ascii="Times New Roman" w:hAnsi="Times New Roman"/>
                <w:i/>
                <w:color w:val="000000"/>
              </w:rPr>
              <w:t xml:space="preserve"> ∆sakA::AfriboB </w:t>
            </w:r>
            <w:r w:rsidRPr="0036223C">
              <w:rPr>
                <w:rFonts w:ascii="Times New Roman" w:hAnsi="Times New Roman"/>
                <w:bCs/>
                <w:i/>
                <w:color w:val="000000"/>
              </w:rPr>
              <w:t>veA1</w:t>
            </w:r>
            <w:r w:rsidRPr="0036223C">
              <w:rPr>
                <w:rFonts w:ascii="Times New Roman" w:eastAsia="Times New Roman" w:hAnsi="Times New Roman"/>
                <w:color w:val="000000"/>
                <w:vertAlign w:val="superscript"/>
              </w:rPr>
              <w:t>a,c</w:t>
            </w:r>
            <w:r w:rsidRPr="0036223C">
              <w:rPr>
                <w:rFonts w:ascii="Times New Roman" w:hAnsi="Times New Roman"/>
                <w:bCs/>
                <w:i/>
                <w:color w:val="000000"/>
              </w:rPr>
              <w:t xml:space="preserve"> </w:t>
            </w:r>
          </w:p>
        </w:tc>
        <w:tc>
          <w:tcPr>
            <w:tcW w:w="2155" w:type="dxa"/>
          </w:tcPr>
          <w:p w:rsidR="001E5334" w:rsidRPr="0036223C" w:rsidRDefault="001E5334" w:rsidP="00E95D98">
            <w:pPr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</w:rPr>
            </w:pPr>
            <w:r w:rsidRPr="0036223C">
              <w:rPr>
                <w:rFonts w:ascii="Times New Roman" w:hAnsi="Times New Roman"/>
                <w:bCs/>
                <w:color w:val="000000"/>
              </w:rPr>
              <w:t xml:space="preserve">This work; progeny from </w:t>
            </w:r>
            <w:r w:rsidRPr="0036223C">
              <w:rPr>
                <w:rFonts w:ascii="Times New Roman" w:hAnsi="Times New Roman"/>
                <w:color w:val="000000"/>
              </w:rPr>
              <w:t>TFLΔsakA-03 X CFL8</w:t>
            </w:r>
          </w:p>
        </w:tc>
      </w:tr>
      <w:tr w:rsidR="001E5334" w:rsidRPr="0036223C" w:rsidTr="00E95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1E5334" w:rsidRPr="0036223C" w:rsidRDefault="001E5334" w:rsidP="00E95D98">
            <w:pPr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36223C">
              <w:rPr>
                <w:rFonts w:ascii="Times New Roman" w:hAnsi="Times New Roman"/>
                <w:b w:val="0"/>
                <w:bCs w:val="0"/>
                <w:color w:val="000000"/>
              </w:rPr>
              <w:t>CRJ1</w:t>
            </w:r>
          </w:p>
        </w:tc>
        <w:tc>
          <w:tcPr>
            <w:tcW w:w="5130" w:type="dxa"/>
          </w:tcPr>
          <w:p w:rsidR="001E5334" w:rsidRPr="0036223C" w:rsidRDefault="001E5334" w:rsidP="00E95D98">
            <w:pPr>
              <w:ind w:right="4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color w:val="000000"/>
              </w:rPr>
            </w:pPr>
            <w:r w:rsidRPr="0036223C">
              <w:rPr>
                <w:rFonts w:ascii="Times New Roman" w:hAnsi="Times New Roman"/>
                <w:bCs/>
                <w:i/>
                <w:color w:val="000000"/>
              </w:rPr>
              <w:t>pabaA1 yA2 ∆sakA::AfriboB veA1</w:t>
            </w:r>
          </w:p>
        </w:tc>
        <w:tc>
          <w:tcPr>
            <w:tcW w:w="2155" w:type="dxa"/>
          </w:tcPr>
          <w:p w:rsidR="001E5334" w:rsidRPr="0036223C" w:rsidRDefault="001E5334" w:rsidP="00E95D98">
            <w:pPr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</w:rPr>
            </w:pPr>
            <w:r w:rsidRPr="0036223C">
              <w:rPr>
                <w:rFonts w:ascii="Times New Roman" w:hAnsi="Times New Roman"/>
                <w:bCs/>
                <w:color w:val="000000"/>
              </w:rPr>
              <w:t>This work; progeny from CLK43 X TFL∆sakA-03</w:t>
            </w:r>
          </w:p>
        </w:tc>
      </w:tr>
      <w:tr w:rsidR="001E5334" w:rsidRPr="0036223C" w:rsidTr="00E95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1E5334" w:rsidRPr="0036223C" w:rsidRDefault="001E5334" w:rsidP="00E95D98">
            <w:pPr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36223C">
              <w:rPr>
                <w:rFonts w:ascii="Times New Roman" w:hAnsi="Times New Roman"/>
                <w:b w:val="0"/>
                <w:bCs w:val="0"/>
                <w:color w:val="000000"/>
              </w:rPr>
              <w:t>CRJ11</w:t>
            </w:r>
          </w:p>
          <w:p w:rsidR="001E5334" w:rsidRPr="0036223C" w:rsidRDefault="001E5334" w:rsidP="00E95D98">
            <w:pPr>
              <w:rPr>
                <w:rFonts w:ascii="Times New Roman" w:hAnsi="Times New Roman"/>
                <w:b w:val="0"/>
                <w:bCs w:val="0"/>
                <w:color w:val="000000"/>
              </w:rPr>
            </w:pPr>
          </w:p>
        </w:tc>
        <w:tc>
          <w:tcPr>
            <w:tcW w:w="5130" w:type="dxa"/>
          </w:tcPr>
          <w:p w:rsidR="001E5334" w:rsidRPr="0036223C" w:rsidRDefault="001E5334" w:rsidP="00E95D98">
            <w:pPr>
              <w:ind w:right="4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color w:val="000000"/>
              </w:rPr>
            </w:pPr>
            <w:r w:rsidRPr="0036223C">
              <w:rPr>
                <w:rFonts w:ascii="Times New Roman" w:hAnsi="Times New Roman"/>
                <w:bCs/>
                <w:i/>
                <w:color w:val="000000"/>
              </w:rPr>
              <w:t>pabaA1 yA2 ∆mpkC::AfpyrG ∆sakA::AfriboB veA1</w:t>
            </w:r>
            <w:r w:rsidRPr="0036223C">
              <w:rPr>
                <w:rFonts w:ascii="Times New Roman" w:eastAsia="Times New Roman" w:hAnsi="Times New Roman"/>
                <w:color w:val="000000"/>
                <w:vertAlign w:val="superscript"/>
              </w:rPr>
              <w:t>a,c</w:t>
            </w:r>
            <w:r w:rsidRPr="0036223C">
              <w:rPr>
                <w:rFonts w:ascii="Times New Roman" w:hAnsi="Times New Roman"/>
                <w:bCs/>
                <w:i/>
                <w:color w:val="000000"/>
              </w:rPr>
              <w:t xml:space="preserve"> </w:t>
            </w:r>
          </w:p>
        </w:tc>
        <w:tc>
          <w:tcPr>
            <w:tcW w:w="2155" w:type="dxa"/>
          </w:tcPr>
          <w:p w:rsidR="001E5334" w:rsidRPr="0036223C" w:rsidRDefault="001E5334" w:rsidP="00E95D98">
            <w:pPr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41413"/>
              </w:rPr>
            </w:pPr>
            <w:r w:rsidRPr="0036223C">
              <w:rPr>
                <w:rFonts w:ascii="Times New Roman" w:hAnsi="Times New Roman"/>
                <w:bCs/>
                <w:color w:val="000000"/>
              </w:rPr>
              <w:t>This work; progeny from TFL11 X CLK43</w:t>
            </w:r>
          </w:p>
        </w:tc>
      </w:tr>
      <w:tr w:rsidR="001E5334" w:rsidRPr="0036223C" w:rsidTr="00E95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1E5334" w:rsidRPr="0036223C" w:rsidRDefault="001E5334" w:rsidP="00E95D98">
            <w:pPr>
              <w:ind w:right="-85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36223C">
              <w:rPr>
                <w:rFonts w:ascii="Times New Roman" w:hAnsi="Times New Roman"/>
                <w:b w:val="0"/>
                <w:color w:val="141413"/>
              </w:rPr>
              <w:t>COS</w:t>
            </w:r>
            <w:r w:rsidRPr="0036223C">
              <w:rPr>
                <w:rFonts w:ascii="Times New Roman" w:hAnsi="Times New Roman"/>
                <w:b w:val="0"/>
                <w:bCs w:val="0"/>
                <w:color w:val="000000"/>
              </w:rPr>
              <w:t>∆</w:t>
            </w:r>
            <w:r w:rsidRPr="0036223C">
              <w:rPr>
                <w:rFonts w:ascii="Times New Roman" w:hAnsi="Times New Roman"/>
                <w:b w:val="0"/>
                <w:color w:val="141413"/>
              </w:rPr>
              <w:t>pbsB05</w:t>
            </w:r>
          </w:p>
        </w:tc>
        <w:tc>
          <w:tcPr>
            <w:tcW w:w="5130" w:type="dxa"/>
          </w:tcPr>
          <w:p w:rsidR="001E5334" w:rsidRPr="0036223C" w:rsidRDefault="001E5334" w:rsidP="00E95D98">
            <w:pPr>
              <w:ind w:right="4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color w:val="000000"/>
              </w:rPr>
            </w:pPr>
            <w:r w:rsidRPr="0036223C">
              <w:rPr>
                <w:rFonts w:ascii="Times New Roman" w:hAnsi="Times New Roman"/>
                <w:bCs/>
                <w:i/>
                <w:color w:val="000000"/>
              </w:rPr>
              <w:t>pabaA1 yA2 ∆pbsB::AfpyrG veA1</w:t>
            </w:r>
            <w:r w:rsidRPr="0036223C">
              <w:rPr>
                <w:rFonts w:ascii="Times New Roman" w:eastAsia="Times New Roman" w:hAnsi="Times New Roman"/>
                <w:color w:val="000000"/>
                <w:vertAlign w:val="superscript"/>
              </w:rPr>
              <w:t>a</w:t>
            </w:r>
            <w:r w:rsidRPr="0036223C">
              <w:rPr>
                <w:rFonts w:ascii="Times New Roman" w:hAnsi="Times New Roman"/>
                <w:bCs/>
                <w:i/>
                <w:color w:val="000000"/>
              </w:rPr>
              <w:tab/>
            </w:r>
          </w:p>
        </w:tc>
        <w:tc>
          <w:tcPr>
            <w:tcW w:w="2155" w:type="dxa"/>
          </w:tcPr>
          <w:p w:rsidR="001E5334" w:rsidRPr="0036223C" w:rsidRDefault="001E5334" w:rsidP="00E95D98">
            <w:pPr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</w:rPr>
            </w:pPr>
            <w:r w:rsidRPr="0036223C">
              <w:rPr>
                <w:rFonts w:ascii="Times New Roman" w:hAnsi="Times New Roman"/>
                <w:bCs/>
                <w:color w:val="000000"/>
              </w:rPr>
              <w:t xml:space="preserve">This work; progeny from </w:t>
            </w:r>
            <w:r w:rsidRPr="0036223C">
              <w:rPr>
                <w:rFonts w:ascii="Times New Roman" w:hAnsi="Times New Roman"/>
                <w:color w:val="141413"/>
              </w:rPr>
              <w:t>TOS</w:t>
            </w:r>
            <w:r w:rsidRPr="0036223C">
              <w:rPr>
                <w:rFonts w:ascii="Times New Roman" w:hAnsi="Times New Roman"/>
                <w:bCs/>
                <w:color w:val="000000"/>
              </w:rPr>
              <w:t>∆</w:t>
            </w:r>
            <w:r w:rsidRPr="0036223C">
              <w:rPr>
                <w:rFonts w:ascii="Times New Roman" w:hAnsi="Times New Roman"/>
                <w:color w:val="141413"/>
              </w:rPr>
              <w:t>pbsB03 X CLK43</w:t>
            </w:r>
          </w:p>
        </w:tc>
      </w:tr>
      <w:tr w:rsidR="001E5334" w:rsidRPr="0036223C" w:rsidTr="00E95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1E5334" w:rsidRPr="0036223C" w:rsidRDefault="001E5334" w:rsidP="00E95D98">
            <w:pPr>
              <w:rPr>
                <w:rFonts w:ascii="Times New Roman" w:hAnsi="Times New Roman"/>
                <w:b w:val="0"/>
                <w:color w:val="141413"/>
              </w:rPr>
            </w:pPr>
            <w:r w:rsidRPr="0036223C">
              <w:rPr>
                <w:rFonts w:ascii="Times New Roman" w:eastAsia="MS PGothic" w:hAnsi="Times New Roman"/>
                <w:b w:val="0"/>
                <w:color w:val="000000" w:themeColor="text1"/>
                <w:kern w:val="24"/>
              </w:rPr>
              <w:t>COS0020</w:t>
            </w:r>
            <w:r w:rsidRPr="006C4E85">
              <w:rPr>
                <w:rFonts w:ascii="Times New Roman" w:eastAsia="MS PGothic" w:hAnsi="Times New Roman"/>
                <w:b w:val="0"/>
                <w:color w:val="000000" w:themeColor="text1"/>
                <w:kern w:val="24"/>
                <w:lang w:val="en-US"/>
              </w:rPr>
              <w:t>ΔmpkC</w:t>
            </w:r>
            <w:r w:rsidRPr="0036223C">
              <w:rPr>
                <w:rFonts w:ascii="Times New Roman" w:eastAsia="MS PGothic" w:hAnsi="Times New Roman"/>
                <w:b w:val="0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5130" w:type="dxa"/>
          </w:tcPr>
          <w:p w:rsidR="001E5334" w:rsidRPr="0036223C" w:rsidRDefault="001E5334" w:rsidP="00E95D98">
            <w:pPr>
              <w:ind w:right="4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color w:val="000000"/>
              </w:rPr>
            </w:pPr>
            <w:r w:rsidRPr="0036223C">
              <w:rPr>
                <w:rFonts w:ascii="Times New Roman" w:hAnsi="Times New Roman"/>
                <w:bCs/>
                <w:i/>
                <w:color w:val="000000"/>
              </w:rPr>
              <w:t>pabaA1 yA2 ∆mpkC::AfpyrG veA1</w:t>
            </w:r>
            <w:r w:rsidRPr="0036223C">
              <w:rPr>
                <w:rFonts w:ascii="Times New Roman" w:eastAsia="Times New Roman" w:hAnsi="Times New Roman"/>
                <w:color w:val="000000"/>
                <w:vertAlign w:val="superscript"/>
              </w:rPr>
              <w:t>a</w:t>
            </w:r>
          </w:p>
        </w:tc>
        <w:tc>
          <w:tcPr>
            <w:tcW w:w="2155" w:type="dxa"/>
          </w:tcPr>
          <w:p w:rsidR="001E5334" w:rsidRPr="0036223C" w:rsidRDefault="001E5334" w:rsidP="00E95D98">
            <w:pPr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</w:rPr>
            </w:pPr>
            <w:r w:rsidRPr="0036223C">
              <w:rPr>
                <w:rFonts w:ascii="Times New Roman" w:hAnsi="Times New Roman"/>
                <w:bCs/>
                <w:color w:val="000000"/>
              </w:rPr>
              <w:t xml:space="preserve">This work; progeny from </w:t>
            </w:r>
            <w:r w:rsidRPr="0036223C">
              <w:rPr>
                <w:rFonts w:ascii="Times New Roman" w:hAnsi="Times New Roman"/>
                <w:color w:val="000000"/>
              </w:rPr>
              <w:t>CFL3 X TFL8</w:t>
            </w:r>
          </w:p>
        </w:tc>
      </w:tr>
      <w:tr w:rsidR="001E5334" w:rsidRPr="0036223C" w:rsidTr="00E95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1E5334" w:rsidRPr="0036223C" w:rsidRDefault="001E5334" w:rsidP="00E95D98">
            <w:pPr>
              <w:rPr>
                <w:rFonts w:ascii="Times New Roman" w:hAnsi="Times New Roman"/>
                <w:b w:val="0"/>
                <w:color w:val="141413"/>
              </w:rPr>
            </w:pPr>
            <w:r w:rsidRPr="0036223C">
              <w:rPr>
                <w:rFonts w:ascii="Times New Roman" w:eastAsia="Times New Roman" w:hAnsi="Times New Roman"/>
                <w:b w:val="0"/>
                <w:color w:val="000000"/>
              </w:rPr>
              <w:t>CVG13</w:t>
            </w:r>
          </w:p>
        </w:tc>
        <w:tc>
          <w:tcPr>
            <w:tcW w:w="5130" w:type="dxa"/>
          </w:tcPr>
          <w:p w:rsidR="001E5334" w:rsidRPr="0036223C" w:rsidRDefault="001E5334" w:rsidP="00E95D98">
            <w:pPr>
              <w:ind w:right="4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color w:val="000000"/>
              </w:rPr>
            </w:pPr>
            <w:r w:rsidRPr="0036223C">
              <w:rPr>
                <w:rFonts w:ascii="Times New Roman" w:eastAsia="Times New Roman" w:hAnsi="Times New Roman"/>
                <w:i/>
                <w:color w:val="000000"/>
              </w:rPr>
              <w:t>bi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>A</w:t>
            </w:r>
            <w:r w:rsidRPr="0036223C">
              <w:rPr>
                <w:rFonts w:ascii="Times New Roman" w:eastAsia="Times New Roman" w:hAnsi="Times New Roman"/>
                <w:i/>
                <w:color w:val="000000"/>
              </w:rPr>
              <w:t>::pyroA::gpdA(p)::h2A::mrfp::bi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>A</w:t>
            </w:r>
            <w:r w:rsidRPr="0036223C">
              <w:rPr>
                <w:rFonts w:ascii="Times New Roman" w:eastAsia="Times New Roman" w:hAnsi="Times New Roman"/>
                <w:i/>
                <w:color w:val="000000"/>
              </w:rPr>
              <w:t xml:space="preserve"> veA1</w:t>
            </w:r>
            <w:r w:rsidRPr="0036223C">
              <w:rPr>
                <w:rFonts w:ascii="Times New Roman" w:eastAsia="Times New Roman" w:hAnsi="Times New Roman"/>
                <w:b/>
                <w:color w:val="000000"/>
                <w:vertAlign w:val="superscript"/>
              </w:rPr>
              <w:t xml:space="preserve"> </w:t>
            </w:r>
            <w:r w:rsidRPr="0036223C">
              <w:rPr>
                <w:rFonts w:ascii="Times New Roman" w:eastAsia="Times New Roman" w:hAnsi="Times New Roman"/>
                <w:color w:val="000000"/>
                <w:vertAlign w:val="superscript"/>
              </w:rPr>
              <w:t>b</w:t>
            </w:r>
          </w:p>
        </w:tc>
        <w:tc>
          <w:tcPr>
            <w:tcW w:w="2155" w:type="dxa"/>
          </w:tcPr>
          <w:p w:rsidR="001E5334" w:rsidRPr="0036223C" w:rsidRDefault="001E5334" w:rsidP="00E95D98">
            <w:pPr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</w:rPr>
            </w:pPr>
            <w:r w:rsidRPr="0036223C">
              <w:rPr>
                <w:rFonts w:ascii="Times New Roman" w:hAnsi="Times New Roman"/>
                <w:bCs/>
                <w:color w:val="000000"/>
              </w:rPr>
              <w:t xml:space="preserve">This work; progeny from </w:t>
            </w:r>
            <w:r w:rsidRPr="0036223C">
              <w:rPr>
                <w:rFonts w:ascii="Times New Roman" w:eastAsia="Times New Roman" w:hAnsi="Times New Roman"/>
                <w:color w:val="000000"/>
              </w:rPr>
              <w:t>TRJ7 X CLK43</w:t>
            </w:r>
          </w:p>
        </w:tc>
      </w:tr>
      <w:tr w:rsidR="001E5334" w:rsidRPr="0036223C" w:rsidTr="00E95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1E5334" w:rsidRPr="0036223C" w:rsidRDefault="001E5334" w:rsidP="00E95D98">
            <w:pPr>
              <w:rPr>
                <w:rFonts w:ascii="Times New Roman" w:eastAsia="Times New Roman" w:hAnsi="Times New Roman"/>
                <w:b w:val="0"/>
                <w:color w:val="000000"/>
              </w:rPr>
            </w:pPr>
            <w:r w:rsidRPr="0036223C">
              <w:rPr>
                <w:rFonts w:ascii="Times New Roman" w:eastAsia="Times New Roman" w:hAnsi="Times New Roman"/>
                <w:b w:val="0"/>
                <w:color w:val="000000"/>
              </w:rPr>
              <w:t>CVG10</w:t>
            </w:r>
          </w:p>
        </w:tc>
        <w:tc>
          <w:tcPr>
            <w:tcW w:w="5130" w:type="dxa"/>
          </w:tcPr>
          <w:p w:rsidR="001E5334" w:rsidRPr="0036223C" w:rsidRDefault="001E5334" w:rsidP="00E95D98">
            <w:pPr>
              <w:ind w:right="4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36223C">
              <w:rPr>
                <w:rFonts w:ascii="Times New Roman" w:eastAsia="Times New Roman" w:hAnsi="Times New Roman"/>
                <w:i/>
                <w:color w:val="000000"/>
              </w:rPr>
              <w:t>ΔpbsB::AfpyrG bi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>A</w:t>
            </w:r>
            <w:r w:rsidRPr="0036223C">
              <w:rPr>
                <w:rFonts w:ascii="Times New Roman" w:eastAsia="Times New Roman" w:hAnsi="Times New Roman"/>
                <w:i/>
                <w:color w:val="000000"/>
              </w:rPr>
              <w:t>::gpdA(p)::mpkC::GFP::pyroA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>::biA</w:t>
            </w:r>
            <w:r w:rsidRPr="0036223C">
              <w:rPr>
                <w:rFonts w:ascii="Times New Roman" w:eastAsia="Times New Roman" w:hAnsi="Times New Roman"/>
                <w:i/>
                <w:color w:val="000000"/>
              </w:rPr>
              <w:t xml:space="preserve"> </w:t>
            </w:r>
            <w:r w:rsidRPr="0036223C">
              <w:rPr>
                <w:rFonts w:ascii="Times New Roman" w:hAnsi="Times New Roman"/>
                <w:i/>
              </w:rPr>
              <w:t xml:space="preserve">gpdA(p)::h2A::mrfp::phleo </w:t>
            </w:r>
            <w:r w:rsidRPr="0036223C">
              <w:rPr>
                <w:rFonts w:ascii="Times New Roman" w:eastAsia="Times New Roman" w:hAnsi="Times New Roman"/>
                <w:i/>
                <w:color w:val="000000"/>
              </w:rPr>
              <w:t>veA1</w:t>
            </w:r>
            <w:r w:rsidRPr="0036223C">
              <w:rPr>
                <w:rFonts w:ascii="Times New Roman" w:eastAsia="Times New Roman" w:hAnsi="Times New Roman"/>
                <w:color w:val="000000"/>
                <w:vertAlign w:val="superscript"/>
              </w:rPr>
              <w:t>ab</w:t>
            </w:r>
          </w:p>
        </w:tc>
        <w:tc>
          <w:tcPr>
            <w:tcW w:w="2155" w:type="dxa"/>
          </w:tcPr>
          <w:p w:rsidR="001E5334" w:rsidRPr="0036223C" w:rsidRDefault="001E5334" w:rsidP="00E95D98">
            <w:pPr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</w:rPr>
            </w:pPr>
            <w:r w:rsidRPr="0036223C">
              <w:rPr>
                <w:rFonts w:ascii="Times New Roman" w:hAnsi="Times New Roman"/>
                <w:bCs/>
                <w:color w:val="000000"/>
              </w:rPr>
              <w:t>This work; progeny from</w:t>
            </w:r>
            <w:r w:rsidRPr="0036223C">
              <w:rPr>
                <w:rFonts w:ascii="Times New Roman" w:eastAsia="Times New Roman" w:hAnsi="Times New Roman"/>
                <w:color w:val="000000"/>
              </w:rPr>
              <w:t xml:space="preserve"> COSΔpbsB05 X TRJ13</w:t>
            </w:r>
          </w:p>
        </w:tc>
      </w:tr>
      <w:tr w:rsidR="001E5334" w:rsidRPr="0036223C" w:rsidTr="00E95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1E5334" w:rsidRPr="0036223C" w:rsidRDefault="001E5334" w:rsidP="00E95D98">
            <w:pPr>
              <w:rPr>
                <w:rFonts w:ascii="Times New Roman" w:hAnsi="Times New Roman"/>
                <w:b w:val="0"/>
                <w:color w:val="141413"/>
              </w:rPr>
            </w:pPr>
            <w:r w:rsidRPr="0036223C">
              <w:rPr>
                <w:rFonts w:ascii="Times New Roman" w:eastAsia="Times New Roman" w:hAnsi="Times New Roman"/>
                <w:b w:val="0"/>
                <w:color w:val="000000"/>
              </w:rPr>
              <w:t>CVG15</w:t>
            </w:r>
            <w:r w:rsidRPr="0036223C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130" w:type="dxa"/>
          </w:tcPr>
          <w:p w:rsidR="001E5334" w:rsidRPr="0036223C" w:rsidRDefault="001E5334" w:rsidP="00E95D98">
            <w:pPr>
              <w:ind w:right="4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color w:val="000000"/>
              </w:rPr>
            </w:pPr>
            <w:r w:rsidRPr="0036223C">
              <w:rPr>
                <w:rFonts w:ascii="Times New Roman" w:eastAsia="Times New Roman" w:hAnsi="Times New Roman"/>
                <w:i/>
                <w:color w:val="000000"/>
              </w:rPr>
              <w:t>ΔmpkC::AfpyrG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 xml:space="preserve"> </w:t>
            </w:r>
            <w:r w:rsidRPr="0036223C">
              <w:rPr>
                <w:rFonts w:ascii="Times New Roman" w:eastAsia="Times New Roman" w:hAnsi="Times New Roman"/>
                <w:i/>
                <w:color w:val="000000"/>
              </w:rPr>
              <w:t>bi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>A</w:t>
            </w:r>
            <w:r w:rsidRPr="0036223C">
              <w:rPr>
                <w:rFonts w:ascii="Times New Roman" w:eastAsia="Times New Roman" w:hAnsi="Times New Roman"/>
                <w:i/>
                <w:color w:val="000000"/>
              </w:rPr>
              <w:t>::gpdA(p)::mpkC::GFP::pyroA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>::biA</w:t>
            </w:r>
            <w:r w:rsidRPr="0036223C">
              <w:rPr>
                <w:rFonts w:ascii="Times New Roman" w:eastAsia="Times New Roman" w:hAnsi="Times New Roman"/>
                <w:i/>
                <w:color w:val="000000"/>
              </w:rPr>
              <w:t xml:space="preserve"> veA1</w:t>
            </w:r>
            <w:r w:rsidRPr="0036223C">
              <w:rPr>
                <w:rFonts w:ascii="Times New Roman" w:eastAsia="Times New Roman" w:hAnsi="Times New Roman"/>
                <w:b/>
                <w:color w:val="000000"/>
                <w:vertAlign w:val="superscript"/>
              </w:rPr>
              <w:t xml:space="preserve"> </w:t>
            </w:r>
            <w:r w:rsidRPr="0036223C">
              <w:rPr>
                <w:rFonts w:ascii="Times New Roman" w:eastAsia="Times New Roman" w:hAnsi="Times New Roman"/>
                <w:color w:val="000000"/>
                <w:vertAlign w:val="superscript"/>
              </w:rPr>
              <w:t>a</w:t>
            </w:r>
          </w:p>
        </w:tc>
        <w:tc>
          <w:tcPr>
            <w:tcW w:w="2155" w:type="dxa"/>
          </w:tcPr>
          <w:p w:rsidR="001E5334" w:rsidRPr="0036223C" w:rsidRDefault="001E5334" w:rsidP="00E95D98">
            <w:pPr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</w:rPr>
            </w:pPr>
            <w:r w:rsidRPr="0036223C">
              <w:rPr>
                <w:rFonts w:ascii="Times New Roman" w:hAnsi="Times New Roman"/>
                <w:bCs/>
                <w:color w:val="000000"/>
              </w:rPr>
              <w:t xml:space="preserve">This work; progeny from </w:t>
            </w:r>
            <w:r w:rsidRPr="0036223C">
              <w:rPr>
                <w:rFonts w:ascii="Times New Roman" w:eastAsia="MS PGothic" w:hAnsi="Times New Roman"/>
                <w:color w:val="000000" w:themeColor="text1"/>
                <w:kern w:val="24"/>
              </w:rPr>
              <w:t xml:space="preserve">COS0020 ΔmpkC </w:t>
            </w:r>
            <w:r w:rsidRPr="0036223C">
              <w:rPr>
                <w:rFonts w:ascii="Times New Roman" w:eastAsia="Times New Roman" w:hAnsi="Times New Roman"/>
                <w:color w:val="000000"/>
              </w:rPr>
              <w:t>X TRJ13</w:t>
            </w:r>
          </w:p>
        </w:tc>
      </w:tr>
      <w:tr w:rsidR="001E5334" w:rsidRPr="0036223C" w:rsidTr="00E95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1E5334" w:rsidRPr="0036223C" w:rsidRDefault="001E5334" w:rsidP="00E95D98">
            <w:pPr>
              <w:rPr>
                <w:rFonts w:ascii="Times New Roman" w:eastAsia="Times New Roman" w:hAnsi="Times New Roman"/>
                <w:b w:val="0"/>
                <w:color w:val="000000"/>
              </w:rPr>
            </w:pPr>
            <w:r w:rsidRPr="00BF57E8">
              <w:rPr>
                <w:rFonts w:ascii="Times New Roman" w:eastAsia="Times New Roman" w:hAnsi="Times New Roman"/>
                <w:b w:val="0"/>
                <w:color w:val="000000"/>
              </w:rPr>
              <w:t>CVG16</w:t>
            </w:r>
          </w:p>
        </w:tc>
        <w:tc>
          <w:tcPr>
            <w:tcW w:w="5130" w:type="dxa"/>
          </w:tcPr>
          <w:p w:rsidR="001E5334" w:rsidRPr="0036223C" w:rsidRDefault="001E5334" w:rsidP="00E95D98">
            <w:pPr>
              <w:ind w:right="4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color w:val="000000"/>
              </w:rPr>
            </w:pPr>
            <w:r w:rsidRPr="0036223C">
              <w:rPr>
                <w:rFonts w:ascii="Times New Roman" w:eastAsia="Times New Roman" w:hAnsi="Times New Roman"/>
                <w:i/>
                <w:color w:val="000000"/>
              </w:rPr>
              <w:t>ΔsakA::AfriboB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 xml:space="preserve"> biA</w:t>
            </w:r>
            <w:r w:rsidRPr="0036223C">
              <w:rPr>
                <w:rFonts w:ascii="Times New Roman" w:eastAsia="Times New Roman" w:hAnsi="Times New Roman"/>
                <w:i/>
                <w:color w:val="000000"/>
              </w:rPr>
              <w:t>::gpdA(p)::mpkC::GFP::pyroA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>::biA</w:t>
            </w:r>
            <w:r w:rsidRPr="0036223C">
              <w:rPr>
                <w:rFonts w:ascii="Times New Roman" w:eastAsia="Times New Roman" w:hAnsi="Times New Roman"/>
                <w:i/>
                <w:color w:val="000000"/>
              </w:rPr>
              <w:t xml:space="preserve"> veA1</w:t>
            </w:r>
            <w:r w:rsidRPr="0036223C">
              <w:rPr>
                <w:rFonts w:ascii="Times New Roman" w:eastAsia="Times New Roman" w:hAnsi="Times New Roman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</w:rPr>
              <w:t>b,c</w:t>
            </w:r>
          </w:p>
        </w:tc>
        <w:tc>
          <w:tcPr>
            <w:tcW w:w="2155" w:type="dxa"/>
          </w:tcPr>
          <w:p w:rsidR="001E5334" w:rsidRPr="0036223C" w:rsidRDefault="001E5334" w:rsidP="00E95D98">
            <w:pPr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This work; progeny from CRJ1 X TRJ13</w:t>
            </w:r>
          </w:p>
        </w:tc>
      </w:tr>
      <w:tr w:rsidR="001E5334" w:rsidRPr="0036223C" w:rsidTr="00E95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1E5334" w:rsidRPr="0036223C" w:rsidRDefault="001E5334" w:rsidP="00E95D98">
            <w:pPr>
              <w:rPr>
                <w:rFonts w:ascii="Times New Roman" w:hAnsi="Times New Roman"/>
                <w:b w:val="0"/>
                <w:color w:val="141413"/>
              </w:rPr>
            </w:pPr>
            <w:r w:rsidRPr="0036223C">
              <w:rPr>
                <w:rFonts w:ascii="Times New Roman" w:eastAsia="Times New Roman" w:hAnsi="Times New Roman"/>
                <w:b w:val="0"/>
                <w:color w:val="000000"/>
              </w:rPr>
              <w:t>CVG17</w:t>
            </w:r>
            <w:r w:rsidRPr="0036223C">
              <w:rPr>
                <w:rFonts w:ascii="Times New Roman" w:hAnsi="Times New Roman"/>
                <w:b w:val="0"/>
                <w:vertAlign w:val="superscript"/>
              </w:rPr>
              <w:t xml:space="preserve"> </w:t>
            </w:r>
          </w:p>
        </w:tc>
        <w:tc>
          <w:tcPr>
            <w:tcW w:w="5130" w:type="dxa"/>
          </w:tcPr>
          <w:p w:rsidR="001E5334" w:rsidRPr="0036223C" w:rsidRDefault="001E5334" w:rsidP="00E95D98">
            <w:pPr>
              <w:ind w:right="4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color w:val="000000"/>
              </w:rPr>
            </w:pPr>
            <w:r w:rsidRPr="0036223C">
              <w:rPr>
                <w:rFonts w:ascii="Times New Roman" w:eastAsia="Times New Roman" w:hAnsi="Times New Roman"/>
                <w:i/>
                <w:color w:val="000000"/>
              </w:rPr>
              <w:t>ΔmpkC::AfpyrG ΔsakA::Afribo bi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>A</w:t>
            </w:r>
            <w:r w:rsidRPr="0036223C">
              <w:rPr>
                <w:rFonts w:ascii="Times New Roman" w:eastAsia="Times New Roman" w:hAnsi="Times New Roman"/>
                <w:i/>
                <w:color w:val="000000"/>
              </w:rPr>
              <w:t>::gpdA(p)::mpkC::</w:t>
            </w:r>
          </w:p>
          <w:p w:rsidR="001E5334" w:rsidRPr="0036223C" w:rsidRDefault="001E5334" w:rsidP="00E95D98">
            <w:pPr>
              <w:ind w:right="4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</w:rPr>
            </w:pPr>
            <w:r w:rsidRPr="0036223C">
              <w:rPr>
                <w:rFonts w:ascii="Times New Roman" w:eastAsia="Times New Roman" w:hAnsi="Times New Roman"/>
                <w:i/>
                <w:color w:val="000000"/>
              </w:rPr>
              <w:lastRenderedPageBreak/>
              <w:t>GFP::pyroA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>::biA</w:t>
            </w:r>
            <w:r w:rsidRPr="0036223C">
              <w:rPr>
                <w:rFonts w:ascii="Times New Roman" w:eastAsia="Times New Roman" w:hAnsi="Times New Roman"/>
                <w:i/>
                <w:color w:val="000000"/>
              </w:rPr>
              <w:t xml:space="preserve"> veA1</w:t>
            </w:r>
            <w:r w:rsidRPr="0036223C">
              <w:rPr>
                <w:rFonts w:ascii="Times New Roman" w:eastAsia="Times New Roman" w:hAnsi="Times New Roman"/>
                <w:b/>
                <w:color w:val="000000"/>
                <w:vertAlign w:val="superscript"/>
              </w:rPr>
              <w:t xml:space="preserve"> </w:t>
            </w:r>
            <w:r w:rsidRPr="0036223C">
              <w:rPr>
                <w:rFonts w:ascii="Times New Roman" w:eastAsia="Times New Roman" w:hAnsi="Times New Roman"/>
                <w:color w:val="000000"/>
                <w:vertAlign w:val="superscript"/>
              </w:rPr>
              <w:t>a,b,c</w:t>
            </w:r>
          </w:p>
        </w:tc>
        <w:tc>
          <w:tcPr>
            <w:tcW w:w="2155" w:type="dxa"/>
          </w:tcPr>
          <w:p w:rsidR="001E5334" w:rsidRPr="0036223C" w:rsidRDefault="001E5334" w:rsidP="00E95D98">
            <w:pPr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</w:rPr>
            </w:pPr>
            <w:r w:rsidRPr="0036223C">
              <w:rPr>
                <w:rFonts w:ascii="Times New Roman" w:hAnsi="Times New Roman"/>
                <w:bCs/>
                <w:color w:val="000000"/>
              </w:rPr>
              <w:lastRenderedPageBreak/>
              <w:t>This work; progeny from</w:t>
            </w:r>
          </w:p>
          <w:p w:rsidR="001E5334" w:rsidRPr="0036223C" w:rsidRDefault="001E5334" w:rsidP="00E95D98">
            <w:pPr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</w:rPr>
            </w:pPr>
            <w:r w:rsidRPr="0036223C">
              <w:rPr>
                <w:rFonts w:ascii="Times New Roman" w:eastAsia="Times New Roman" w:hAnsi="Times New Roman"/>
                <w:color w:val="000000"/>
              </w:rPr>
              <w:lastRenderedPageBreak/>
              <w:t>CRJ11 X TRJ13</w:t>
            </w:r>
          </w:p>
        </w:tc>
      </w:tr>
      <w:tr w:rsidR="001E5334" w:rsidRPr="0036223C" w:rsidTr="00E95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1E5334" w:rsidRPr="0036223C" w:rsidRDefault="001E5334" w:rsidP="00E95D98">
            <w:pPr>
              <w:rPr>
                <w:rFonts w:ascii="Times New Roman" w:hAnsi="Times New Roman"/>
                <w:b w:val="0"/>
                <w:color w:val="141413"/>
              </w:rPr>
            </w:pPr>
            <w:r w:rsidRPr="0036223C">
              <w:rPr>
                <w:rFonts w:ascii="Times New Roman" w:eastAsia="Times New Roman" w:hAnsi="Times New Roman"/>
                <w:b w:val="0"/>
                <w:color w:val="000000"/>
              </w:rPr>
              <w:lastRenderedPageBreak/>
              <w:t>CVG18</w:t>
            </w:r>
          </w:p>
        </w:tc>
        <w:tc>
          <w:tcPr>
            <w:tcW w:w="5130" w:type="dxa"/>
          </w:tcPr>
          <w:p w:rsidR="001E5334" w:rsidRPr="0036223C" w:rsidRDefault="001E5334" w:rsidP="00E95D98">
            <w:pPr>
              <w:ind w:right="4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color w:val="000000"/>
              </w:rPr>
            </w:pPr>
            <w:r w:rsidRPr="0036223C">
              <w:rPr>
                <w:rFonts w:ascii="Times New Roman" w:eastAsia="Times New Roman" w:hAnsi="Times New Roman"/>
                <w:i/>
                <w:color w:val="000000"/>
              </w:rPr>
              <w:t>ΔsakA::AfriboB bi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>A</w:t>
            </w:r>
            <w:r w:rsidRPr="0036223C">
              <w:rPr>
                <w:rFonts w:ascii="Times New Roman" w:eastAsia="Times New Roman" w:hAnsi="Times New Roman"/>
                <w:i/>
                <w:color w:val="000000"/>
              </w:rPr>
              <w:t>::pyroA::gpdA(p)::h2A::mrfp::bi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>A</w:t>
            </w:r>
            <w:r w:rsidRPr="0036223C">
              <w:rPr>
                <w:rFonts w:ascii="Times New Roman" w:eastAsia="Times New Roman" w:hAnsi="Times New Roman"/>
                <w:i/>
                <w:color w:val="000000"/>
              </w:rPr>
              <w:t xml:space="preserve"> veA1</w:t>
            </w:r>
            <w:r w:rsidRPr="0036223C">
              <w:rPr>
                <w:rFonts w:ascii="Times New Roman" w:eastAsia="Times New Roman" w:hAnsi="Times New Roman"/>
                <w:b/>
                <w:color w:val="000000"/>
                <w:vertAlign w:val="superscript"/>
              </w:rPr>
              <w:t xml:space="preserve"> </w:t>
            </w:r>
            <w:r w:rsidRPr="0036223C">
              <w:rPr>
                <w:rFonts w:ascii="Times New Roman" w:eastAsia="Times New Roman" w:hAnsi="Times New Roman"/>
                <w:color w:val="000000"/>
                <w:vertAlign w:val="superscript"/>
              </w:rPr>
              <w:t>b,c</w:t>
            </w:r>
          </w:p>
        </w:tc>
        <w:tc>
          <w:tcPr>
            <w:tcW w:w="2155" w:type="dxa"/>
          </w:tcPr>
          <w:p w:rsidR="001E5334" w:rsidRPr="0036223C" w:rsidRDefault="001E5334" w:rsidP="00E95D98">
            <w:pPr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</w:rPr>
            </w:pPr>
            <w:r w:rsidRPr="0036223C">
              <w:rPr>
                <w:rFonts w:ascii="Times New Roman" w:hAnsi="Times New Roman"/>
                <w:bCs/>
                <w:color w:val="000000"/>
              </w:rPr>
              <w:t xml:space="preserve">This work; progeny from </w:t>
            </w:r>
            <w:r w:rsidRPr="0036223C">
              <w:rPr>
                <w:rFonts w:ascii="Times New Roman" w:eastAsia="Times New Roman" w:hAnsi="Times New Roman"/>
                <w:color w:val="000000"/>
              </w:rPr>
              <w:t>TRJ7 X CRJ1</w:t>
            </w:r>
          </w:p>
        </w:tc>
      </w:tr>
      <w:tr w:rsidR="001E5334" w:rsidRPr="0036223C" w:rsidTr="00E95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1E5334" w:rsidRPr="0036223C" w:rsidRDefault="001E5334" w:rsidP="00E95D98">
            <w:pPr>
              <w:rPr>
                <w:rFonts w:ascii="Times New Roman" w:eastAsia="Times New Roman" w:hAnsi="Times New Roman"/>
                <w:b w:val="0"/>
                <w:color w:val="000000"/>
              </w:rPr>
            </w:pPr>
            <w:r w:rsidRPr="0036223C">
              <w:rPr>
                <w:rFonts w:ascii="Times New Roman" w:eastAsia="Times New Roman" w:hAnsi="Times New Roman"/>
                <w:b w:val="0"/>
                <w:color w:val="000000"/>
              </w:rPr>
              <w:t>CVG19</w:t>
            </w:r>
          </w:p>
        </w:tc>
        <w:tc>
          <w:tcPr>
            <w:tcW w:w="5130" w:type="dxa"/>
          </w:tcPr>
          <w:p w:rsidR="001E5334" w:rsidRPr="0036223C" w:rsidRDefault="001E5334" w:rsidP="00E95D98">
            <w:pPr>
              <w:ind w:right="4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color w:val="000000"/>
              </w:rPr>
            </w:pPr>
            <w:r w:rsidRPr="0036223C">
              <w:rPr>
                <w:rFonts w:ascii="Times New Roman" w:eastAsia="Times New Roman" w:hAnsi="Times New Roman"/>
                <w:i/>
                <w:color w:val="000000"/>
              </w:rPr>
              <w:t>ΔmpkC::AfpyrG ΔsakA::AfriboB bi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>A</w:t>
            </w:r>
            <w:r w:rsidRPr="0036223C">
              <w:rPr>
                <w:rFonts w:ascii="Times New Roman" w:eastAsia="Times New Roman" w:hAnsi="Times New Roman"/>
                <w:i/>
                <w:color w:val="000000"/>
              </w:rPr>
              <w:t>::pyroA::gpdA(p)::h2A::</w:t>
            </w:r>
          </w:p>
          <w:p w:rsidR="001E5334" w:rsidRPr="0036223C" w:rsidRDefault="001E5334" w:rsidP="00E95D98">
            <w:pPr>
              <w:ind w:right="4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</w:rPr>
            </w:pPr>
            <w:r w:rsidRPr="0036223C">
              <w:rPr>
                <w:rFonts w:ascii="Times New Roman" w:eastAsia="Times New Roman" w:hAnsi="Times New Roman"/>
                <w:i/>
                <w:color w:val="000000"/>
              </w:rPr>
              <w:t>mrfp::bi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>A</w:t>
            </w:r>
            <w:r w:rsidRPr="0036223C">
              <w:rPr>
                <w:rFonts w:ascii="Times New Roman" w:eastAsia="Times New Roman" w:hAnsi="Times New Roman"/>
                <w:i/>
                <w:color w:val="000000"/>
              </w:rPr>
              <w:t xml:space="preserve"> veA1</w:t>
            </w:r>
            <w:r w:rsidRPr="0036223C">
              <w:rPr>
                <w:rFonts w:ascii="Times New Roman" w:eastAsia="Times New Roman" w:hAnsi="Times New Roman"/>
                <w:color w:val="000000"/>
                <w:vertAlign w:val="superscript"/>
              </w:rPr>
              <w:t>a,b,c</w:t>
            </w:r>
          </w:p>
        </w:tc>
        <w:tc>
          <w:tcPr>
            <w:tcW w:w="2155" w:type="dxa"/>
          </w:tcPr>
          <w:p w:rsidR="001E5334" w:rsidRPr="0036223C" w:rsidRDefault="001E5334" w:rsidP="00E95D98">
            <w:pPr>
              <w:ind w:lef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</w:rPr>
            </w:pPr>
            <w:r w:rsidRPr="0036223C">
              <w:rPr>
                <w:rFonts w:ascii="Times New Roman" w:hAnsi="Times New Roman"/>
                <w:bCs/>
                <w:color w:val="000000"/>
              </w:rPr>
              <w:t xml:space="preserve">This work; progeny from </w:t>
            </w:r>
            <w:r w:rsidRPr="0036223C">
              <w:rPr>
                <w:rFonts w:ascii="Times New Roman" w:eastAsia="Times New Roman" w:hAnsi="Times New Roman"/>
                <w:color w:val="000000"/>
              </w:rPr>
              <w:t>CRJ11 X TRJ7</w:t>
            </w:r>
          </w:p>
        </w:tc>
      </w:tr>
      <w:tr w:rsidR="001E5334" w:rsidRPr="0036223C" w:rsidTr="00E95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1E5334" w:rsidRPr="0036223C" w:rsidRDefault="001E5334" w:rsidP="00E95D98">
            <w:pPr>
              <w:rPr>
                <w:rFonts w:ascii="Times New Roman" w:eastAsia="Times New Roman" w:hAnsi="Times New Roman"/>
                <w:b w:val="0"/>
                <w:color w:val="000000"/>
              </w:rPr>
            </w:pPr>
            <w:r w:rsidRPr="0036223C">
              <w:rPr>
                <w:rFonts w:ascii="Times New Roman" w:eastAsia="Times New Roman" w:hAnsi="Times New Roman"/>
                <w:b w:val="0"/>
                <w:color w:val="000000"/>
              </w:rPr>
              <w:t>CVG20</w:t>
            </w:r>
          </w:p>
        </w:tc>
        <w:tc>
          <w:tcPr>
            <w:tcW w:w="5130" w:type="dxa"/>
          </w:tcPr>
          <w:p w:rsidR="001E5334" w:rsidRPr="0036223C" w:rsidRDefault="001E5334" w:rsidP="00E95D98">
            <w:pPr>
              <w:ind w:right="4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color w:val="000000"/>
                <w:vertAlign w:val="superscript"/>
              </w:rPr>
            </w:pPr>
            <w:r w:rsidRPr="0036223C">
              <w:rPr>
                <w:rFonts w:ascii="Times New Roman" w:eastAsia="Times New Roman" w:hAnsi="Times New Roman"/>
                <w:i/>
                <w:color w:val="000000"/>
              </w:rPr>
              <w:t>ΔpbsB::AfpyrG bi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>A</w:t>
            </w:r>
            <w:r w:rsidRPr="0036223C">
              <w:rPr>
                <w:rFonts w:ascii="Times New Roman" w:eastAsia="Times New Roman" w:hAnsi="Times New Roman"/>
                <w:i/>
                <w:color w:val="000000"/>
              </w:rPr>
              <w:t>::pyroA::gpdA(p)::h2A::mrfp::bi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>A</w:t>
            </w:r>
            <w:r w:rsidRPr="0036223C">
              <w:rPr>
                <w:rFonts w:ascii="Times New Roman" w:eastAsia="Times New Roman" w:hAnsi="Times New Roman"/>
                <w:i/>
                <w:color w:val="000000"/>
              </w:rPr>
              <w:t xml:space="preserve"> veA1</w:t>
            </w:r>
            <w:r w:rsidRPr="0036223C">
              <w:rPr>
                <w:rFonts w:ascii="Times New Roman" w:eastAsia="Times New Roman" w:hAnsi="Times New Roman"/>
                <w:color w:val="000000"/>
                <w:vertAlign w:val="superscript"/>
              </w:rPr>
              <w:t>a,b</w:t>
            </w:r>
          </w:p>
        </w:tc>
        <w:tc>
          <w:tcPr>
            <w:tcW w:w="2155" w:type="dxa"/>
          </w:tcPr>
          <w:p w:rsidR="001E5334" w:rsidRPr="0036223C" w:rsidRDefault="001E5334" w:rsidP="00E95D98">
            <w:pPr>
              <w:ind w:left="-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</w:rPr>
            </w:pPr>
            <w:r w:rsidRPr="0036223C">
              <w:rPr>
                <w:rFonts w:ascii="Times New Roman" w:hAnsi="Times New Roman"/>
                <w:bCs/>
                <w:color w:val="000000"/>
              </w:rPr>
              <w:t xml:space="preserve">This work; progeny from </w:t>
            </w:r>
            <w:r w:rsidRPr="0036223C">
              <w:rPr>
                <w:rFonts w:ascii="Times New Roman" w:eastAsia="Times New Roman" w:hAnsi="Times New Roman"/>
                <w:color w:val="000000"/>
              </w:rPr>
              <w:t>COSΔpbsB05 X TRJ7</w:t>
            </w:r>
          </w:p>
        </w:tc>
      </w:tr>
    </w:tbl>
    <w:p w:rsidR="001E5334" w:rsidRPr="0036223C" w:rsidRDefault="001E5334" w:rsidP="001E5334">
      <w:pPr>
        <w:rPr>
          <w:rFonts w:ascii="Times New Roman" w:eastAsia="Times New Roman" w:hAnsi="Times New Roman"/>
          <w:i/>
          <w:color w:val="000000"/>
        </w:rPr>
      </w:pPr>
      <w:r w:rsidRPr="0036223C">
        <w:rPr>
          <w:rFonts w:ascii="Times New Roman" w:eastAsia="Times New Roman" w:hAnsi="Times New Roman"/>
          <w:color w:val="000000"/>
          <w:vertAlign w:val="superscript"/>
        </w:rPr>
        <w:t>a</w:t>
      </w:r>
      <w:r w:rsidRPr="0036223C">
        <w:rPr>
          <w:rFonts w:ascii="Times New Roman" w:eastAsia="Times New Roman" w:hAnsi="Times New Roman"/>
          <w:color w:val="000000"/>
        </w:rPr>
        <w:t xml:space="preserve">It may contain </w:t>
      </w:r>
      <w:r w:rsidRPr="0036223C">
        <w:rPr>
          <w:rFonts w:ascii="Times New Roman" w:eastAsia="Times New Roman" w:hAnsi="Times New Roman"/>
          <w:i/>
          <w:color w:val="000000"/>
        </w:rPr>
        <w:t>pyrG89</w:t>
      </w:r>
      <w:r w:rsidRPr="0036223C">
        <w:rPr>
          <w:rFonts w:ascii="Times New Roman" w:eastAsia="Times New Roman" w:hAnsi="Times New Roman"/>
          <w:color w:val="000000"/>
        </w:rPr>
        <w:t xml:space="preserve">, </w:t>
      </w:r>
      <w:r w:rsidRPr="0036223C">
        <w:rPr>
          <w:rFonts w:ascii="Times New Roman" w:eastAsia="Times New Roman" w:hAnsi="Times New Roman"/>
          <w:color w:val="000000"/>
          <w:vertAlign w:val="superscript"/>
        </w:rPr>
        <w:t>b</w:t>
      </w:r>
      <w:r w:rsidRPr="0036223C">
        <w:rPr>
          <w:rFonts w:ascii="Times New Roman" w:eastAsia="Times New Roman" w:hAnsi="Times New Roman"/>
          <w:color w:val="000000"/>
        </w:rPr>
        <w:t xml:space="preserve">it may contain </w:t>
      </w:r>
      <w:r w:rsidRPr="0036223C">
        <w:rPr>
          <w:rFonts w:ascii="Times New Roman" w:eastAsia="Times New Roman" w:hAnsi="Times New Roman"/>
          <w:i/>
          <w:color w:val="000000"/>
        </w:rPr>
        <w:t>pyroA4</w:t>
      </w:r>
      <w:r w:rsidRPr="0036223C">
        <w:rPr>
          <w:rFonts w:ascii="Times New Roman" w:eastAsia="Times New Roman" w:hAnsi="Times New Roman"/>
          <w:color w:val="000000"/>
        </w:rPr>
        <w:t xml:space="preserve">, </w:t>
      </w:r>
      <w:r w:rsidRPr="0036223C">
        <w:rPr>
          <w:rFonts w:ascii="Times New Roman" w:eastAsia="Times New Roman" w:hAnsi="Times New Roman"/>
          <w:color w:val="000000"/>
          <w:vertAlign w:val="superscript"/>
        </w:rPr>
        <w:t>c</w:t>
      </w:r>
      <w:r w:rsidRPr="0036223C">
        <w:rPr>
          <w:rFonts w:ascii="Times New Roman" w:eastAsia="Times New Roman" w:hAnsi="Times New Roman"/>
          <w:color w:val="000000"/>
        </w:rPr>
        <w:t xml:space="preserve">it may contain </w:t>
      </w:r>
      <w:r w:rsidRPr="0036223C">
        <w:rPr>
          <w:rFonts w:ascii="Times New Roman" w:eastAsia="Times New Roman" w:hAnsi="Times New Roman"/>
          <w:i/>
          <w:color w:val="000000"/>
        </w:rPr>
        <w:t>riboB2</w:t>
      </w:r>
    </w:p>
    <w:p w:rsidR="001E5334" w:rsidRPr="0036223C" w:rsidRDefault="001E5334" w:rsidP="001E5334">
      <w:pPr>
        <w:rPr>
          <w:rFonts w:ascii="Times New Roman" w:eastAsia="Times New Roman" w:hAnsi="Times New Roman"/>
          <w:i/>
          <w:color w:val="000000"/>
        </w:rPr>
      </w:pPr>
    </w:p>
    <w:p w:rsidR="001E5334" w:rsidRPr="0036223C" w:rsidRDefault="001E5334" w:rsidP="001E5334">
      <w:pPr>
        <w:rPr>
          <w:rFonts w:ascii="Times New Roman" w:hAnsi="Times New Roman"/>
        </w:rPr>
      </w:pPr>
      <w:r w:rsidRPr="0036223C">
        <w:rPr>
          <w:rFonts w:ascii="Times New Roman" w:hAnsi="Times New Roman"/>
        </w:rPr>
        <w:br w:type="page"/>
      </w:r>
    </w:p>
    <w:p w:rsidR="001E5334" w:rsidRPr="0036223C" w:rsidRDefault="001E5334" w:rsidP="001E5334">
      <w:pPr>
        <w:rPr>
          <w:rFonts w:ascii="Times New Roman" w:hAnsi="Times New Roman"/>
        </w:rPr>
      </w:pPr>
      <w:r w:rsidRPr="0036223C">
        <w:rPr>
          <w:rFonts w:ascii="Times New Roman" w:hAnsi="Times New Roman"/>
          <w:b/>
        </w:rPr>
        <w:lastRenderedPageBreak/>
        <w:t>Table S2</w:t>
      </w:r>
      <w:r w:rsidRPr="0036223C">
        <w:rPr>
          <w:rFonts w:ascii="Times New Roman" w:hAnsi="Times New Roman"/>
        </w:rPr>
        <w:t xml:space="preserve">. </w:t>
      </w:r>
      <w:r w:rsidRPr="0036223C">
        <w:rPr>
          <w:rFonts w:ascii="Times New Roman" w:hAnsi="Times New Roman"/>
          <w:color w:val="141413"/>
          <w:lang w:eastAsia="ja-JP"/>
        </w:rPr>
        <w:t>DNA primers used in this study</w:t>
      </w:r>
    </w:p>
    <w:p w:rsidR="001E5334" w:rsidRPr="0036223C" w:rsidRDefault="001E5334" w:rsidP="001E5334">
      <w:pPr>
        <w:rPr>
          <w:rFonts w:ascii="Times New Roman" w:hAnsi="Times New Roman"/>
        </w:rPr>
      </w:pPr>
    </w:p>
    <w:tbl>
      <w:tblPr>
        <w:tblStyle w:val="LightList-Accent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6338"/>
      </w:tblGrid>
      <w:tr w:rsidR="001E5334" w:rsidRPr="0036223C" w:rsidTr="00E95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E5334" w:rsidRPr="0036223C" w:rsidRDefault="001E5334" w:rsidP="00E95D98">
            <w:pPr>
              <w:rPr>
                <w:rFonts w:ascii="Times New Roman" w:hAnsi="Times New Roman"/>
              </w:rPr>
            </w:pPr>
            <w:r w:rsidRPr="0036223C">
              <w:rPr>
                <w:rFonts w:ascii="Times New Roman" w:hAnsi="Times New Roman"/>
                <w:color w:val="141413"/>
              </w:rPr>
              <w:t>Primer</w:t>
            </w:r>
          </w:p>
        </w:tc>
        <w:tc>
          <w:tcPr>
            <w:tcW w:w="6338" w:type="dxa"/>
          </w:tcPr>
          <w:p w:rsidR="001E5334" w:rsidRPr="0036223C" w:rsidRDefault="001E5334" w:rsidP="00E95D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23C">
              <w:rPr>
                <w:rFonts w:ascii="Times New Roman" w:hAnsi="Times New Roman"/>
                <w:color w:val="141413"/>
              </w:rPr>
              <w:t>Sequence (5′ to 3′)</w:t>
            </w:r>
          </w:p>
        </w:tc>
      </w:tr>
      <w:tr w:rsidR="001E5334" w:rsidRPr="0036223C" w:rsidTr="00E95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E5334" w:rsidRPr="0036223C" w:rsidRDefault="001E5334" w:rsidP="00E95D98">
            <w:pPr>
              <w:rPr>
                <w:rFonts w:ascii="Times New Roman" w:hAnsi="Times New Roman"/>
                <w:color w:val="000000"/>
                <w:highlight w:val="darkGreen"/>
              </w:rPr>
            </w:pPr>
            <w:r w:rsidRPr="0036223C">
              <w:rPr>
                <w:rFonts w:ascii="Times New Roman" w:hAnsi="Times New Roman"/>
                <w:color w:val="000000"/>
              </w:rPr>
              <w:t xml:space="preserve">5’For-mpkC </w:t>
            </w:r>
          </w:p>
        </w:tc>
        <w:tc>
          <w:tcPr>
            <w:tcW w:w="6338" w:type="dxa"/>
          </w:tcPr>
          <w:p w:rsidR="001E5334" w:rsidRPr="0036223C" w:rsidRDefault="001E5334" w:rsidP="00E95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36223C">
              <w:rPr>
                <w:rFonts w:ascii="Times New Roman" w:hAnsi="Times New Roman"/>
                <w:color w:val="000000"/>
              </w:rPr>
              <w:t>TACCCCAGAGCGCGATAC</w:t>
            </w:r>
          </w:p>
        </w:tc>
      </w:tr>
      <w:tr w:rsidR="001E5334" w:rsidRPr="0036223C" w:rsidTr="00E95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E5334" w:rsidRPr="0036223C" w:rsidRDefault="001E5334" w:rsidP="00E95D98">
            <w:pPr>
              <w:rPr>
                <w:rFonts w:ascii="Times New Roman" w:hAnsi="Times New Roman"/>
                <w:color w:val="000000"/>
                <w:highlight w:val="darkGreen"/>
              </w:rPr>
            </w:pPr>
            <w:r w:rsidRPr="0036223C">
              <w:rPr>
                <w:rFonts w:ascii="Times New Roman" w:hAnsi="Times New Roman"/>
                <w:color w:val="000000"/>
              </w:rPr>
              <w:t xml:space="preserve">5’Rev-mpkC </w:t>
            </w:r>
          </w:p>
        </w:tc>
        <w:tc>
          <w:tcPr>
            <w:tcW w:w="6338" w:type="dxa"/>
          </w:tcPr>
          <w:p w:rsidR="001E5334" w:rsidRPr="0036223C" w:rsidRDefault="001E5334" w:rsidP="00E95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36223C">
              <w:rPr>
                <w:rFonts w:ascii="Times New Roman" w:hAnsi="Times New Roman"/>
                <w:color w:val="000000"/>
              </w:rPr>
              <w:t>GGTGAAGAGCATTGTTTGAGGCAGCGAAAGGAGGTGGAGT</w:t>
            </w:r>
          </w:p>
        </w:tc>
      </w:tr>
      <w:tr w:rsidR="001E5334" w:rsidRPr="0036223C" w:rsidTr="00E95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E5334" w:rsidRPr="0036223C" w:rsidRDefault="001E5334" w:rsidP="00E95D98">
            <w:pPr>
              <w:rPr>
                <w:rFonts w:ascii="Times New Roman" w:hAnsi="Times New Roman"/>
                <w:color w:val="000000"/>
              </w:rPr>
            </w:pPr>
            <w:r w:rsidRPr="0036223C">
              <w:rPr>
                <w:rFonts w:ascii="Times New Roman" w:hAnsi="Times New Roman"/>
                <w:color w:val="000000"/>
              </w:rPr>
              <w:t xml:space="preserve">3’For-mpkC </w:t>
            </w:r>
          </w:p>
        </w:tc>
        <w:tc>
          <w:tcPr>
            <w:tcW w:w="6338" w:type="dxa"/>
          </w:tcPr>
          <w:p w:rsidR="001E5334" w:rsidRPr="0036223C" w:rsidRDefault="001E5334" w:rsidP="00E95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23C">
              <w:rPr>
                <w:rFonts w:ascii="Times New Roman" w:hAnsi="Times New Roman"/>
                <w:color w:val="000000"/>
              </w:rPr>
              <w:t>GCATCAGTGCCTCCTCTCAGACCCAGCTCACCACAAACGC</w:t>
            </w:r>
          </w:p>
        </w:tc>
      </w:tr>
      <w:tr w:rsidR="001E5334" w:rsidRPr="0036223C" w:rsidTr="00E95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E5334" w:rsidRPr="0036223C" w:rsidRDefault="001E5334" w:rsidP="00E95D98">
            <w:pPr>
              <w:rPr>
                <w:rFonts w:ascii="Times New Roman" w:hAnsi="Times New Roman"/>
                <w:color w:val="000000"/>
              </w:rPr>
            </w:pPr>
            <w:r w:rsidRPr="0036223C">
              <w:rPr>
                <w:rFonts w:ascii="Times New Roman" w:hAnsi="Times New Roman"/>
                <w:color w:val="000000"/>
              </w:rPr>
              <w:t xml:space="preserve">3’Rev-mpkC </w:t>
            </w:r>
          </w:p>
        </w:tc>
        <w:tc>
          <w:tcPr>
            <w:tcW w:w="6338" w:type="dxa"/>
          </w:tcPr>
          <w:p w:rsidR="001E5334" w:rsidRPr="0036223C" w:rsidRDefault="001E5334" w:rsidP="00E95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23C">
              <w:rPr>
                <w:rFonts w:ascii="Times New Roman" w:hAnsi="Times New Roman"/>
                <w:color w:val="000000"/>
              </w:rPr>
              <w:t>GCCTTGACCTTGGCCTTG</w:t>
            </w:r>
          </w:p>
        </w:tc>
      </w:tr>
      <w:tr w:rsidR="001E5334" w:rsidRPr="0036223C" w:rsidTr="00E95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E5334" w:rsidRPr="0036223C" w:rsidRDefault="001E5334" w:rsidP="00E95D98">
            <w:pPr>
              <w:rPr>
                <w:rFonts w:ascii="Times New Roman" w:hAnsi="Times New Roman"/>
                <w:color w:val="000000"/>
              </w:rPr>
            </w:pPr>
            <w:r w:rsidRPr="0036223C">
              <w:rPr>
                <w:rFonts w:ascii="Times New Roman" w:hAnsi="Times New Roman"/>
                <w:color w:val="000000"/>
              </w:rPr>
              <w:t>pyrGforward</w:t>
            </w:r>
          </w:p>
        </w:tc>
        <w:tc>
          <w:tcPr>
            <w:tcW w:w="6338" w:type="dxa"/>
          </w:tcPr>
          <w:p w:rsidR="001E5334" w:rsidRPr="0036223C" w:rsidRDefault="001E5334" w:rsidP="00E95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36223C">
              <w:rPr>
                <w:rFonts w:ascii="Times New Roman" w:hAnsi="Times New Roman"/>
                <w:color w:val="000000"/>
              </w:rPr>
              <w:t>GCCTCAAACAATGCTCTTCACC</w:t>
            </w:r>
          </w:p>
        </w:tc>
      </w:tr>
      <w:tr w:rsidR="001E5334" w:rsidRPr="0036223C" w:rsidTr="00E95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E5334" w:rsidRPr="0036223C" w:rsidRDefault="001E5334" w:rsidP="00E95D98">
            <w:pPr>
              <w:rPr>
                <w:rFonts w:ascii="Times New Roman" w:hAnsi="Times New Roman"/>
                <w:color w:val="000000"/>
              </w:rPr>
            </w:pPr>
            <w:r w:rsidRPr="0036223C">
              <w:rPr>
                <w:rFonts w:ascii="Times New Roman" w:hAnsi="Times New Roman"/>
                <w:color w:val="000000"/>
              </w:rPr>
              <w:t>pyrGreverse</w:t>
            </w:r>
          </w:p>
        </w:tc>
        <w:tc>
          <w:tcPr>
            <w:tcW w:w="6338" w:type="dxa"/>
          </w:tcPr>
          <w:p w:rsidR="001E5334" w:rsidRPr="0036223C" w:rsidRDefault="001E5334" w:rsidP="00E95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36223C">
              <w:rPr>
                <w:rFonts w:ascii="Times New Roman" w:hAnsi="Times New Roman"/>
                <w:color w:val="000000"/>
              </w:rPr>
              <w:t>GTCTGAGAGGAGGCACTGATGC</w:t>
            </w:r>
          </w:p>
        </w:tc>
      </w:tr>
      <w:tr w:rsidR="001E5334" w:rsidRPr="0036223C" w:rsidTr="00E95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E5334" w:rsidRPr="0036223C" w:rsidRDefault="001E5334" w:rsidP="00E95D98">
            <w:pPr>
              <w:rPr>
                <w:rFonts w:ascii="Times New Roman" w:hAnsi="Times New Roman"/>
              </w:rPr>
            </w:pPr>
            <w:r w:rsidRPr="0036223C">
              <w:rPr>
                <w:rFonts w:ascii="Times New Roman" w:hAnsi="Times New Roman"/>
                <w:color w:val="000000"/>
              </w:rPr>
              <w:t xml:space="preserve">5’Nest-mpkC </w:t>
            </w:r>
          </w:p>
        </w:tc>
        <w:tc>
          <w:tcPr>
            <w:tcW w:w="6338" w:type="dxa"/>
          </w:tcPr>
          <w:p w:rsidR="001E5334" w:rsidRPr="0036223C" w:rsidRDefault="001E5334" w:rsidP="00E95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23C">
              <w:rPr>
                <w:rFonts w:ascii="Times New Roman" w:hAnsi="Times New Roman"/>
                <w:color w:val="000000"/>
              </w:rPr>
              <w:t>TTCCGGCCAGGACACGAT</w:t>
            </w:r>
          </w:p>
        </w:tc>
      </w:tr>
      <w:tr w:rsidR="001E5334" w:rsidRPr="0036223C" w:rsidTr="00E95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E5334" w:rsidRPr="0036223C" w:rsidRDefault="001E5334" w:rsidP="00E95D98">
            <w:pPr>
              <w:rPr>
                <w:rFonts w:ascii="Times New Roman" w:hAnsi="Times New Roman"/>
              </w:rPr>
            </w:pPr>
            <w:r w:rsidRPr="0036223C">
              <w:rPr>
                <w:rFonts w:ascii="Times New Roman" w:hAnsi="Times New Roman"/>
                <w:color w:val="000000"/>
              </w:rPr>
              <w:t>3’Nest-mpkC</w:t>
            </w:r>
          </w:p>
        </w:tc>
        <w:tc>
          <w:tcPr>
            <w:tcW w:w="6338" w:type="dxa"/>
          </w:tcPr>
          <w:p w:rsidR="001E5334" w:rsidRPr="0036223C" w:rsidRDefault="001E5334" w:rsidP="00E95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23C">
              <w:rPr>
                <w:rFonts w:ascii="Times New Roman" w:hAnsi="Times New Roman"/>
                <w:color w:val="000000"/>
              </w:rPr>
              <w:t>GGCCTTGCCCGACACTAG</w:t>
            </w:r>
          </w:p>
        </w:tc>
      </w:tr>
      <w:tr w:rsidR="001E5334" w:rsidRPr="0036223C" w:rsidTr="00E95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E5334" w:rsidRPr="0036223C" w:rsidRDefault="001E5334" w:rsidP="00E95D98">
            <w:pPr>
              <w:rPr>
                <w:rFonts w:ascii="Times New Roman" w:hAnsi="Times New Roman"/>
              </w:rPr>
            </w:pPr>
            <w:r w:rsidRPr="0036223C">
              <w:rPr>
                <w:rFonts w:ascii="Times New Roman" w:hAnsi="Times New Roman"/>
              </w:rPr>
              <w:t>pbsB5’Fw</w:t>
            </w:r>
          </w:p>
        </w:tc>
        <w:tc>
          <w:tcPr>
            <w:tcW w:w="6338" w:type="dxa"/>
          </w:tcPr>
          <w:p w:rsidR="001E5334" w:rsidRPr="0036223C" w:rsidRDefault="001E5334" w:rsidP="00E95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23C">
              <w:rPr>
                <w:rFonts w:ascii="Times New Roman" w:hAnsi="Times New Roman"/>
                <w:color w:val="000000"/>
              </w:rPr>
              <w:t>TTTGGACCCTTGTATAGACGACAGC</w:t>
            </w:r>
          </w:p>
        </w:tc>
      </w:tr>
      <w:tr w:rsidR="001E5334" w:rsidRPr="0036223C" w:rsidTr="00E95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E5334" w:rsidRPr="0036223C" w:rsidRDefault="001E5334" w:rsidP="00E95D98">
            <w:pPr>
              <w:rPr>
                <w:rFonts w:ascii="Times New Roman" w:hAnsi="Times New Roman"/>
              </w:rPr>
            </w:pPr>
            <w:r w:rsidRPr="0036223C">
              <w:rPr>
                <w:rFonts w:ascii="Times New Roman" w:hAnsi="Times New Roman"/>
              </w:rPr>
              <w:t>pyrGpbsB5’Rv</w:t>
            </w:r>
          </w:p>
        </w:tc>
        <w:tc>
          <w:tcPr>
            <w:tcW w:w="6338" w:type="dxa"/>
          </w:tcPr>
          <w:p w:rsidR="001E5334" w:rsidRPr="0036223C" w:rsidRDefault="001E5334" w:rsidP="00E95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36223C">
              <w:rPr>
                <w:rFonts w:ascii="Times New Roman" w:hAnsi="Times New Roman"/>
                <w:color w:val="000000"/>
              </w:rPr>
              <w:t>CGCATCAGTGCCTCCTCTCAGACCCATTTACACGCCTCCGTTCA</w:t>
            </w:r>
          </w:p>
        </w:tc>
      </w:tr>
      <w:tr w:rsidR="001E5334" w:rsidRPr="0036223C" w:rsidTr="00E95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E5334" w:rsidRPr="0036223C" w:rsidRDefault="001E5334" w:rsidP="00E95D98">
            <w:pPr>
              <w:rPr>
                <w:rFonts w:ascii="Times New Roman" w:hAnsi="Times New Roman"/>
              </w:rPr>
            </w:pPr>
            <w:r w:rsidRPr="0036223C">
              <w:rPr>
                <w:rFonts w:ascii="Times New Roman" w:hAnsi="Times New Roman"/>
              </w:rPr>
              <w:t>pbsB3’pyrGFw</w:t>
            </w:r>
          </w:p>
        </w:tc>
        <w:tc>
          <w:tcPr>
            <w:tcW w:w="6338" w:type="dxa"/>
          </w:tcPr>
          <w:p w:rsidR="001E5334" w:rsidRPr="0036223C" w:rsidRDefault="001E5334" w:rsidP="00E95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36223C">
              <w:rPr>
                <w:rFonts w:ascii="Times New Roman" w:hAnsi="Times New Roman"/>
                <w:color w:val="000000"/>
              </w:rPr>
              <w:t>CGCATCAGTGCCTCCTCTCAGACCCATTTACACGCCTCCGTTCA</w:t>
            </w:r>
          </w:p>
        </w:tc>
      </w:tr>
      <w:tr w:rsidR="001E5334" w:rsidRPr="0036223C" w:rsidTr="00E95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E5334" w:rsidRPr="0036223C" w:rsidRDefault="001E5334" w:rsidP="00E95D98">
            <w:pPr>
              <w:rPr>
                <w:rFonts w:ascii="Times New Roman" w:hAnsi="Times New Roman"/>
              </w:rPr>
            </w:pPr>
            <w:r w:rsidRPr="0036223C">
              <w:rPr>
                <w:rFonts w:ascii="Times New Roman" w:hAnsi="Times New Roman"/>
              </w:rPr>
              <w:t>pbsB3’Rv</w:t>
            </w:r>
          </w:p>
        </w:tc>
        <w:tc>
          <w:tcPr>
            <w:tcW w:w="6338" w:type="dxa"/>
          </w:tcPr>
          <w:p w:rsidR="001E5334" w:rsidRPr="0036223C" w:rsidRDefault="001E5334" w:rsidP="00E95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23C">
              <w:rPr>
                <w:rFonts w:ascii="Times New Roman" w:hAnsi="Times New Roman"/>
                <w:color w:val="000000"/>
              </w:rPr>
              <w:t>GAGCCATCGTTCATTATCAGCTT</w:t>
            </w:r>
          </w:p>
        </w:tc>
      </w:tr>
      <w:tr w:rsidR="001E5334" w:rsidRPr="0036223C" w:rsidTr="00E95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E5334" w:rsidRPr="0036223C" w:rsidRDefault="001E5334" w:rsidP="00E95D98">
            <w:pPr>
              <w:rPr>
                <w:rFonts w:ascii="Times New Roman" w:hAnsi="Times New Roman"/>
              </w:rPr>
            </w:pPr>
            <w:r w:rsidRPr="0036223C">
              <w:rPr>
                <w:rFonts w:ascii="Times New Roman" w:hAnsi="Times New Roman"/>
              </w:rPr>
              <w:t>RealNestedpbsB5’For</w:t>
            </w:r>
          </w:p>
        </w:tc>
        <w:tc>
          <w:tcPr>
            <w:tcW w:w="6338" w:type="dxa"/>
          </w:tcPr>
          <w:p w:rsidR="001E5334" w:rsidRPr="0036223C" w:rsidRDefault="001E5334" w:rsidP="00E95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23C">
              <w:rPr>
                <w:rFonts w:ascii="Times New Roman" w:hAnsi="Times New Roman"/>
                <w:color w:val="000000"/>
              </w:rPr>
              <w:t>TCGGGATCCGGGAGAATGAT</w:t>
            </w:r>
          </w:p>
        </w:tc>
      </w:tr>
      <w:tr w:rsidR="001E5334" w:rsidRPr="0036223C" w:rsidTr="00E95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E5334" w:rsidRPr="0036223C" w:rsidRDefault="001E5334" w:rsidP="00E95D98">
            <w:pPr>
              <w:rPr>
                <w:rFonts w:ascii="Times New Roman" w:hAnsi="Times New Roman"/>
              </w:rPr>
            </w:pPr>
            <w:r w:rsidRPr="0036223C">
              <w:rPr>
                <w:rFonts w:ascii="Times New Roman" w:hAnsi="Times New Roman"/>
              </w:rPr>
              <w:t>RealNestedpbsBRev</w:t>
            </w:r>
          </w:p>
        </w:tc>
        <w:tc>
          <w:tcPr>
            <w:tcW w:w="6338" w:type="dxa"/>
          </w:tcPr>
          <w:p w:rsidR="001E5334" w:rsidRPr="0036223C" w:rsidRDefault="001E5334" w:rsidP="00E95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6223C">
              <w:rPr>
                <w:rFonts w:ascii="Times New Roman" w:hAnsi="Times New Roman"/>
                <w:color w:val="000000"/>
              </w:rPr>
              <w:t>CAATCAGCAATGCGCTGGTTC</w:t>
            </w:r>
          </w:p>
        </w:tc>
      </w:tr>
      <w:tr w:rsidR="001E5334" w:rsidRPr="0036223C" w:rsidTr="00E95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1E5334" w:rsidRPr="0036223C" w:rsidRDefault="001E5334" w:rsidP="00E95D98">
            <w:pPr>
              <w:rPr>
                <w:rFonts w:ascii="Times New Roman" w:hAnsi="Times New Roman"/>
              </w:rPr>
            </w:pPr>
          </w:p>
        </w:tc>
        <w:tc>
          <w:tcPr>
            <w:tcW w:w="6338" w:type="dxa"/>
          </w:tcPr>
          <w:p w:rsidR="001E5334" w:rsidRPr="0036223C" w:rsidRDefault="001E5334" w:rsidP="00E95D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:rsidR="001E5334" w:rsidRPr="0036223C" w:rsidRDefault="001E5334" w:rsidP="001E5334">
      <w:pPr>
        <w:rPr>
          <w:rFonts w:ascii="Times New Roman" w:hAnsi="Times New Roman"/>
        </w:rPr>
      </w:pPr>
    </w:p>
    <w:p w:rsidR="001E5334" w:rsidRPr="0036223C" w:rsidRDefault="001E5334" w:rsidP="001E5334">
      <w:pPr>
        <w:rPr>
          <w:rFonts w:ascii="Times New Roman" w:hAnsi="Times New Roman"/>
        </w:rPr>
      </w:pPr>
    </w:p>
    <w:p w:rsidR="00DD0464" w:rsidRDefault="00DD0464">
      <w:bookmarkStart w:id="0" w:name="_GoBack"/>
      <w:bookmarkEnd w:id="0"/>
    </w:p>
    <w:sectPr w:rsidR="00DD0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34"/>
    <w:rsid w:val="001E5334"/>
    <w:rsid w:val="00DD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99056-04CD-452A-9C91-0AFDAE17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334"/>
    <w:pPr>
      <w:spacing w:after="0" w:line="240" w:lineRule="auto"/>
    </w:pPr>
    <w:rPr>
      <w:rFonts w:ascii="Palatino" w:eastAsiaTheme="minorEastAsia" w:hAnsi="Palatino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1E533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3288</Characters>
  <Application>Microsoft Office Word</Application>
  <DocSecurity>0</DocSecurity>
  <Lines>27</Lines>
  <Paragraphs>7</Paragraphs>
  <ScaleCrop>false</ScaleCrop>
  <Company>PITSOLUTIONS PVT LTD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Frontiers</cp:lastModifiedBy>
  <cp:revision>1</cp:revision>
  <dcterms:created xsi:type="dcterms:W3CDTF">2018-10-03T06:48:00Z</dcterms:created>
  <dcterms:modified xsi:type="dcterms:W3CDTF">2018-10-03T06:48:00Z</dcterms:modified>
</cp:coreProperties>
</file>