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CAF7" w14:textId="551B550C" w:rsidR="008F5D7D" w:rsidRDefault="008F5D7D" w:rsidP="008F5D7D">
      <w:pPr>
        <w:spacing w:after="0"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8F5D7D">
        <w:rPr>
          <w:rFonts w:ascii="Arial" w:hAnsi="Arial" w:cs="Arial"/>
          <w:b/>
          <w:sz w:val="24"/>
          <w:szCs w:val="24"/>
          <w:lang w:val="en-US"/>
        </w:rPr>
        <w:t xml:space="preserve">SUPPLEMENTARY </w:t>
      </w:r>
      <w:r w:rsidR="00B36887">
        <w:rPr>
          <w:rFonts w:ascii="Arial" w:hAnsi="Arial" w:cs="Arial"/>
          <w:b/>
          <w:sz w:val="24"/>
          <w:szCs w:val="24"/>
          <w:lang w:val="en-US"/>
        </w:rPr>
        <w:t>INFORMATION</w:t>
      </w:r>
    </w:p>
    <w:p w14:paraId="687A1284" w14:textId="77777777" w:rsidR="008F5D7D" w:rsidRDefault="008F5D7D" w:rsidP="008F5D7D">
      <w:pPr>
        <w:spacing w:after="0"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14:paraId="10192ED1" w14:textId="7C2D148B" w:rsidR="008F5D7D" w:rsidRDefault="008F5D7D" w:rsidP="008F5D7D">
      <w:pPr>
        <w:spacing w:after="0"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Fed-batch </w:t>
      </w:r>
      <w:r w:rsidRPr="00610CDC">
        <w:rPr>
          <w:rFonts w:ascii="Arial" w:hAnsi="Arial" w:cs="Arial"/>
          <w:b/>
          <w:sz w:val="24"/>
          <w:szCs w:val="24"/>
          <w:lang w:val="en-US"/>
        </w:rPr>
        <w:t>production</w:t>
      </w:r>
      <w:r>
        <w:rPr>
          <w:rFonts w:ascii="Arial" w:hAnsi="Arial" w:cs="Arial"/>
          <w:b/>
          <w:sz w:val="24"/>
          <w:szCs w:val="24"/>
          <w:lang w:val="en-US"/>
        </w:rPr>
        <w:t xml:space="preserve"> of</w:t>
      </w:r>
      <w:r w:rsidRPr="00610C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610CDC">
        <w:rPr>
          <w:rFonts w:ascii="Arial" w:hAnsi="Arial" w:cs="Arial"/>
          <w:b/>
          <w:i/>
          <w:sz w:val="24"/>
          <w:szCs w:val="24"/>
          <w:lang w:val="en-US"/>
        </w:rPr>
        <w:t>Saccharomyces cerevisiae</w:t>
      </w:r>
      <w:r w:rsidRPr="00610C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L-A</w:t>
      </w:r>
      <w:r w:rsidRPr="00610CDC">
        <w:rPr>
          <w:rFonts w:ascii="Arial" w:hAnsi="Arial" w:cs="Arial"/>
          <w:b/>
          <w:sz w:val="24"/>
          <w:szCs w:val="24"/>
          <w:lang w:val="en-US"/>
        </w:rPr>
        <w:t xml:space="preserve">sparaginase II </w:t>
      </w:r>
    </w:p>
    <w:p w14:paraId="3125CE0F" w14:textId="77777777" w:rsidR="008F5D7D" w:rsidRPr="00610CDC" w:rsidRDefault="008F5D7D" w:rsidP="008F5D7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by</w:t>
      </w:r>
      <w:r w:rsidRPr="00610CDC">
        <w:rPr>
          <w:rFonts w:ascii="Arial" w:hAnsi="Arial" w:cs="Arial"/>
          <w:b/>
          <w:sz w:val="24"/>
          <w:szCs w:val="24"/>
          <w:lang w:val="en-US"/>
        </w:rPr>
        <w:t xml:space="preserve"> recombinant </w:t>
      </w:r>
      <w:r w:rsidRPr="00610CDC">
        <w:rPr>
          <w:rFonts w:ascii="Arial" w:hAnsi="Arial" w:cs="Arial"/>
          <w:b/>
          <w:i/>
          <w:sz w:val="24"/>
          <w:szCs w:val="24"/>
          <w:lang w:val="en-US"/>
        </w:rPr>
        <w:t>Pichia pastoris MUT</w:t>
      </w:r>
      <w:r w:rsidRPr="00610CDC">
        <w:rPr>
          <w:rFonts w:ascii="Arial" w:hAnsi="Arial" w:cs="Arial"/>
          <w:b/>
          <w:i/>
          <w:sz w:val="24"/>
          <w:szCs w:val="24"/>
          <w:vertAlign w:val="superscript"/>
          <w:lang w:val="en-US"/>
        </w:rPr>
        <w:t xml:space="preserve">s </w:t>
      </w:r>
      <w:r>
        <w:rPr>
          <w:rFonts w:ascii="Arial" w:hAnsi="Arial" w:cs="Arial"/>
          <w:b/>
          <w:sz w:val="24"/>
          <w:szCs w:val="24"/>
          <w:lang w:val="en-US"/>
        </w:rPr>
        <w:t>strain</w:t>
      </w:r>
    </w:p>
    <w:p w14:paraId="125EEFE4" w14:textId="77777777" w:rsidR="008F5D7D" w:rsidRPr="0063548E" w:rsidRDefault="008F5D7D" w:rsidP="008F5D7D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</w:p>
    <w:p w14:paraId="54DBB674" w14:textId="77777777" w:rsidR="00CF5840" w:rsidRDefault="008F5D7D" w:rsidP="00CF584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610CDC">
        <w:rPr>
          <w:rFonts w:ascii="Arial" w:hAnsi="Arial" w:cs="Arial"/>
          <w:sz w:val="24"/>
          <w:szCs w:val="24"/>
        </w:rPr>
        <w:t>David Rodrigues</w:t>
      </w:r>
      <w:r w:rsidRPr="00610CDC">
        <w:rPr>
          <w:rFonts w:ascii="Arial" w:hAnsi="Arial" w:cs="Arial"/>
          <w:sz w:val="24"/>
          <w:szCs w:val="24"/>
          <w:vertAlign w:val="superscript"/>
        </w:rPr>
        <w:t>1,†</w:t>
      </w:r>
      <w:r w:rsidRPr="00610CDC">
        <w:rPr>
          <w:rFonts w:ascii="Arial" w:hAnsi="Arial" w:cs="Arial"/>
          <w:sz w:val="24"/>
          <w:szCs w:val="24"/>
        </w:rPr>
        <w:t>, Omar Pillaca-Pullo</w:t>
      </w:r>
      <w:r w:rsidRPr="00610CDC">
        <w:rPr>
          <w:rFonts w:ascii="Arial" w:hAnsi="Arial" w:cs="Arial"/>
          <w:sz w:val="24"/>
          <w:szCs w:val="24"/>
          <w:vertAlign w:val="superscript"/>
        </w:rPr>
        <w:t>2,†</w:t>
      </w:r>
      <w:r>
        <w:rPr>
          <w:rFonts w:ascii="Arial" w:hAnsi="Arial" w:cs="Arial"/>
          <w:sz w:val="24"/>
          <w:szCs w:val="24"/>
        </w:rPr>
        <w:t>,</w:t>
      </w:r>
      <w:r w:rsidRPr="00610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DC">
        <w:rPr>
          <w:rFonts w:ascii="Arial" w:hAnsi="Arial" w:cs="Arial"/>
          <w:sz w:val="24"/>
          <w:szCs w:val="24"/>
        </w:rPr>
        <w:t>Karin</w:t>
      </w:r>
      <w:proofErr w:type="spellEnd"/>
      <w:r w:rsidRPr="00610CDC">
        <w:rPr>
          <w:rFonts w:ascii="Arial" w:hAnsi="Arial" w:cs="Arial"/>
          <w:sz w:val="24"/>
          <w:szCs w:val="24"/>
        </w:rPr>
        <w:t xml:space="preserve"> Torres</w:t>
      </w:r>
      <w:r w:rsidR="00CF5840">
        <w:rPr>
          <w:rFonts w:ascii="Arial" w:hAnsi="Arial" w:cs="Arial"/>
          <w:sz w:val="24"/>
          <w:szCs w:val="24"/>
        </w:rPr>
        <w:t>-Obreque</w:t>
      </w:r>
      <w:r w:rsidRPr="00610CDC">
        <w:rPr>
          <w:rFonts w:ascii="Arial" w:hAnsi="Arial" w:cs="Arial"/>
          <w:sz w:val="24"/>
          <w:szCs w:val="24"/>
          <w:vertAlign w:val="superscript"/>
        </w:rPr>
        <w:t>2</w:t>
      </w:r>
      <w:r w:rsidRPr="00610CDC">
        <w:rPr>
          <w:rFonts w:ascii="Arial" w:hAnsi="Arial" w:cs="Arial"/>
          <w:sz w:val="24"/>
          <w:szCs w:val="24"/>
        </w:rPr>
        <w:t xml:space="preserve">, </w:t>
      </w:r>
    </w:p>
    <w:p w14:paraId="52709101" w14:textId="69516488" w:rsidR="00CF5840" w:rsidRDefault="008F5D7D" w:rsidP="00CF584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610CDC">
        <w:rPr>
          <w:rFonts w:ascii="Arial" w:hAnsi="Arial" w:cs="Arial"/>
          <w:sz w:val="24"/>
          <w:szCs w:val="24"/>
        </w:rPr>
        <w:t xml:space="preserve">Juan </w:t>
      </w:r>
      <w:r w:rsidR="00CF5840">
        <w:rPr>
          <w:rFonts w:ascii="Arial" w:hAnsi="Arial" w:cs="Arial"/>
          <w:sz w:val="24"/>
          <w:szCs w:val="24"/>
        </w:rPr>
        <w:t>Flores</w:t>
      </w:r>
      <w:r w:rsidR="00ED061C">
        <w:rPr>
          <w:rFonts w:ascii="Arial" w:hAnsi="Arial" w:cs="Arial"/>
          <w:sz w:val="24"/>
          <w:szCs w:val="24"/>
        </w:rPr>
        <w:t>-</w:t>
      </w:r>
      <w:r w:rsidR="00ED061C" w:rsidRPr="00610CDC">
        <w:rPr>
          <w:rFonts w:ascii="Arial" w:hAnsi="Arial" w:cs="Arial"/>
          <w:sz w:val="24"/>
          <w:szCs w:val="24"/>
        </w:rPr>
        <w:t>Santos</w:t>
      </w:r>
      <w:r w:rsidRPr="00610CDC">
        <w:rPr>
          <w:rFonts w:ascii="Arial" w:hAnsi="Arial" w:cs="Arial"/>
          <w:sz w:val="24"/>
          <w:szCs w:val="24"/>
          <w:vertAlign w:val="superscript"/>
        </w:rPr>
        <w:t>2</w:t>
      </w:r>
      <w:r w:rsidRPr="00610C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Ignacio </w:t>
      </w:r>
      <w:proofErr w:type="spellStart"/>
      <w:r w:rsidRPr="00610CDC">
        <w:rPr>
          <w:rFonts w:ascii="Arial" w:hAnsi="Arial" w:cs="Arial"/>
          <w:sz w:val="24"/>
          <w:szCs w:val="24"/>
        </w:rPr>
        <w:t>Sánchez</w:t>
      </w:r>
      <w:proofErr w:type="spellEnd"/>
      <w:r w:rsidRPr="005B33E3">
        <w:rPr>
          <w:rFonts w:ascii="Arial" w:hAnsi="Arial" w:cs="Arial"/>
          <w:sz w:val="24"/>
          <w:szCs w:val="24"/>
          <w:lang w:val="pt-BR"/>
        </w:rPr>
        <w:t>-Moguel</w:t>
      </w:r>
      <w:r w:rsidRPr="00610CDC">
        <w:rPr>
          <w:rFonts w:ascii="Arial" w:hAnsi="Arial" w:cs="Arial"/>
          <w:sz w:val="24"/>
          <w:szCs w:val="24"/>
          <w:vertAlign w:val="superscript"/>
        </w:rPr>
        <w:t>2</w:t>
      </w:r>
      <w:r w:rsidRPr="00610CDC">
        <w:rPr>
          <w:rFonts w:ascii="Arial" w:hAnsi="Arial" w:cs="Arial"/>
          <w:sz w:val="24"/>
          <w:szCs w:val="24"/>
        </w:rPr>
        <w:t>, Marcela V. Pimenta</w:t>
      </w:r>
      <w:r w:rsidRPr="00610CDC">
        <w:rPr>
          <w:rFonts w:ascii="Arial" w:hAnsi="Arial" w:cs="Arial"/>
          <w:sz w:val="24"/>
          <w:szCs w:val="24"/>
          <w:vertAlign w:val="superscript"/>
        </w:rPr>
        <w:t>2</w:t>
      </w:r>
      <w:r w:rsidRPr="00610C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E2D70A" w14:textId="77777777" w:rsidR="00CF5840" w:rsidRDefault="008F5D7D" w:rsidP="00CF584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10CDC">
        <w:rPr>
          <w:rFonts w:ascii="Arial" w:hAnsi="Arial" w:cs="Arial"/>
          <w:sz w:val="24"/>
          <w:szCs w:val="24"/>
        </w:rPr>
        <w:t>Tajindar</w:t>
      </w:r>
      <w:proofErr w:type="spellEnd"/>
      <w:r w:rsidRPr="00610CDC">
        <w:rPr>
          <w:rFonts w:ascii="Arial" w:hAnsi="Arial" w:cs="Arial"/>
          <w:sz w:val="24"/>
          <w:szCs w:val="24"/>
        </w:rPr>
        <w:t xml:space="preserve"> Basi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Pr="00610CD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Attilio</w:t>
      </w:r>
      <w:proofErr w:type="spellEnd"/>
      <w:r>
        <w:rPr>
          <w:rFonts w:ascii="Arial" w:hAnsi="Arial" w:cs="Arial"/>
          <w:sz w:val="24"/>
          <w:szCs w:val="24"/>
        </w:rPr>
        <w:t xml:space="preserve"> Converti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Pr="00610CDC">
        <w:rPr>
          <w:rFonts w:ascii="Arial" w:hAnsi="Arial" w:cs="Arial"/>
          <w:sz w:val="24"/>
          <w:szCs w:val="24"/>
        </w:rPr>
        <w:t>André M</w:t>
      </w:r>
      <w:r>
        <w:rPr>
          <w:rFonts w:ascii="Arial" w:hAnsi="Arial" w:cs="Arial"/>
          <w:sz w:val="24"/>
          <w:szCs w:val="24"/>
        </w:rPr>
        <w:t>.</w:t>
      </w:r>
      <w:r w:rsidRPr="00610CDC">
        <w:rPr>
          <w:rFonts w:ascii="Arial" w:hAnsi="Arial" w:cs="Arial"/>
          <w:sz w:val="24"/>
          <w:szCs w:val="24"/>
        </w:rPr>
        <w:t xml:space="preserve"> Lopes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, </w:t>
      </w:r>
      <w:r w:rsidRPr="00610CDC">
        <w:rPr>
          <w:rFonts w:ascii="Arial" w:hAnsi="Arial" w:cs="Arial"/>
          <w:sz w:val="24"/>
          <w:szCs w:val="24"/>
        </w:rPr>
        <w:t>Gisele Monteiro</w:t>
      </w:r>
      <w:r w:rsidRPr="00610CDC">
        <w:rPr>
          <w:rFonts w:ascii="Arial" w:hAnsi="Arial" w:cs="Arial"/>
          <w:sz w:val="24"/>
          <w:szCs w:val="24"/>
          <w:vertAlign w:val="superscript"/>
        </w:rPr>
        <w:t>2</w:t>
      </w:r>
      <w:r w:rsidRPr="00610CDC">
        <w:rPr>
          <w:rFonts w:ascii="Arial" w:hAnsi="Arial" w:cs="Arial"/>
          <w:sz w:val="24"/>
          <w:szCs w:val="24"/>
        </w:rPr>
        <w:t xml:space="preserve">, </w:t>
      </w:r>
    </w:p>
    <w:p w14:paraId="295A39AB" w14:textId="4377BEE3" w:rsidR="008F5D7D" w:rsidRPr="00610CDC" w:rsidRDefault="008F5D7D" w:rsidP="00CF584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610CDC">
        <w:rPr>
          <w:rFonts w:ascii="Arial" w:hAnsi="Arial" w:cs="Arial"/>
          <w:sz w:val="24"/>
          <w:szCs w:val="24"/>
        </w:rPr>
        <w:t>Luís P. Fonseca</w:t>
      </w:r>
      <w:r w:rsidRPr="00610CDC">
        <w:rPr>
          <w:rFonts w:ascii="Arial" w:hAnsi="Arial" w:cs="Arial"/>
          <w:sz w:val="24"/>
          <w:szCs w:val="24"/>
          <w:vertAlign w:val="superscript"/>
        </w:rPr>
        <w:t>1</w:t>
      </w:r>
      <w:r w:rsidRPr="00610C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</w:t>
      </w:r>
      <w:r w:rsidRPr="00610CDC">
        <w:rPr>
          <w:rFonts w:ascii="Arial" w:hAnsi="Arial" w:cs="Arial"/>
          <w:sz w:val="24"/>
          <w:szCs w:val="24"/>
        </w:rPr>
        <w:t xml:space="preserve"> Adalberto Pessoa</w:t>
      </w:r>
      <w:r>
        <w:rPr>
          <w:rFonts w:ascii="Arial" w:hAnsi="Arial" w:cs="Arial"/>
          <w:sz w:val="24"/>
          <w:szCs w:val="24"/>
        </w:rPr>
        <w:t>-Jr</w:t>
      </w:r>
      <w:r w:rsidRPr="00610CDC">
        <w:rPr>
          <w:rFonts w:ascii="Arial" w:hAnsi="Arial" w:cs="Arial"/>
          <w:sz w:val="24"/>
          <w:szCs w:val="24"/>
          <w:vertAlign w:val="superscript"/>
        </w:rPr>
        <w:t>2</w:t>
      </w:r>
    </w:p>
    <w:p w14:paraId="05632B11" w14:textId="77777777" w:rsidR="008F5D7D" w:rsidRDefault="008F5D7D" w:rsidP="008F5D7D">
      <w:pPr>
        <w:pStyle w:val="PargrafodaLista"/>
        <w:spacing w:after="0" w:line="480" w:lineRule="auto"/>
        <w:ind w:left="0"/>
        <w:rPr>
          <w:rFonts w:ascii="Arial" w:hAnsi="Arial" w:cs="Arial"/>
          <w:sz w:val="24"/>
          <w:szCs w:val="24"/>
        </w:rPr>
      </w:pPr>
    </w:p>
    <w:p w14:paraId="5B1CFE40" w14:textId="2A4D7FE5" w:rsidR="00D17B65" w:rsidRPr="00224715" w:rsidRDefault="008F5D7D" w:rsidP="008F5D7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224715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="00D17B65" w:rsidRPr="00224715">
        <w:rPr>
          <w:rFonts w:ascii="Arial" w:hAnsi="Arial" w:cs="Arial"/>
          <w:sz w:val="24"/>
          <w:szCs w:val="24"/>
          <w:lang w:val="en-US"/>
        </w:rPr>
        <w:t xml:space="preserve">Bioengineering Department of Instituto Superior Técnico, Institute of Bioengineering and Biosciences, </w:t>
      </w:r>
      <w:proofErr w:type="spellStart"/>
      <w:r w:rsidR="00D17B65" w:rsidRPr="00224715">
        <w:rPr>
          <w:rFonts w:ascii="Arial" w:hAnsi="Arial" w:cs="Arial"/>
          <w:sz w:val="24"/>
          <w:szCs w:val="24"/>
          <w:lang w:val="en-US"/>
        </w:rPr>
        <w:t>Universidade</w:t>
      </w:r>
      <w:proofErr w:type="spellEnd"/>
      <w:r w:rsidR="00D17B65" w:rsidRPr="0022471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D17B65" w:rsidRPr="00224715">
        <w:rPr>
          <w:rFonts w:ascii="Arial" w:hAnsi="Arial" w:cs="Arial"/>
          <w:sz w:val="24"/>
          <w:szCs w:val="24"/>
          <w:lang w:val="en-US"/>
        </w:rPr>
        <w:t>Lisboa</w:t>
      </w:r>
      <w:proofErr w:type="spellEnd"/>
      <w:r w:rsidR="00D17B65" w:rsidRPr="00224715">
        <w:rPr>
          <w:rFonts w:ascii="Arial" w:hAnsi="Arial" w:cs="Arial"/>
          <w:sz w:val="24"/>
          <w:szCs w:val="24"/>
          <w:lang w:val="en-US"/>
        </w:rPr>
        <w:t>, Lisbon, Portugal</w:t>
      </w:r>
      <w:r w:rsidR="006D2C1E">
        <w:rPr>
          <w:rFonts w:ascii="Arial" w:hAnsi="Arial" w:cs="Arial"/>
          <w:sz w:val="24"/>
          <w:szCs w:val="24"/>
          <w:lang w:val="en-US"/>
        </w:rPr>
        <w:t>.</w:t>
      </w:r>
    </w:p>
    <w:p w14:paraId="3B9C87B5" w14:textId="77777777" w:rsidR="008F5D7D" w:rsidRDefault="008F5D7D" w:rsidP="008F5D7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610CDC">
        <w:rPr>
          <w:rFonts w:ascii="Arial" w:hAnsi="Arial" w:cs="Arial"/>
          <w:sz w:val="24"/>
          <w:szCs w:val="24"/>
          <w:shd w:val="clear" w:color="auto" w:fill="FFFFFF"/>
          <w:vertAlign w:val="superscript"/>
          <w:lang w:val="en-US"/>
        </w:rPr>
        <w:t>2</w:t>
      </w:r>
      <w:r w:rsidRPr="00610CDC">
        <w:rPr>
          <w:rFonts w:ascii="Arial" w:hAnsi="Arial" w:cs="Arial"/>
          <w:sz w:val="24"/>
          <w:szCs w:val="24"/>
          <w:shd w:val="clear" w:color="auto" w:fill="FFFFFF"/>
          <w:lang w:val="en-US"/>
        </w:rPr>
        <w:t>Department of Pharmaceutical-Biochemical Technology, School of Pharmaceutical Sciences, University of São Paulo, Brazil.</w:t>
      </w:r>
    </w:p>
    <w:p w14:paraId="6FBDA4AB" w14:textId="7A3050A6" w:rsidR="00375F03" w:rsidRDefault="008F5D7D" w:rsidP="008F5D7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="00375F03" w:rsidRPr="00375F03">
        <w:rPr>
          <w:rFonts w:ascii="Arial" w:hAnsi="Arial" w:cs="Arial"/>
          <w:sz w:val="24"/>
          <w:szCs w:val="24"/>
          <w:lang w:val="en-US"/>
        </w:rPr>
        <w:t>Department of Pharmacy, King’s College London, London, United Kingdom</w:t>
      </w:r>
      <w:r w:rsidR="006D2C1E">
        <w:rPr>
          <w:rFonts w:ascii="Arial" w:hAnsi="Arial" w:cs="Arial"/>
          <w:sz w:val="24"/>
          <w:szCs w:val="24"/>
          <w:lang w:val="en-US"/>
        </w:rPr>
        <w:t>.</w:t>
      </w:r>
    </w:p>
    <w:p w14:paraId="7F46E058" w14:textId="70D4C26D" w:rsidR="008F5D7D" w:rsidRDefault="008F5D7D" w:rsidP="008F5D7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vertAlign w:val="superscript"/>
          <w:lang w:val="en-US"/>
        </w:rPr>
        <w:t>4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Department of Civil, Chemical and Environmental Engineering, Genova, Italy.</w:t>
      </w:r>
    </w:p>
    <w:p w14:paraId="5D197FAF" w14:textId="77777777" w:rsidR="008F5D7D" w:rsidRPr="001F05B9" w:rsidRDefault="008F5D7D" w:rsidP="008F5D7D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vertAlign w:val="superscript"/>
          <w:lang w:val="en-US"/>
        </w:rPr>
        <w:t>5</w:t>
      </w:r>
      <w:r w:rsidRPr="00014155">
        <w:rPr>
          <w:rFonts w:ascii="Arial" w:hAnsi="Arial" w:cs="Arial"/>
          <w:sz w:val="24"/>
          <w:szCs w:val="24"/>
          <w:shd w:val="clear" w:color="auto" w:fill="FFFFFF"/>
          <w:lang w:val="en-US"/>
        </w:rPr>
        <w:t>Fac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ulty of Pharmaceutical Sciences, </w:t>
      </w:r>
      <w:r w:rsidRPr="00014155">
        <w:rPr>
          <w:rFonts w:ascii="Arial" w:hAnsi="Arial" w:cs="Arial"/>
          <w:sz w:val="24"/>
          <w:szCs w:val="24"/>
          <w:shd w:val="clear" w:color="auto" w:fill="FFFFFF"/>
          <w:lang w:val="en-US"/>
        </w:rPr>
        <w:t>Univer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sity of Campinas</w:t>
      </w:r>
      <w:r w:rsidRPr="00014155">
        <w:rPr>
          <w:rFonts w:ascii="Arial" w:hAnsi="Arial" w:cs="Arial"/>
          <w:sz w:val="24"/>
          <w:szCs w:val="24"/>
          <w:shd w:val="clear" w:color="auto" w:fill="FFFFFF"/>
          <w:lang w:val="en-US"/>
        </w:rPr>
        <w:t>, Brazil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</w:p>
    <w:p w14:paraId="76AB1B58" w14:textId="090929BB" w:rsidR="008F5D7D" w:rsidRDefault="008F5D7D" w:rsidP="008F5D7D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  <w:lang w:val="en-US"/>
        </w:rPr>
      </w:pPr>
      <w:r w:rsidRPr="0063548E">
        <w:rPr>
          <w:rFonts w:ascii="Arial" w:hAnsi="Arial" w:cs="Arial"/>
          <w:sz w:val="24"/>
          <w:szCs w:val="24"/>
          <w:vertAlign w:val="superscript"/>
          <w:lang w:val="en-US"/>
        </w:rPr>
        <w:t>†</w:t>
      </w:r>
      <w:r w:rsidRPr="00610CDC">
        <w:rPr>
          <w:rFonts w:ascii="Arial" w:hAnsi="Arial" w:cs="Arial"/>
          <w:sz w:val="24"/>
          <w:szCs w:val="24"/>
          <w:lang w:val="en-US"/>
        </w:rPr>
        <w:t>The authors contributed equally</w:t>
      </w:r>
      <w:r>
        <w:rPr>
          <w:rFonts w:ascii="Arial" w:hAnsi="Arial" w:cs="Arial"/>
          <w:sz w:val="24"/>
          <w:szCs w:val="24"/>
          <w:lang w:val="en-US"/>
        </w:rPr>
        <w:t xml:space="preserve"> in this work.</w:t>
      </w:r>
    </w:p>
    <w:p w14:paraId="2990A120" w14:textId="01362406" w:rsidR="00663E51" w:rsidRDefault="00663E51" w:rsidP="008F5D7D">
      <w:pPr>
        <w:pStyle w:val="PargrafodaLista"/>
        <w:spacing w:after="0" w:line="480" w:lineRule="auto"/>
        <w:ind w:left="0"/>
        <w:rPr>
          <w:rFonts w:ascii="Arial" w:hAnsi="Arial" w:cs="Arial"/>
          <w:sz w:val="24"/>
          <w:szCs w:val="24"/>
          <w:lang w:val="en-US"/>
        </w:rPr>
      </w:pPr>
    </w:p>
    <w:p w14:paraId="1510B227" w14:textId="3C8F4FF2" w:rsidR="00663E51" w:rsidRDefault="00663E51" w:rsidP="008F5D7D">
      <w:pPr>
        <w:pStyle w:val="PargrafodaLista"/>
        <w:spacing w:after="0" w:line="480" w:lineRule="auto"/>
        <w:ind w:left="0"/>
        <w:rPr>
          <w:rFonts w:ascii="Arial" w:hAnsi="Arial" w:cs="Arial"/>
          <w:sz w:val="24"/>
          <w:szCs w:val="24"/>
          <w:lang w:val="en-US"/>
        </w:rPr>
      </w:pPr>
    </w:p>
    <w:p w14:paraId="7EBD1524" w14:textId="77777777" w:rsidR="00663E51" w:rsidRPr="00610CDC" w:rsidRDefault="00663E51" w:rsidP="008F5D7D">
      <w:pPr>
        <w:pStyle w:val="PargrafodaLista"/>
        <w:spacing w:after="0" w:line="480" w:lineRule="auto"/>
        <w:ind w:left="0"/>
        <w:rPr>
          <w:rFonts w:ascii="Arial" w:hAnsi="Arial" w:cs="Arial"/>
          <w:sz w:val="24"/>
          <w:szCs w:val="24"/>
          <w:lang w:val="en-US"/>
        </w:rPr>
      </w:pPr>
    </w:p>
    <w:p w14:paraId="7FFD0A16" w14:textId="05E5058F" w:rsidR="008F5D7D" w:rsidRPr="002A550F" w:rsidRDefault="008F5D7D" w:rsidP="008F5D7D">
      <w:pPr>
        <w:tabs>
          <w:tab w:val="left" w:pos="3150"/>
        </w:tabs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A550F">
        <w:rPr>
          <w:rFonts w:ascii="Arial" w:hAnsi="Arial" w:cs="Arial"/>
          <w:b/>
          <w:sz w:val="24"/>
          <w:szCs w:val="24"/>
          <w:lang w:val="en-US"/>
        </w:rPr>
        <w:t>*Corresponding author</w:t>
      </w:r>
      <w:r w:rsidR="00BC260E" w:rsidRPr="002A550F">
        <w:rPr>
          <w:rFonts w:ascii="Arial" w:hAnsi="Arial" w:cs="Arial"/>
          <w:b/>
          <w:sz w:val="24"/>
          <w:szCs w:val="24"/>
          <w:lang w:val="en-US"/>
        </w:rPr>
        <w:t>s</w:t>
      </w:r>
      <w:r w:rsidRPr="002A550F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D70FC11" w14:textId="77777777" w:rsidR="00BC260E" w:rsidRPr="006F6759" w:rsidRDefault="00BC260E" w:rsidP="00BC260E">
      <w:pPr>
        <w:tabs>
          <w:tab w:val="left" w:pos="3150"/>
        </w:tabs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F6759">
        <w:rPr>
          <w:rFonts w:ascii="Arial" w:hAnsi="Arial" w:cs="Arial"/>
          <w:sz w:val="24"/>
          <w:szCs w:val="24"/>
          <w:lang w:val="en-US"/>
        </w:rPr>
        <w:t>Dr. André M. Lopes</w:t>
      </w:r>
    </w:p>
    <w:p w14:paraId="4282C01D" w14:textId="77777777" w:rsidR="00BC260E" w:rsidRPr="000B79DD" w:rsidRDefault="00773B73" w:rsidP="00BC260E">
      <w:pPr>
        <w:tabs>
          <w:tab w:val="left" w:pos="3150"/>
        </w:tabs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hyperlink r:id="rId9" w:history="1">
        <w:r w:rsidR="00BC260E" w:rsidRPr="000B79DD">
          <w:rPr>
            <w:rStyle w:val="Hyperlink"/>
            <w:rFonts w:ascii="Arial" w:hAnsi="Arial" w:cs="Arial"/>
            <w:sz w:val="24"/>
            <w:szCs w:val="24"/>
            <w:lang w:val="en-US"/>
          </w:rPr>
          <w:t>amorenilopes@gmail.com</w:t>
        </w:r>
      </w:hyperlink>
    </w:p>
    <w:p w14:paraId="2D10EB42" w14:textId="77777777" w:rsidR="00BC260E" w:rsidRPr="000B79DD" w:rsidRDefault="00BC260E" w:rsidP="00BC260E">
      <w:pPr>
        <w:tabs>
          <w:tab w:val="left" w:pos="3150"/>
        </w:tabs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0B79DD">
        <w:rPr>
          <w:rFonts w:ascii="Arial" w:hAnsi="Arial" w:cs="Arial"/>
          <w:sz w:val="24"/>
          <w:szCs w:val="24"/>
          <w:lang w:val="en-US"/>
        </w:rPr>
        <w:t>Faculty of Pharmaceutical Sciences</w:t>
      </w:r>
    </w:p>
    <w:p w14:paraId="7D1E0AD4" w14:textId="77777777" w:rsidR="00BC260E" w:rsidRPr="006F6759" w:rsidRDefault="00BC260E" w:rsidP="00BC260E">
      <w:pPr>
        <w:tabs>
          <w:tab w:val="left" w:pos="3150"/>
        </w:tabs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F6759">
        <w:rPr>
          <w:rFonts w:ascii="Arial" w:hAnsi="Arial" w:cs="Arial"/>
          <w:sz w:val="24"/>
          <w:szCs w:val="24"/>
          <w:lang w:val="en-US"/>
        </w:rPr>
        <w:t>University of Campinas, Brazil.</w:t>
      </w:r>
    </w:p>
    <w:p w14:paraId="3E12E756" w14:textId="77777777" w:rsidR="00BC260E" w:rsidRPr="0080470A" w:rsidRDefault="00BC260E" w:rsidP="008F5D7D">
      <w:pPr>
        <w:tabs>
          <w:tab w:val="left" w:pos="3150"/>
        </w:tabs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2978F3D1" w14:textId="77777777" w:rsidR="008F5D7D" w:rsidRPr="0080470A" w:rsidRDefault="008F5D7D" w:rsidP="008F5D7D">
      <w:pPr>
        <w:tabs>
          <w:tab w:val="left" w:pos="3150"/>
        </w:tabs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80470A">
        <w:rPr>
          <w:rFonts w:ascii="Arial" w:hAnsi="Arial" w:cs="Arial"/>
          <w:sz w:val="24"/>
          <w:szCs w:val="24"/>
          <w:lang w:val="en-US"/>
        </w:rPr>
        <w:t>Prof. Dr. Adalberto Pessoa-Jr</w:t>
      </w:r>
    </w:p>
    <w:p w14:paraId="202E5C4A" w14:textId="77777777" w:rsidR="008F5D7D" w:rsidRPr="0080470A" w:rsidRDefault="00773B73" w:rsidP="008F5D7D">
      <w:pPr>
        <w:tabs>
          <w:tab w:val="left" w:pos="3150"/>
        </w:tabs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hyperlink r:id="rId10" w:history="1">
        <w:r w:rsidR="008F5D7D" w:rsidRPr="0080470A">
          <w:rPr>
            <w:rStyle w:val="Hyperlink"/>
            <w:rFonts w:ascii="Arial" w:hAnsi="Arial" w:cs="Arial"/>
            <w:sz w:val="24"/>
            <w:szCs w:val="24"/>
            <w:lang w:val="en-US"/>
          </w:rPr>
          <w:t>pessoajr@usp.br</w:t>
        </w:r>
      </w:hyperlink>
    </w:p>
    <w:p w14:paraId="2D9741AD" w14:textId="77777777" w:rsidR="008F5D7D" w:rsidRDefault="008F5D7D" w:rsidP="008F5D7D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610CDC">
        <w:rPr>
          <w:rFonts w:ascii="Arial" w:hAnsi="Arial" w:cs="Arial"/>
          <w:sz w:val="24"/>
          <w:szCs w:val="24"/>
          <w:shd w:val="clear" w:color="auto" w:fill="FFFFFF"/>
          <w:lang w:val="en-US"/>
        </w:rPr>
        <w:t>Department of Pharmac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eutical-Biochemical Technology</w:t>
      </w:r>
    </w:p>
    <w:p w14:paraId="1EBF4591" w14:textId="77777777" w:rsidR="008F5D7D" w:rsidRDefault="008F5D7D" w:rsidP="008F5D7D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610CDC">
        <w:rPr>
          <w:rFonts w:ascii="Arial" w:hAnsi="Arial" w:cs="Arial"/>
          <w:sz w:val="24"/>
          <w:szCs w:val="24"/>
          <w:shd w:val="clear" w:color="auto" w:fill="FFFFFF"/>
          <w:lang w:val="en-US"/>
        </w:rPr>
        <w:t>Sch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ool of Pharmaceutical Sciences</w:t>
      </w:r>
    </w:p>
    <w:p w14:paraId="7A391522" w14:textId="30DACE04" w:rsidR="00663E51" w:rsidRDefault="008F5D7D" w:rsidP="008F5D7D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  <w:sectPr w:rsidR="00663E51" w:rsidSect="00663E51">
          <w:footerReference w:type="even" r:id="rId11"/>
          <w:footerReference w:type="default" r:id="rId12"/>
          <w:pgSz w:w="11906" w:h="16838"/>
          <w:pgMar w:top="1418" w:right="1418" w:bottom="1418" w:left="1418" w:header="708" w:footer="708" w:gutter="0"/>
          <w:cols w:space="170"/>
          <w:docGrid w:linePitch="360"/>
        </w:sectPr>
      </w:pPr>
      <w:r w:rsidRPr="00610CDC">
        <w:rPr>
          <w:rFonts w:ascii="Arial" w:hAnsi="Arial" w:cs="Arial"/>
          <w:sz w:val="24"/>
          <w:szCs w:val="24"/>
          <w:shd w:val="clear" w:color="auto" w:fill="FFFFFF"/>
          <w:lang w:val="en-US"/>
        </w:rPr>
        <w:t>University of São Paulo, Brazil.</w:t>
      </w:r>
    </w:p>
    <w:p w14:paraId="2ADC9C9A" w14:textId="600D3FDD" w:rsidR="008F5D7D" w:rsidRDefault="008F5D7D" w:rsidP="008F5D7D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59ECEC5D" w14:textId="77777777" w:rsidR="00CD150E" w:rsidRPr="00CD150E" w:rsidRDefault="00CD150E" w:rsidP="00CD150E">
      <w:pPr>
        <w:shd w:val="clear" w:color="auto" w:fill="FFFFFF"/>
        <w:spacing w:after="0" w:line="48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CD150E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Cloning ASP3 gene in </w:t>
      </w:r>
      <w:r w:rsidRPr="00CD150E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en-US"/>
        </w:rPr>
        <w:t>pPIC9K</w:t>
      </w:r>
      <w:r w:rsidRPr="00CD150E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vector</w:t>
      </w:r>
    </w:p>
    <w:p w14:paraId="713489AB" w14:textId="7435002E" w:rsidR="00CD150E" w:rsidRPr="00CD150E" w:rsidRDefault="00CD150E" w:rsidP="00CD150E">
      <w:pPr>
        <w:shd w:val="clear" w:color="auto" w:fill="FFFFFF"/>
        <w:spacing w:after="0" w:line="48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In order to obtain the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S. cerevisiae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type II L-asparaginase coding sequence in the mature form (amino acids 26-362) linked with a C-terminal histidine tag (Table S1 -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ASP3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gene </w:t>
      </w:r>
      <w:r w:rsidR="001450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sequence 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obtained from SGD Project, the following link also gives access to this information: </w:t>
      </w:r>
      <w:hyperlink r:id="rId13" w:history="1">
        <w:r w:rsidRPr="00CD150E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lang w:val="en-US"/>
          </w:rPr>
          <w:t>https://www.yeastgenome.org/locus/S000004145/sequence</w:t>
        </w:r>
      </w:hyperlink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[01/17/2019]), we decided to use as template a construct made previously by our </w:t>
      </w:r>
      <w:r w:rsidR="0079190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research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group</w:t>
      </w:r>
      <w:r w:rsidR="001450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in which </w:t>
      </w:r>
      <w:r w:rsidR="001450E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ASP3 26-362 </w:t>
      </w:r>
      <w:r w:rsidR="001450ED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was inserted in </w:t>
      </w:r>
      <w:proofErr w:type="spellStart"/>
      <w:r w:rsidR="00583982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BamH</w:t>
      </w:r>
      <w:proofErr w:type="spellEnd"/>
      <w:r w:rsidR="00583982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 I </w:t>
      </w:r>
      <w:r w:rsidR="00583982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and </w:t>
      </w:r>
      <w:proofErr w:type="spellStart"/>
      <w:r w:rsidR="00583982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Xho</w:t>
      </w:r>
      <w:proofErr w:type="spellEnd"/>
      <w:r w:rsidR="00583982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 I </w:t>
      </w:r>
      <w:r w:rsidR="00A9319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restriction sites </w:t>
      </w:r>
      <w:r w:rsidR="00583982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of pET22b vector, allowing fusion of the gene with C-terminal his-tag vector sequence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Specific primers were designed to amplify the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ASP3_26_362</w:t>
      </w:r>
      <w:r w:rsidR="002A550F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 </w:t>
      </w:r>
      <w:r w:rsidR="00583982" w:rsidRPr="00583982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+</w:t>
      </w:r>
      <w:r w:rsidR="002A550F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 </w:t>
      </w:r>
      <w:r w:rsidR="00583982" w:rsidRPr="002A550F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his tag</w:t>
      </w:r>
      <w:r w:rsidR="00583982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gene add</w:t>
      </w:r>
      <w:r w:rsidR="00583982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ing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restriction sites to </w:t>
      </w:r>
      <w:proofErr w:type="spellStart"/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Avr</w:t>
      </w:r>
      <w:proofErr w:type="spellEnd"/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 II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and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Not I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in order to facilitate cloning steps</w:t>
      </w:r>
      <w:r w:rsidR="00583982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into </w:t>
      </w:r>
      <w:r w:rsidR="00583982" w:rsidRPr="002A550F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pPIC9K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079255D1" w14:textId="77777777" w:rsidR="00CD150E" w:rsidRPr="00CD150E" w:rsidRDefault="00CD150E" w:rsidP="00CD150E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13F2ED99" w14:textId="5A7F88B1" w:rsidR="00CD150E" w:rsidRPr="00CD150E" w:rsidRDefault="00CD150E" w:rsidP="00CD150E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CD150E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Table S1.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S. cerevisiae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type II L-asparaginase coding sequence in the mature form (amino acids 26-362) linked with a C-terminal histidine tag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(underlined sequence)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tbl>
      <w:tblPr>
        <w:tblStyle w:val="Tabelacomgrade"/>
        <w:tblW w:w="9581" w:type="dxa"/>
        <w:jc w:val="center"/>
        <w:tblLook w:val="04A0" w:firstRow="1" w:lastRow="0" w:firstColumn="1" w:lastColumn="0" w:noHBand="0" w:noVBand="1"/>
      </w:tblPr>
      <w:tblGrid>
        <w:gridCol w:w="1695"/>
        <w:gridCol w:w="7886"/>
      </w:tblGrid>
      <w:tr w:rsidR="00CD150E" w:rsidRPr="0080470A" w14:paraId="1DC9FD75" w14:textId="77777777" w:rsidTr="00C11C12">
        <w:trPr>
          <w:jc w:val="center"/>
        </w:trPr>
        <w:tc>
          <w:tcPr>
            <w:tcW w:w="1695" w:type="dxa"/>
            <w:vAlign w:val="center"/>
          </w:tcPr>
          <w:p w14:paraId="6991C2AC" w14:textId="77777777" w:rsidR="00CD150E" w:rsidRPr="000639FC" w:rsidRDefault="00CD150E" w:rsidP="00C11C12">
            <w:pPr>
              <w:pStyle w:val="NormalWeb"/>
              <w:spacing w:before="0" w:beforeAutospacing="0" w:after="0" w:afterAutospacing="0" w:line="276" w:lineRule="auto"/>
              <w:jc w:val="center"/>
              <w:textAlignment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0639FC">
              <w:rPr>
                <w:rFonts w:ascii="Arial" w:eastAsia="+mn-ea" w:hAnsi="Arial" w:cs="+mn-cs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ASP3_26-362 + his</w:t>
            </w:r>
            <w:r w:rsidRPr="000639FC">
              <w:rPr>
                <w:rFonts w:cs="+mn-cs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  <w:r w:rsidRPr="000639FC">
              <w:rPr>
                <w:rFonts w:ascii="Arial" w:eastAsia="+mn-ea" w:hAnsi="Arial" w:cs="+mn-cs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DNA sequence</w:t>
            </w:r>
          </w:p>
          <w:p w14:paraId="17E63440" w14:textId="77777777" w:rsidR="00CD150E" w:rsidRPr="000639FC" w:rsidRDefault="00CD150E" w:rsidP="00C11C12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0639F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(1032 bp)</w:t>
            </w:r>
          </w:p>
        </w:tc>
        <w:tc>
          <w:tcPr>
            <w:tcW w:w="7886" w:type="dxa"/>
          </w:tcPr>
          <w:p w14:paraId="49069D36" w14:textId="15DCB7C7" w:rsidR="00CD150E" w:rsidRPr="00CD150E" w:rsidRDefault="00CD150E" w:rsidP="00CD150E">
            <w:pPr>
              <w:pStyle w:val="NormalWeb"/>
              <w:spacing w:before="0" w:beforeAutospacing="0" w:after="0" w:afterAutospacing="0" w:line="276" w:lineRule="auto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lang w:val="en-US"/>
              </w:rPr>
            </w:pP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t>GAAGAGAAGAATTCTTCTTTGCCATCAATCAAAATTTTTGGTACCGGCGGTACTATCGCT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TCCAAGGGTTCGACAAGTGCAACAACGGCGGGTTATAGCGTGGGATTAACCGTAAATGAT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TTAATAGAAGCCGTCCCATCTTTAGCTGAGAAGGCAAATCTGGACTATCTTCAAGTGTCT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AACGTTGGTTCAAATTCTTTAAACTATACGCATCTGATCCCATTGTATCACGGTATCTCC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GAGGCACTAGCCTCTGATGACTACGCTGGTGCGGTTGTCACTCATGGGACCGACACTATG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GAGGAGACAGCTTTCTTCTTAGATTTGACCATAAATTCAGAGAAGCCAGTATGTATCGCA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GGCGCTATGCGTCCAGCCACTGCCACGTCTGCTGATGGCCCAATGAATTTATATCAAGCA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GTGTCTATTGCTGCTTCTGAGAAATCACTGGGTCGTGGCACGATGATCACTCTAAACGAT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CGTATTGCCTCTGGGTTTTGGACAACGAAAATGAATGCCAACTCTTTAGATACATTCAGA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GCGGATGAACAGGGATATTTAGGTTACTTTTCAAATGATGACGTGGAGTTTTACTACCCA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CCAGTCAAGCCAAATGGATGGCAATTTTTTGACATTTCCAACCTCACAGACCCTTCGGAA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ATTCCAGAAGTCATTATTCTGTACTCCTATCAAGGCTTGAATCCTGAGCTAATAGTAAAG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GCCGTCAAGGACCTGGGCGCAAAAGGTATCGTGTTGGCGGGTTCTGGAGCTGGTTCCTGG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ACTGCTACGGGTAGTATTGTAAACGAACAACTTTATGAAGAGTATGGTATACCAATTGTT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CACAGCAGAAGAACAGCAGATGGTACAGTTCCTCCAGATGATGCCCCAGAGTACGCCATT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GGATCTGGCTACCTAAACCCTCAAAAATCGCGTATTTTGCTACAATTATGTTTGTACTCC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GGCTACGGCATGGATCAGATTAGGTCTGTTTTTTCTGGCGTCTACGGTGGT</w:t>
            </w:r>
            <w:r w:rsidRPr="002A550F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u w:val="single"/>
                <w:lang w:val="en-US"/>
              </w:rPr>
              <w:t>CACCACCAC</w:t>
            </w:r>
            <w:r w:rsidRPr="002A550F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u w:val="single"/>
                <w:lang w:val="en-US"/>
              </w:rPr>
              <w:br/>
              <w:t>CACCACCACTGA</w:t>
            </w:r>
          </w:p>
        </w:tc>
      </w:tr>
      <w:tr w:rsidR="00CD150E" w:rsidRPr="0080470A" w14:paraId="404081FA" w14:textId="77777777" w:rsidTr="00C11C12">
        <w:trPr>
          <w:jc w:val="center"/>
        </w:trPr>
        <w:tc>
          <w:tcPr>
            <w:tcW w:w="1695" w:type="dxa"/>
            <w:vAlign w:val="center"/>
          </w:tcPr>
          <w:p w14:paraId="690D2700" w14:textId="50F5245C" w:rsidR="00CD150E" w:rsidRPr="000639FC" w:rsidRDefault="00CD150E" w:rsidP="000639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0639F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Asparaginase with histidine tag (343 amino acids)</w:t>
            </w:r>
          </w:p>
        </w:tc>
        <w:tc>
          <w:tcPr>
            <w:tcW w:w="7886" w:type="dxa"/>
          </w:tcPr>
          <w:p w14:paraId="25260FFF" w14:textId="75CE2D98" w:rsidR="00CD150E" w:rsidRPr="00CD150E" w:rsidRDefault="00CD150E" w:rsidP="00CD150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</w:pP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t>EEKNSSLPSIKIFGTGGTIASKGSTSATTAGYSVGLTVNDLIEAVPSLAEKANLDYLQVS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NVGSNSLNYTHLIPLYHGISEALASDDYAGAVVTHGTDTMEETAFFLDLTINSEKPVCIA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GAMRPATATSADGPMNLYQAVSIAASEKSLGRGTMITLNDRIASGFWTTKMNANSLDTFR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ADEQGYLGYFSNDDVEFYYPPVKPNGWQFFDISNLTDPSEIPEVIILYSYQGLNPELIVK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AVKDLGAKGIVLAGSGAGSWTATGSIVNEQLYEEYGIPIVHSRRTADGTVPPDDAPEYAI</w:t>
            </w:r>
            <w:r w:rsidRPr="005561CE">
              <w:rPr>
                <w:rFonts w:ascii="Arial" w:eastAsia="+mn-ea" w:hAnsi="Arial" w:cs="Arial"/>
                <w:color w:val="000000" w:themeColor="text1"/>
                <w:kern w:val="24"/>
                <w:sz w:val="18"/>
                <w:szCs w:val="14"/>
                <w:lang w:val="en-US"/>
              </w:rPr>
              <w:br/>
              <w:t>GSGYLNPQKSRILLQLCLYSGYGMDQIRSVFSGVYGGHHHHHH*</w:t>
            </w:r>
          </w:p>
        </w:tc>
      </w:tr>
    </w:tbl>
    <w:p w14:paraId="05C73395" w14:textId="77777777" w:rsidR="00CD150E" w:rsidRDefault="00CD150E" w:rsidP="00CD150E">
      <w:pPr>
        <w:shd w:val="clear" w:color="auto" w:fill="FFFFFF"/>
        <w:spacing w:after="0" w:line="480" w:lineRule="auto"/>
        <w:jc w:val="both"/>
        <w:rPr>
          <w:rFonts w:ascii="Arial" w:hAnsi="Arial" w:cs="Arial"/>
          <w:bCs/>
          <w:color w:val="0432FF"/>
          <w:lang w:val="en-US"/>
        </w:rPr>
      </w:pPr>
    </w:p>
    <w:p w14:paraId="461293D9" w14:textId="1B61D9E2" w:rsidR="00CD150E" w:rsidRPr="00CD150E" w:rsidRDefault="00CD150E" w:rsidP="00CD150E">
      <w:pPr>
        <w:shd w:val="clear" w:color="auto" w:fill="FFFFFF"/>
        <w:spacing w:after="0" w:line="48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lastRenderedPageBreak/>
        <w:t>The PCR product revealed a band of approximately 1032 bp in the agarose gel (Figure S1). After this step</w:t>
      </w:r>
      <w:r w:rsidR="006D324E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,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we proceed</w:t>
      </w:r>
      <w:r w:rsidR="006D324E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ed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with the cloning of gene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into the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pPIC9K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vector between the </w:t>
      </w:r>
      <w:proofErr w:type="spellStart"/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Avr</w:t>
      </w:r>
      <w:proofErr w:type="spellEnd"/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 II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and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Not I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restriction sites.</w:t>
      </w:r>
    </w:p>
    <w:p w14:paraId="37A32171" w14:textId="77777777" w:rsidR="004A336C" w:rsidRPr="00CD150E" w:rsidRDefault="004A336C" w:rsidP="004A336C">
      <w:pPr>
        <w:shd w:val="clear" w:color="auto" w:fill="FFFFFF"/>
        <w:spacing w:after="0" w:line="480" w:lineRule="auto"/>
        <w:ind w:firstLine="708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CD150E">
        <w:rPr>
          <w:noProof/>
          <w:color w:val="000000" w:themeColor="text1"/>
          <w:sz w:val="24"/>
          <w:szCs w:val="24"/>
          <w:lang w:val="pt-BR" w:eastAsia="pt-BR"/>
        </w:rPr>
        <w:drawing>
          <wp:inline distT="0" distB="0" distL="0" distR="0" wp14:anchorId="1BC128EB" wp14:editId="5C4B9011">
            <wp:extent cx="1973580" cy="2552700"/>
            <wp:effectExtent l="0" t="0" r="7620" b="0"/>
            <wp:docPr id="14" name="Image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83"/>
                    <a:stretch/>
                  </pic:blipFill>
                  <pic:spPr bwMode="auto">
                    <a:xfrm>
                      <a:off x="0" y="0"/>
                      <a:ext cx="19735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39C7F" w14:textId="723078CC" w:rsidR="004A336C" w:rsidRPr="000240AF" w:rsidRDefault="004A336C" w:rsidP="004A336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CD150E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Figure S1.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PCR product of the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ASP3_26-362 + his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Lane 01: 1 kb plus DNA ladder marker. </w:t>
      </w:r>
      <w:r w:rsidR="002A6205"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Lanes 02 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and</w:t>
      </w:r>
      <w:r w:rsidR="002A6205"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03</w:t>
      </w:r>
      <w:r w:rsidR="002A6205"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2A6205" w:rsidRPr="000F6B22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pPIC9K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plasmid miniprep; 04 Low Mass DNA ladder marker. 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Lane 05: PCR product of the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ASP3_26-362 + his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gene. The numbers at 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the left side of picture indicate the base pairs quantity.</w:t>
      </w:r>
    </w:p>
    <w:p w14:paraId="46E2EEA4" w14:textId="77777777" w:rsidR="004A336C" w:rsidRPr="000240AF" w:rsidRDefault="004A336C" w:rsidP="004A336C">
      <w:pPr>
        <w:shd w:val="clear" w:color="auto" w:fill="FFFFFF"/>
        <w:spacing w:after="0" w:line="48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1B25F3A9" w14:textId="4D07AA1B" w:rsidR="004A336C" w:rsidRDefault="00CD150E" w:rsidP="004A336C">
      <w:pPr>
        <w:shd w:val="clear" w:color="auto" w:fill="FFFFFF"/>
        <w:spacing w:after="0" w:line="48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The </w:t>
      </w:r>
      <w:r w:rsidRPr="000240AF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ASP3_26-362 + his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sequence 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was cloned </w:t>
      </w:r>
      <w:r w:rsidR="006D324E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in-frame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position with </w:t>
      </w:r>
      <w:r w:rsidRP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the α-</w:t>
      </w:r>
      <w:r w:rsidR="002A6205" w:rsidRP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mating </w:t>
      </w:r>
      <w:r w:rsidRP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Factor secretion signal (displayed in the vector diagram </w:t>
      </w:r>
      <w:r w:rsidR="006D324E" w:rsidRP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of </w:t>
      </w:r>
      <w:r w:rsidRP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Figure S2)</w:t>
      </w:r>
      <w:r w:rsidR="002A6205" w:rsidRP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  <w:r w:rsidRP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The correct </w:t>
      </w:r>
      <w:r w:rsidRPr="000F6B22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sequenc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 insertion</w:t>
      </w:r>
      <w:r w:rsidRPr="000F6B22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into </w:t>
      </w:r>
      <w:r w:rsidRPr="000F6B22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pPIC9K</w:t>
      </w:r>
      <w:r w:rsidRP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w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as</w:t>
      </w:r>
      <w:r w:rsidRP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confirmed by DNA sequencing. Following, the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recombinant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pPIC9K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+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ASP3_26-362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+ his plasmid was linearized with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Sal I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enzyme 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and successfully transformed into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P. pastoris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KM71 to generate a HIS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vertAlign w:val="superscript"/>
          <w:lang w:val="en-US"/>
        </w:rPr>
        <w:t>+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MUT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vertAlign w:val="superscript"/>
          <w:lang w:val="en-US"/>
        </w:rPr>
        <w:t>S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strain. As negative control, an empty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pPIC9K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was also linearized and transformed 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 the same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P. pastoris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strain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449D4110" w14:textId="77777777" w:rsidR="004A336C" w:rsidRPr="00CD150E" w:rsidRDefault="004A336C" w:rsidP="004A336C">
      <w:pPr>
        <w:shd w:val="clear" w:color="auto" w:fill="FFFFFF"/>
        <w:spacing w:after="0" w:line="48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CD150E">
        <w:rPr>
          <w:rFonts w:ascii="Arial" w:hAnsi="Arial" w:cs="Arial"/>
          <w:bCs/>
          <w:noProof/>
          <w:color w:val="000000" w:themeColor="text1"/>
          <w:sz w:val="24"/>
          <w:szCs w:val="24"/>
          <w:lang w:val="pt-BR" w:eastAsia="pt-BR"/>
        </w:rPr>
        <w:lastRenderedPageBreak/>
        <w:drawing>
          <wp:inline distT="0" distB="0" distL="0" distR="0" wp14:anchorId="280F0068" wp14:editId="628F54B8">
            <wp:extent cx="5714515" cy="3640016"/>
            <wp:effectExtent l="0" t="0" r="635" b="508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" t="788" r="-1" b="1293"/>
                    <a:stretch/>
                  </pic:blipFill>
                  <pic:spPr bwMode="auto">
                    <a:xfrm>
                      <a:off x="0" y="0"/>
                      <a:ext cx="5735634" cy="365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743D5" w14:textId="6F2FD149" w:rsidR="004A336C" w:rsidRDefault="004A336C" w:rsidP="004A336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CD150E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Figure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</w:t>
      </w:r>
      <w:r w:rsidRPr="00CD150E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2.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Vector diagram showing the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ASP3_26-362</w:t>
      </w:r>
      <w:r w:rsidR="000F6B22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 </w:t>
      </w:r>
      <w:r w:rsidR="002A6205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+</w:t>
      </w:r>
      <w:r w:rsidR="000F6B22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 </w:t>
      </w:r>
      <w:r w:rsidR="002A6205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his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sequence 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in-frame</w:t>
      </w:r>
      <w:r w:rsidR="002A6205"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with α-Factor secretion signal. PpHIS4: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P. pastoris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wild-type gene coding for </w:t>
      </w:r>
      <w:proofErr w:type="spellStart"/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histidinol</w:t>
      </w:r>
      <w:proofErr w:type="spellEnd"/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dehydrogenase (~2.4 kb) 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present in </w:t>
      </w:r>
      <w:r w:rsidR="002A6205" w:rsidRPr="000F6B22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pPIC9K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vector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used to complement </w:t>
      </w:r>
      <w:r w:rsidRPr="000240AF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P. pastoris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his4 strains. </w:t>
      </w:r>
      <w:proofErr w:type="spellStart"/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KanR</w:t>
      </w:r>
      <w:proofErr w:type="spellEnd"/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Kanamycin resistance gene from Tn903 </w:t>
      </w:r>
      <w:r w:rsidR="006D324E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that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confers resistance to geneticin in </w:t>
      </w:r>
      <w:r w:rsidRPr="000240AF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P. pastoris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AmpR</w:t>
      </w:r>
      <w:proofErr w:type="spellEnd"/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: Ampicillin resistance gene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to allow selection of bacteria transformants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This figure was made </w:t>
      </w:r>
      <w:r w:rsidR="006D324E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through the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SnapGene</w:t>
      </w:r>
      <w:proofErr w:type="spellEnd"/>
      <w:r w:rsidRPr="000240AF">
        <w:rPr>
          <w:rFonts w:ascii="Arial" w:hAnsi="Arial" w:cs="Arial"/>
          <w:bCs/>
          <w:color w:val="000000" w:themeColor="text1"/>
          <w:sz w:val="24"/>
          <w:szCs w:val="24"/>
          <w:vertAlign w:val="superscript"/>
          <w:lang w:val="en-US"/>
        </w:rPr>
        <w:t>®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software (from GSL Biotech</w:t>
      </w:r>
      <w:r w:rsidR="00717BC9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,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available at</w:t>
      </w:r>
      <w:r w:rsidR="00717BC9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: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snapgene.com).</w:t>
      </w:r>
    </w:p>
    <w:p w14:paraId="75A2A75A" w14:textId="77777777" w:rsidR="004A336C" w:rsidRDefault="004A336C" w:rsidP="004A336C">
      <w:pPr>
        <w:shd w:val="clear" w:color="auto" w:fill="FFFFFF"/>
        <w:spacing w:after="0" w:line="48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7A40FDCF" w14:textId="6E503044" w:rsidR="00CD150E" w:rsidRPr="00CD150E" w:rsidRDefault="00CD150E" w:rsidP="00FA7FB4">
      <w:pPr>
        <w:shd w:val="clear" w:color="auto" w:fill="FFFFFF"/>
        <w:spacing w:after="0" w:line="48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Afterwards, 96 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yeast 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transformants were screened to geneticin resistance. One clone exhibited resistance to 4 mg/mL geneticin. To confirm whether integration of the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pPIC9K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+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ASP3_26-362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+ his was correctly inserted in the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P. pastoris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genome, the genomic DNA of this clone was used as template in a PCR reaction with the primers flanking the insertion site in the 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genome at the </w:t>
      </w:r>
      <w:r w:rsidRPr="000240AF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AOX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locus. The </w:t>
      </w:r>
      <w:r w:rsidR="00CB4ECD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amplified 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product revealed a band of approximately 1650 bp in agarose gel (Figure S3</w:t>
      </w:r>
      <w:r w:rsidR="000A59D2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lane 3), in contrast </w:t>
      </w:r>
      <w:r w:rsidR="00CB4ECD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with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650 bp of the negative control. The difference </w:t>
      </w:r>
      <w:r w:rsidR="00CB4ECD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of approximately 1000 bp 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found is due</w:t>
      </w:r>
      <w:r w:rsidR="00CB4ECD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to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the presence of </w:t>
      </w:r>
      <w:r w:rsidRPr="000240AF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ASP3_26-362 + his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sequence and confirm</w:t>
      </w:r>
      <w:r w:rsidR="00CB4ECD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the correct 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integration</w:t>
      </w:r>
      <w:r w:rsidR="002A6205"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Pr="000240A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of the vector into the genome.</w:t>
      </w:r>
    </w:p>
    <w:p w14:paraId="6C014FC8" w14:textId="77777777" w:rsidR="00CD150E" w:rsidRPr="00CD150E" w:rsidRDefault="00CD150E" w:rsidP="00CD150E">
      <w:pPr>
        <w:shd w:val="clear" w:color="auto" w:fill="FFFFFF"/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F642F23" w14:textId="0D4FCA30" w:rsidR="00CD150E" w:rsidRPr="00CD150E" w:rsidRDefault="00CD150E" w:rsidP="004A336C">
      <w:pPr>
        <w:shd w:val="clear" w:color="auto" w:fill="FFFFFF"/>
        <w:spacing w:after="0" w:line="48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D150E">
        <w:rPr>
          <w:noProof/>
          <w:color w:val="000000" w:themeColor="text1"/>
          <w:sz w:val="24"/>
          <w:szCs w:val="24"/>
          <w:lang w:val="pt-BR" w:eastAsia="pt-BR"/>
        </w:rPr>
        <w:lastRenderedPageBreak/>
        <w:drawing>
          <wp:inline distT="0" distB="0" distL="0" distR="0" wp14:anchorId="51C22474" wp14:editId="1FFD44D1">
            <wp:extent cx="2562225" cy="2114550"/>
            <wp:effectExtent l="0" t="0" r="9525" b="0"/>
            <wp:docPr id="1048" name="Imagem 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m 1048"/>
                    <pic:cNvPicPr/>
                  </pic:nvPicPr>
                  <pic:blipFill rotWithShape="1">
                    <a:blip r:embed="rId1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 t="28371" r="27954" b="9270"/>
                    <a:stretch/>
                  </pic:blipFill>
                  <pic:spPr bwMode="auto">
                    <a:xfrm>
                      <a:off x="0" y="0"/>
                      <a:ext cx="256222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8A678" w14:textId="45F06C72" w:rsidR="008F5D7D" w:rsidRPr="005E44A2" w:rsidRDefault="00CD150E" w:rsidP="005E44A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CD150E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Figure </w:t>
      </w:r>
      <w:r w:rsidR="004A336C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</w:t>
      </w:r>
      <w:r w:rsidRPr="00CD150E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3.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PCR product of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pPIC9K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+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ASP3_26-362 + his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genome insertion. Lane 01: 1 kb plus DNA ladder marker. Lane 03: 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genomic DNA from 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clone resistant to geneticin</w:t>
      </w:r>
      <w:r w:rsidR="002A62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was used as PCR template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 Lane 07:</w:t>
      </w:r>
      <w:r w:rsidR="001911D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genomic DNA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1911D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from </w:t>
      </w:r>
      <w:r w:rsidR="001911DF"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P. pastoris </w:t>
      </w:r>
      <w:r w:rsidR="001911DF"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transformed </w:t>
      </w:r>
      <w:r w:rsidR="001911D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with </w:t>
      </w:r>
      <w:r w:rsidRPr="00CD150E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pPIC9K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empty </w:t>
      </w:r>
      <w:r w:rsidR="001911D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vector used as OCR template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Lanes 02, and 04 to 06: </w:t>
      </w:r>
      <w:r w:rsidR="001911D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genomic DNA from 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different </w:t>
      </w:r>
      <w:r w:rsidR="001911D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yeast recombinant </w:t>
      </w:r>
      <w:r w:rsidRPr="00CD150E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clones tested, not used in this work. The numbers at the left side of picture indicates the base pairs quantity. </w:t>
      </w:r>
    </w:p>
    <w:sectPr w:rsidR="008F5D7D" w:rsidRPr="005E44A2" w:rsidSect="00663E51">
      <w:pgSz w:w="11906" w:h="16838"/>
      <w:pgMar w:top="1418" w:right="1418" w:bottom="1418" w:left="1418" w:header="708" w:footer="708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37D87" w14:textId="77777777" w:rsidR="00773B73" w:rsidRDefault="00773B73" w:rsidP="003066D0">
      <w:pPr>
        <w:spacing w:after="0" w:line="240" w:lineRule="auto"/>
      </w:pPr>
      <w:r>
        <w:separator/>
      </w:r>
    </w:p>
  </w:endnote>
  <w:endnote w:type="continuationSeparator" w:id="0">
    <w:p w14:paraId="54A6E911" w14:textId="77777777" w:rsidR="00773B73" w:rsidRDefault="00773B73" w:rsidP="0030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43802025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F58891" w14:textId="47463A43" w:rsidR="001450ED" w:rsidRDefault="001450ED" w:rsidP="0030496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82D53D2" w14:textId="77777777" w:rsidR="001450ED" w:rsidRDefault="001450ED" w:rsidP="003066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630990118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sz w:val="24"/>
        <w:szCs w:val="24"/>
      </w:rPr>
    </w:sdtEndPr>
    <w:sdtContent>
      <w:p w14:paraId="67EC984B" w14:textId="6B05BA5A" w:rsidR="001450ED" w:rsidRPr="003066D0" w:rsidRDefault="001450ED" w:rsidP="0030496A">
        <w:pPr>
          <w:pStyle w:val="Rodap"/>
          <w:framePr w:wrap="none" w:vAnchor="text" w:hAnchor="margin" w:xAlign="right" w:y="1"/>
          <w:rPr>
            <w:rStyle w:val="Nmerodepgina"/>
            <w:rFonts w:ascii="Arial" w:hAnsi="Arial" w:cs="Arial"/>
            <w:sz w:val="24"/>
            <w:szCs w:val="24"/>
          </w:rPr>
        </w:pPr>
        <w:r w:rsidRPr="003066D0">
          <w:rPr>
            <w:rStyle w:val="Nmerodepgina"/>
            <w:rFonts w:ascii="Arial" w:hAnsi="Arial" w:cs="Arial"/>
            <w:sz w:val="24"/>
            <w:szCs w:val="24"/>
          </w:rPr>
          <w:fldChar w:fldCharType="begin"/>
        </w:r>
        <w:r w:rsidRPr="003066D0">
          <w:rPr>
            <w:rStyle w:val="Nmerodepgina"/>
            <w:rFonts w:ascii="Arial" w:hAnsi="Arial" w:cs="Arial"/>
            <w:sz w:val="24"/>
            <w:szCs w:val="24"/>
          </w:rPr>
          <w:instrText xml:space="preserve"> PAGE </w:instrText>
        </w:r>
        <w:r w:rsidRPr="003066D0">
          <w:rPr>
            <w:rStyle w:val="Nmerodepgina"/>
            <w:rFonts w:ascii="Arial" w:hAnsi="Arial" w:cs="Arial"/>
            <w:sz w:val="24"/>
            <w:szCs w:val="24"/>
          </w:rPr>
          <w:fldChar w:fldCharType="separate"/>
        </w:r>
        <w:r w:rsidR="001911DF">
          <w:rPr>
            <w:rStyle w:val="Nmerodepgina"/>
            <w:rFonts w:ascii="Arial" w:hAnsi="Arial" w:cs="Arial"/>
            <w:noProof/>
            <w:sz w:val="24"/>
            <w:szCs w:val="24"/>
          </w:rPr>
          <w:t>45</w:t>
        </w:r>
        <w:r w:rsidRPr="003066D0">
          <w:rPr>
            <w:rStyle w:val="Nmerodepgina"/>
            <w:rFonts w:ascii="Arial" w:hAnsi="Arial" w:cs="Arial"/>
            <w:sz w:val="24"/>
            <w:szCs w:val="24"/>
          </w:rPr>
          <w:fldChar w:fldCharType="end"/>
        </w:r>
      </w:p>
    </w:sdtContent>
  </w:sdt>
  <w:p w14:paraId="4A20D087" w14:textId="77777777" w:rsidR="001450ED" w:rsidRDefault="001450ED" w:rsidP="003066D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26AC5" w14:textId="77777777" w:rsidR="00773B73" w:rsidRDefault="00773B73" w:rsidP="003066D0">
      <w:pPr>
        <w:spacing w:after="0" w:line="240" w:lineRule="auto"/>
      </w:pPr>
      <w:r>
        <w:separator/>
      </w:r>
    </w:p>
  </w:footnote>
  <w:footnote w:type="continuationSeparator" w:id="0">
    <w:p w14:paraId="3AC32BDE" w14:textId="77777777" w:rsidR="00773B73" w:rsidRDefault="00773B73" w:rsidP="0030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199"/>
    <w:multiLevelType w:val="hybridMultilevel"/>
    <w:tmpl w:val="A11C4FB4"/>
    <w:lvl w:ilvl="0" w:tplc="F83E29F2">
      <w:start w:val="1"/>
      <w:numFmt w:val="upp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B96"/>
    <w:multiLevelType w:val="hybridMultilevel"/>
    <w:tmpl w:val="42B0D040"/>
    <w:lvl w:ilvl="0" w:tplc="9286A4A8">
      <w:start w:val="1"/>
      <w:numFmt w:val="upperLetter"/>
      <w:lvlText w:val="%1)"/>
      <w:lvlJc w:val="left"/>
      <w:pPr>
        <w:ind w:left="58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28" w:hanging="360"/>
      </w:pPr>
    </w:lvl>
    <w:lvl w:ilvl="2" w:tplc="0410001B" w:tentative="1">
      <w:start w:val="1"/>
      <w:numFmt w:val="lowerRoman"/>
      <w:lvlText w:val="%3."/>
      <w:lvlJc w:val="right"/>
      <w:pPr>
        <w:ind w:left="7248" w:hanging="180"/>
      </w:pPr>
    </w:lvl>
    <w:lvl w:ilvl="3" w:tplc="0410000F" w:tentative="1">
      <w:start w:val="1"/>
      <w:numFmt w:val="decimal"/>
      <w:lvlText w:val="%4."/>
      <w:lvlJc w:val="left"/>
      <w:pPr>
        <w:ind w:left="7968" w:hanging="360"/>
      </w:pPr>
    </w:lvl>
    <w:lvl w:ilvl="4" w:tplc="04100019" w:tentative="1">
      <w:start w:val="1"/>
      <w:numFmt w:val="lowerLetter"/>
      <w:lvlText w:val="%5."/>
      <w:lvlJc w:val="left"/>
      <w:pPr>
        <w:ind w:left="8688" w:hanging="360"/>
      </w:pPr>
    </w:lvl>
    <w:lvl w:ilvl="5" w:tplc="0410001B" w:tentative="1">
      <w:start w:val="1"/>
      <w:numFmt w:val="lowerRoman"/>
      <w:lvlText w:val="%6."/>
      <w:lvlJc w:val="right"/>
      <w:pPr>
        <w:ind w:left="9408" w:hanging="180"/>
      </w:pPr>
    </w:lvl>
    <w:lvl w:ilvl="6" w:tplc="0410000F" w:tentative="1">
      <w:start w:val="1"/>
      <w:numFmt w:val="decimal"/>
      <w:lvlText w:val="%7."/>
      <w:lvlJc w:val="left"/>
      <w:pPr>
        <w:ind w:left="10128" w:hanging="360"/>
      </w:pPr>
    </w:lvl>
    <w:lvl w:ilvl="7" w:tplc="04100019" w:tentative="1">
      <w:start w:val="1"/>
      <w:numFmt w:val="lowerLetter"/>
      <w:lvlText w:val="%8."/>
      <w:lvlJc w:val="left"/>
      <w:pPr>
        <w:ind w:left="10848" w:hanging="360"/>
      </w:pPr>
    </w:lvl>
    <w:lvl w:ilvl="8" w:tplc="0410001B" w:tentative="1">
      <w:start w:val="1"/>
      <w:numFmt w:val="lowerRoman"/>
      <w:lvlText w:val="%9."/>
      <w:lvlJc w:val="right"/>
      <w:pPr>
        <w:ind w:left="11568" w:hanging="180"/>
      </w:pPr>
    </w:lvl>
  </w:abstractNum>
  <w:abstractNum w:abstractNumId="2" w15:restartNumberingAfterBreak="0">
    <w:nsid w:val="25C11527"/>
    <w:multiLevelType w:val="hybridMultilevel"/>
    <w:tmpl w:val="1EA29888"/>
    <w:lvl w:ilvl="0" w:tplc="6AB064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45174"/>
    <w:multiLevelType w:val="hybridMultilevel"/>
    <w:tmpl w:val="3084AA14"/>
    <w:lvl w:ilvl="0" w:tplc="D4E8827C">
      <w:start w:val="1"/>
      <w:numFmt w:val="upperLetter"/>
      <w:lvlText w:val="%1)"/>
      <w:lvlJc w:val="left"/>
      <w:pPr>
        <w:ind w:left="30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04" w:hanging="360"/>
      </w:pPr>
    </w:lvl>
    <w:lvl w:ilvl="2" w:tplc="0410001B" w:tentative="1">
      <w:start w:val="1"/>
      <w:numFmt w:val="lowerRoman"/>
      <w:lvlText w:val="%3."/>
      <w:lvlJc w:val="right"/>
      <w:pPr>
        <w:ind w:left="4524" w:hanging="180"/>
      </w:pPr>
    </w:lvl>
    <w:lvl w:ilvl="3" w:tplc="0410000F" w:tentative="1">
      <w:start w:val="1"/>
      <w:numFmt w:val="decimal"/>
      <w:lvlText w:val="%4."/>
      <w:lvlJc w:val="left"/>
      <w:pPr>
        <w:ind w:left="5244" w:hanging="360"/>
      </w:pPr>
    </w:lvl>
    <w:lvl w:ilvl="4" w:tplc="04100019" w:tentative="1">
      <w:start w:val="1"/>
      <w:numFmt w:val="lowerLetter"/>
      <w:lvlText w:val="%5."/>
      <w:lvlJc w:val="left"/>
      <w:pPr>
        <w:ind w:left="5964" w:hanging="360"/>
      </w:pPr>
    </w:lvl>
    <w:lvl w:ilvl="5" w:tplc="0410001B" w:tentative="1">
      <w:start w:val="1"/>
      <w:numFmt w:val="lowerRoman"/>
      <w:lvlText w:val="%6."/>
      <w:lvlJc w:val="right"/>
      <w:pPr>
        <w:ind w:left="6684" w:hanging="180"/>
      </w:pPr>
    </w:lvl>
    <w:lvl w:ilvl="6" w:tplc="0410000F" w:tentative="1">
      <w:start w:val="1"/>
      <w:numFmt w:val="decimal"/>
      <w:lvlText w:val="%7."/>
      <w:lvlJc w:val="left"/>
      <w:pPr>
        <w:ind w:left="7404" w:hanging="360"/>
      </w:pPr>
    </w:lvl>
    <w:lvl w:ilvl="7" w:tplc="04100019" w:tentative="1">
      <w:start w:val="1"/>
      <w:numFmt w:val="lowerLetter"/>
      <w:lvlText w:val="%8."/>
      <w:lvlJc w:val="left"/>
      <w:pPr>
        <w:ind w:left="8124" w:hanging="360"/>
      </w:pPr>
    </w:lvl>
    <w:lvl w:ilvl="8" w:tplc="0410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4" w15:restartNumberingAfterBreak="0">
    <w:nsid w:val="36A04B85"/>
    <w:multiLevelType w:val="multilevel"/>
    <w:tmpl w:val="C096D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73731F"/>
    <w:multiLevelType w:val="hybridMultilevel"/>
    <w:tmpl w:val="8AA8E09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7EF4"/>
    <w:multiLevelType w:val="multilevel"/>
    <w:tmpl w:val="8EE21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22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CB5FEA"/>
    <w:multiLevelType w:val="hybridMultilevel"/>
    <w:tmpl w:val="A0C08A6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000E"/>
    <w:multiLevelType w:val="hybridMultilevel"/>
    <w:tmpl w:val="361C30E4"/>
    <w:lvl w:ilvl="0" w:tplc="A3A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027A6"/>
    <w:multiLevelType w:val="hybridMultilevel"/>
    <w:tmpl w:val="ADECD648"/>
    <w:lvl w:ilvl="0" w:tplc="12F8302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31F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AD425B"/>
    <w:multiLevelType w:val="hybridMultilevel"/>
    <w:tmpl w:val="C6DEBDE4"/>
    <w:lvl w:ilvl="0" w:tplc="C7E891AA">
      <w:start w:val="1"/>
      <w:numFmt w:val="upperRoman"/>
      <w:lvlText w:val="%1)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3774"/>
    <w:multiLevelType w:val="hybridMultilevel"/>
    <w:tmpl w:val="183AEBCA"/>
    <w:lvl w:ilvl="0" w:tplc="F8F691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45"/>
    <w:rsid w:val="00001632"/>
    <w:rsid w:val="00001663"/>
    <w:rsid w:val="00002386"/>
    <w:rsid w:val="00002FF4"/>
    <w:rsid w:val="00004153"/>
    <w:rsid w:val="00005670"/>
    <w:rsid w:val="00005746"/>
    <w:rsid w:val="00007605"/>
    <w:rsid w:val="00010288"/>
    <w:rsid w:val="00010EC5"/>
    <w:rsid w:val="00010F97"/>
    <w:rsid w:val="000115A0"/>
    <w:rsid w:val="00012EEE"/>
    <w:rsid w:val="00014155"/>
    <w:rsid w:val="000147AB"/>
    <w:rsid w:val="0001544F"/>
    <w:rsid w:val="00015FCE"/>
    <w:rsid w:val="000176E6"/>
    <w:rsid w:val="00021110"/>
    <w:rsid w:val="000240AF"/>
    <w:rsid w:val="000249B0"/>
    <w:rsid w:val="00024E69"/>
    <w:rsid w:val="00024E99"/>
    <w:rsid w:val="00024EB7"/>
    <w:rsid w:val="00025C9E"/>
    <w:rsid w:val="00026351"/>
    <w:rsid w:val="0002719E"/>
    <w:rsid w:val="00030A21"/>
    <w:rsid w:val="00030BC2"/>
    <w:rsid w:val="00030CEF"/>
    <w:rsid w:val="00031959"/>
    <w:rsid w:val="00033413"/>
    <w:rsid w:val="00036890"/>
    <w:rsid w:val="0003726B"/>
    <w:rsid w:val="00040063"/>
    <w:rsid w:val="00040939"/>
    <w:rsid w:val="00040B80"/>
    <w:rsid w:val="00043398"/>
    <w:rsid w:val="000437A7"/>
    <w:rsid w:val="00043DF5"/>
    <w:rsid w:val="00043E26"/>
    <w:rsid w:val="00045760"/>
    <w:rsid w:val="00046133"/>
    <w:rsid w:val="000502E3"/>
    <w:rsid w:val="00050FCC"/>
    <w:rsid w:val="000516F7"/>
    <w:rsid w:val="00053638"/>
    <w:rsid w:val="000540D3"/>
    <w:rsid w:val="000545FF"/>
    <w:rsid w:val="00054991"/>
    <w:rsid w:val="00055B35"/>
    <w:rsid w:val="0005619E"/>
    <w:rsid w:val="000561E8"/>
    <w:rsid w:val="000563D6"/>
    <w:rsid w:val="000569E9"/>
    <w:rsid w:val="00056B37"/>
    <w:rsid w:val="00063921"/>
    <w:rsid w:val="000639FC"/>
    <w:rsid w:val="00064554"/>
    <w:rsid w:val="000645C2"/>
    <w:rsid w:val="00065D1C"/>
    <w:rsid w:val="00065DFC"/>
    <w:rsid w:val="00066767"/>
    <w:rsid w:val="00067A80"/>
    <w:rsid w:val="0007033C"/>
    <w:rsid w:val="00070857"/>
    <w:rsid w:val="00072378"/>
    <w:rsid w:val="00072EEB"/>
    <w:rsid w:val="000731A6"/>
    <w:rsid w:val="0007505C"/>
    <w:rsid w:val="00076B99"/>
    <w:rsid w:val="0007705A"/>
    <w:rsid w:val="00077E30"/>
    <w:rsid w:val="00080316"/>
    <w:rsid w:val="00080EE8"/>
    <w:rsid w:val="00081828"/>
    <w:rsid w:val="00082443"/>
    <w:rsid w:val="00085FD9"/>
    <w:rsid w:val="00086134"/>
    <w:rsid w:val="00087E5F"/>
    <w:rsid w:val="00092C7E"/>
    <w:rsid w:val="00093884"/>
    <w:rsid w:val="000939DE"/>
    <w:rsid w:val="00096F10"/>
    <w:rsid w:val="00097C8B"/>
    <w:rsid w:val="000A00C0"/>
    <w:rsid w:val="000A14CB"/>
    <w:rsid w:val="000A170F"/>
    <w:rsid w:val="000A27BD"/>
    <w:rsid w:val="000A4CDF"/>
    <w:rsid w:val="000A5724"/>
    <w:rsid w:val="000A59D2"/>
    <w:rsid w:val="000A7405"/>
    <w:rsid w:val="000B0C4B"/>
    <w:rsid w:val="000B13E1"/>
    <w:rsid w:val="000B1604"/>
    <w:rsid w:val="000B3389"/>
    <w:rsid w:val="000B5A82"/>
    <w:rsid w:val="000B79DD"/>
    <w:rsid w:val="000B7E21"/>
    <w:rsid w:val="000C0564"/>
    <w:rsid w:val="000C10E5"/>
    <w:rsid w:val="000C1D0C"/>
    <w:rsid w:val="000C30AA"/>
    <w:rsid w:val="000C369D"/>
    <w:rsid w:val="000C3ED7"/>
    <w:rsid w:val="000C5A12"/>
    <w:rsid w:val="000C63B0"/>
    <w:rsid w:val="000C65E4"/>
    <w:rsid w:val="000C6C19"/>
    <w:rsid w:val="000D02DC"/>
    <w:rsid w:val="000D15C7"/>
    <w:rsid w:val="000D2917"/>
    <w:rsid w:val="000D2B7E"/>
    <w:rsid w:val="000D2D62"/>
    <w:rsid w:val="000D34F0"/>
    <w:rsid w:val="000D3E89"/>
    <w:rsid w:val="000D4890"/>
    <w:rsid w:val="000D6BBE"/>
    <w:rsid w:val="000D71D6"/>
    <w:rsid w:val="000D77E8"/>
    <w:rsid w:val="000E0826"/>
    <w:rsid w:val="000E235C"/>
    <w:rsid w:val="000E2C56"/>
    <w:rsid w:val="000E336B"/>
    <w:rsid w:val="000E3C3A"/>
    <w:rsid w:val="000E46E7"/>
    <w:rsid w:val="000E47C2"/>
    <w:rsid w:val="000E60AA"/>
    <w:rsid w:val="000E66E0"/>
    <w:rsid w:val="000E6EE8"/>
    <w:rsid w:val="000E73B9"/>
    <w:rsid w:val="000F0AD2"/>
    <w:rsid w:val="000F2163"/>
    <w:rsid w:val="000F3045"/>
    <w:rsid w:val="000F469B"/>
    <w:rsid w:val="000F5014"/>
    <w:rsid w:val="000F545D"/>
    <w:rsid w:val="000F6B22"/>
    <w:rsid w:val="000F6EBA"/>
    <w:rsid w:val="00100F12"/>
    <w:rsid w:val="001034B1"/>
    <w:rsid w:val="00103DD7"/>
    <w:rsid w:val="00104E1A"/>
    <w:rsid w:val="00105D94"/>
    <w:rsid w:val="0010684D"/>
    <w:rsid w:val="001078CF"/>
    <w:rsid w:val="00110030"/>
    <w:rsid w:val="0011114A"/>
    <w:rsid w:val="001112CC"/>
    <w:rsid w:val="0011183F"/>
    <w:rsid w:val="00114748"/>
    <w:rsid w:val="00116C2E"/>
    <w:rsid w:val="00120134"/>
    <w:rsid w:val="00121D4A"/>
    <w:rsid w:val="00123674"/>
    <w:rsid w:val="00123C6D"/>
    <w:rsid w:val="00125236"/>
    <w:rsid w:val="001257C7"/>
    <w:rsid w:val="00126A2E"/>
    <w:rsid w:val="00131C51"/>
    <w:rsid w:val="00132362"/>
    <w:rsid w:val="00132D1B"/>
    <w:rsid w:val="00133A1C"/>
    <w:rsid w:val="00133C36"/>
    <w:rsid w:val="00133FE2"/>
    <w:rsid w:val="00134182"/>
    <w:rsid w:val="00134DCB"/>
    <w:rsid w:val="001351E9"/>
    <w:rsid w:val="00136708"/>
    <w:rsid w:val="00137A2C"/>
    <w:rsid w:val="00137ED0"/>
    <w:rsid w:val="00140BAA"/>
    <w:rsid w:val="00141CC7"/>
    <w:rsid w:val="00143650"/>
    <w:rsid w:val="00144E05"/>
    <w:rsid w:val="001450ED"/>
    <w:rsid w:val="00145262"/>
    <w:rsid w:val="00145ADB"/>
    <w:rsid w:val="00147349"/>
    <w:rsid w:val="00147489"/>
    <w:rsid w:val="00147A62"/>
    <w:rsid w:val="00150A3A"/>
    <w:rsid w:val="00150C3C"/>
    <w:rsid w:val="00151012"/>
    <w:rsid w:val="00152983"/>
    <w:rsid w:val="0015425E"/>
    <w:rsid w:val="00154DAF"/>
    <w:rsid w:val="001603F4"/>
    <w:rsid w:val="00160B77"/>
    <w:rsid w:val="00160D9C"/>
    <w:rsid w:val="001615F6"/>
    <w:rsid w:val="001618A1"/>
    <w:rsid w:val="00161B32"/>
    <w:rsid w:val="00162815"/>
    <w:rsid w:val="001633B4"/>
    <w:rsid w:val="00163877"/>
    <w:rsid w:val="00163D80"/>
    <w:rsid w:val="00164247"/>
    <w:rsid w:val="00164485"/>
    <w:rsid w:val="00164DD4"/>
    <w:rsid w:val="001657B5"/>
    <w:rsid w:val="0016580D"/>
    <w:rsid w:val="00166B66"/>
    <w:rsid w:val="00166C70"/>
    <w:rsid w:val="001677DF"/>
    <w:rsid w:val="00167DD0"/>
    <w:rsid w:val="00172163"/>
    <w:rsid w:val="00172D8A"/>
    <w:rsid w:val="0017369D"/>
    <w:rsid w:val="00174BC3"/>
    <w:rsid w:val="001764C4"/>
    <w:rsid w:val="001765FE"/>
    <w:rsid w:val="00176F55"/>
    <w:rsid w:val="00180687"/>
    <w:rsid w:val="001807C9"/>
    <w:rsid w:val="001809E2"/>
    <w:rsid w:val="00180E9E"/>
    <w:rsid w:val="00181083"/>
    <w:rsid w:val="00181943"/>
    <w:rsid w:val="0018218C"/>
    <w:rsid w:val="00182281"/>
    <w:rsid w:val="00182BE9"/>
    <w:rsid w:val="00183584"/>
    <w:rsid w:val="001856CA"/>
    <w:rsid w:val="001862DB"/>
    <w:rsid w:val="0018630E"/>
    <w:rsid w:val="001876A8"/>
    <w:rsid w:val="001905AD"/>
    <w:rsid w:val="001911DF"/>
    <w:rsid w:val="00192137"/>
    <w:rsid w:val="001932CA"/>
    <w:rsid w:val="001938FB"/>
    <w:rsid w:val="00195687"/>
    <w:rsid w:val="001A0CD0"/>
    <w:rsid w:val="001A15E5"/>
    <w:rsid w:val="001A39DF"/>
    <w:rsid w:val="001A47C9"/>
    <w:rsid w:val="001A659B"/>
    <w:rsid w:val="001A689B"/>
    <w:rsid w:val="001A6926"/>
    <w:rsid w:val="001B097E"/>
    <w:rsid w:val="001B1264"/>
    <w:rsid w:val="001B2764"/>
    <w:rsid w:val="001B318A"/>
    <w:rsid w:val="001B3A14"/>
    <w:rsid w:val="001B3CC6"/>
    <w:rsid w:val="001B433E"/>
    <w:rsid w:val="001B44A2"/>
    <w:rsid w:val="001B5BEC"/>
    <w:rsid w:val="001B5C9F"/>
    <w:rsid w:val="001B6CA4"/>
    <w:rsid w:val="001C1327"/>
    <w:rsid w:val="001C2B9C"/>
    <w:rsid w:val="001C35FB"/>
    <w:rsid w:val="001C46CD"/>
    <w:rsid w:val="001C56AE"/>
    <w:rsid w:val="001C6E5E"/>
    <w:rsid w:val="001C71FF"/>
    <w:rsid w:val="001D0197"/>
    <w:rsid w:val="001D2028"/>
    <w:rsid w:val="001D2284"/>
    <w:rsid w:val="001D266D"/>
    <w:rsid w:val="001D27FA"/>
    <w:rsid w:val="001D2A3A"/>
    <w:rsid w:val="001D370D"/>
    <w:rsid w:val="001D3C6F"/>
    <w:rsid w:val="001D46BB"/>
    <w:rsid w:val="001D4B7B"/>
    <w:rsid w:val="001D517B"/>
    <w:rsid w:val="001D5947"/>
    <w:rsid w:val="001D5955"/>
    <w:rsid w:val="001D5C6E"/>
    <w:rsid w:val="001D5D2B"/>
    <w:rsid w:val="001D5E75"/>
    <w:rsid w:val="001D6603"/>
    <w:rsid w:val="001D7460"/>
    <w:rsid w:val="001D7905"/>
    <w:rsid w:val="001D7A0E"/>
    <w:rsid w:val="001D7B47"/>
    <w:rsid w:val="001E0CD2"/>
    <w:rsid w:val="001E0D7A"/>
    <w:rsid w:val="001E1830"/>
    <w:rsid w:val="001E19C3"/>
    <w:rsid w:val="001E19EE"/>
    <w:rsid w:val="001E2B51"/>
    <w:rsid w:val="001E3106"/>
    <w:rsid w:val="001E3E9B"/>
    <w:rsid w:val="001E437F"/>
    <w:rsid w:val="001E5345"/>
    <w:rsid w:val="001E6924"/>
    <w:rsid w:val="001E70CB"/>
    <w:rsid w:val="001E7E1B"/>
    <w:rsid w:val="001F05B9"/>
    <w:rsid w:val="001F0E6A"/>
    <w:rsid w:val="001F0F2E"/>
    <w:rsid w:val="001F13DC"/>
    <w:rsid w:val="001F27BD"/>
    <w:rsid w:val="001F2EE8"/>
    <w:rsid w:val="001F3A12"/>
    <w:rsid w:val="001F4284"/>
    <w:rsid w:val="001F53D4"/>
    <w:rsid w:val="001F70DB"/>
    <w:rsid w:val="001F7551"/>
    <w:rsid w:val="001F780F"/>
    <w:rsid w:val="0020033A"/>
    <w:rsid w:val="0020034D"/>
    <w:rsid w:val="00201796"/>
    <w:rsid w:val="0020181B"/>
    <w:rsid w:val="0020191F"/>
    <w:rsid w:val="00201B6E"/>
    <w:rsid w:val="0020239B"/>
    <w:rsid w:val="0020406A"/>
    <w:rsid w:val="00204BDA"/>
    <w:rsid w:val="00206E76"/>
    <w:rsid w:val="002077CD"/>
    <w:rsid w:val="00207E77"/>
    <w:rsid w:val="0021012A"/>
    <w:rsid w:val="0021099B"/>
    <w:rsid w:val="00211587"/>
    <w:rsid w:val="0021230D"/>
    <w:rsid w:val="00214112"/>
    <w:rsid w:val="00215068"/>
    <w:rsid w:val="0021546F"/>
    <w:rsid w:val="00215D2C"/>
    <w:rsid w:val="002161CA"/>
    <w:rsid w:val="00217269"/>
    <w:rsid w:val="0022004E"/>
    <w:rsid w:val="0022054B"/>
    <w:rsid w:val="00220550"/>
    <w:rsid w:val="002206BA"/>
    <w:rsid w:val="002217A7"/>
    <w:rsid w:val="0022240E"/>
    <w:rsid w:val="00223643"/>
    <w:rsid w:val="00224322"/>
    <w:rsid w:val="00224715"/>
    <w:rsid w:val="00224B95"/>
    <w:rsid w:val="00225117"/>
    <w:rsid w:val="00227451"/>
    <w:rsid w:val="002277A1"/>
    <w:rsid w:val="00230BBC"/>
    <w:rsid w:val="00230C47"/>
    <w:rsid w:val="00230CDC"/>
    <w:rsid w:val="00236ACD"/>
    <w:rsid w:val="002371AE"/>
    <w:rsid w:val="002374A8"/>
    <w:rsid w:val="00237A59"/>
    <w:rsid w:val="00237CFE"/>
    <w:rsid w:val="00241397"/>
    <w:rsid w:val="00242613"/>
    <w:rsid w:val="00243997"/>
    <w:rsid w:val="00243FA7"/>
    <w:rsid w:val="00245782"/>
    <w:rsid w:val="00245FA1"/>
    <w:rsid w:val="00246B6F"/>
    <w:rsid w:val="00246FC5"/>
    <w:rsid w:val="00247C17"/>
    <w:rsid w:val="00247EA4"/>
    <w:rsid w:val="00250FD5"/>
    <w:rsid w:val="002520ED"/>
    <w:rsid w:val="00252196"/>
    <w:rsid w:val="00253DA4"/>
    <w:rsid w:val="00253DCD"/>
    <w:rsid w:val="002543EB"/>
    <w:rsid w:val="00254F60"/>
    <w:rsid w:val="002553F2"/>
    <w:rsid w:val="002568B9"/>
    <w:rsid w:val="0026022A"/>
    <w:rsid w:val="002606BA"/>
    <w:rsid w:val="002607D8"/>
    <w:rsid w:val="0026177E"/>
    <w:rsid w:val="0026184F"/>
    <w:rsid w:val="00263A01"/>
    <w:rsid w:val="00263EAE"/>
    <w:rsid w:val="00264932"/>
    <w:rsid w:val="00265C45"/>
    <w:rsid w:val="00266638"/>
    <w:rsid w:val="0026705B"/>
    <w:rsid w:val="00267868"/>
    <w:rsid w:val="00267A4E"/>
    <w:rsid w:val="00270507"/>
    <w:rsid w:val="00270879"/>
    <w:rsid w:val="002708B2"/>
    <w:rsid w:val="00270E8C"/>
    <w:rsid w:val="00271A26"/>
    <w:rsid w:val="00272FCA"/>
    <w:rsid w:val="0027392B"/>
    <w:rsid w:val="00273C8C"/>
    <w:rsid w:val="00276C05"/>
    <w:rsid w:val="00276C58"/>
    <w:rsid w:val="002777C5"/>
    <w:rsid w:val="00281147"/>
    <w:rsid w:val="002819AB"/>
    <w:rsid w:val="00283630"/>
    <w:rsid w:val="002840B2"/>
    <w:rsid w:val="00285029"/>
    <w:rsid w:val="00286BBC"/>
    <w:rsid w:val="002873CD"/>
    <w:rsid w:val="002901CE"/>
    <w:rsid w:val="00291238"/>
    <w:rsid w:val="00291445"/>
    <w:rsid w:val="002920C3"/>
    <w:rsid w:val="00292C96"/>
    <w:rsid w:val="002930EE"/>
    <w:rsid w:val="00293877"/>
    <w:rsid w:val="00293ABA"/>
    <w:rsid w:val="00295205"/>
    <w:rsid w:val="00295B26"/>
    <w:rsid w:val="002A2881"/>
    <w:rsid w:val="002A3203"/>
    <w:rsid w:val="002A3FF5"/>
    <w:rsid w:val="002A4BED"/>
    <w:rsid w:val="002A550F"/>
    <w:rsid w:val="002A5886"/>
    <w:rsid w:val="002A6205"/>
    <w:rsid w:val="002A76FC"/>
    <w:rsid w:val="002B04E6"/>
    <w:rsid w:val="002B096F"/>
    <w:rsid w:val="002B1110"/>
    <w:rsid w:val="002B223A"/>
    <w:rsid w:val="002B25E6"/>
    <w:rsid w:val="002B2A91"/>
    <w:rsid w:val="002B42D0"/>
    <w:rsid w:val="002B4794"/>
    <w:rsid w:val="002B4E1C"/>
    <w:rsid w:val="002B5AFD"/>
    <w:rsid w:val="002B5EEB"/>
    <w:rsid w:val="002B7EF7"/>
    <w:rsid w:val="002C17BD"/>
    <w:rsid w:val="002C2C46"/>
    <w:rsid w:val="002C3CDA"/>
    <w:rsid w:val="002C4446"/>
    <w:rsid w:val="002C5781"/>
    <w:rsid w:val="002C5DD2"/>
    <w:rsid w:val="002C67FD"/>
    <w:rsid w:val="002D0BA6"/>
    <w:rsid w:val="002D0DAA"/>
    <w:rsid w:val="002D222D"/>
    <w:rsid w:val="002D54CE"/>
    <w:rsid w:val="002D5F3E"/>
    <w:rsid w:val="002D750D"/>
    <w:rsid w:val="002D7F9B"/>
    <w:rsid w:val="002E4933"/>
    <w:rsid w:val="002E68E4"/>
    <w:rsid w:val="002F04FC"/>
    <w:rsid w:val="002F162E"/>
    <w:rsid w:val="002F1F80"/>
    <w:rsid w:val="002F2D7E"/>
    <w:rsid w:val="002F61EC"/>
    <w:rsid w:val="002F67D2"/>
    <w:rsid w:val="002F6CB0"/>
    <w:rsid w:val="002F7863"/>
    <w:rsid w:val="002F7ED9"/>
    <w:rsid w:val="00300423"/>
    <w:rsid w:val="00300C06"/>
    <w:rsid w:val="0030496A"/>
    <w:rsid w:val="003053CC"/>
    <w:rsid w:val="00305CD3"/>
    <w:rsid w:val="00305E68"/>
    <w:rsid w:val="003066D0"/>
    <w:rsid w:val="00306B62"/>
    <w:rsid w:val="00310ADC"/>
    <w:rsid w:val="00310B55"/>
    <w:rsid w:val="0031197F"/>
    <w:rsid w:val="003126B4"/>
    <w:rsid w:val="00312D68"/>
    <w:rsid w:val="003131D3"/>
    <w:rsid w:val="0031458D"/>
    <w:rsid w:val="003217AC"/>
    <w:rsid w:val="003219D9"/>
    <w:rsid w:val="00321FBE"/>
    <w:rsid w:val="0032238F"/>
    <w:rsid w:val="0032293A"/>
    <w:rsid w:val="0032302A"/>
    <w:rsid w:val="003260D2"/>
    <w:rsid w:val="00327222"/>
    <w:rsid w:val="003276D6"/>
    <w:rsid w:val="00327D04"/>
    <w:rsid w:val="00327D69"/>
    <w:rsid w:val="00331219"/>
    <w:rsid w:val="0033303A"/>
    <w:rsid w:val="00333E9B"/>
    <w:rsid w:val="003344A1"/>
    <w:rsid w:val="0033506C"/>
    <w:rsid w:val="0033545C"/>
    <w:rsid w:val="003375A0"/>
    <w:rsid w:val="003377A4"/>
    <w:rsid w:val="00340B7C"/>
    <w:rsid w:val="003420C4"/>
    <w:rsid w:val="003427D6"/>
    <w:rsid w:val="00342A5A"/>
    <w:rsid w:val="0034354E"/>
    <w:rsid w:val="00343A23"/>
    <w:rsid w:val="00343FDB"/>
    <w:rsid w:val="0034438D"/>
    <w:rsid w:val="003445E0"/>
    <w:rsid w:val="003452C9"/>
    <w:rsid w:val="00345941"/>
    <w:rsid w:val="003459BC"/>
    <w:rsid w:val="00345F4C"/>
    <w:rsid w:val="00350E2A"/>
    <w:rsid w:val="0035103D"/>
    <w:rsid w:val="003527F4"/>
    <w:rsid w:val="00353074"/>
    <w:rsid w:val="00354443"/>
    <w:rsid w:val="00354D1A"/>
    <w:rsid w:val="00355264"/>
    <w:rsid w:val="00356E25"/>
    <w:rsid w:val="00360B6E"/>
    <w:rsid w:val="0036311D"/>
    <w:rsid w:val="00363F18"/>
    <w:rsid w:val="00365290"/>
    <w:rsid w:val="00365AB6"/>
    <w:rsid w:val="00365B7A"/>
    <w:rsid w:val="003660D6"/>
    <w:rsid w:val="00366632"/>
    <w:rsid w:val="003668BF"/>
    <w:rsid w:val="00366BAF"/>
    <w:rsid w:val="0036732B"/>
    <w:rsid w:val="0036761E"/>
    <w:rsid w:val="0036788F"/>
    <w:rsid w:val="00371B2D"/>
    <w:rsid w:val="003735B5"/>
    <w:rsid w:val="00375F03"/>
    <w:rsid w:val="00376C72"/>
    <w:rsid w:val="0038003A"/>
    <w:rsid w:val="00381A85"/>
    <w:rsid w:val="00381EB1"/>
    <w:rsid w:val="00382DF3"/>
    <w:rsid w:val="0038320C"/>
    <w:rsid w:val="0038340F"/>
    <w:rsid w:val="003835C1"/>
    <w:rsid w:val="0038401E"/>
    <w:rsid w:val="003842C4"/>
    <w:rsid w:val="00385283"/>
    <w:rsid w:val="003918F9"/>
    <w:rsid w:val="00391DE1"/>
    <w:rsid w:val="00391EED"/>
    <w:rsid w:val="0039204E"/>
    <w:rsid w:val="00392680"/>
    <w:rsid w:val="0039280C"/>
    <w:rsid w:val="00392948"/>
    <w:rsid w:val="00393EC4"/>
    <w:rsid w:val="00397CA3"/>
    <w:rsid w:val="00397FC1"/>
    <w:rsid w:val="003A0674"/>
    <w:rsid w:val="003A2C56"/>
    <w:rsid w:val="003B052D"/>
    <w:rsid w:val="003B0D44"/>
    <w:rsid w:val="003B18D7"/>
    <w:rsid w:val="003B1B44"/>
    <w:rsid w:val="003B28DD"/>
    <w:rsid w:val="003B2AD9"/>
    <w:rsid w:val="003B2ED7"/>
    <w:rsid w:val="003B434F"/>
    <w:rsid w:val="003B5261"/>
    <w:rsid w:val="003B74D9"/>
    <w:rsid w:val="003C0AEB"/>
    <w:rsid w:val="003C1D5F"/>
    <w:rsid w:val="003C1EEB"/>
    <w:rsid w:val="003C20D0"/>
    <w:rsid w:val="003C2160"/>
    <w:rsid w:val="003C2E10"/>
    <w:rsid w:val="003C3B2B"/>
    <w:rsid w:val="003C4D91"/>
    <w:rsid w:val="003C6A4D"/>
    <w:rsid w:val="003C6D03"/>
    <w:rsid w:val="003D0520"/>
    <w:rsid w:val="003D1DCD"/>
    <w:rsid w:val="003D27AA"/>
    <w:rsid w:val="003D2CE9"/>
    <w:rsid w:val="003D2E5F"/>
    <w:rsid w:val="003D37DE"/>
    <w:rsid w:val="003D5EB7"/>
    <w:rsid w:val="003D64EB"/>
    <w:rsid w:val="003E08DD"/>
    <w:rsid w:val="003E0C4A"/>
    <w:rsid w:val="003E1305"/>
    <w:rsid w:val="003E1C9F"/>
    <w:rsid w:val="003E2ADE"/>
    <w:rsid w:val="003E30BF"/>
    <w:rsid w:val="003E4299"/>
    <w:rsid w:val="003E556E"/>
    <w:rsid w:val="003E61F1"/>
    <w:rsid w:val="003F073B"/>
    <w:rsid w:val="003F3627"/>
    <w:rsid w:val="003F40DE"/>
    <w:rsid w:val="003F7963"/>
    <w:rsid w:val="00401435"/>
    <w:rsid w:val="004019D8"/>
    <w:rsid w:val="00402020"/>
    <w:rsid w:val="00402921"/>
    <w:rsid w:val="0040387F"/>
    <w:rsid w:val="00403D2A"/>
    <w:rsid w:val="004047D0"/>
    <w:rsid w:val="00404FC2"/>
    <w:rsid w:val="00406155"/>
    <w:rsid w:val="00410601"/>
    <w:rsid w:val="00411AE8"/>
    <w:rsid w:val="00412FEB"/>
    <w:rsid w:val="00415944"/>
    <w:rsid w:val="00415ECE"/>
    <w:rsid w:val="00416B93"/>
    <w:rsid w:val="00417B7E"/>
    <w:rsid w:val="00417C26"/>
    <w:rsid w:val="00421B1F"/>
    <w:rsid w:val="00423AD4"/>
    <w:rsid w:val="00423D21"/>
    <w:rsid w:val="00424B77"/>
    <w:rsid w:val="00425231"/>
    <w:rsid w:val="00425274"/>
    <w:rsid w:val="00425608"/>
    <w:rsid w:val="00425EF2"/>
    <w:rsid w:val="00426AE9"/>
    <w:rsid w:val="0042752A"/>
    <w:rsid w:val="00427916"/>
    <w:rsid w:val="00427CBF"/>
    <w:rsid w:val="00431A19"/>
    <w:rsid w:val="00431B11"/>
    <w:rsid w:val="00431B77"/>
    <w:rsid w:val="00431FFA"/>
    <w:rsid w:val="00433E92"/>
    <w:rsid w:val="00434696"/>
    <w:rsid w:val="004354C0"/>
    <w:rsid w:val="00435934"/>
    <w:rsid w:val="00436585"/>
    <w:rsid w:val="00437B92"/>
    <w:rsid w:val="0044148F"/>
    <w:rsid w:val="004418A0"/>
    <w:rsid w:val="00441E81"/>
    <w:rsid w:val="00442604"/>
    <w:rsid w:val="00443A81"/>
    <w:rsid w:val="00444E79"/>
    <w:rsid w:val="00445177"/>
    <w:rsid w:val="00445C06"/>
    <w:rsid w:val="0044639A"/>
    <w:rsid w:val="004471AB"/>
    <w:rsid w:val="004508CD"/>
    <w:rsid w:val="00452643"/>
    <w:rsid w:val="00452AF4"/>
    <w:rsid w:val="00453610"/>
    <w:rsid w:val="0045417F"/>
    <w:rsid w:val="00461413"/>
    <w:rsid w:val="004615AD"/>
    <w:rsid w:val="004615FC"/>
    <w:rsid w:val="004618B7"/>
    <w:rsid w:val="004622CE"/>
    <w:rsid w:val="00463A62"/>
    <w:rsid w:val="00465ADD"/>
    <w:rsid w:val="00466732"/>
    <w:rsid w:val="00470157"/>
    <w:rsid w:val="0047112E"/>
    <w:rsid w:val="00471247"/>
    <w:rsid w:val="00471912"/>
    <w:rsid w:val="00473311"/>
    <w:rsid w:val="004735CD"/>
    <w:rsid w:val="004740D3"/>
    <w:rsid w:val="0047480D"/>
    <w:rsid w:val="00474822"/>
    <w:rsid w:val="004758C8"/>
    <w:rsid w:val="00476676"/>
    <w:rsid w:val="00476CED"/>
    <w:rsid w:val="00477EEA"/>
    <w:rsid w:val="00480356"/>
    <w:rsid w:val="00481191"/>
    <w:rsid w:val="004822E5"/>
    <w:rsid w:val="00483001"/>
    <w:rsid w:val="004858EE"/>
    <w:rsid w:val="00485CAC"/>
    <w:rsid w:val="00486734"/>
    <w:rsid w:val="004875BC"/>
    <w:rsid w:val="0048787E"/>
    <w:rsid w:val="00487BB7"/>
    <w:rsid w:val="004903A4"/>
    <w:rsid w:val="00490C22"/>
    <w:rsid w:val="004915E6"/>
    <w:rsid w:val="0049223C"/>
    <w:rsid w:val="00492245"/>
    <w:rsid w:val="00492995"/>
    <w:rsid w:val="00493A64"/>
    <w:rsid w:val="00493D71"/>
    <w:rsid w:val="004A024C"/>
    <w:rsid w:val="004A06A0"/>
    <w:rsid w:val="004A183C"/>
    <w:rsid w:val="004A1BA1"/>
    <w:rsid w:val="004A336C"/>
    <w:rsid w:val="004A4497"/>
    <w:rsid w:val="004A577E"/>
    <w:rsid w:val="004A6007"/>
    <w:rsid w:val="004A7094"/>
    <w:rsid w:val="004A78DD"/>
    <w:rsid w:val="004A7E37"/>
    <w:rsid w:val="004B13E6"/>
    <w:rsid w:val="004B15DC"/>
    <w:rsid w:val="004B1AA2"/>
    <w:rsid w:val="004B1AD4"/>
    <w:rsid w:val="004B1B4A"/>
    <w:rsid w:val="004B2096"/>
    <w:rsid w:val="004B3A5D"/>
    <w:rsid w:val="004B3AC5"/>
    <w:rsid w:val="004B462C"/>
    <w:rsid w:val="004B56C4"/>
    <w:rsid w:val="004B583C"/>
    <w:rsid w:val="004B5D91"/>
    <w:rsid w:val="004B73A8"/>
    <w:rsid w:val="004C001B"/>
    <w:rsid w:val="004C0432"/>
    <w:rsid w:val="004C0B52"/>
    <w:rsid w:val="004C1B87"/>
    <w:rsid w:val="004C1C1B"/>
    <w:rsid w:val="004C354D"/>
    <w:rsid w:val="004C367E"/>
    <w:rsid w:val="004C3C65"/>
    <w:rsid w:val="004C4710"/>
    <w:rsid w:val="004C558B"/>
    <w:rsid w:val="004C5890"/>
    <w:rsid w:val="004C6974"/>
    <w:rsid w:val="004C7693"/>
    <w:rsid w:val="004C76EB"/>
    <w:rsid w:val="004C7E99"/>
    <w:rsid w:val="004D35E3"/>
    <w:rsid w:val="004D395A"/>
    <w:rsid w:val="004D397F"/>
    <w:rsid w:val="004D3DEA"/>
    <w:rsid w:val="004D4268"/>
    <w:rsid w:val="004D4A36"/>
    <w:rsid w:val="004D5599"/>
    <w:rsid w:val="004D6F5B"/>
    <w:rsid w:val="004D770C"/>
    <w:rsid w:val="004E22FD"/>
    <w:rsid w:val="004E35B0"/>
    <w:rsid w:val="004E3714"/>
    <w:rsid w:val="004E7BB0"/>
    <w:rsid w:val="004F201F"/>
    <w:rsid w:val="004F3448"/>
    <w:rsid w:val="004F36BC"/>
    <w:rsid w:val="004F47C8"/>
    <w:rsid w:val="004F509F"/>
    <w:rsid w:val="004F7008"/>
    <w:rsid w:val="004F7222"/>
    <w:rsid w:val="004F75C2"/>
    <w:rsid w:val="004F7811"/>
    <w:rsid w:val="005020F3"/>
    <w:rsid w:val="005027D7"/>
    <w:rsid w:val="00502885"/>
    <w:rsid w:val="00502F38"/>
    <w:rsid w:val="00503901"/>
    <w:rsid w:val="005041D3"/>
    <w:rsid w:val="00504603"/>
    <w:rsid w:val="00506816"/>
    <w:rsid w:val="00506EF7"/>
    <w:rsid w:val="00513EE2"/>
    <w:rsid w:val="005144CC"/>
    <w:rsid w:val="005145E9"/>
    <w:rsid w:val="00517307"/>
    <w:rsid w:val="00517887"/>
    <w:rsid w:val="00522F5A"/>
    <w:rsid w:val="005238A4"/>
    <w:rsid w:val="00523EA8"/>
    <w:rsid w:val="0052568B"/>
    <w:rsid w:val="00525ECE"/>
    <w:rsid w:val="00526219"/>
    <w:rsid w:val="00526E11"/>
    <w:rsid w:val="00530ECD"/>
    <w:rsid w:val="00532624"/>
    <w:rsid w:val="00532BC1"/>
    <w:rsid w:val="00534BC9"/>
    <w:rsid w:val="00535840"/>
    <w:rsid w:val="00535F3D"/>
    <w:rsid w:val="00542195"/>
    <w:rsid w:val="00542A86"/>
    <w:rsid w:val="005446CF"/>
    <w:rsid w:val="0054555B"/>
    <w:rsid w:val="005455E1"/>
    <w:rsid w:val="005479A8"/>
    <w:rsid w:val="005525E1"/>
    <w:rsid w:val="005525E9"/>
    <w:rsid w:val="00552D09"/>
    <w:rsid w:val="00552F94"/>
    <w:rsid w:val="00553D58"/>
    <w:rsid w:val="00554CDB"/>
    <w:rsid w:val="0056038F"/>
    <w:rsid w:val="00560768"/>
    <w:rsid w:val="005608E5"/>
    <w:rsid w:val="00563744"/>
    <w:rsid w:val="005652A4"/>
    <w:rsid w:val="00566454"/>
    <w:rsid w:val="0057151C"/>
    <w:rsid w:val="00573C42"/>
    <w:rsid w:val="005746C0"/>
    <w:rsid w:val="0057560C"/>
    <w:rsid w:val="0057713D"/>
    <w:rsid w:val="005807C7"/>
    <w:rsid w:val="00580E53"/>
    <w:rsid w:val="005810C7"/>
    <w:rsid w:val="00582E2C"/>
    <w:rsid w:val="00583982"/>
    <w:rsid w:val="00583C77"/>
    <w:rsid w:val="00587300"/>
    <w:rsid w:val="00587A05"/>
    <w:rsid w:val="00590F50"/>
    <w:rsid w:val="005916B0"/>
    <w:rsid w:val="005924FF"/>
    <w:rsid w:val="00592A62"/>
    <w:rsid w:val="005930B8"/>
    <w:rsid w:val="00594C68"/>
    <w:rsid w:val="00596412"/>
    <w:rsid w:val="00597EF4"/>
    <w:rsid w:val="005A1468"/>
    <w:rsid w:val="005A1C55"/>
    <w:rsid w:val="005A4059"/>
    <w:rsid w:val="005A4A65"/>
    <w:rsid w:val="005A5025"/>
    <w:rsid w:val="005A5F04"/>
    <w:rsid w:val="005A7F73"/>
    <w:rsid w:val="005B08D4"/>
    <w:rsid w:val="005B0B7C"/>
    <w:rsid w:val="005B217B"/>
    <w:rsid w:val="005B33E3"/>
    <w:rsid w:val="005B41CA"/>
    <w:rsid w:val="005B4652"/>
    <w:rsid w:val="005B65A0"/>
    <w:rsid w:val="005B745A"/>
    <w:rsid w:val="005C0EA4"/>
    <w:rsid w:val="005C1B42"/>
    <w:rsid w:val="005C430D"/>
    <w:rsid w:val="005C561B"/>
    <w:rsid w:val="005C6E23"/>
    <w:rsid w:val="005C716F"/>
    <w:rsid w:val="005D04BB"/>
    <w:rsid w:val="005D084D"/>
    <w:rsid w:val="005D08E4"/>
    <w:rsid w:val="005D12D2"/>
    <w:rsid w:val="005D1B18"/>
    <w:rsid w:val="005D2657"/>
    <w:rsid w:val="005D3AC1"/>
    <w:rsid w:val="005D3D02"/>
    <w:rsid w:val="005D5D34"/>
    <w:rsid w:val="005D5F79"/>
    <w:rsid w:val="005D7A40"/>
    <w:rsid w:val="005E27C8"/>
    <w:rsid w:val="005E3BA3"/>
    <w:rsid w:val="005E4281"/>
    <w:rsid w:val="005E44A2"/>
    <w:rsid w:val="005E45F0"/>
    <w:rsid w:val="005E7EA6"/>
    <w:rsid w:val="005F23B6"/>
    <w:rsid w:val="005F2727"/>
    <w:rsid w:val="005F2B13"/>
    <w:rsid w:val="005F2B7F"/>
    <w:rsid w:val="005F3BD1"/>
    <w:rsid w:val="005F4695"/>
    <w:rsid w:val="005F4938"/>
    <w:rsid w:val="005F4DB2"/>
    <w:rsid w:val="005F52EF"/>
    <w:rsid w:val="005F5925"/>
    <w:rsid w:val="005F5B4B"/>
    <w:rsid w:val="005F664E"/>
    <w:rsid w:val="006007BB"/>
    <w:rsid w:val="00600A5D"/>
    <w:rsid w:val="00602123"/>
    <w:rsid w:val="00602164"/>
    <w:rsid w:val="00603567"/>
    <w:rsid w:val="006046F5"/>
    <w:rsid w:val="006048CE"/>
    <w:rsid w:val="00604C1A"/>
    <w:rsid w:val="00607D0A"/>
    <w:rsid w:val="00610CDC"/>
    <w:rsid w:val="00611A85"/>
    <w:rsid w:val="00611E8C"/>
    <w:rsid w:val="00615A69"/>
    <w:rsid w:val="00616846"/>
    <w:rsid w:val="00620813"/>
    <w:rsid w:val="006213BE"/>
    <w:rsid w:val="00623316"/>
    <w:rsid w:val="006241D5"/>
    <w:rsid w:val="0062489A"/>
    <w:rsid w:val="0062508D"/>
    <w:rsid w:val="0062705E"/>
    <w:rsid w:val="006273A0"/>
    <w:rsid w:val="0063037B"/>
    <w:rsid w:val="006304AB"/>
    <w:rsid w:val="006304AF"/>
    <w:rsid w:val="00630802"/>
    <w:rsid w:val="006316DA"/>
    <w:rsid w:val="00632240"/>
    <w:rsid w:val="00632AEE"/>
    <w:rsid w:val="00632D91"/>
    <w:rsid w:val="006350E3"/>
    <w:rsid w:val="0063548E"/>
    <w:rsid w:val="00643A55"/>
    <w:rsid w:val="00643F13"/>
    <w:rsid w:val="006441C3"/>
    <w:rsid w:val="0064538B"/>
    <w:rsid w:val="00645992"/>
    <w:rsid w:val="00645FF0"/>
    <w:rsid w:val="00646090"/>
    <w:rsid w:val="00646D3F"/>
    <w:rsid w:val="006472E0"/>
    <w:rsid w:val="006473DE"/>
    <w:rsid w:val="00647EB5"/>
    <w:rsid w:val="006506F7"/>
    <w:rsid w:val="00650D27"/>
    <w:rsid w:val="0065436B"/>
    <w:rsid w:val="006562AB"/>
    <w:rsid w:val="00657944"/>
    <w:rsid w:val="00657F27"/>
    <w:rsid w:val="00660946"/>
    <w:rsid w:val="006612EA"/>
    <w:rsid w:val="00661CC8"/>
    <w:rsid w:val="006636CE"/>
    <w:rsid w:val="00663E51"/>
    <w:rsid w:val="00664BA3"/>
    <w:rsid w:val="006669E7"/>
    <w:rsid w:val="00666C5D"/>
    <w:rsid w:val="0066734C"/>
    <w:rsid w:val="006712C5"/>
    <w:rsid w:val="0067283F"/>
    <w:rsid w:val="006728B1"/>
    <w:rsid w:val="00674390"/>
    <w:rsid w:val="00675668"/>
    <w:rsid w:val="006769D4"/>
    <w:rsid w:val="00677583"/>
    <w:rsid w:val="0068006D"/>
    <w:rsid w:val="0068025C"/>
    <w:rsid w:val="006815EC"/>
    <w:rsid w:val="00683A63"/>
    <w:rsid w:val="006862FA"/>
    <w:rsid w:val="006867D8"/>
    <w:rsid w:val="00687108"/>
    <w:rsid w:val="00690C26"/>
    <w:rsid w:val="00691319"/>
    <w:rsid w:val="00691688"/>
    <w:rsid w:val="00691C04"/>
    <w:rsid w:val="0069225B"/>
    <w:rsid w:val="006942A6"/>
    <w:rsid w:val="00694FF0"/>
    <w:rsid w:val="00695B6B"/>
    <w:rsid w:val="006960DC"/>
    <w:rsid w:val="00697102"/>
    <w:rsid w:val="0069768A"/>
    <w:rsid w:val="00697A87"/>
    <w:rsid w:val="006A1902"/>
    <w:rsid w:val="006A1F7D"/>
    <w:rsid w:val="006A3092"/>
    <w:rsid w:val="006A323B"/>
    <w:rsid w:val="006A40DC"/>
    <w:rsid w:val="006A4AA2"/>
    <w:rsid w:val="006A5744"/>
    <w:rsid w:val="006B2A0B"/>
    <w:rsid w:val="006B2A9A"/>
    <w:rsid w:val="006B4076"/>
    <w:rsid w:val="006B527C"/>
    <w:rsid w:val="006B5E91"/>
    <w:rsid w:val="006B67FC"/>
    <w:rsid w:val="006B6BF7"/>
    <w:rsid w:val="006B72E8"/>
    <w:rsid w:val="006C01A2"/>
    <w:rsid w:val="006C032A"/>
    <w:rsid w:val="006C0C8D"/>
    <w:rsid w:val="006C0F70"/>
    <w:rsid w:val="006C14AE"/>
    <w:rsid w:val="006C2251"/>
    <w:rsid w:val="006C3B45"/>
    <w:rsid w:val="006C4338"/>
    <w:rsid w:val="006C448A"/>
    <w:rsid w:val="006C4E72"/>
    <w:rsid w:val="006D0B02"/>
    <w:rsid w:val="006D12EC"/>
    <w:rsid w:val="006D1507"/>
    <w:rsid w:val="006D2C1E"/>
    <w:rsid w:val="006D324E"/>
    <w:rsid w:val="006D4B5A"/>
    <w:rsid w:val="006D5319"/>
    <w:rsid w:val="006D5CE1"/>
    <w:rsid w:val="006E1CA5"/>
    <w:rsid w:val="006E1DE1"/>
    <w:rsid w:val="006E234C"/>
    <w:rsid w:val="006E2EF7"/>
    <w:rsid w:val="006E2F26"/>
    <w:rsid w:val="006E3472"/>
    <w:rsid w:val="006E4BC3"/>
    <w:rsid w:val="006E505F"/>
    <w:rsid w:val="006E60BE"/>
    <w:rsid w:val="006E61EC"/>
    <w:rsid w:val="006E7796"/>
    <w:rsid w:val="006F036E"/>
    <w:rsid w:val="006F1B74"/>
    <w:rsid w:val="006F1D22"/>
    <w:rsid w:val="006F2CA5"/>
    <w:rsid w:val="006F303B"/>
    <w:rsid w:val="006F426B"/>
    <w:rsid w:val="006F43E3"/>
    <w:rsid w:val="006F4B63"/>
    <w:rsid w:val="006F6759"/>
    <w:rsid w:val="006F6A2E"/>
    <w:rsid w:val="006F7905"/>
    <w:rsid w:val="006F7A30"/>
    <w:rsid w:val="00703FFD"/>
    <w:rsid w:val="00704F05"/>
    <w:rsid w:val="00705F4F"/>
    <w:rsid w:val="0070608B"/>
    <w:rsid w:val="007067CA"/>
    <w:rsid w:val="00707FA4"/>
    <w:rsid w:val="00710F7A"/>
    <w:rsid w:val="00711BE3"/>
    <w:rsid w:val="00712CBA"/>
    <w:rsid w:val="00712FC2"/>
    <w:rsid w:val="00714452"/>
    <w:rsid w:val="007147E3"/>
    <w:rsid w:val="007149D6"/>
    <w:rsid w:val="00715437"/>
    <w:rsid w:val="00715472"/>
    <w:rsid w:val="00717BC9"/>
    <w:rsid w:val="00721240"/>
    <w:rsid w:val="007235D9"/>
    <w:rsid w:val="0072397B"/>
    <w:rsid w:val="00724663"/>
    <w:rsid w:val="007249AE"/>
    <w:rsid w:val="00725570"/>
    <w:rsid w:val="0072609A"/>
    <w:rsid w:val="007262EB"/>
    <w:rsid w:val="00726338"/>
    <w:rsid w:val="00726960"/>
    <w:rsid w:val="00726DF9"/>
    <w:rsid w:val="007311D4"/>
    <w:rsid w:val="00731C47"/>
    <w:rsid w:val="00732420"/>
    <w:rsid w:val="0073298F"/>
    <w:rsid w:val="00733E2D"/>
    <w:rsid w:val="007351CE"/>
    <w:rsid w:val="007351F7"/>
    <w:rsid w:val="007410C1"/>
    <w:rsid w:val="0074230C"/>
    <w:rsid w:val="00743081"/>
    <w:rsid w:val="00743188"/>
    <w:rsid w:val="007432EB"/>
    <w:rsid w:val="0074344B"/>
    <w:rsid w:val="0074350E"/>
    <w:rsid w:val="00743ABF"/>
    <w:rsid w:val="00744E29"/>
    <w:rsid w:val="0074512C"/>
    <w:rsid w:val="00746E0F"/>
    <w:rsid w:val="007473F3"/>
    <w:rsid w:val="00747B71"/>
    <w:rsid w:val="00750297"/>
    <w:rsid w:val="0075150E"/>
    <w:rsid w:val="007518F6"/>
    <w:rsid w:val="00752728"/>
    <w:rsid w:val="00754243"/>
    <w:rsid w:val="007544E5"/>
    <w:rsid w:val="00756A9E"/>
    <w:rsid w:val="00757596"/>
    <w:rsid w:val="0076019A"/>
    <w:rsid w:val="0076134A"/>
    <w:rsid w:val="007619A0"/>
    <w:rsid w:val="00763D92"/>
    <w:rsid w:val="00764360"/>
    <w:rsid w:val="00764455"/>
    <w:rsid w:val="00770A33"/>
    <w:rsid w:val="00772AD7"/>
    <w:rsid w:val="00773B73"/>
    <w:rsid w:val="00773DA6"/>
    <w:rsid w:val="00774112"/>
    <w:rsid w:val="00781241"/>
    <w:rsid w:val="00782C88"/>
    <w:rsid w:val="00783275"/>
    <w:rsid w:val="00784802"/>
    <w:rsid w:val="00785737"/>
    <w:rsid w:val="00786717"/>
    <w:rsid w:val="00786BC0"/>
    <w:rsid w:val="007879AD"/>
    <w:rsid w:val="00791906"/>
    <w:rsid w:val="007921E0"/>
    <w:rsid w:val="00792441"/>
    <w:rsid w:val="00792785"/>
    <w:rsid w:val="007935ED"/>
    <w:rsid w:val="00793D51"/>
    <w:rsid w:val="007960A1"/>
    <w:rsid w:val="007964AC"/>
    <w:rsid w:val="00797998"/>
    <w:rsid w:val="007A1F11"/>
    <w:rsid w:val="007A22CC"/>
    <w:rsid w:val="007A2495"/>
    <w:rsid w:val="007A6067"/>
    <w:rsid w:val="007B0D2A"/>
    <w:rsid w:val="007B1F59"/>
    <w:rsid w:val="007B2791"/>
    <w:rsid w:val="007B330D"/>
    <w:rsid w:val="007B37C6"/>
    <w:rsid w:val="007B40DD"/>
    <w:rsid w:val="007B4CFA"/>
    <w:rsid w:val="007B5C6F"/>
    <w:rsid w:val="007B7871"/>
    <w:rsid w:val="007B7934"/>
    <w:rsid w:val="007B7A6D"/>
    <w:rsid w:val="007C0FD4"/>
    <w:rsid w:val="007C252D"/>
    <w:rsid w:val="007C4D57"/>
    <w:rsid w:val="007C597E"/>
    <w:rsid w:val="007C5BF3"/>
    <w:rsid w:val="007C5D2F"/>
    <w:rsid w:val="007C69A4"/>
    <w:rsid w:val="007C7815"/>
    <w:rsid w:val="007C78DF"/>
    <w:rsid w:val="007D044B"/>
    <w:rsid w:val="007D18E7"/>
    <w:rsid w:val="007D1AC6"/>
    <w:rsid w:val="007D21AD"/>
    <w:rsid w:val="007D341B"/>
    <w:rsid w:val="007D7330"/>
    <w:rsid w:val="007D7B18"/>
    <w:rsid w:val="007E01E4"/>
    <w:rsid w:val="007E03C9"/>
    <w:rsid w:val="007E0FFA"/>
    <w:rsid w:val="007E101A"/>
    <w:rsid w:val="007E159E"/>
    <w:rsid w:val="007E1C3E"/>
    <w:rsid w:val="007E28AC"/>
    <w:rsid w:val="007E2945"/>
    <w:rsid w:val="007E2BAA"/>
    <w:rsid w:val="007E41F5"/>
    <w:rsid w:val="007E4781"/>
    <w:rsid w:val="007E5941"/>
    <w:rsid w:val="007E639C"/>
    <w:rsid w:val="007E7394"/>
    <w:rsid w:val="007E7500"/>
    <w:rsid w:val="007E75FC"/>
    <w:rsid w:val="007F032A"/>
    <w:rsid w:val="007F0427"/>
    <w:rsid w:val="007F0EDC"/>
    <w:rsid w:val="007F0F06"/>
    <w:rsid w:val="007F51D8"/>
    <w:rsid w:val="007F60F5"/>
    <w:rsid w:val="007F7B63"/>
    <w:rsid w:val="00800293"/>
    <w:rsid w:val="008008C0"/>
    <w:rsid w:val="0080095C"/>
    <w:rsid w:val="00801374"/>
    <w:rsid w:val="008023E9"/>
    <w:rsid w:val="0080302C"/>
    <w:rsid w:val="008031B6"/>
    <w:rsid w:val="0080358D"/>
    <w:rsid w:val="00803C5A"/>
    <w:rsid w:val="008043B9"/>
    <w:rsid w:val="0080470A"/>
    <w:rsid w:val="00804A66"/>
    <w:rsid w:val="00805752"/>
    <w:rsid w:val="00806129"/>
    <w:rsid w:val="0080612C"/>
    <w:rsid w:val="0081008C"/>
    <w:rsid w:val="00810CA3"/>
    <w:rsid w:val="008111EE"/>
    <w:rsid w:val="00812C99"/>
    <w:rsid w:val="00813340"/>
    <w:rsid w:val="00813EF6"/>
    <w:rsid w:val="00815F21"/>
    <w:rsid w:val="0081651A"/>
    <w:rsid w:val="008172B1"/>
    <w:rsid w:val="00817539"/>
    <w:rsid w:val="00817B7D"/>
    <w:rsid w:val="0082332D"/>
    <w:rsid w:val="00823951"/>
    <w:rsid w:val="00831CC0"/>
    <w:rsid w:val="00834BAD"/>
    <w:rsid w:val="0083536B"/>
    <w:rsid w:val="008355BB"/>
    <w:rsid w:val="00836B21"/>
    <w:rsid w:val="00836F24"/>
    <w:rsid w:val="0084320C"/>
    <w:rsid w:val="008471BD"/>
    <w:rsid w:val="0084762F"/>
    <w:rsid w:val="00851007"/>
    <w:rsid w:val="008523CB"/>
    <w:rsid w:val="00852D1C"/>
    <w:rsid w:val="00852E5C"/>
    <w:rsid w:val="00862A9F"/>
    <w:rsid w:val="00863FEB"/>
    <w:rsid w:val="00864D10"/>
    <w:rsid w:val="0086628E"/>
    <w:rsid w:val="00867367"/>
    <w:rsid w:val="00870285"/>
    <w:rsid w:val="008702C5"/>
    <w:rsid w:val="0087050B"/>
    <w:rsid w:val="00871E05"/>
    <w:rsid w:val="00871E84"/>
    <w:rsid w:val="008721A9"/>
    <w:rsid w:val="00872375"/>
    <w:rsid w:val="00872BE6"/>
    <w:rsid w:val="00872BF1"/>
    <w:rsid w:val="00873067"/>
    <w:rsid w:val="00873CD1"/>
    <w:rsid w:val="008745CB"/>
    <w:rsid w:val="00875746"/>
    <w:rsid w:val="00877599"/>
    <w:rsid w:val="0088247D"/>
    <w:rsid w:val="00885B16"/>
    <w:rsid w:val="00886A61"/>
    <w:rsid w:val="00893741"/>
    <w:rsid w:val="00893A86"/>
    <w:rsid w:val="0089686D"/>
    <w:rsid w:val="008A034F"/>
    <w:rsid w:val="008A079E"/>
    <w:rsid w:val="008A124F"/>
    <w:rsid w:val="008A15B3"/>
    <w:rsid w:val="008A31E8"/>
    <w:rsid w:val="008A37DA"/>
    <w:rsid w:val="008A5350"/>
    <w:rsid w:val="008A556D"/>
    <w:rsid w:val="008A77B7"/>
    <w:rsid w:val="008B0005"/>
    <w:rsid w:val="008B039F"/>
    <w:rsid w:val="008B048E"/>
    <w:rsid w:val="008B09A8"/>
    <w:rsid w:val="008B0B7E"/>
    <w:rsid w:val="008B0C9E"/>
    <w:rsid w:val="008B259E"/>
    <w:rsid w:val="008B4749"/>
    <w:rsid w:val="008B4AAF"/>
    <w:rsid w:val="008B4DE3"/>
    <w:rsid w:val="008B6493"/>
    <w:rsid w:val="008B7BDD"/>
    <w:rsid w:val="008B7C0D"/>
    <w:rsid w:val="008B7ED1"/>
    <w:rsid w:val="008C0734"/>
    <w:rsid w:val="008C1B81"/>
    <w:rsid w:val="008C43FC"/>
    <w:rsid w:val="008C4500"/>
    <w:rsid w:val="008C4A08"/>
    <w:rsid w:val="008C4AEA"/>
    <w:rsid w:val="008C5B0C"/>
    <w:rsid w:val="008C5DCF"/>
    <w:rsid w:val="008C6222"/>
    <w:rsid w:val="008C6AE3"/>
    <w:rsid w:val="008C6DA4"/>
    <w:rsid w:val="008C71D2"/>
    <w:rsid w:val="008C7676"/>
    <w:rsid w:val="008D148C"/>
    <w:rsid w:val="008D304B"/>
    <w:rsid w:val="008D3A77"/>
    <w:rsid w:val="008D44B0"/>
    <w:rsid w:val="008D6B82"/>
    <w:rsid w:val="008D7039"/>
    <w:rsid w:val="008E0BE8"/>
    <w:rsid w:val="008E4C6B"/>
    <w:rsid w:val="008E4E02"/>
    <w:rsid w:val="008E6DC2"/>
    <w:rsid w:val="008F0231"/>
    <w:rsid w:val="008F1C33"/>
    <w:rsid w:val="008F322A"/>
    <w:rsid w:val="008F3737"/>
    <w:rsid w:val="008F3DD7"/>
    <w:rsid w:val="008F45A0"/>
    <w:rsid w:val="008F45EB"/>
    <w:rsid w:val="008F46FB"/>
    <w:rsid w:val="008F5050"/>
    <w:rsid w:val="008F59F7"/>
    <w:rsid w:val="008F5D7D"/>
    <w:rsid w:val="009001E1"/>
    <w:rsid w:val="00901789"/>
    <w:rsid w:val="00902B2A"/>
    <w:rsid w:val="00902FEE"/>
    <w:rsid w:val="00903435"/>
    <w:rsid w:val="0090489F"/>
    <w:rsid w:val="009068E1"/>
    <w:rsid w:val="009079BD"/>
    <w:rsid w:val="00910928"/>
    <w:rsid w:val="00910A2B"/>
    <w:rsid w:val="00910D6C"/>
    <w:rsid w:val="00910FE6"/>
    <w:rsid w:val="00911417"/>
    <w:rsid w:val="00914303"/>
    <w:rsid w:val="00915CFD"/>
    <w:rsid w:val="00915F08"/>
    <w:rsid w:val="009177B5"/>
    <w:rsid w:val="00920ECD"/>
    <w:rsid w:val="00921BB3"/>
    <w:rsid w:val="00922637"/>
    <w:rsid w:val="009227E3"/>
    <w:rsid w:val="00922C6C"/>
    <w:rsid w:val="00923621"/>
    <w:rsid w:val="00927468"/>
    <w:rsid w:val="0092762A"/>
    <w:rsid w:val="00927710"/>
    <w:rsid w:val="009323C2"/>
    <w:rsid w:val="00932890"/>
    <w:rsid w:val="00933D42"/>
    <w:rsid w:val="00934F6B"/>
    <w:rsid w:val="00935444"/>
    <w:rsid w:val="009369A4"/>
    <w:rsid w:val="00936EC3"/>
    <w:rsid w:val="00937131"/>
    <w:rsid w:val="00937849"/>
    <w:rsid w:val="00937B1A"/>
    <w:rsid w:val="00941718"/>
    <w:rsid w:val="0094305F"/>
    <w:rsid w:val="0094314B"/>
    <w:rsid w:val="00943355"/>
    <w:rsid w:val="00943E3E"/>
    <w:rsid w:val="00945960"/>
    <w:rsid w:val="00945FE6"/>
    <w:rsid w:val="009461A0"/>
    <w:rsid w:val="00946262"/>
    <w:rsid w:val="009471B1"/>
    <w:rsid w:val="009507B6"/>
    <w:rsid w:val="009514F0"/>
    <w:rsid w:val="00951F60"/>
    <w:rsid w:val="009523CC"/>
    <w:rsid w:val="00952D5C"/>
    <w:rsid w:val="009531D3"/>
    <w:rsid w:val="009541E9"/>
    <w:rsid w:val="00955732"/>
    <w:rsid w:val="009562F4"/>
    <w:rsid w:val="00956602"/>
    <w:rsid w:val="009574EC"/>
    <w:rsid w:val="00957DAE"/>
    <w:rsid w:val="00960216"/>
    <w:rsid w:val="00960AAE"/>
    <w:rsid w:val="00961154"/>
    <w:rsid w:val="00961F8F"/>
    <w:rsid w:val="0096212C"/>
    <w:rsid w:val="009641D6"/>
    <w:rsid w:val="00964228"/>
    <w:rsid w:val="009645D7"/>
    <w:rsid w:val="009646C1"/>
    <w:rsid w:val="00964F83"/>
    <w:rsid w:val="00965443"/>
    <w:rsid w:val="009656A3"/>
    <w:rsid w:val="00967C6B"/>
    <w:rsid w:val="009700F7"/>
    <w:rsid w:val="00971CC4"/>
    <w:rsid w:val="00972C26"/>
    <w:rsid w:val="0097452E"/>
    <w:rsid w:val="00975C2C"/>
    <w:rsid w:val="00975EDF"/>
    <w:rsid w:val="00976133"/>
    <w:rsid w:val="009768B5"/>
    <w:rsid w:val="00977A1A"/>
    <w:rsid w:val="009810C1"/>
    <w:rsid w:val="009812BB"/>
    <w:rsid w:val="00982300"/>
    <w:rsid w:val="00982CAA"/>
    <w:rsid w:val="00984EB6"/>
    <w:rsid w:val="00985B4D"/>
    <w:rsid w:val="00986430"/>
    <w:rsid w:val="00986D2B"/>
    <w:rsid w:val="009873A5"/>
    <w:rsid w:val="0098787B"/>
    <w:rsid w:val="009906BF"/>
    <w:rsid w:val="0099412D"/>
    <w:rsid w:val="00994BE7"/>
    <w:rsid w:val="0099675D"/>
    <w:rsid w:val="00997EC2"/>
    <w:rsid w:val="009A07C1"/>
    <w:rsid w:val="009A3198"/>
    <w:rsid w:val="009A33D7"/>
    <w:rsid w:val="009A39DA"/>
    <w:rsid w:val="009A3F6C"/>
    <w:rsid w:val="009A41BB"/>
    <w:rsid w:val="009A5415"/>
    <w:rsid w:val="009A678A"/>
    <w:rsid w:val="009A6D3B"/>
    <w:rsid w:val="009A7525"/>
    <w:rsid w:val="009B1D13"/>
    <w:rsid w:val="009B223D"/>
    <w:rsid w:val="009B31E4"/>
    <w:rsid w:val="009B37AE"/>
    <w:rsid w:val="009B5178"/>
    <w:rsid w:val="009B651D"/>
    <w:rsid w:val="009B7065"/>
    <w:rsid w:val="009C00AA"/>
    <w:rsid w:val="009C029A"/>
    <w:rsid w:val="009C27B3"/>
    <w:rsid w:val="009C3591"/>
    <w:rsid w:val="009C37DA"/>
    <w:rsid w:val="009C3E52"/>
    <w:rsid w:val="009C4C41"/>
    <w:rsid w:val="009C548B"/>
    <w:rsid w:val="009C6678"/>
    <w:rsid w:val="009C6740"/>
    <w:rsid w:val="009C68DD"/>
    <w:rsid w:val="009D2AD4"/>
    <w:rsid w:val="009D3292"/>
    <w:rsid w:val="009D3293"/>
    <w:rsid w:val="009D3ADC"/>
    <w:rsid w:val="009D42AC"/>
    <w:rsid w:val="009D584D"/>
    <w:rsid w:val="009D5CA7"/>
    <w:rsid w:val="009D5CBC"/>
    <w:rsid w:val="009D663D"/>
    <w:rsid w:val="009D6DED"/>
    <w:rsid w:val="009E13F7"/>
    <w:rsid w:val="009E1ED3"/>
    <w:rsid w:val="009E24BD"/>
    <w:rsid w:val="009E3489"/>
    <w:rsid w:val="009E5BBE"/>
    <w:rsid w:val="009E628A"/>
    <w:rsid w:val="009E7721"/>
    <w:rsid w:val="009E77CB"/>
    <w:rsid w:val="009E7C51"/>
    <w:rsid w:val="009F0946"/>
    <w:rsid w:val="009F1239"/>
    <w:rsid w:val="009F1EE4"/>
    <w:rsid w:val="009F42DA"/>
    <w:rsid w:val="009F5EA5"/>
    <w:rsid w:val="009F62FF"/>
    <w:rsid w:val="009F7534"/>
    <w:rsid w:val="009F78E4"/>
    <w:rsid w:val="009F7B8C"/>
    <w:rsid w:val="009F7C33"/>
    <w:rsid w:val="00A01E42"/>
    <w:rsid w:val="00A03B79"/>
    <w:rsid w:val="00A03F3F"/>
    <w:rsid w:val="00A04B78"/>
    <w:rsid w:val="00A04E2B"/>
    <w:rsid w:val="00A05C65"/>
    <w:rsid w:val="00A05ECD"/>
    <w:rsid w:val="00A06D80"/>
    <w:rsid w:val="00A07B82"/>
    <w:rsid w:val="00A07C04"/>
    <w:rsid w:val="00A10CF4"/>
    <w:rsid w:val="00A117AF"/>
    <w:rsid w:val="00A127DE"/>
    <w:rsid w:val="00A12DE4"/>
    <w:rsid w:val="00A13877"/>
    <w:rsid w:val="00A14FF7"/>
    <w:rsid w:val="00A1550A"/>
    <w:rsid w:val="00A15935"/>
    <w:rsid w:val="00A1696D"/>
    <w:rsid w:val="00A1701D"/>
    <w:rsid w:val="00A173B5"/>
    <w:rsid w:val="00A17AF9"/>
    <w:rsid w:val="00A21610"/>
    <w:rsid w:val="00A21AA4"/>
    <w:rsid w:val="00A21D27"/>
    <w:rsid w:val="00A223B6"/>
    <w:rsid w:val="00A22BA0"/>
    <w:rsid w:val="00A230F7"/>
    <w:rsid w:val="00A264F1"/>
    <w:rsid w:val="00A26858"/>
    <w:rsid w:val="00A27165"/>
    <w:rsid w:val="00A27552"/>
    <w:rsid w:val="00A31951"/>
    <w:rsid w:val="00A32463"/>
    <w:rsid w:val="00A3396A"/>
    <w:rsid w:val="00A37444"/>
    <w:rsid w:val="00A40CEB"/>
    <w:rsid w:val="00A42F22"/>
    <w:rsid w:val="00A435CD"/>
    <w:rsid w:val="00A44FB1"/>
    <w:rsid w:val="00A45F0B"/>
    <w:rsid w:val="00A468D0"/>
    <w:rsid w:val="00A46B5C"/>
    <w:rsid w:val="00A46C81"/>
    <w:rsid w:val="00A47676"/>
    <w:rsid w:val="00A47AE6"/>
    <w:rsid w:val="00A50478"/>
    <w:rsid w:val="00A523BD"/>
    <w:rsid w:val="00A52B4B"/>
    <w:rsid w:val="00A52BCD"/>
    <w:rsid w:val="00A55ECA"/>
    <w:rsid w:val="00A5761E"/>
    <w:rsid w:val="00A5783A"/>
    <w:rsid w:val="00A57C97"/>
    <w:rsid w:val="00A60F3F"/>
    <w:rsid w:val="00A619DB"/>
    <w:rsid w:val="00A632C5"/>
    <w:rsid w:val="00A633B0"/>
    <w:rsid w:val="00A6346C"/>
    <w:rsid w:val="00A643D7"/>
    <w:rsid w:val="00A64E61"/>
    <w:rsid w:val="00A655AA"/>
    <w:rsid w:val="00A6647D"/>
    <w:rsid w:val="00A67355"/>
    <w:rsid w:val="00A67BF4"/>
    <w:rsid w:val="00A7010C"/>
    <w:rsid w:val="00A7049B"/>
    <w:rsid w:val="00A71578"/>
    <w:rsid w:val="00A7192C"/>
    <w:rsid w:val="00A71D27"/>
    <w:rsid w:val="00A737FA"/>
    <w:rsid w:val="00A7401F"/>
    <w:rsid w:val="00A75AE9"/>
    <w:rsid w:val="00A76C7A"/>
    <w:rsid w:val="00A810E5"/>
    <w:rsid w:val="00A8174F"/>
    <w:rsid w:val="00A818C8"/>
    <w:rsid w:val="00A832AD"/>
    <w:rsid w:val="00A83FCD"/>
    <w:rsid w:val="00A86F8A"/>
    <w:rsid w:val="00A8735F"/>
    <w:rsid w:val="00A87D93"/>
    <w:rsid w:val="00A905AC"/>
    <w:rsid w:val="00A90894"/>
    <w:rsid w:val="00A90BD0"/>
    <w:rsid w:val="00A90F1E"/>
    <w:rsid w:val="00A91A67"/>
    <w:rsid w:val="00A93194"/>
    <w:rsid w:val="00A9428D"/>
    <w:rsid w:val="00A957EE"/>
    <w:rsid w:val="00A9759C"/>
    <w:rsid w:val="00AA14C0"/>
    <w:rsid w:val="00AA1875"/>
    <w:rsid w:val="00AA1D82"/>
    <w:rsid w:val="00AA2CD2"/>
    <w:rsid w:val="00AA2F06"/>
    <w:rsid w:val="00AA4765"/>
    <w:rsid w:val="00AA487B"/>
    <w:rsid w:val="00AA56BF"/>
    <w:rsid w:val="00AA5B74"/>
    <w:rsid w:val="00AA76FF"/>
    <w:rsid w:val="00AA77ED"/>
    <w:rsid w:val="00AB1DC8"/>
    <w:rsid w:val="00AB3F16"/>
    <w:rsid w:val="00AB4447"/>
    <w:rsid w:val="00AB47FD"/>
    <w:rsid w:val="00AB6AA3"/>
    <w:rsid w:val="00AB7582"/>
    <w:rsid w:val="00AC0215"/>
    <w:rsid w:val="00AC035B"/>
    <w:rsid w:val="00AC17C3"/>
    <w:rsid w:val="00AC24BF"/>
    <w:rsid w:val="00AC39E9"/>
    <w:rsid w:val="00AC3B21"/>
    <w:rsid w:val="00AC3CB7"/>
    <w:rsid w:val="00AC41BB"/>
    <w:rsid w:val="00AC47C4"/>
    <w:rsid w:val="00AC5267"/>
    <w:rsid w:val="00AC7109"/>
    <w:rsid w:val="00AC7A78"/>
    <w:rsid w:val="00AD029B"/>
    <w:rsid w:val="00AD1253"/>
    <w:rsid w:val="00AD1C04"/>
    <w:rsid w:val="00AD2C1D"/>
    <w:rsid w:val="00AD4FC3"/>
    <w:rsid w:val="00AD618A"/>
    <w:rsid w:val="00AD6586"/>
    <w:rsid w:val="00AD6735"/>
    <w:rsid w:val="00AE137E"/>
    <w:rsid w:val="00AE1B48"/>
    <w:rsid w:val="00AE1D8B"/>
    <w:rsid w:val="00AE3046"/>
    <w:rsid w:val="00AE3442"/>
    <w:rsid w:val="00AE35EC"/>
    <w:rsid w:val="00AE3E41"/>
    <w:rsid w:val="00AE3E74"/>
    <w:rsid w:val="00AE40FB"/>
    <w:rsid w:val="00AE5894"/>
    <w:rsid w:val="00AE616F"/>
    <w:rsid w:val="00AE635A"/>
    <w:rsid w:val="00AE66E7"/>
    <w:rsid w:val="00AE6CB7"/>
    <w:rsid w:val="00AE73CA"/>
    <w:rsid w:val="00AF29ED"/>
    <w:rsid w:val="00AF3BD9"/>
    <w:rsid w:val="00AF3CC7"/>
    <w:rsid w:val="00AF42D7"/>
    <w:rsid w:val="00AF6C89"/>
    <w:rsid w:val="00AF7ED9"/>
    <w:rsid w:val="00B01AF9"/>
    <w:rsid w:val="00B025D6"/>
    <w:rsid w:val="00B028D2"/>
    <w:rsid w:val="00B04CDB"/>
    <w:rsid w:val="00B07312"/>
    <w:rsid w:val="00B10366"/>
    <w:rsid w:val="00B130F5"/>
    <w:rsid w:val="00B13152"/>
    <w:rsid w:val="00B14183"/>
    <w:rsid w:val="00B146B0"/>
    <w:rsid w:val="00B1610D"/>
    <w:rsid w:val="00B1659C"/>
    <w:rsid w:val="00B172DE"/>
    <w:rsid w:val="00B17C55"/>
    <w:rsid w:val="00B233CE"/>
    <w:rsid w:val="00B23A33"/>
    <w:rsid w:val="00B23D63"/>
    <w:rsid w:val="00B25B7A"/>
    <w:rsid w:val="00B26084"/>
    <w:rsid w:val="00B261ED"/>
    <w:rsid w:val="00B26EF5"/>
    <w:rsid w:val="00B26F7F"/>
    <w:rsid w:val="00B300B7"/>
    <w:rsid w:val="00B307D2"/>
    <w:rsid w:val="00B3129D"/>
    <w:rsid w:val="00B337F0"/>
    <w:rsid w:val="00B33830"/>
    <w:rsid w:val="00B345E7"/>
    <w:rsid w:val="00B34619"/>
    <w:rsid w:val="00B353C0"/>
    <w:rsid w:val="00B36887"/>
    <w:rsid w:val="00B3705F"/>
    <w:rsid w:val="00B400F4"/>
    <w:rsid w:val="00B40681"/>
    <w:rsid w:val="00B40F29"/>
    <w:rsid w:val="00B4133F"/>
    <w:rsid w:val="00B41772"/>
    <w:rsid w:val="00B420AE"/>
    <w:rsid w:val="00B438E7"/>
    <w:rsid w:val="00B44D0B"/>
    <w:rsid w:val="00B46CFB"/>
    <w:rsid w:val="00B47BF3"/>
    <w:rsid w:val="00B50A6A"/>
    <w:rsid w:val="00B516C5"/>
    <w:rsid w:val="00B51DED"/>
    <w:rsid w:val="00B52154"/>
    <w:rsid w:val="00B52335"/>
    <w:rsid w:val="00B53BE2"/>
    <w:rsid w:val="00B53C68"/>
    <w:rsid w:val="00B56941"/>
    <w:rsid w:val="00B56CB5"/>
    <w:rsid w:val="00B56CBF"/>
    <w:rsid w:val="00B56D51"/>
    <w:rsid w:val="00B57709"/>
    <w:rsid w:val="00B6073E"/>
    <w:rsid w:val="00B61218"/>
    <w:rsid w:val="00B6160C"/>
    <w:rsid w:val="00B63A93"/>
    <w:rsid w:val="00B64220"/>
    <w:rsid w:val="00B65745"/>
    <w:rsid w:val="00B67E21"/>
    <w:rsid w:val="00B67F00"/>
    <w:rsid w:val="00B70150"/>
    <w:rsid w:val="00B70857"/>
    <w:rsid w:val="00B72FEE"/>
    <w:rsid w:val="00B730EE"/>
    <w:rsid w:val="00B734A6"/>
    <w:rsid w:val="00B735C3"/>
    <w:rsid w:val="00B74043"/>
    <w:rsid w:val="00B74929"/>
    <w:rsid w:val="00B74CE0"/>
    <w:rsid w:val="00B74D1E"/>
    <w:rsid w:val="00B75105"/>
    <w:rsid w:val="00B75439"/>
    <w:rsid w:val="00B776AA"/>
    <w:rsid w:val="00B77BE8"/>
    <w:rsid w:val="00B80835"/>
    <w:rsid w:val="00B81EB7"/>
    <w:rsid w:val="00B821E5"/>
    <w:rsid w:val="00B82685"/>
    <w:rsid w:val="00B832D9"/>
    <w:rsid w:val="00B86205"/>
    <w:rsid w:val="00B87769"/>
    <w:rsid w:val="00B918A8"/>
    <w:rsid w:val="00B91F30"/>
    <w:rsid w:val="00B92166"/>
    <w:rsid w:val="00B92678"/>
    <w:rsid w:val="00B9304F"/>
    <w:rsid w:val="00B93660"/>
    <w:rsid w:val="00B93791"/>
    <w:rsid w:val="00B93B1B"/>
    <w:rsid w:val="00B94A32"/>
    <w:rsid w:val="00B95149"/>
    <w:rsid w:val="00B95658"/>
    <w:rsid w:val="00B95663"/>
    <w:rsid w:val="00B95C12"/>
    <w:rsid w:val="00B968A5"/>
    <w:rsid w:val="00BA17F9"/>
    <w:rsid w:val="00BA1871"/>
    <w:rsid w:val="00BA1A84"/>
    <w:rsid w:val="00BA28BE"/>
    <w:rsid w:val="00BA47A1"/>
    <w:rsid w:val="00BA5DF2"/>
    <w:rsid w:val="00BA652E"/>
    <w:rsid w:val="00BB06CE"/>
    <w:rsid w:val="00BB179F"/>
    <w:rsid w:val="00BB1EEE"/>
    <w:rsid w:val="00BB6706"/>
    <w:rsid w:val="00BB68FD"/>
    <w:rsid w:val="00BB745F"/>
    <w:rsid w:val="00BC1990"/>
    <w:rsid w:val="00BC260E"/>
    <w:rsid w:val="00BC2A3B"/>
    <w:rsid w:val="00BC2BD6"/>
    <w:rsid w:val="00BC3025"/>
    <w:rsid w:val="00BC52D9"/>
    <w:rsid w:val="00BC5733"/>
    <w:rsid w:val="00BC5C08"/>
    <w:rsid w:val="00BC6332"/>
    <w:rsid w:val="00BC6BE0"/>
    <w:rsid w:val="00BD15DC"/>
    <w:rsid w:val="00BD4FA4"/>
    <w:rsid w:val="00BD58EA"/>
    <w:rsid w:val="00BD5BF2"/>
    <w:rsid w:val="00BD5DD9"/>
    <w:rsid w:val="00BD693C"/>
    <w:rsid w:val="00BD6C49"/>
    <w:rsid w:val="00BD723C"/>
    <w:rsid w:val="00BD7FE1"/>
    <w:rsid w:val="00BE16D9"/>
    <w:rsid w:val="00BE16F4"/>
    <w:rsid w:val="00BE19E5"/>
    <w:rsid w:val="00BE1A70"/>
    <w:rsid w:val="00BE3312"/>
    <w:rsid w:val="00BE5F63"/>
    <w:rsid w:val="00BF008A"/>
    <w:rsid w:val="00BF0EDA"/>
    <w:rsid w:val="00BF1B90"/>
    <w:rsid w:val="00BF1F86"/>
    <w:rsid w:val="00BF2729"/>
    <w:rsid w:val="00BF2794"/>
    <w:rsid w:val="00BF2BAF"/>
    <w:rsid w:val="00BF3C37"/>
    <w:rsid w:val="00BF3D02"/>
    <w:rsid w:val="00BF4061"/>
    <w:rsid w:val="00BF42CA"/>
    <w:rsid w:val="00BF49C0"/>
    <w:rsid w:val="00BF5DBA"/>
    <w:rsid w:val="00C0064E"/>
    <w:rsid w:val="00C01B4A"/>
    <w:rsid w:val="00C01BF7"/>
    <w:rsid w:val="00C031CA"/>
    <w:rsid w:val="00C058B4"/>
    <w:rsid w:val="00C06553"/>
    <w:rsid w:val="00C07466"/>
    <w:rsid w:val="00C076E1"/>
    <w:rsid w:val="00C078A7"/>
    <w:rsid w:val="00C10F17"/>
    <w:rsid w:val="00C11993"/>
    <w:rsid w:val="00C119F4"/>
    <w:rsid w:val="00C11C12"/>
    <w:rsid w:val="00C11DFC"/>
    <w:rsid w:val="00C131C8"/>
    <w:rsid w:val="00C132AA"/>
    <w:rsid w:val="00C1563F"/>
    <w:rsid w:val="00C17063"/>
    <w:rsid w:val="00C2158B"/>
    <w:rsid w:val="00C22216"/>
    <w:rsid w:val="00C22424"/>
    <w:rsid w:val="00C24040"/>
    <w:rsid w:val="00C306CC"/>
    <w:rsid w:val="00C3207D"/>
    <w:rsid w:val="00C32F2D"/>
    <w:rsid w:val="00C33D72"/>
    <w:rsid w:val="00C36047"/>
    <w:rsid w:val="00C3750F"/>
    <w:rsid w:val="00C37BC4"/>
    <w:rsid w:val="00C408BC"/>
    <w:rsid w:val="00C41432"/>
    <w:rsid w:val="00C429B6"/>
    <w:rsid w:val="00C44556"/>
    <w:rsid w:val="00C44BBB"/>
    <w:rsid w:val="00C45616"/>
    <w:rsid w:val="00C458F0"/>
    <w:rsid w:val="00C4596E"/>
    <w:rsid w:val="00C45E35"/>
    <w:rsid w:val="00C4716C"/>
    <w:rsid w:val="00C47294"/>
    <w:rsid w:val="00C47C8C"/>
    <w:rsid w:val="00C501CB"/>
    <w:rsid w:val="00C52CAE"/>
    <w:rsid w:val="00C539E8"/>
    <w:rsid w:val="00C53C09"/>
    <w:rsid w:val="00C54EC0"/>
    <w:rsid w:val="00C556D1"/>
    <w:rsid w:val="00C55981"/>
    <w:rsid w:val="00C56415"/>
    <w:rsid w:val="00C60C1F"/>
    <w:rsid w:val="00C61973"/>
    <w:rsid w:val="00C62532"/>
    <w:rsid w:val="00C62911"/>
    <w:rsid w:val="00C62E59"/>
    <w:rsid w:val="00C64365"/>
    <w:rsid w:val="00C64A25"/>
    <w:rsid w:val="00C64BD2"/>
    <w:rsid w:val="00C663F6"/>
    <w:rsid w:val="00C67207"/>
    <w:rsid w:val="00C6797A"/>
    <w:rsid w:val="00C70278"/>
    <w:rsid w:val="00C7049F"/>
    <w:rsid w:val="00C713BD"/>
    <w:rsid w:val="00C717D4"/>
    <w:rsid w:val="00C729B3"/>
    <w:rsid w:val="00C74007"/>
    <w:rsid w:val="00C74478"/>
    <w:rsid w:val="00C74BED"/>
    <w:rsid w:val="00C75AEA"/>
    <w:rsid w:val="00C77C88"/>
    <w:rsid w:val="00C80609"/>
    <w:rsid w:val="00C81A77"/>
    <w:rsid w:val="00C83EDA"/>
    <w:rsid w:val="00C8558A"/>
    <w:rsid w:val="00C859CD"/>
    <w:rsid w:val="00C85BE0"/>
    <w:rsid w:val="00C87146"/>
    <w:rsid w:val="00C90133"/>
    <w:rsid w:val="00C90917"/>
    <w:rsid w:val="00C9122A"/>
    <w:rsid w:val="00C91AB2"/>
    <w:rsid w:val="00C91AC0"/>
    <w:rsid w:val="00C92500"/>
    <w:rsid w:val="00C92637"/>
    <w:rsid w:val="00C93178"/>
    <w:rsid w:val="00C93D3F"/>
    <w:rsid w:val="00C95DF2"/>
    <w:rsid w:val="00CA0726"/>
    <w:rsid w:val="00CA3224"/>
    <w:rsid w:val="00CA44B9"/>
    <w:rsid w:val="00CA6E9E"/>
    <w:rsid w:val="00CA7F52"/>
    <w:rsid w:val="00CB1BE1"/>
    <w:rsid w:val="00CB2768"/>
    <w:rsid w:val="00CB297E"/>
    <w:rsid w:val="00CB2AE2"/>
    <w:rsid w:val="00CB2E29"/>
    <w:rsid w:val="00CB348F"/>
    <w:rsid w:val="00CB393C"/>
    <w:rsid w:val="00CB4ECD"/>
    <w:rsid w:val="00CB62D6"/>
    <w:rsid w:val="00CB65C7"/>
    <w:rsid w:val="00CB6C0E"/>
    <w:rsid w:val="00CB7FF7"/>
    <w:rsid w:val="00CC107D"/>
    <w:rsid w:val="00CC183D"/>
    <w:rsid w:val="00CC35DC"/>
    <w:rsid w:val="00CC4B82"/>
    <w:rsid w:val="00CC7405"/>
    <w:rsid w:val="00CC775A"/>
    <w:rsid w:val="00CC7D0F"/>
    <w:rsid w:val="00CD150E"/>
    <w:rsid w:val="00CD1577"/>
    <w:rsid w:val="00CD1BC9"/>
    <w:rsid w:val="00CD21E1"/>
    <w:rsid w:val="00CD27AF"/>
    <w:rsid w:val="00CD3438"/>
    <w:rsid w:val="00CD4FA7"/>
    <w:rsid w:val="00CD557E"/>
    <w:rsid w:val="00CD5DCE"/>
    <w:rsid w:val="00CD63F5"/>
    <w:rsid w:val="00CD739E"/>
    <w:rsid w:val="00CE352F"/>
    <w:rsid w:val="00CE458F"/>
    <w:rsid w:val="00CE57F1"/>
    <w:rsid w:val="00CE5A08"/>
    <w:rsid w:val="00CE6793"/>
    <w:rsid w:val="00CF079F"/>
    <w:rsid w:val="00CF098C"/>
    <w:rsid w:val="00CF0CC2"/>
    <w:rsid w:val="00CF0E04"/>
    <w:rsid w:val="00CF0FBD"/>
    <w:rsid w:val="00CF155B"/>
    <w:rsid w:val="00CF167E"/>
    <w:rsid w:val="00CF227A"/>
    <w:rsid w:val="00CF27C2"/>
    <w:rsid w:val="00CF33CA"/>
    <w:rsid w:val="00CF35A6"/>
    <w:rsid w:val="00CF53FE"/>
    <w:rsid w:val="00CF5840"/>
    <w:rsid w:val="00CF62ED"/>
    <w:rsid w:val="00CF7436"/>
    <w:rsid w:val="00D0067F"/>
    <w:rsid w:val="00D029ED"/>
    <w:rsid w:val="00D03D19"/>
    <w:rsid w:val="00D044B2"/>
    <w:rsid w:val="00D05552"/>
    <w:rsid w:val="00D055B9"/>
    <w:rsid w:val="00D05D48"/>
    <w:rsid w:val="00D062DB"/>
    <w:rsid w:val="00D066DD"/>
    <w:rsid w:val="00D0762E"/>
    <w:rsid w:val="00D1424A"/>
    <w:rsid w:val="00D14264"/>
    <w:rsid w:val="00D15F4E"/>
    <w:rsid w:val="00D163CA"/>
    <w:rsid w:val="00D1751D"/>
    <w:rsid w:val="00D179F8"/>
    <w:rsid w:val="00D17B65"/>
    <w:rsid w:val="00D20C5A"/>
    <w:rsid w:val="00D21266"/>
    <w:rsid w:val="00D21560"/>
    <w:rsid w:val="00D22419"/>
    <w:rsid w:val="00D22C80"/>
    <w:rsid w:val="00D22DC9"/>
    <w:rsid w:val="00D22E4D"/>
    <w:rsid w:val="00D2486A"/>
    <w:rsid w:val="00D252DF"/>
    <w:rsid w:val="00D255EC"/>
    <w:rsid w:val="00D25BB7"/>
    <w:rsid w:val="00D25BEF"/>
    <w:rsid w:val="00D269C4"/>
    <w:rsid w:val="00D27918"/>
    <w:rsid w:val="00D30034"/>
    <w:rsid w:val="00D306C3"/>
    <w:rsid w:val="00D348F5"/>
    <w:rsid w:val="00D353BB"/>
    <w:rsid w:val="00D364F9"/>
    <w:rsid w:val="00D367E7"/>
    <w:rsid w:val="00D370FD"/>
    <w:rsid w:val="00D41DEA"/>
    <w:rsid w:val="00D43D84"/>
    <w:rsid w:val="00D44017"/>
    <w:rsid w:val="00D47B70"/>
    <w:rsid w:val="00D47D2F"/>
    <w:rsid w:val="00D505A7"/>
    <w:rsid w:val="00D51C5A"/>
    <w:rsid w:val="00D525AC"/>
    <w:rsid w:val="00D5425B"/>
    <w:rsid w:val="00D54B45"/>
    <w:rsid w:val="00D55056"/>
    <w:rsid w:val="00D55440"/>
    <w:rsid w:val="00D55D56"/>
    <w:rsid w:val="00D5657C"/>
    <w:rsid w:val="00D569EF"/>
    <w:rsid w:val="00D579CE"/>
    <w:rsid w:val="00D6035C"/>
    <w:rsid w:val="00D60A38"/>
    <w:rsid w:val="00D60C6E"/>
    <w:rsid w:val="00D63218"/>
    <w:rsid w:val="00D63F6B"/>
    <w:rsid w:val="00D64DE0"/>
    <w:rsid w:val="00D651E3"/>
    <w:rsid w:val="00D662AF"/>
    <w:rsid w:val="00D664D3"/>
    <w:rsid w:val="00D6755D"/>
    <w:rsid w:val="00D7002E"/>
    <w:rsid w:val="00D71BA9"/>
    <w:rsid w:val="00D72E9D"/>
    <w:rsid w:val="00D7432E"/>
    <w:rsid w:val="00D7529D"/>
    <w:rsid w:val="00D75B76"/>
    <w:rsid w:val="00D75D5C"/>
    <w:rsid w:val="00D80297"/>
    <w:rsid w:val="00D80C0F"/>
    <w:rsid w:val="00D8162A"/>
    <w:rsid w:val="00D81F21"/>
    <w:rsid w:val="00D820F2"/>
    <w:rsid w:val="00D82D76"/>
    <w:rsid w:val="00D84941"/>
    <w:rsid w:val="00D84D38"/>
    <w:rsid w:val="00D8660F"/>
    <w:rsid w:val="00D907A2"/>
    <w:rsid w:val="00D907B8"/>
    <w:rsid w:val="00D9102F"/>
    <w:rsid w:val="00D91E17"/>
    <w:rsid w:val="00D921F7"/>
    <w:rsid w:val="00D93141"/>
    <w:rsid w:val="00D93C57"/>
    <w:rsid w:val="00DA0812"/>
    <w:rsid w:val="00DA08E8"/>
    <w:rsid w:val="00DA1B77"/>
    <w:rsid w:val="00DA357A"/>
    <w:rsid w:val="00DA3584"/>
    <w:rsid w:val="00DA36AA"/>
    <w:rsid w:val="00DA44BB"/>
    <w:rsid w:val="00DA454E"/>
    <w:rsid w:val="00DA4DAF"/>
    <w:rsid w:val="00DA5796"/>
    <w:rsid w:val="00DA6F1E"/>
    <w:rsid w:val="00DA7C8D"/>
    <w:rsid w:val="00DB1243"/>
    <w:rsid w:val="00DB1D28"/>
    <w:rsid w:val="00DB32DB"/>
    <w:rsid w:val="00DB3989"/>
    <w:rsid w:val="00DB6A0B"/>
    <w:rsid w:val="00DB6BE9"/>
    <w:rsid w:val="00DB7875"/>
    <w:rsid w:val="00DB7A1F"/>
    <w:rsid w:val="00DC10E1"/>
    <w:rsid w:val="00DC3266"/>
    <w:rsid w:val="00DC39E3"/>
    <w:rsid w:val="00DC3B3C"/>
    <w:rsid w:val="00DC464E"/>
    <w:rsid w:val="00DC4863"/>
    <w:rsid w:val="00DC4C22"/>
    <w:rsid w:val="00DC64E9"/>
    <w:rsid w:val="00DC67E3"/>
    <w:rsid w:val="00DC67EE"/>
    <w:rsid w:val="00DC6E32"/>
    <w:rsid w:val="00DC7062"/>
    <w:rsid w:val="00DC7248"/>
    <w:rsid w:val="00DC76B4"/>
    <w:rsid w:val="00DC794C"/>
    <w:rsid w:val="00DD0737"/>
    <w:rsid w:val="00DD38EF"/>
    <w:rsid w:val="00DD3D8D"/>
    <w:rsid w:val="00DD517C"/>
    <w:rsid w:val="00DD6095"/>
    <w:rsid w:val="00DD67AA"/>
    <w:rsid w:val="00DD7C62"/>
    <w:rsid w:val="00DE01EF"/>
    <w:rsid w:val="00DE0BB9"/>
    <w:rsid w:val="00DE0D40"/>
    <w:rsid w:val="00DE1400"/>
    <w:rsid w:val="00DE1C96"/>
    <w:rsid w:val="00DE2B60"/>
    <w:rsid w:val="00DE2DA1"/>
    <w:rsid w:val="00DE403F"/>
    <w:rsid w:val="00DE7659"/>
    <w:rsid w:val="00DE7CFA"/>
    <w:rsid w:val="00DE7F52"/>
    <w:rsid w:val="00DF07FC"/>
    <w:rsid w:val="00DF08A6"/>
    <w:rsid w:val="00DF5033"/>
    <w:rsid w:val="00DF53C1"/>
    <w:rsid w:val="00DF57C4"/>
    <w:rsid w:val="00DF5AD9"/>
    <w:rsid w:val="00DF6155"/>
    <w:rsid w:val="00DF6936"/>
    <w:rsid w:val="00DF7345"/>
    <w:rsid w:val="00DF7550"/>
    <w:rsid w:val="00DF7675"/>
    <w:rsid w:val="00DF7F2F"/>
    <w:rsid w:val="00E03D3B"/>
    <w:rsid w:val="00E03ECE"/>
    <w:rsid w:val="00E04039"/>
    <w:rsid w:val="00E04C04"/>
    <w:rsid w:val="00E05016"/>
    <w:rsid w:val="00E060CE"/>
    <w:rsid w:val="00E0695F"/>
    <w:rsid w:val="00E07564"/>
    <w:rsid w:val="00E07702"/>
    <w:rsid w:val="00E101F1"/>
    <w:rsid w:val="00E11198"/>
    <w:rsid w:val="00E11FF3"/>
    <w:rsid w:val="00E1227A"/>
    <w:rsid w:val="00E124DF"/>
    <w:rsid w:val="00E12829"/>
    <w:rsid w:val="00E154BE"/>
    <w:rsid w:val="00E156B1"/>
    <w:rsid w:val="00E1608F"/>
    <w:rsid w:val="00E16522"/>
    <w:rsid w:val="00E17071"/>
    <w:rsid w:val="00E17183"/>
    <w:rsid w:val="00E175CE"/>
    <w:rsid w:val="00E20C47"/>
    <w:rsid w:val="00E21571"/>
    <w:rsid w:val="00E21FC6"/>
    <w:rsid w:val="00E23B23"/>
    <w:rsid w:val="00E24ACE"/>
    <w:rsid w:val="00E2555B"/>
    <w:rsid w:val="00E258E2"/>
    <w:rsid w:val="00E262E5"/>
    <w:rsid w:val="00E26C24"/>
    <w:rsid w:val="00E32024"/>
    <w:rsid w:val="00E32A5F"/>
    <w:rsid w:val="00E32A91"/>
    <w:rsid w:val="00E331BA"/>
    <w:rsid w:val="00E3449D"/>
    <w:rsid w:val="00E34EDA"/>
    <w:rsid w:val="00E35B0D"/>
    <w:rsid w:val="00E35D8E"/>
    <w:rsid w:val="00E401DA"/>
    <w:rsid w:val="00E421FA"/>
    <w:rsid w:val="00E423AF"/>
    <w:rsid w:val="00E426A7"/>
    <w:rsid w:val="00E42D16"/>
    <w:rsid w:val="00E4359E"/>
    <w:rsid w:val="00E437ED"/>
    <w:rsid w:val="00E4584A"/>
    <w:rsid w:val="00E47191"/>
    <w:rsid w:val="00E519C8"/>
    <w:rsid w:val="00E51FDD"/>
    <w:rsid w:val="00E53394"/>
    <w:rsid w:val="00E547D0"/>
    <w:rsid w:val="00E5485B"/>
    <w:rsid w:val="00E563A3"/>
    <w:rsid w:val="00E565DD"/>
    <w:rsid w:val="00E5727A"/>
    <w:rsid w:val="00E606A0"/>
    <w:rsid w:val="00E63AB5"/>
    <w:rsid w:val="00E63D41"/>
    <w:rsid w:val="00E64E8B"/>
    <w:rsid w:val="00E65AAB"/>
    <w:rsid w:val="00E663A6"/>
    <w:rsid w:val="00E663C7"/>
    <w:rsid w:val="00E70367"/>
    <w:rsid w:val="00E7091B"/>
    <w:rsid w:val="00E7147E"/>
    <w:rsid w:val="00E73D82"/>
    <w:rsid w:val="00E74145"/>
    <w:rsid w:val="00E74BF4"/>
    <w:rsid w:val="00E74C92"/>
    <w:rsid w:val="00E76DF8"/>
    <w:rsid w:val="00E7712B"/>
    <w:rsid w:val="00E77F73"/>
    <w:rsid w:val="00E804CB"/>
    <w:rsid w:val="00E82474"/>
    <w:rsid w:val="00E83CE2"/>
    <w:rsid w:val="00E84D8C"/>
    <w:rsid w:val="00E84F6B"/>
    <w:rsid w:val="00E854FC"/>
    <w:rsid w:val="00E865B8"/>
    <w:rsid w:val="00E911C3"/>
    <w:rsid w:val="00E9122F"/>
    <w:rsid w:val="00E91E3B"/>
    <w:rsid w:val="00E92185"/>
    <w:rsid w:val="00E928F8"/>
    <w:rsid w:val="00E92BEE"/>
    <w:rsid w:val="00E94F68"/>
    <w:rsid w:val="00E957AC"/>
    <w:rsid w:val="00E96F81"/>
    <w:rsid w:val="00E97143"/>
    <w:rsid w:val="00E97C47"/>
    <w:rsid w:val="00EA1C1E"/>
    <w:rsid w:val="00EA3717"/>
    <w:rsid w:val="00EA42ED"/>
    <w:rsid w:val="00EA43AE"/>
    <w:rsid w:val="00EA43D6"/>
    <w:rsid w:val="00EA5D63"/>
    <w:rsid w:val="00EA6732"/>
    <w:rsid w:val="00EA6BAC"/>
    <w:rsid w:val="00EA7017"/>
    <w:rsid w:val="00EA77BB"/>
    <w:rsid w:val="00EB1D25"/>
    <w:rsid w:val="00EB2973"/>
    <w:rsid w:val="00EB2B8D"/>
    <w:rsid w:val="00EB38BD"/>
    <w:rsid w:val="00EB47B0"/>
    <w:rsid w:val="00EB5744"/>
    <w:rsid w:val="00EB6254"/>
    <w:rsid w:val="00EB626A"/>
    <w:rsid w:val="00EC4551"/>
    <w:rsid w:val="00EC5F67"/>
    <w:rsid w:val="00EC64C5"/>
    <w:rsid w:val="00EC666C"/>
    <w:rsid w:val="00ED061C"/>
    <w:rsid w:val="00ED1119"/>
    <w:rsid w:val="00ED252A"/>
    <w:rsid w:val="00ED3F49"/>
    <w:rsid w:val="00ED4842"/>
    <w:rsid w:val="00ED52EB"/>
    <w:rsid w:val="00EE1F7C"/>
    <w:rsid w:val="00EE29C6"/>
    <w:rsid w:val="00EE2B64"/>
    <w:rsid w:val="00EE39D0"/>
    <w:rsid w:val="00EE3F18"/>
    <w:rsid w:val="00EE47F3"/>
    <w:rsid w:val="00EE703D"/>
    <w:rsid w:val="00EE7DC1"/>
    <w:rsid w:val="00EF0E05"/>
    <w:rsid w:val="00EF1112"/>
    <w:rsid w:val="00EF1680"/>
    <w:rsid w:val="00EF1934"/>
    <w:rsid w:val="00EF292B"/>
    <w:rsid w:val="00EF342D"/>
    <w:rsid w:val="00EF4EFF"/>
    <w:rsid w:val="00EF7D51"/>
    <w:rsid w:val="00F00469"/>
    <w:rsid w:val="00F013B6"/>
    <w:rsid w:val="00F015B9"/>
    <w:rsid w:val="00F0257B"/>
    <w:rsid w:val="00F02662"/>
    <w:rsid w:val="00F0326C"/>
    <w:rsid w:val="00F03CF6"/>
    <w:rsid w:val="00F054A5"/>
    <w:rsid w:val="00F05BBC"/>
    <w:rsid w:val="00F05DD7"/>
    <w:rsid w:val="00F05E43"/>
    <w:rsid w:val="00F10440"/>
    <w:rsid w:val="00F11E92"/>
    <w:rsid w:val="00F121DF"/>
    <w:rsid w:val="00F12397"/>
    <w:rsid w:val="00F12912"/>
    <w:rsid w:val="00F13601"/>
    <w:rsid w:val="00F14696"/>
    <w:rsid w:val="00F1529F"/>
    <w:rsid w:val="00F225C7"/>
    <w:rsid w:val="00F230EC"/>
    <w:rsid w:val="00F23A79"/>
    <w:rsid w:val="00F23C55"/>
    <w:rsid w:val="00F240F7"/>
    <w:rsid w:val="00F24C0E"/>
    <w:rsid w:val="00F259E6"/>
    <w:rsid w:val="00F25CD0"/>
    <w:rsid w:val="00F26D98"/>
    <w:rsid w:val="00F27639"/>
    <w:rsid w:val="00F27EAB"/>
    <w:rsid w:val="00F3072B"/>
    <w:rsid w:val="00F30860"/>
    <w:rsid w:val="00F318FB"/>
    <w:rsid w:val="00F3596A"/>
    <w:rsid w:val="00F36B23"/>
    <w:rsid w:val="00F36E05"/>
    <w:rsid w:val="00F40EA7"/>
    <w:rsid w:val="00F4176D"/>
    <w:rsid w:val="00F43127"/>
    <w:rsid w:val="00F43FD3"/>
    <w:rsid w:val="00F477AA"/>
    <w:rsid w:val="00F50513"/>
    <w:rsid w:val="00F51340"/>
    <w:rsid w:val="00F54D63"/>
    <w:rsid w:val="00F54F33"/>
    <w:rsid w:val="00F54F78"/>
    <w:rsid w:val="00F56FBD"/>
    <w:rsid w:val="00F5777D"/>
    <w:rsid w:val="00F57F7C"/>
    <w:rsid w:val="00F60F38"/>
    <w:rsid w:val="00F6125D"/>
    <w:rsid w:val="00F62446"/>
    <w:rsid w:val="00F64754"/>
    <w:rsid w:val="00F6502B"/>
    <w:rsid w:val="00F6653C"/>
    <w:rsid w:val="00F66B99"/>
    <w:rsid w:val="00F6787C"/>
    <w:rsid w:val="00F700B3"/>
    <w:rsid w:val="00F71BD5"/>
    <w:rsid w:val="00F723AC"/>
    <w:rsid w:val="00F73628"/>
    <w:rsid w:val="00F7428B"/>
    <w:rsid w:val="00F762F0"/>
    <w:rsid w:val="00F769E0"/>
    <w:rsid w:val="00F80D18"/>
    <w:rsid w:val="00F811DC"/>
    <w:rsid w:val="00F82053"/>
    <w:rsid w:val="00F8212E"/>
    <w:rsid w:val="00F827E1"/>
    <w:rsid w:val="00F82EF0"/>
    <w:rsid w:val="00F84C74"/>
    <w:rsid w:val="00F86119"/>
    <w:rsid w:val="00F865DA"/>
    <w:rsid w:val="00F86722"/>
    <w:rsid w:val="00F87C9B"/>
    <w:rsid w:val="00F91256"/>
    <w:rsid w:val="00F9167C"/>
    <w:rsid w:val="00F92140"/>
    <w:rsid w:val="00F94462"/>
    <w:rsid w:val="00F95B68"/>
    <w:rsid w:val="00F966A6"/>
    <w:rsid w:val="00F96B64"/>
    <w:rsid w:val="00F97509"/>
    <w:rsid w:val="00FA0842"/>
    <w:rsid w:val="00FA1E9B"/>
    <w:rsid w:val="00FA1F06"/>
    <w:rsid w:val="00FA358A"/>
    <w:rsid w:val="00FA38A2"/>
    <w:rsid w:val="00FA39C9"/>
    <w:rsid w:val="00FA46E8"/>
    <w:rsid w:val="00FA4827"/>
    <w:rsid w:val="00FA5006"/>
    <w:rsid w:val="00FA50B7"/>
    <w:rsid w:val="00FA5B8C"/>
    <w:rsid w:val="00FA6D0B"/>
    <w:rsid w:val="00FA6ECA"/>
    <w:rsid w:val="00FA6F07"/>
    <w:rsid w:val="00FA7F14"/>
    <w:rsid w:val="00FA7FB4"/>
    <w:rsid w:val="00FB1A92"/>
    <w:rsid w:val="00FB34A2"/>
    <w:rsid w:val="00FB46EE"/>
    <w:rsid w:val="00FC09B3"/>
    <w:rsid w:val="00FC0EAB"/>
    <w:rsid w:val="00FC1D10"/>
    <w:rsid w:val="00FC1EDF"/>
    <w:rsid w:val="00FC3460"/>
    <w:rsid w:val="00FC3F71"/>
    <w:rsid w:val="00FC40A6"/>
    <w:rsid w:val="00FC47F9"/>
    <w:rsid w:val="00FD0105"/>
    <w:rsid w:val="00FD059C"/>
    <w:rsid w:val="00FD05C3"/>
    <w:rsid w:val="00FD11F4"/>
    <w:rsid w:val="00FD21CE"/>
    <w:rsid w:val="00FD24ED"/>
    <w:rsid w:val="00FD25B5"/>
    <w:rsid w:val="00FD2777"/>
    <w:rsid w:val="00FD2790"/>
    <w:rsid w:val="00FD2A88"/>
    <w:rsid w:val="00FD2E11"/>
    <w:rsid w:val="00FD3160"/>
    <w:rsid w:val="00FD4A98"/>
    <w:rsid w:val="00FD61EC"/>
    <w:rsid w:val="00FD63B7"/>
    <w:rsid w:val="00FE31DD"/>
    <w:rsid w:val="00FE513A"/>
    <w:rsid w:val="00FE5750"/>
    <w:rsid w:val="00FE7D06"/>
    <w:rsid w:val="00FF09B5"/>
    <w:rsid w:val="00FF1120"/>
    <w:rsid w:val="00FF3742"/>
    <w:rsid w:val="00FF71E5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C4D34A"/>
  <w15:docId w15:val="{63071957-45D6-B746-A8C2-1A3D7557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C45"/>
  </w:style>
  <w:style w:type="paragraph" w:styleId="Ttulo1">
    <w:name w:val="heading 1"/>
    <w:basedOn w:val="Normal"/>
    <w:next w:val="Normal"/>
    <w:link w:val="Ttulo1Char"/>
    <w:uiPriority w:val="9"/>
    <w:qFormat/>
    <w:rsid w:val="00381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2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C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265C4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65C45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character" w:styleId="TextodoEspaoReservado">
    <w:name w:val="Placeholder Text"/>
    <w:basedOn w:val="Fontepargpadro"/>
    <w:uiPriority w:val="99"/>
    <w:semiHidden/>
    <w:rsid w:val="00076B99"/>
    <w:rPr>
      <w:color w:val="808080"/>
    </w:rPr>
  </w:style>
  <w:style w:type="paragraph" w:styleId="PargrafodaLista">
    <w:name w:val="List Paragraph"/>
    <w:basedOn w:val="Normal"/>
    <w:uiPriority w:val="34"/>
    <w:qFormat/>
    <w:rsid w:val="00B50A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5A0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452AF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table" w:styleId="Tabelacomgrade">
    <w:name w:val="Table Grid"/>
    <w:basedOn w:val="Tabelanormal"/>
    <w:uiPriority w:val="59"/>
    <w:rsid w:val="00BA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B7E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7E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7E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E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E21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425274"/>
    <w:pPr>
      <w:spacing w:line="240" w:lineRule="auto"/>
    </w:pPr>
    <w:rPr>
      <w:i/>
      <w:iCs/>
      <w:color w:val="44546A" w:themeColor="text2"/>
      <w:sz w:val="18"/>
      <w:szCs w:val="18"/>
    </w:rPr>
  </w:style>
  <w:style w:type="table" w:customStyle="1" w:styleId="TabeladeGrelha5Escura-Destaque11">
    <w:name w:val="Tabela de Grelha 5 Escura - Destaque 11"/>
    <w:basedOn w:val="Tabelanormal"/>
    <w:uiPriority w:val="50"/>
    <w:rsid w:val="001677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deGrelha2-Destaque31">
    <w:name w:val="Tabela de Grelha 2 - Destaque 31"/>
    <w:basedOn w:val="Tabelanormal"/>
    <w:uiPriority w:val="47"/>
    <w:rsid w:val="001677D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elha4-Destaque11">
    <w:name w:val="Tabela de Grelha 4 - Destaque 11"/>
    <w:basedOn w:val="Tabelanormal"/>
    <w:uiPriority w:val="49"/>
    <w:rsid w:val="007D18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56B37"/>
    <w:rPr>
      <w:rFonts w:ascii="Times New Roman" w:eastAsiaTheme="minorEastAsia" w:hAnsi="Times New Roman" w:cs="Times New Roman"/>
      <w:lang w:eastAsia="pt-PT"/>
    </w:rPr>
  </w:style>
  <w:style w:type="paragraph" w:styleId="SemEspaamento">
    <w:name w:val="No Spacing"/>
    <w:link w:val="SemEspaamentoChar"/>
    <w:uiPriority w:val="1"/>
    <w:qFormat/>
    <w:rsid w:val="00056B37"/>
    <w:pPr>
      <w:spacing w:after="0" w:line="240" w:lineRule="auto"/>
    </w:pPr>
    <w:rPr>
      <w:rFonts w:ascii="Times New Roman" w:eastAsiaTheme="minorEastAsia" w:hAnsi="Times New Roman" w:cs="Times New Roman"/>
      <w:lang w:eastAsia="pt-PT"/>
    </w:rPr>
  </w:style>
  <w:style w:type="character" w:customStyle="1" w:styleId="Ttulo1Char">
    <w:name w:val="Título 1 Char"/>
    <w:basedOn w:val="Fontepargpadro"/>
    <w:link w:val="Ttulo1"/>
    <w:uiPriority w:val="9"/>
    <w:rsid w:val="00381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lssica1">
    <w:name w:val="Table Classic 1"/>
    <w:basedOn w:val="Tabelanormal"/>
    <w:rsid w:val="00391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mples11">
    <w:name w:val="Tabela Simples 11"/>
    <w:basedOn w:val="Tabelanormal"/>
    <w:uiPriority w:val="41"/>
    <w:rsid w:val="00A05C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uiPriority w:val="99"/>
    <w:unhideWhenUsed/>
    <w:rsid w:val="006F1D22"/>
    <w:rPr>
      <w:color w:val="0000FF"/>
      <w:u w:val="single"/>
    </w:rPr>
  </w:style>
  <w:style w:type="paragraph" w:styleId="Reviso">
    <w:name w:val="Revision"/>
    <w:hidden/>
    <w:uiPriority w:val="99"/>
    <w:semiHidden/>
    <w:rsid w:val="0099675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A1A84"/>
  </w:style>
  <w:style w:type="paragraph" w:styleId="Corpodetexto">
    <w:name w:val="Body Text"/>
    <w:basedOn w:val="Normal"/>
    <w:link w:val="CorpodetextoChar"/>
    <w:rsid w:val="004B3A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4B3AC5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eladeGrelha2-Destaque311">
    <w:name w:val="Tabela de Grelha 2 - Destaque 311"/>
    <w:basedOn w:val="Tabelanormal"/>
    <w:uiPriority w:val="47"/>
    <w:rsid w:val="004B3AC5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elha2-Destaque312">
    <w:name w:val="Tabela de Grelha 2 - Destaque 312"/>
    <w:basedOn w:val="Tabelanormal"/>
    <w:uiPriority w:val="47"/>
    <w:rsid w:val="004B3AC5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d11">
    <w:name w:val="med11"/>
    <w:rsid w:val="003C6D03"/>
    <w:rPr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A27552"/>
  </w:style>
  <w:style w:type="paragraph" w:styleId="Rodap">
    <w:name w:val="footer"/>
    <w:basedOn w:val="Normal"/>
    <w:link w:val="RodapChar"/>
    <w:uiPriority w:val="99"/>
    <w:unhideWhenUsed/>
    <w:rsid w:val="0030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6D0"/>
  </w:style>
  <w:style w:type="character" w:styleId="Nmerodepgina">
    <w:name w:val="page number"/>
    <w:basedOn w:val="Fontepargpadro"/>
    <w:uiPriority w:val="99"/>
    <w:semiHidden/>
    <w:unhideWhenUsed/>
    <w:rsid w:val="003066D0"/>
  </w:style>
  <w:style w:type="paragraph" w:styleId="Cabealho">
    <w:name w:val="header"/>
    <w:basedOn w:val="Normal"/>
    <w:link w:val="CabealhoChar"/>
    <w:uiPriority w:val="99"/>
    <w:unhideWhenUsed/>
    <w:rsid w:val="0030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66D0"/>
  </w:style>
  <w:style w:type="character" w:customStyle="1" w:styleId="Ttulo3Char">
    <w:name w:val="Título 3 Char"/>
    <w:basedOn w:val="Fontepargpadro"/>
    <w:link w:val="Ttulo3"/>
    <w:uiPriority w:val="9"/>
    <w:semiHidden/>
    <w:rsid w:val="00230C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611E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11E8C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0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307D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220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eastgenome.org/locus/S000004145/sequence" TargetMode="External"/><Relationship Id="rId18" Type="http://schemas.microsoft.com/office/2007/relationships/hdphoto" Target="media/hdphoto2.wdp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pessoajr@usp.b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morenilopes@gmail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C45CDB-15B5-9441-BD23-D63A370C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1022</Words>
  <Characters>5523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Miguel da Cruz Rodrigues</dc:creator>
  <cp:lastModifiedBy>Usuário do Microsoft Office</cp:lastModifiedBy>
  <cp:revision>13</cp:revision>
  <cp:lastPrinted>2018-09-11T01:45:00Z</cp:lastPrinted>
  <dcterms:created xsi:type="dcterms:W3CDTF">2019-01-29T23:51:00Z</dcterms:created>
  <dcterms:modified xsi:type="dcterms:W3CDTF">2019-01-30T00:28:00Z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756450e7-d49e-3f67-ae20-ac62139ff055</vt:lpwstr>
  </property>
  <property fmtid="{D5CDD505-2E9C-101B-9397-08002B2CF9AE}" pid="4" name="Mendeley Citation Style_1">
    <vt:lpwstr>http://www.zotero.org/styles/biochemical-engineering-journal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http://www.zotero.org/styles/biochemical-engineering-journal</vt:lpwstr>
  </property>
  <property fmtid="{D5CDD505-2E9C-101B-9397-08002B2CF9AE}" pid="10" name="Mendeley Recent Style Name 2_1">
    <vt:lpwstr>Biochemical Engineering Journal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