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8EF9" w14:textId="77777777" w:rsidR="00E15C89" w:rsidRPr="003F59EC" w:rsidRDefault="00E15C89" w:rsidP="00E15C89">
      <w:pPr>
        <w:rPr>
          <w:rFonts w:ascii="Times New Roman" w:hAnsi="Times New Roman"/>
        </w:rPr>
      </w:pPr>
      <w:r w:rsidRPr="003F59EC">
        <w:rPr>
          <w:rFonts w:ascii="Times New Roman" w:hAnsi="Times New Roman"/>
          <w:b/>
        </w:rPr>
        <w:t>Supplemental Figure Legends</w:t>
      </w:r>
    </w:p>
    <w:p w14:paraId="65BFE742" w14:textId="77777777" w:rsidR="00E15C89" w:rsidRPr="003F59EC" w:rsidRDefault="00E15C89" w:rsidP="00E15C89">
      <w:pPr>
        <w:rPr>
          <w:rFonts w:ascii="Times New Roman" w:hAnsi="Times New Roman"/>
          <w:b/>
        </w:rPr>
      </w:pPr>
      <w:r w:rsidRPr="003F59EC">
        <w:rPr>
          <w:rFonts w:ascii="Times New Roman" w:hAnsi="Times New Roman"/>
          <w:b/>
        </w:rPr>
        <w:t>Supplemental Figure 1</w:t>
      </w:r>
    </w:p>
    <w:p w14:paraId="0E17B209" w14:textId="77777777" w:rsidR="00E15C89" w:rsidRPr="003F59EC" w:rsidRDefault="00E15C89" w:rsidP="00E15C89">
      <w:pPr>
        <w:jc w:val="both"/>
        <w:rPr>
          <w:rFonts w:ascii="Times New Roman" w:hAnsi="Times New Roman"/>
        </w:rPr>
      </w:pPr>
      <w:r w:rsidRPr="003F59EC">
        <w:rPr>
          <w:rFonts w:ascii="Times New Roman" w:hAnsi="Times New Roman"/>
        </w:rPr>
        <w:t>R-neuron subclasses labeled by Gal4 drivers from previous studies</w:t>
      </w:r>
    </w:p>
    <w:p w14:paraId="3E15BBB1" w14:textId="77777777" w:rsidR="00E15C89" w:rsidRPr="003F59EC" w:rsidRDefault="00E15C89" w:rsidP="00E15C89">
      <w:pPr>
        <w:jc w:val="both"/>
        <w:rPr>
          <w:rFonts w:ascii="Times New Roman" w:hAnsi="Times New Roman"/>
        </w:rPr>
      </w:pPr>
      <w:r w:rsidRPr="003F59EC">
        <w:rPr>
          <w:rFonts w:ascii="Times New Roman" w:hAnsi="Times New Roman"/>
        </w:rPr>
        <w:t>(A-I) Confocal z-projections of Gal4 drivers that label R-neuron subclasses. Each lettered, five-paneled module corresponds to an individual driver labeled with 10xUAS-mCD</w:t>
      </w:r>
      <w:proofErr w:type="gramStart"/>
      <w:r w:rsidRPr="003F59EC">
        <w:rPr>
          <w:rFonts w:ascii="Times New Roman" w:hAnsi="Times New Roman"/>
        </w:rPr>
        <w:t>8::</w:t>
      </w:r>
      <w:proofErr w:type="gramEnd"/>
      <w:r w:rsidRPr="003F59EC">
        <w:rPr>
          <w:rFonts w:ascii="Times New Roman" w:hAnsi="Times New Roman"/>
        </w:rPr>
        <w:t>GFP. Within each module, GFP-labeled neurons are shown in green; neuropil is labeled with anti-DN-cadherin (magenta). Top left (1) is a high magnification, frontal view of the ellipsoid body at an antero-posterior level (anterior, intermediate, or posterior) that highlights the circular arbor of a given driver most clearly. Bottom left (2) is a horizontal section visualizing all five DN-cadherin positive domain</w:t>
      </w:r>
      <w:r w:rsidR="00634502">
        <w:rPr>
          <w:rFonts w:ascii="Times New Roman" w:hAnsi="Times New Roman"/>
        </w:rPr>
        <w:t>s. Second column (</w:t>
      </w:r>
      <w:r w:rsidR="00AB0692">
        <w:rPr>
          <w:rFonts w:ascii="Times New Roman" w:hAnsi="Times New Roman"/>
        </w:rPr>
        <w:t>3-5</w:t>
      </w:r>
      <w:r w:rsidRPr="003F59EC">
        <w:rPr>
          <w:rFonts w:ascii="Times New Roman" w:hAnsi="Times New Roman"/>
        </w:rPr>
        <w:t>) are three frontal sections of the bulb at different antero-posterior depths (as described in Fig.1); from top to bottom: anterior section containing the anterior bulb (</w:t>
      </w:r>
      <w:proofErr w:type="spellStart"/>
      <w:r w:rsidRPr="003F59EC">
        <w:rPr>
          <w:rFonts w:ascii="Times New Roman" w:hAnsi="Times New Roman"/>
        </w:rPr>
        <w:t>BUa</w:t>
      </w:r>
      <w:proofErr w:type="spellEnd"/>
      <w:r w:rsidRPr="003F59EC">
        <w:rPr>
          <w:rFonts w:ascii="Times New Roman" w:hAnsi="Times New Roman"/>
        </w:rPr>
        <w:t>), intermediate section containing the anterior regions of the superior (</w:t>
      </w:r>
      <w:proofErr w:type="spellStart"/>
      <w:r w:rsidRPr="003F59EC">
        <w:rPr>
          <w:rFonts w:ascii="Times New Roman" w:hAnsi="Times New Roman"/>
        </w:rPr>
        <w:t>aBUs</w:t>
      </w:r>
      <w:proofErr w:type="spellEnd"/>
      <w:r w:rsidRPr="003F59EC">
        <w:rPr>
          <w:rFonts w:ascii="Times New Roman" w:hAnsi="Times New Roman"/>
        </w:rPr>
        <w:t>) and inferior (</w:t>
      </w:r>
      <w:proofErr w:type="spellStart"/>
      <w:r w:rsidRPr="003F59EC">
        <w:rPr>
          <w:rFonts w:ascii="Times New Roman" w:hAnsi="Times New Roman"/>
        </w:rPr>
        <w:t>aBUi</w:t>
      </w:r>
      <w:proofErr w:type="spellEnd"/>
      <w:r w:rsidRPr="003F59EC">
        <w:rPr>
          <w:rFonts w:ascii="Times New Roman" w:hAnsi="Times New Roman"/>
        </w:rPr>
        <w:t>) bulb, posterior section containing the posterior regions of the superior (</w:t>
      </w:r>
      <w:proofErr w:type="spellStart"/>
      <w:r w:rsidRPr="003F59EC">
        <w:rPr>
          <w:rFonts w:ascii="Times New Roman" w:hAnsi="Times New Roman"/>
        </w:rPr>
        <w:t>pBUs</w:t>
      </w:r>
      <w:proofErr w:type="spellEnd"/>
      <w:r w:rsidRPr="003F59EC">
        <w:rPr>
          <w:rFonts w:ascii="Times New Roman" w:hAnsi="Times New Roman"/>
        </w:rPr>
        <w:t>) and inferior (</w:t>
      </w:r>
      <w:proofErr w:type="spellStart"/>
      <w:r w:rsidRPr="003F59EC">
        <w:rPr>
          <w:rFonts w:ascii="Times New Roman" w:hAnsi="Times New Roman"/>
        </w:rPr>
        <w:t>pBUi</w:t>
      </w:r>
      <w:proofErr w:type="spellEnd"/>
      <w:r w:rsidRPr="003F59EC">
        <w:rPr>
          <w:rFonts w:ascii="Times New Roman" w:hAnsi="Times New Roman"/>
        </w:rPr>
        <w:t>) bulb. R1 innervates the lateral accessory lobe (LAL) rather than the bulb, in which case the same sections are shown at a more ventral position. Highlighted in large green text is the domain predominantly innervated by the R-neuron subclass; smaller green text signifies additional regions of innervation. Small white text in all panels denotes relevant spatial landmarks.</w:t>
      </w:r>
    </w:p>
    <w:p w14:paraId="62CE4685" w14:textId="77777777" w:rsidR="00E15C89" w:rsidRPr="003F59EC" w:rsidRDefault="00E15C89" w:rsidP="00E15C89">
      <w:pPr>
        <w:jc w:val="both"/>
        <w:rPr>
          <w:rFonts w:ascii="Times New Roman" w:hAnsi="Times New Roman"/>
        </w:rPr>
      </w:pPr>
      <w:r w:rsidRPr="003F59EC">
        <w:rPr>
          <w:rFonts w:ascii="Times New Roman" w:hAnsi="Times New Roman"/>
        </w:rPr>
        <w:t xml:space="preserve">(A1-5) c105-Gal4 (R1). c105-positive neurons project from the LAL to </w:t>
      </w:r>
      <w:proofErr w:type="spellStart"/>
      <w:r w:rsidRPr="003F59EC">
        <w:rPr>
          <w:rFonts w:ascii="Times New Roman" w:hAnsi="Times New Roman"/>
        </w:rPr>
        <w:t>EBop</w:t>
      </w:r>
      <w:proofErr w:type="spellEnd"/>
      <w:r w:rsidRPr="003F59EC">
        <w:rPr>
          <w:rFonts w:ascii="Times New Roman" w:hAnsi="Times New Roman"/>
        </w:rPr>
        <w:t xml:space="preserve"> in a pattern characteristic of R1 (compare to Fig.2A). (A1) Posterior EB section.</w:t>
      </w:r>
    </w:p>
    <w:p w14:paraId="1E7458A0" w14:textId="4A2CABC1" w:rsidR="00E15C89" w:rsidRPr="003F59EC" w:rsidRDefault="000B77E9" w:rsidP="00E15C89">
      <w:pPr>
        <w:jc w:val="both"/>
        <w:rPr>
          <w:rFonts w:ascii="Times New Roman" w:hAnsi="Times New Roman"/>
        </w:rPr>
      </w:pPr>
      <w:r>
        <w:rPr>
          <w:rFonts w:ascii="Times New Roman" w:hAnsi="Times New Roman"/>
        </w:rPr>
        <w:t>(B1-5) c42-Gal4 (R2 +</w:t>
      </w:r>
      <w:r w:rsidR="00E15C89" w:rsidRPr="003F59EC">
        <w:rPr>
          <w:rFonts w:ascii="Times New Roman" w:hAnsi="Times New Roman"/>
        </w:rPr>
        <w:t xml:space="preserve"> R4m). c42-Gal4-positive neurons project from BUs to </w:t>
      </w:r>
      <w:proofErr w:type="spellStart"/>
      <w:r w:rsidR="00E15C89" w:rsidRPr="003F59EC">
        <w:rPr>
          <w:rFonts w:ascii="Times New Roman" w:hAnsi="Times New Roman"/>
        </w:rPr>
        <w:t>EBoc</w:t>
      </w:r>
      <w:proofErr w:type="spellEnd"/>
      <w:r w:rsidR="00E15C89" w:rsidRPr="003F59EC">
        <w:rPr>
          <w:rFonts w:ascii="Times New Roman" w:hAnsi="Times New Roman"/>
        </w:rPr>
        <w:t xml:space="preserve"> in a pattern characteristic of R2 (compare to Fig.2B). In addition, </w:t>
      </w:r>
      <w:proofErr w:type="spellStart"/>
      <w:r w:rsidR="00E15C89" w:rsidRPr="003F59EC">
        <w:rPr>
          <w:rFonts w:ascii="Times New Roman" w:hAnsi="Times New Roman"/>
        </w:rPr>
        <w:t>microglomeruli</w:t>
      </w:r>
      <w:proofErr w:type="spellEnd"/>
      <w:r w:rsidR="00E15C89" w:rsidRPr="003F59EC">
        <w:rPr>
          <w:rFonts w:ascii="Times New Roman" w:hAnsi="Times New Roman"/>
        </w:rPr>
        <w:t xml:space="preserve"> in </w:t>
      </w:r>
      <w:proofErr w:type="spellStart"/>
      <w:r w:rsidR="00E15C89" w:rsidRPr="003F59EC">
        <w:rPr>
          <w:rFonts w:ascii="Times New Roman" w:hAnsi="Times New Roman"/>
        </w:rPr>
        <w:t>BUa</w:t>
      </w:r>
      <w:proofErr w:type="spellEnd"/>
      <w:r w:rsidR="00E15C89" w:rsidRPr="003F59EC">
        <w:rPr>
          <w:rFonts w:ascii="Times New Roman" w:hAnsi="Times New Roman"/>
        </w:rPr>
        <w:t xml:space="preserve"> are labeled (B3), suggesting that R4m neurons are also present (compare to Fig.3B). (B1) Intermediate EB section.</w:t>
      </w:r>
    </w:p>
    <w:p w14:paraId="7078B2B6" w14:textId="64C2A1D7" w:rsidR="00E15C89" w:rsidRPr="003F59EC" w:rsidRDefault="000B77E9" w:rsidP="00E15C89">
      <w:pPr>
        <w:jc w:val="both"/>
        <w:rPr>
          <w:rFonts w:ascii="Times New Roman" w:hAnsi="Times New Roman"/>
        </w:rPr>
      </w:pPr>
      <w:r>
        <w:rPr>
          <w:rFonts w:ascii="Times New Roman" w:hAnsi="Times New Roman"/>
        </w:rPr>
        <w:t>(C1-5) EB1-Gal4 (R2 +</w:t>
      </w:r>
      <w:r w:rsidR="00E15C89" w:rsidRPr="003F59EC">
        <w:rPr>
          <w:rFonts w:ascii="Times New Roman" w:hAnsi="Times New Roman"/>
        </w:rPr>
        <w:t xml:space="preserve"> R4m). EB1-Gal4-positive neurons exhibit the same projection pattern as that of c42, suggesting the presence of R2</w:t>
      </w:r>
      <w:r w:rsidR="00091094">
        <w:rPr>
          <w:rFonts w:ascii="Times New Roman" w:hAnsi="Times New Roman"/>
        </w:rPr>
        <w:t xml:space="preserve"> and R4m (compare to Supp. Fig.1</w:t>
      </w:r>
      <w:r w:rsidR="00E15C89" w:rsidRPr="003F59EC">
        <w:rPr>
          <w:rFonts w:ascii="Times New Roman" w:hAnsi="Times New Roman"/>
        </w:rPr>
        <w:t xml:space="preserve">B1-5). (C1) Intermediate EB section. </w:t>
      </w:r>
    </w:p>
    <w:p w14:paraId="616CDFFC" w14:textId="77777777" w:rsidR="00E15C89" w:rsidRPr="003F59EC" w:rsidRDefault="00E15C89" w:rsidP="00E15C89">
      <w:pPr>
        <w:jc w:val="both"/>
        <w:rPr>
          <w:rFonts w:ascii="Times New Roman" w:hAnsi="Times New Roman"/>
        </w:rPr>
      </w:pPr>
      <w:r w:rsidRPr="003F59EC">
        <w:rPr>
          <w:rFonts w:ascii="Times New Roman" w:hAnsi="Times New Roman"/>
        </w:rPr>
        <w:t xml:space="preserve">(D1-5) R28D01-Gal4 (R3m). R28D01-Gal4-positive neurons project from </w:t>
      </w:r>
      <w:proofErr w:type="spellStart"/>
      <w:r w:rsidRPr="003F59EC">
        <w:rPr>
          <w:rFonts w:ascii="Times New Roman" w:hAnsi="Times New Roman"/>
        </w:rPr>
        <w:t>BUi</w:t>
      </w:r>
      <w:proofErr w:type="spellEnd"/>
      <w:r w:rsidRPr="003F59EC">
        <w:rPr>
          <w:rFonts w:ascii="Times New Roman" w:hAnsi="Times New Roman"/>
        </w:rPr>
        <w:t xml:space="preserve"> (</w:t>
      </w:r>
      <w:proofErr w:type="spellStart"/>
      <w:r w:rsidRPr="003F59EC">
        <w:rPr>
          <w:rFonts w:ascii="Times New Roman" w:hAnsi="Times New Roman"/>
        </w:rPr>
        <w:t>aBUi</w:t>
      </w:r>
      <w:proofErr w:type="spellEnd"/>
      <w:r w:rsidRPr="003F59EC">
        <w:rPr>
          <w:rFonts w:ascii="Times New Roman" w:hAnsi="Times New Roman"/>
        </w:rPr>
        <w:t xml:space="preserve"> in particular; D4) to </w:t>
      </w:r>
      <w:proofErr w:type="spellStart"/>
      <w:r w:rsidRPr="003F59EC">
        <w:rPr>
          <w:rFonts w:ascii="Times New Roman" w:hAnsi="Times New Roman"/>
        </w:rPr>
        <w:t>EBic</w:t>
      </w:r>
      <w:proofErr w:type="spellEnd"/>
      <w:r w:rsidRPr="003F59EC">
        <w:rPr>
          <w:rFonts w:ascii="Times New Roman" w:hAnsi="Times New Roman"/>
        </w:rPr>
        <w:t xml:space="preserve"> in a pattern characteristic of R3m (compare to Fig.2D). (D1) Anterior EB section.</w:t>
      </w:r>
    </w:p>
    <w:p w14:paraId="28D9A7BB" w14:textId="62C31ED0" w:rsidR="00E15C89" w:rsidRPr="003F59EC" w:rsidRDefault="00E15C89" w:rsidP="00E15C89">
      <w:pPr>
        <w:jc w:val="both"/>
        <w:rPr>
          <w:rFonts w:ascii="Times New Roman" w:hAnsi="Times New Roman"/>
        </w:rPr>
      </w:pPr>
      <w:r w:rsidRPr="003F59EC">
        <w:rPr>
          <w:rFonts w:ascii="Times New Roman" w:hAnsi="Times New Roman"/>
        </w:rPr>
        <w:t>(E1</w:t>
      </w:r>
      <w:r w:rsidR="00313665">
        <w:rPr>
          <w:rFonts w:ascii="Times New Roman" w:hAnsi="Times New Roman"/>
        </w:rPr>
        <w:t>-5) 189y-Gal4 (R3d + R3p</w:t>
      </w:r>
      <w:r w:rsidRPr="003F59EC">
        <w:rPr>
          <w:rFonts w:ascii="Times New Roman" w:hAnsi="Times New Roman"/>
        </w:rPr>
        <w:t xml:space="preserve">). 189y-Gal4-positive neurons project from </w:t>
      </w:r>
      <w:proofErr w:type="spellStart"/>
      <w:r w:rsidRPr="003F59EC">
        <w:rPr>
          <w:rFonts w:ascii="Times New Roman" w:hAnsi="Times New Roman"/>
        </w:rPr>
        <w:t>BUi</w:t>
      </w:r>
      <w:proofErr w:type="spellEnd"/>
      <w:r w:rsidRPr="003F59EC">
        <w:rPr>
          <w:rFonts w:ascii="Times New Roman" w:hAnsi="Times New Roman"/>
        </w:rPr>
        <w:t xml:space="preserve"> to </w:t>
      </w:r>
      <w:proofErr w:type="spellStart"/>
      <w:r w:rsidRPr="003F59EC">
        <w:rPr>
          <w:rFonts w:ascii="Times New Roman" w:hAnsi="Times New Roman"/>
        </w:rPr>
        <w:t>EBic</w:t>
      </w:r>
      <w:proofErr w:type="spellEnd"/>
      <w:r w:rsidRPr="003F59EC">
        <w:rPr>
          <w:rFonts w:ascii="Times New Roman" w:hAnsi="Times New Roman"/>
        </w:rPr>
        <w:t xml:space="preserve"> in a pattern characteristic of R3d (compare to Fig.2C). In addition, </w:t>
      </w:r>
      <w:proofErr w:type="spellStart"/>
      <w:r w:rsidRPr="003F59EC">
        <w:rPr>
          <w:rFonts w:ascii="Times New Roman" w:hAnsi="Times New Roman"/>
        </w:rPr>
        <w:t>EBip</w:t>
      </w:r>
      <w:proofErr w:type="spellEnd"/>
      <w:r w:rsidRPr="003F59EC">
        <w:rPr>
          <w:rFonts w:ascii="Times New Roman" w:hAnsi="Times New Roman"/>
        </w:rPr>
        <w:t xml:space="preserve"> is also labeled, suggesting that R3p neurons ar</w:t>
      </w:r>
      <w:r w:rsidR="00422377">
        <w:rPr>
          <w:rFonts w:ascii="Times New Roman" w:hAnsi="Times New Roman"/>
        </w:rPr>
        <w:t>e also present (compare to Fig.2</w:t>
      </w:r>
      <w:r w:rsidRPr="003F59EC">
        <w:rPr>
          <w:rFonts w:ascii="Times New Roman" w:hAnsi="Times New Roman"/>
        </w:rPr>
        <w:t>F). (E1) Intermediate EB section. As multiple driver</w:t>
      </w:r>
      <w:r w:rsidR="00422377">
        <w:rPr>
          <w:rFonts w:ascii="Times New Roman" w:hAnsi="Times New Roman"/>
        </w:rPr>
        <w:t>s</w:t>
      </w:r>
      <w:r w:rsidRPr="003F59EC">
        <w:rPr>
          <w:rFonts w:ascii="Times New Roman" w:hAnsi="Times New Roman"/>
        </w:rPr>
        <w:t xml:space="preserve"> </w:t>
      </w:r>
      <w:r w:rsidR="00422377">
        <w:rPr>
          <w:rFonts w:ascii="Times New Roman" w:hAnsi="Times New Roman"/>
        </w:rPr>
        <w:t>exhibit this pattern</w:t>
      </w:r>
      <w:r w:rsidR="003C256E">
        <w:rPr>
          <w:rFonts w:ascii="Times New Roman" w:hAnsi="Times New Roman"/>
        </w:rPr>
        <w:t xml:space="preserve"> (see</w:t>
      </w:r>
      <w:r w:rsidR="00716752">
        <w:rPr>
          <w:rFonts w:ascii="Times New Roman" w:hAnsi="Times New Roman"/>
        </w:rPr>
        <w:t xml:space="preserve"> </w:t>
      </w:r>
      <w:r w:rsidR="00091094">
        <w:rPr>
          <w:rFonts w:ascii="Times New Roman" w:hAnsi="Times New Roman"/>
        </w:rPr>
        <w:t>Supp. Fig.</w:t>
      </w:r>
      <w:r w:rsidR="00716752">
        <w:rPr>
          <w:rFonts w:ascii="Times New Roman" w:hAnsi="Times New Roman"/>
        </w:rPr>
        <w:t>1F-I</w:t>
      </w:r>
      <w:r w:rsidR="003C256E">
        <w:rPr>
          <w:rFonts w:ascii="Times New Roman" w:hAnsi="Times New Roman"/>
        </w:rPr>
        <w:t xml:space="preserve"> below)</w:t>
      </w:r>
      <w:r w:rsidRPr="003F59EC">
        <w:rPr>
          <w:rFonts w:ascii="Times New Roman" w:hAnsi="Times New Roman"/>
        </w:rPr>
        <w:t xml:space="preserve">, 189y may also label a </w:t>
      </w:r>
      <w:r w:rsidR="003C256E">
        <w:rPr>
          <w:rFonts w:ascii="Times New Roman" w:hAnsi="Times New Roman"/>
        </w:rPr>
        <w:t>unique</w:t>
      </w:r>
      <w:r w:rsidRPr="003F59EC">
        <w:rPr>
          <w:rFonts w:ascii="Times New Roman" w:hAnsi="Times New Roman"/>
        </w:rPr>
        <w:t xml:space="preserve"> subclass</w:t>
      </w:r>
      <w:r w:rsidR="003C256E">
        <w:rPr>
          <w:rFonts w:ascii="Times New Roman" w:hAnsi="Times New Roman"/>
        </w:rPr>
        <w:t xml:space="preserve"> that</w:t>
      </w:r>
      <w:r w:rsidR="00790741">
        <w:rPr>
          <w:rFonts w:ascii="Times New Roman" w:hAnsi="Times New Roman"/>
        </w:rPr>
        <w:t xml:space="preserve"> individually branches in both domains.</w:t>
      </w:r>
    </w:p>
    <w:p w14:paraId="41047AF7" w14:textId="453C38CB" w:rsidR="00E15C89" w:rsidRPr="003F59EC" w:rsidRDefault="00E15C89" w:rsidP="00E15C89">
      <w:pPr>
        <w:jc w:val="both"/>
        <w:rPr>
          <w:rFonts w:ascii="Times New Roman" w:hAnsi="Times New Roman"/>
        </w:rPr>
      </w:pPr>
      <w:r w:rsidRPr="003F59EC">
        <w:rPr>
          <w:rFonts w:ascii="Times New Roman" w:hAnsi="Times New Roman"/>
        </w:rPr>
        <w:t>(F1-5) R84H09-Gal4 (R3d +</w:t>
      </w:r>
      <w:r w:rsidR="0082081E">
        <w:rPr>
          <w:rFonts w:ascii="Times New Roman" w:hAnsi="Times New Roman"/>
        </w:rPr>
        <w:t xml:space="preserve"> R3p</w:t>
      </w:r>
      <w:r w:rsidRPr="003F59EC">
        <w:rPr>
          <w:rFonts w:ascii="Times New Roman" w:hAnsi="Times New Roman"/>
        </w:rPr>
        <w:t>). R84H09-Gal4-positive neurons exhibit the same projection pattern as that</w:t>
      </w:r>
      <w:r w:rsidR="00091094">
        <w:rPr>
          <w:rFonts w:ascii="Times New Roman" w:hAnsi="Times New Roman"/>
        </w:rPr>
        <w:t xml:space="preserve"> of 189y (compare to Supp. Fig.</w:t>
      </w:r>
      <w:r w:rsidR="00716752">
        <w:rPr>
          <w:rFonts w:ascii="Times New Roman" w:hAnsi="Times New Roman"/>
        </w:rPr>
        <w:t>1</w:t>
      </w:r>
      <w:r w:rsidRPr="003F59EC">
        <w:rPr>
          <w:rFonts w:ascii="Times New Roman" w:hAnsi="Times New Roman"/>
        </w:rPr>
        <w:t>E1-5), suggesti</w:t>
      </w:r>
      <w:r w:rsidR="00091094">
        <w:rPr>
          <w:rFonts w:ascii="Times New Roman" w:hAnsi="Times New Roman"/>
        </w:rPr>
        <w:t xml:space="preserve">ng the presence of R3d and R3p. </w:t>
      </w:r>
      <w:r w:rsidRPr="003F59EC">
        <w:rPr>
          <w:rFonts w:ascii="Times New Roman" w:hAnsi="Times New Roman"/>
        </w:rPr>
        <w:t xml:space="preserve">(F1) Intermediate EB section. </w:t>
      </w:r>
    </w:p>
    <w:p w14:paraId="63EE1AE3" w14:textId="107BC1D4" w:rsidR="00E15C89" w:rsidRPr="003F59EC" w:rsidRDefault="00E15C89" w:rsidP="00E15C89">
      <w:pPr>
        <w:jc w:val="both"/>
        <w:rPr>
          <w:rFonts w:ascii="Times New Roman" w:hAnsi="Times New Roman"/>
        </w:rPr>
      </w:pPr>
      <w:r w:rsidRPr="003F59EC">
        <w:rPr>
          <w:rFonts w:ascii="Times New Roman" w:hAnsi="Times New Roman"/>
        </w:rPr>
        <w:t xml:space="preserve">(G1-5) c232-Gal4 (R3d + R3p </w:t>
      </w:r>
      <w:r w:rsidR="000B77E9">
        <w:rPr>
          <w:rFonts w:ascii="Times New Roman" w:hAnsi="Times New Roman"/>
        </w:rPr>
        <w:t>+</w:t>
      </w:r>
      <w:r w:rsidRPr="003F59EC">
        <w:rPr>
          <w:rFonts w:ascii="Times New Roman" w:hAnsi="Times New Roman"/>
        </w:rPr>
        <w:t xml:space="preserve"> R4d). c232-Gal4-positive neurons exhibit the same projection pattern as that</w:t>
      </w:r>
      <w:r w:rsidR="000E04B7">
        <w:rPr>
          <w:rFonts w:ascii="Times New Roman" w:hAnsi="Times New Roman"/>
        </w:rPr>
        <w:t xml:space="preserve"> of 189y (compare to Supp. Fig.1</w:t>
      </w:r>
      <w:r w:rsidRPr="003F59EC">
        <w:rPr>
          <w:rFonts w:ascii="Times New Roman" w:hAnsi="Times New Roman"/>
        </w:rPr>
        <w:t xml:space="preserve">E1-5), suggesting the presence of R3d and R3p. </w:t>
      </w:r>
      <w:r w:rsidRPr="003F59EC">
        <w:rPr>
          <w:rFonts w:ascii="Times New Roman" w:hAnsi="Times New Roman"/>
        </w:rPr>
        <w:lastRenderedPageBreak/>
        <w:t xml:space="preserve">In addition, c232-positive neurons project from BUs to </w:t>
      </w:r>
      <w:proofErr w:type="spellStart"/>
      <w:r w:rsidRPr="003F59EC">
        <w:rPr>
          <w:rFonts w:ascii="Times New Roman" w:hAnsi="Times New Roman"/>
        </w:rPr>
        <w:t>EBoc</w:t>
      </w:r>
      <w:proofErr w:type="spellEnd"/>
      <w:r w:rsidRPr="003F59EC">
        <w:rPr>
          <w:rFonts w:ascii="Times New Roman" w:hAnsi="Times New Roman"/>
        </w:rPr>
        <w:t xml:space="preserve"> in a pattern characteristic of R4d (compare to Fig.3A). (G1) Intermediate EB section. </w:t>
      </w:r>
    </w:p>
    <w:p w14:paraId="408A6968" w14:textId="3EF62EDB" w:rsidR="00E15C89" w:rsidRPr="003F59EC" w:rsidRDefault="00E15C89" w:rsidP="00E15C89">
      <w:pPr>
        <w:jc w:val="both"/>
        <w:rPr>
          <w:rFonts w:ascii="Times New Roman" w:hAnsi="Times New Roman"/>
        </w:rPr>
      </w:pPr>
      <w:r w:rsidRPr="003F59EC">
        <w:rPr>
          <w:rFonts w:ascii="Times New Roman" w:hAnsi="Times New Roman"/>
        </w:rPr>
        <w:t xml:space="preserve">(H1-5) c507-Gal4 (R3d + R3p </w:t>
      </w:r>
      <w:r w:rsidR="000E04B7">
        <w:rPr>
          <w:rFonts w:ascii="Times New Roman" w:hAnsi="Times New Roman"/>
        </w:rPr>
        <w:t>+</w:t>
      </w:r>
      <w:r w:rsidRPr="003F59EC">
        <w:rPr>
          <w:rFonts w:ascii="Times New Roman" w:hAnsi="Times New Roman"/>
        </w:rPr>
        <w:t xml:space="preserve"> R4d). c507-Gal4-positive neurons exhibit the same projection pattern as that of c232, suggesting the presence</w:t>
      </w:r>
      <w:r w:rsidR="000E04B7">
        <w:rPr>
          <w:rFonts w:ascii="Times New Roman" w:hAnsi="Times New Roman"/>
        </w:rPr>
        <w:t xml:space="preserve"> of R3d and R3p</w:t>
      </w:r>
      <w:r w:rsidRPr="003F59EC">
        <w:rPr>
          <w:rFonts w:ascii="Times New Roman" w:hAnsi="Times New Roman"/>
        </w:rPr>
        <w:t>, as wel</w:t>
      </w:r>
      <w:r w:rsidR="000E04B7">
        <w:rPr>
          <w:rFonts w:ascii="Times New Roman" w:hAnsi="Times New Roman"/>
        </w:rPr>
        <w:t>l as R4d (compare to Supp. Fig.1</w:t>
      </w:r>
      <w:r w:rsidRPr="003F59EC">
        <w:rPr>
          <w:rFonts w:ascii="Times New Roman" w:hAnsi="Times New Roman"/>
        </w:rPr>
        <w:t xml:space="preserve">G1-5). (H1) Intermediate EB section. </w:t>
      </w:r>
    </w:p>
    <w:p w14:paraId="18FA86B0" w14:textId="79D98FCB" w:rsidR="00E15C89" w:rsidRPr="003F59EC" w:rsidRDefault="00E15C89" w:rsidP="00E15C89">
      <w:pPr>
        <w:jc w:val="both"/>
        <w:rPr>
          <w:rFonts w:ascii="Times New Roman" w:hAnsi="Times New Roman"/>
        </w:rPr>
      </w:pPr>
      <w:r w:rsidRPr="003F59EC">
        <w:rPr>
          <w:rFonts w:ascii="Times New Roman" w:hAnsi="Times New Roman"/>
        </w:rPr>
        <w:t xml:space="preserve"> (I1-5) R15B07-Gal4 (R3d + R3p </w:t>
      </w:r>
      <w:r w:rsidR="000E04B7">
        <w:rPr>
          <w:rFonts w:ascii="Times New Roman" w:hAnsi="Times New Roman"/>
        </w:rPr>
        <w:t>+</w:t>
      </w:r>
      <w:r w:rsidRPr="003F59EC">
        <w:rPr>
          <w:rFonts w:ascii="Times New Roman" w:hAnsi="Times New Roman"/>
        </w:rPr>
        <w:t xml:space="preserve"> R4d). R15B07-Gal4-positive neurons exhibit the same projection pattern as that of c232, suggesting the presence </w:t>
      </w:r>
      <w:r w:rsidR="000E04B7">
        <w:rPr>
          <w:rFonts w:ascii="Times New Roman" w:hAnsi="Times New Roman"/>
        </w:rPr>
        <w:t xml:space="preserve">of R3d and R3p, </w:t>
      </w:r>
      <w:r w:rsidRPr="003F59EC">
        <w:rPr>
          <w:rFonts w:ascii="Times New Roman" w:hAnsi="Times New Roman"/>
        </w:rPr>
        <w:t>as wel</w:t>
      </w:r>
      <w:r w:rsidR="000E04B7">
        <w:rPr>
          <w:rFonts w:ascii="Times New Roman" w:hAnsi="Times New Roman"/>
        </w:rPr>
        <w:t>l as R4d (compare to Supp. Fig.1</w:t>
      </w:r>
      <w:r w:rsidRPr="003F59EC">
        <w:rPr>
          <w:rFonts w:ascii="Times New Roman" w:hAnsi="Times New Roman"/>
        </w:rPr>
        <w:t xml:space="preserve">G1-5). (H1) Intermediate EB section. </w:t>
      </w:r>
    </w:p>
    <w:p w14:paraId="5E0DC17D" w14:textId="034E9544" w:rsidR="00E15C89" w:rsidRPr="003F59EC" w:rsidRDefault="00E15C89" w:rsidP="00E15C89">
      <w:pPr>
        <w:jc w:val="both"/>
        <w:rPr>
          <w:rFonts w:ascii="Times New Roman" w:hAnsi="Times New Roman"/>
        </w:rPr>
      </w:pPr>
      <w:r w:rsidRPr="003F59EC">
        <w:rPr>
          <w:rFonts w:ascii="Times New Roman" w:hAnsi="Times New Roman"/>
        </w:rPr>
        <w:t>(J1-6) Confocal z-projections of R38H02-Gal4 (R5 + R4m). R38H02-Gal4 contains six panels due to the presence of distinct neuron types represented across multiple sections. As in A-I, 10xUAS-mCD</w:t>
      </w:r>
      <w:proofErr w:type="gramStart"/>
      <w:r w:rsidRPr="003F59EC">
        <w:rPr>
          <w:rFonts w:ascii="Times New Roman" w:hAnsi="Times New Roman"/>
        </w:rPr>
        <w:t>8::</w:t>
      </w:r>
      <w:proofErr w:type="gramEnd"/>
      <w:r w:rsidRPr="003F59EC">
        <w:rPr>
          <w:rFonts w:ascii="Times New Roman" w:hAnsi="Times New Roman"/>
        </w:rPr>
        <w:t xml:space="preserve">GFP-labeled neurons are shown in green; neuropil is labeled with anti-DN-cadherin (magenta). Left two panels (1 and 2) are high magnification, frontal views (anterior and intermediate sections) of the ellipsoid body. (3) is a horizontal section visualizing all five DN-cadherin positive domains. (4-6) are three frontal sections of the bulb at different antero-posterior depths as in other modules. R38H02-positive neurons project from BUs to </w:t>
      </w:r>
      <w:proofErr w:type="spellStart"/>
      <w:r w:rsidRPr="003F59EC">
        <w:rPr>
          <w:rFonts w:ascii="Times New Roman" w:hAnsi="Times New Roman"/>
        </w:rPr>
        <w:t>EBa</w:t>
      </w:r>
      <w:proofErr w:type="spellEnd"/>
      <w:r w:rsidRPr="003F59EC">
        <w:rPr>
          <w:rFonts w:ascii="Times New Roman" w:hAnsi="Times New Roman"/>
        </w:rPr>
        <w:t xml:space="preserve"> in a pattern characteristic of R5 (compare to Fig.3C). In addition, </w:t>
      </w:r>
      <w:r w:rsidR="008A668C">
        <w:rPr>
          <w:rFonts w:ascii="Times New Roman" w:hAnsi="Times New Roman"/>
        </w:rPr>
        <w:t xml:space="preserve">(J4) </w:t>
      </w:r>
      <w:proofErr w:type="spellStart"/>
      <w:r w:rsidR="008A668C">
        <w:rPr>
          <w:rFonts w:ascii="Times New Roman" w:hAnsi="Times New Roman"/>
        </w:rPr>
        <w:t>microglomeruli</w:t>
      </w:r>
      <w:proofErr w:type="spellEnd"/>
      <w:r w:rsidR="008A668C">
        <w:rPr>
          <w:rFonts w:ascii="Times New Roman" w:hAnsi="Times New Roman"/>
        </w:rPr>
        <w:t xml:space="preserve"> in </w:t>
      </w:r>
      <w:proofErr w:type="spellStart"/>
      <w:r w:rsidR="008A668C">
        <w:rPr>
          <w:rFonts w:ascii="Times New Roman" w:hAnsi="Times New Roman"/>
        </w:rPr>
        <w:t>BUa</w:t>
      </w:r>
      <w:proofErr w:type="spellEnd"/>
      <w:r w:rsidR="008A668C">
        <w:rPr>
          <w:rFonts w:ascii="Times New Roman" w:hAnsi="Times New Roman"/>
        </w:rPr>
        <w:t xml:space="preserve"> </w:t>
      </w:r>
      <w:r w:rsidRPr="003F59EC">
        <w:rPr>
          <w:rFonts w:ascii="Times New Roman" w:hAnsi="Times New Roman"/>
        </w:rPr>
        <w:t xml:space="preserve">and </w:t>
      </w:r>
      <w:r w:rsidR="008A668C">
        <w:rPr>
          <w:rFonts w:ascii="Times New Roman" w:hAnsi="Times New Roman"/>
        </w:rPr>
        <w:t xml:space="preserve">(J2-3) </w:t>
      </w:r>
      <w:proofErr w:type="spellStart"/>
      <w:r w:rsidRPr="003F59EC">
        <w:rPr>
          <w:rFonts w:ascii="Times New Roman" w:hAnsi="Times New Roman"/>
        </w:rPr>
        <w:t>EBo</w:t>
      </w:r>
      <w:r w:rsidR="008A668C">
        <w:rPr>
          <w:rFonts w:ascii="Times New Roman" w:hAnsi="Times New Roman"/>
        </w:rPr>
        <w:t>c</w:t>
      </w:r>
      <w:proofErr w:type="spellEnd"/>
      <w:r w:rsidR="008A668C">
        <w:rPr>
          <w:rFonts w:ascii="Times New Roman" w:hAnsi="Times New Roman"/>
        </w:rPr>
        <w:t xml:space="preserve"> innervation pattern</w:t>
      </w:r>
      <w:r w:rsidRPr="003F59EC">
        <w:rPr>
          <w:rFonts w:ascii="Times New Roman" w:hAnsi="Times New Roman"/>
        </w:rPr>
        <w:t xml:space="preserve"> is visible and suggesting that R4m neurons are also present (compare to Fig.3B).</w:t>
      </w:r>
    </w:p>
    <w:p w14:paraId="50C4B10D" w14:textId="55393D83" w:rsidR="00E15C89" w:rsidRDefault="00E15C89" w:rsidP="00E15C89">
      <w:pPr>
        <w:jc w:val="both"/>
        <w:rPr>
          <w:rFonts w:ascii="Times New Roman" w:hAnsi="Times New Roman"/>
        </w:rPr>
      </w:pPr>
      <w:r w:rsidRPr="003F59EC">
        <w:rPr>
          <w:rFonts w:ascii="Times New Roman" w:hAnsi="Times New Roman"/>
        </w:rPr>
        <w:t>Other abbreviations: GA, gall.</w:t>
      </w:r>
    </w:p>
    <w:p w14:paraId="217D9894" w14:textId="77777777" w:rsidR="00881EBE" w:rsidRDefault="00881EBE" w:rsidP="00881EBE">
      <w:pPr>
        <w:jc w:val="both"/>
        <w:rPr>
          <w:rFonts w:ascii="Times New Roman" w:hAnsi="Times New Roman"/>
        </w:rPr>
      </w:pPr>
      <w:r>
        <w:rPr>
          <w:rFonts w:ascii="Times New Roman" w:hAnsi="Times New Roman"/>
        </w:rPr>
        <w:t>Scale bar represents 25 µm (A</w:t>
      </w:r>
      <w:r w:rsidRPr="00881EBE">
        <w:rPr>
          <w:rFonts w:ascii="Times New Roman" w:hAnsi="Times New Roman"/>
          <w:vertAlign w:val="subscript"/>
        </w:rPr>
        <w:t>1-2</w:t>
      </w:r>
      <w:r>
        <w:rPr>
          <w:rFonts w:ascii="Times New Roman" w:hAnsi="Times New Roman"/>
        </w:rPr>
        <w:t>-J</w:t>
      </w:r>
      <w:r w:rsidRPr="00881EBE">
        <w:rPr>
          <w:rFonts w:ascii="Times New Roman" w:hAnsi="Times New Roman"/>
          <w:vertAlign w:val="subscript"/>
        </w:rPr>
        <w:t>1-2</w:t>
      </w:r>
      <w:r>
        <w:rPr>
          <w:rFonts w:ascii="Times New Roman" w:hAnsi="Times New Roman"/>
        </w:rPr>
        <w:t>; J</w:t>
      </w:r>
      <w:r w:rsidRPr="00881EBE">
        <w:rPr>
          <w:rFonts w:ascii="Times New Roman" w:hAnsi="Times New Roman"/>
          <w:vertAlign w:val="subscript"/>
        </w:rPr>
        <w:t>3</w:t>
      </w:r>
      <w:r>
        <w:rPr>
          <w:rFonts w:ascii="Times New Roman" w:hAnsi="Times New Roman"/>
        </w:rPr>
        <w:t>).</w:t>
      </w:r>
    </w:p>
    <w:p w14:paraId="36B38C05" w14:textId="77777777" w:rsidR="00F869C1" w:rsidRPr="003F59EC" w:rsidRDefault="00F869C1" w:rsidP="00E15C89">
      <w:pPr>
        <w:jc w:val="both"/>
        <w:rPr>
          <w:rFonts w:ascii="Times New Roman" w:hAnsi="Times New Roman"/>
        </w:rPr>
      </w:pPr>
    </w:p>
    <w:p w14:paraId="24C914FE" w14:textId="77777777" w:rsidR="00E15C89" w:rsidRPr="003F59EC" w:rsidRDefault="00E15C89" w:rsidP="00E15C89">
      <w:pPr>
        <w:rPr>
          <w:rFonts w:ascii="Times New Roman" w:hAnsi="Times New Roman"/>
          <w:b/>
        </w:rPr>
      </w:pPr>
      <w:r w:rsidRPr="003F59EC">
        <w:rPr>
          <w:rFonts w:ascii="Times New Roman" w:hAnsi="Times New Roman"/>
          <w:b/>
        </w:rPr>
        <w:t>Supplemental Figure 2</w:t>
      </w:r>
    </w:p>
    <w:p w14:paraId="513722DF" w14:textId="77777777" w:rsidR="00E15C89" w:rsidRPr="003F59EC" w:rsidRDefault="00E15C89" w:rsidP="00E15C89">
      <w:pPr>
        <w:jc w:val="both"/>
        <w:rPr>
          <w:rFonts w:ascii="Times New Roman" w:hAnsi="Times New Roman"/>
        </w:rPr>
      </w:pPr>
      <w:r w:rsidRPr="003F59EC">
        <w:rPr>
          <w:rFonts w:ascii="Times New Roman" w:hAnsi="Times New Roman"/>
        </w:rPr>
        <w:t>R1-neurons are predominantly dendritic in the lateral accessory lobe and axonal in the ellipsoid body</w:t>
      </w:r>
    </w:p>
    <w:p w14:paraId="4B41B39B" w14:textId="5875B0D0" w:rsidR="00E15C89" w:rsidRPr="003F59EC" w:rsidRDefault="00E15C89" w:rsidP="00E15C89">
      <w:pPr>
        <w:jc w:val="both"/>
        <w:rPr>
          <w:rFonts w:ascii="Times New Roman" w:hAnsi="Times New Roman"/>
        </w:rPr>
      </w:pPr>
      <w:r w:rsidRPr="003F59EC">
        <w:rPr>
          <w:rFonts w:ascii="Times New Roman" w:hAnsi="Times New Roman"/>
        </w:rPr>
        <w:t>(</w:t>
      </w:r>
      <w:proofErr w:type="gramStart"/>
      <w:r w:rsidRPr="003F59EC">
        <w:rPr>
          <w:rFonts w:ascii="Times New Roman" w:hAnsi="Times New Roman"/>
        </w:rPr>
        <w:t>A</w:t>
      </w:r>
      <w:r w:rsidR="00881EBE">
        <w:rPr>
          <w:rFonts w:ascii="Times New Roman" w:hAnsi="Times New Roman"/>
        </w:rPr>
        <w:t>,B</w:t>
      </w:r>
      <w:proofErr w:type="gramEnd"/>
      <w:r w:rsidR="00881EBE">
        <w:rPr>
          <w:rFonts w:ascii="Times New Roman" w:hAnsi="Times New Roman"/>
        </w:rPr>
        <w:t>,B’</w:t>
      </w:r>
      <w:r w:rsidRPr="003F59EC">
        <w:rPr>
          <w:rFonts w:ascii="Times New Roman" w:hAnsi="Times New Roman"/>
        </w:rPr>
        <w:t xml:space="preserve">) Confocal z-projections of R31A12-Gal4 (R1). (A-B) R1-neurons labeled with the presynaptic marker </w:t>
      </w:r>
      <w:proofErr w:type="spellStart"/>
      <w:proofErr w:type="gramStart"/>
      <w:r w:rsidRPr="003F59EC">
        <w:rPr>
          <w:rFonts w:ascii="Times New Roman" w:hAnsi="Times New Roman"/>
        </w:rPr>
        <w:t>syt.EGFP</w:t>
      </w:r>
      <w:proofErr w:type="spellEnd"/>
      <w:proofErr w:type="gramEnd"/>
      <w:r w:rsidRPr="003F59EC">
        <w:rPr>
          <w:rFonts w:ascii="Times New Roman" w:hAnsi="Times New Roman"/>
        </w:rPr>
        <w:t xml:space="preserve"> (green) and dendritic marker </w:t>
      </w:r>
      <w:proofErr w:type="spellStart"/>
      <w:r w:rsidRPr="003F59EC">
        <w:rPr>
          <w:rFonts w:ascii="Times New Roman" w:hAnsi="Times New Roman"/>
        </w:rPr>
        <w:t>DenMark</w:t>
      </w:r>
      <w:proofErr w:type="spellEnd"/>
      <w:r w:rsidRPr="003F59EC">
        <w:rPr>
          <w:rFonts w:ascii="Times New Roman" w:hAnsi="Times New Roman"/>
        </w:rPr>
        <w:t xml:space="preserve"> (red). Neuropil labeled by anti-DN-cadherin (blue). (B’) shows the isolated </w:t>
      </w:r>
      <w:proofErr w:type="spellStart"/>
      <w:r w:rsidRPr="003F59EC">
        <w:rPr>
          <w:rFonts w:ascii="Times New Roman" w:hAnsi="Times New Roman"/>
        </w:rPr>
        <w:t>DenMark</w:t>
      </w:r>
      <w:proofErr w:type="spellEnd"/>
      <w:r w:rsidRPr="003F59EC">
        <w:rPr>
          <w:rFonts w:ascii="Times New Roman" w:hAnsi="Times New Roman"/>
        </w:rPr>
        <w:t xml:space="preserve"> signal from (B) in gray, demonstrating strong dendritic labeling in the lateral accessory lobe (LAL) and weaker, but visible expression in the outer posterior domain of the ellipsoid body (</w:t>
      </w:r>
      <w:proofErr w:type="spellStart"/>
      <w:r w:rsidRPr="003F59EC">
        <w:rPr>
          <w:rFonts w:ascii="Times New Roman" w:hAnsi="Times New Roman"/>
        </w:rPr>
        <w:t>EBop</w:t>
      </w:r>
      <w:proofErr w:type="spellEnd"/>
      <w:r w:rsidRPr="003F59EC">
        <w:rPr>
          <w:rFonts w:ascii="Times New Roman" w:hAnsi="Times New Roman"/>
        </w:rPr>
        <w:t xml:space="preserve">; arrow). Larger white annotations denote arborization-containing domains of interest; smaller white annotations represent spatial landmarks. </w:t>
      </w:r>
    </w:p>
    <w:p w14:paraId="32941F0C" w14:textId="77777777" w:rsidR="00E15C89" w:rsidRPr="003F59EC" w:rsidRDefault="00E15C89" w:rsidP="00E15C89">
      <w:pPr>
        <w:jc w:val="both"/>
        <w:rPr>
          <w:rFonts w:ascii="Times New Roman" w:hAnsi="Times New Roman"/>
        </w:rPr>
      </w:pPr>
      <w:r w:rsidRPr="003F59EC">
        <w:rPr>
          <w:rFonts w:ascii="Times New Roman" w:hAnsi="Times New Roman"/>
        </w:rPr>
        <w:t>Other abbreviations: GA, gall; ML, medial lobe of the mushroom body.</w:t>
      </w:r>
    </w:p>
    <w:p w14:paraId="604B7B22" w14:textId="360D0A3C" w:rsidR="00881EBE" w:rsidRDefault="00881EBE" w:rsidP="00881EBE">
      <w:pPr>
        <w:jc w:val="both"/>
        <w:rPr>
          <w:rFonts w:ascii="Times New Roman" w:hAnsi="Times New Roman"/>
        </w:rPr>
      </w:pPr>
      <w:r>
        <w:rPr>
          <w:rFonts w:ascii="Times New Roman" w:hAnsi="Times New Roman"/>
        </w:rPr>
        <w:t>Scale bar represents 25 µm (A-B’).</w:t>
      </w:r>
    </w:p>
    <w:p w14:paraId="615A0107" w14:textId="77777777" w:rsidR="009B77C0" w:rsidRPr="009B77C0" w:rsidRDefault="009B77C0" w:rsidP="009B77C0">
      <w:pPr>
        <w:rPr>
          <w:b/>
        </w:rPr>
      </w:pPr>
      <w:bookmarkStart w:id="0" w:name="_GoBack"/>
      <w:r w:rsidRPr="009B77C0">
        <w:rPr>
          <w:b/>
        </w:rPr>
        <w:t>Supplemental Movies Legends</w:t>
      </w:r>
    </w:p>
    <w:bookmarkEnd w:id="0"/>
    <w:p w14:paraId="54E646AE" w14:textId="77777777" w:rsidR="009B77C0" w:rsidRDefault="009B77C0" w:rsidP="009B77C0"/>
    <w:p w14:paraId="21325296" w14:textId="77777777" w:rsidR="009B77C0" w:rsidRDefault="009B77C0" w:rsidP="009B77C0">
      <w:r>
        <w:lastRenderedPageBreak/>
        <w:t xml:space="preserve">Confocal z-stacks of Gal4 drivers that label distinct ring neuron subclasses. Each Gal4 line is represented by a pair of movies, in which the driver line is labeled with </w:t>
      </w:r>
      <w:r w:rsidRPr="00CC4C26">
        <w:t>10xUAS-mCD</w:t>
      </w:r>
      <w:proofErr w:type="gramStart"/>
      <w:r w:rsidRPr="00CC4C26">
        <w:t>8::</w:t>
      </w:r>
      <w:proofErr w:type="gramEnd"/>
      <w:r w:rsidRPr="00CC4C26">
        <w:t>GFP</w:t>
      </w:r>
      <w:r>
        <w:t xml:space="preserve"> (green) and the neuropil is labeled with anti-DN-cadherin (magenta). Odd numbered movies and even numbered movies progress from anterior to posterior (AP) sections and dorsal to ventral (DV) sections, respectively. Each movie begins with the ring neuron designation and its associated driver line. The movies </w:t>
      </w:r>
      <w:proofErr w:type="gramStart"/>
      <w:r>
        <w:t>pause</w:t>
      </w:r>
      <w:proofErr w:type="gramEnd"/>
      <w:r>
        <w:t xml:space="preserve"> and text/hatched lines appear in conjunction with significant landmarks. Text and hatched lines are denoted in green if they contain notable portions of the ring neurons; other landmarks/text are denoted in white. AP movies contain the following texts/landmarks: Cell bodies; Gall of the lateral accessory lobe (Gall of LAL); lateral accessory lobe (LAL); anterior bulb (</w:t>
      </w:r>
      <w:proofErr w:type="spellStart"/>
      <w:r>
        <w:t>BUa</w:t>
      </w:r>
      <w:proofErr w:type="spellEnd"/>
      <w:r>
        <w:t>), anterior region of the superior (</w:t>
      </w:r>
      <w:proofErr w:type="spellStart"/>
      <w:r>
        <w:t>aBUs</w:t>
      </w:r>
      <w:proofErr w:type="spellEnd"/>
      <w:r>
        <w:t>) and inferior (</w:t>
      </w:r>
      <w:proofErr w:type="spellStart"/>
      <w:r>
        <w:t>aBUi</w:t>
      </w:r>
      <w:proofErr w:type="spellEnd"/>
      <w:r>
        <w:t>) bulb, posterior region of the superior (</w:t>
      </w:r>
      <w:proofErr w:type="spellStart"/>
      <w:r>
        <w:t>pBUs</w:t>
      </w:r>
      <w:proofErr w:type="spellEnd"/>
      <w:r>
        <w:t>) and inferior (</w:t>
      </w:r>
      <w:proofErr w:type="spellStart"/>
      <w:r>
        <w:t>pBUs</w:t>
      </w:r>
      <w:proofErr w:type="spellEnd"/>
      <w:r>
        <w:t>) bulb; anterior (</w:t>
      </w:r>
      <w:proofErr w:type="spellStart"/>
      <w:r>
        <w:t>EBa</w:t>
      </w:r>
      <w:proofErr w:type="spellEnd"/>
      <w:r>
        <w:t>), inner central (</w:t>
      </w:r>
      <w:proofErr w:type="spellStart"/>
      <w:r>
        <w:t>EBic</w:t>
      </w:r>
      <w:proofErr w:type="spellEnd"/>
      <w:r>
        <w:t>), outer central (</w:t>
      </w:r>
      <w:proofErr w:type="spellStart"/>
      <w:r>
        <w:t>EBoc</w:t>
      </w:r>
      <w:proofErr w:type="spellEnd"/>
      <w:r>
        <w:t>), inner posterior (</w:t>
      </w:r>
      <w:proofErr w:type="spellStart"/>
      <w:r>
        <w:t>EBip</w:t>
      </w:r>
      <w:proofErr w:type="spellEnd"/>
      <w:r>
        <w:t>), and outer posterior (</w:t>
      </w:r>
      <w:proofErr w:type="spellStart"/>
      <w:r>
        <w:t>EBop</w:t>
      </w:r>
      <w:proofErr w:type="spellEnd"/>
      <w:r>
        <w:t xml:space="preserve">) domains of the ellipsoid body. 14G09 contains additional blue designations for prominent innervation by the driver line that are likely due to other neurons besides ExR4 (posterior part of the LAL, Noduli, and Fan-shaped body). DV movies only contain EB domain designations; each domain is initially labeled in white, followed by the individual domain with the most prominent innervation in green. </w:t>
      </w:r>
    </w:p>
    <w:p w14:paraId="22970203" w14:textId="77777777" w:rsidR="009B77C0" w:rsidRDefault="009B77C0" w:rsidP="009B77C0"/>
    <w:p w14:paraId="1634E570" w14:textId="77777777" w:rsidR="009B77C0" w:rsidRDefault="009B77C0" w:rsidP="009B77C0">
      <w:r>
        <w:t xml:space="preserve">Supplemental Movies 1 and 2 (31A12-Gal4; R1). </w:t>
      </w:r>
    </w:p>
    <w:p w14:paraId="0652C3F2" w14:textId="77777777" w:rsidR="009B77C0" w:rsidRDefault="009B77C0" w:rsidP="009B77C0">
      <w:r>
        <w:t xml:space="preserve">Supplemental Movies 3 and 4 (78B06-Gal4; R2). </w:t>
      </w:r>
    </w:p>
    <w:p w14:paraId="3033CE9E" w14:textId="77777777" w:rsidR="009B77C0" w:rsidRDefault="009B77C0" w:rsidP="009B77C0">
      <w:r>
        <w:t xml:space="preserve">Supplemental Movies 5 and 6 (80C07-Gal4; R3d). </w:t>
      </w:r>
    </w:p>
    <w:p w14:paraId="4E8A439D" w14:textId="77777777" w:rsidR="009B77C0" w:rsidRDefault="009B77C0" w:rsidP="009B77C0">
      <w:r>
        <w:t xml:space="preserve">Supplemental Movies 7 and 8 (28E01-Gal4; R3m). </w:t>
      </w:r>
    </w:p>
    <w:p w14:paraId="2950AB10" w14:textId="77777777" w:rsidR="009B77C0" w:rsidRDefault="009B77C0" w:rsidP="009B77C0">
      <w:r>
        <w:t xml:space="preserve">Supplemental Movies 9 and 10 (12G08-Gal4; R3a). </w:t>
      </w:r>
    </w:p>
    <w:p w14:paraId="16BF542A" w14:textId="77777777" w:rsidR="009B77C0" w:rsidRDefault="009B77C0" w:rsidP="009B77C0">
      <w:r>
        <w:t>Supplemental Movies 11 and 12 (VT063949-Gal4; R3p).</w:t>
      </w:r>
    </w:p>
    <w:p w14:paraId="450C9072" w14:textId="77777777" w:rsidR="009B77C0" w:rsidRDefault="009B77C0" w:rsidP="009B77C0">
      <w:r>
        <w:t>Supplemental Movies 13 and 14 (VT057232-Gal4; R3w).</w:t>
      </w:r>
    </w:p>
    <w:p w14:paraId="0E0E404E" w14:textId="77777777" w:rsidR="009B77C0" w:rsidRDefault="009B77C0" w:rsidP="009B77C0">
      <w:r>
        <w:t>Supplemental Movies 15 and 16 (12B01-Gal4; R4d).</w:t>
      </w:r>
    </w:p>
    <w:p w14:paraId="53C5B079" w14:textId="77777777" w:rsidR="009B77C0" w:rsidRDefault="009B77C0" w:rsidP="009B77C0">
      <w:r>
        <w:t>Supplemental Movies 17 and 18 (59B10-Gal4; R4m).</w:t>
      </w:r>
    </w:p>
    <w:p w14:paraId="620FFE60" w14:textId="77777777" w:rsidR="009B77C0" w:rsidRDefault="009B77C0" w:rsidP="009B77C0">
      <w:r>
        <w:t>Supplemental Movies 19 and 20 (58H05-Gal4; R5).</w:t>
      </w:r>
    </w:p>
    <w:p w14:paraId="1A9EA2B6" w14:textId="77777777" w:rsidR="009B77C0" w:rsidRDefault="009B77C0" w:rsidP="009B77C0">
      <w:r>
        <w:t>Supplemental Movies 21 and 22 (VT011965-Gal4; R6).</w:t>
      </w:r>
    </w:p>
    <w:p w14:paraId="52D4E0EE" w14:textId="77777777" w:rsidR="009B77C0" w:rsidRDefault="009B77C0" w:rsidP="009B77C0">
      <w:r>
        <w:t>Supplemental Movies 23 and 24 (14G09-Gal4; ExR4).</w:t>
      </w:r>
    </w:p>
    <w:p w14:paraId="30EA96FB" w14:textId="77777777" w:rsidR="009B77C0" w:rsidRDefault="009B77C0" w:rsidP="00881EBE">
      <w:pPr>
        <w:jc w:val="both"/>
        <w:rPr>
          <w:rFonts w:ascii="Times New Roman" w:hAnsi="Times New Roman"/>
        </w:rPr>
      </w:pPr>
    </w:p>
    <w:p w14:paraId="7777CBC0" w14:textId="77777777" w:rsidR="0025204C" w:rsidRDefault="0025204C"/>
    <w:sectPr w:rsidR="0025204C" w:rsidSect="00E15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C89"/>
    <w:rsid w:val="00022E47"/>
    <w:rsid w:val="00091094"/>
    <w:rsid w:val="000B77E9"/>
    <w:rsid w:val="000E04B7"/>
    <w:rsid w:val="00106156"/>
    <w:rsid w:val="00111FBB"/>
    <w:rsid w:val="0025204C"/>
    <w:rsid w:val="00313665"/>
    <w:rsid w:val="00374768"/>
    <w:rsid w:val="003C256E"/>
    <w:rsid w:val="00422377"/>
    <w:rsid w:val="00485899"/>
    <w:rsid w:val="00634502"/>
    <w:rsid w:val="00716752"/>
    <w:rsid w:val="00790741"/>
    <w:rsid w:val="0082081E"/>
    <w:rsid w:val="00881EBE"/>
    <w:rsid w:val="008A668C"/>
    <w:rsid w:val="009161AC"/>
    <w:rsid w:val="009B77C0"/>
    <w:rsid w:val="00AB0692"/>
    <w:rsid w:val="00D22033"/>
    <w:rsid w:val="00E15C89"/>
    <w:rsid w:val="00E40B3F"/>
    <w:rsid w:val="00E61F6F"/>
    <w:rsid w:val="00F05659"/>
    <w:rsid w:val="00F86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961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5C89"/>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F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BB"/>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Chau Nguyen</dc:creator>
  <cp:keywords/>
  <dc:description/>
  <cp:lastModifiedBy>Frontiers</cp:lastModifiedBy>
  <cp:revision>2</cp:revision>
  <dcterms:created xsi:type="dcterms:W3CDTF">2018-11-20T09:09:00Z</dcterms:created>
  <dcterms:modified xsi:type="dcterms:W3CDTF">2018-11-20T09:09:00Z</dcterms:modified>
</cp:coreProperties>
</file>