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15" w:rsidRPr="00981B19" w:rsidRDefault="00E63A15" w:rsidP="00E63A15">
      <w:pPr>
        <w:spacing w:after="0" w:line="480" w:lineRule="auto"/>
        <w:jc w:val="both"/>
        <w:rPr>
          <w:rFonts w:cstheme="minorHAnsi"/>
          <w:b/>
        </w:rPr>
      </w:pPr>
      <w:r w:rsidRPr="00981B19">
        <w:rPr>
          <w:rFonts w:cstheme="minorHAnsi"/>
          <w:b/>
        </w:rPr>
        <w:t xml:space="preserve">Appendix: </w:t>
      </w:r>
    </w:p>
    <w:p w:rsidR="00E63A15" w:rsidRPr="00981B19" w:rsidRDefault="00E63A15" w:rsidP="00E63A15">
      <w:pPr>
        <w:spacing w:after="0" w:line="480" w:lineRule="auto"/>
        <w:jc w:val="both"/>
        <w:rPr>
          <w:rFonts w:cstheme="minorHAnsi"/>
          <w:b/>
        </w:rPr>
      </w:pPr>
      <w:r w:rsidRPr="00981B19">
        <w:rPr>
          <w:rFonts w:cstheme="minorHAnsi"/>
          <w:b/>
        </w:rPr>
        <w:t>Table e1: Annual cost of treatment by pharmaceutical drug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3792"/>
        <w:gridCol w:w="222"/>
        <w:gridCol w:w="222"/>
        <w:gridCol w:w="2133"/>
        <w:gridCol w:w="2268"/>
      </w:tblGrid>
      <w:tr w:rsidR="00E63A15" w:rsidRPr="00981B19" w:rsidTr="008741B8">
        <w:trPr>
          <w:trHeight w:val="300"/>
        </w:trPr>
        <w:tc>
          <w:tcPr>
            <w:tcW w:w="4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Pharmaceutical drug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Cost of annual treatment, in $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Arg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Costs of annual treatment, in US$</w:t>
            </w:r>
          </w:p>
        </w:tc>
      </w:tr>
      <w:tr w:rsidR="00E63A15" w:rsidRPr="00981B19" w:rsidTr="008741B8"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Acetate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Copaxone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IVAX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acetate)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$1,435,642.0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$62,419.22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Escadra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Raffo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acetate)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$1,419,236.0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$61,705.91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Polimunol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acetate)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$1,397,481.8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$60,760.08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Interferons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Avonex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Pen Biogen (Interferon B1a)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$1,629,576.0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$70,851.13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Rebif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NF Merck (Interferon B1a)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$1,684,436.0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$73,236.35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Escleroferon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Biosidus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(Interferon B1a)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$1,342,576.30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$58,372.88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Inmunomas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(Interferon B1a)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$1,702,840.1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$74,036.53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Inmunomas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NF (Interferon B1a)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$1,666,089.1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$72,438.66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Megavex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Gemabiotech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(Interferon B1a)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$1,086,891.0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$47,256.13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Betaferon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Bayer (Interferon B1b)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$2,116,309.44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$92,013.45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Blastoferon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Biosidus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$1,640,249.0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$71,315.17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Teriflunomide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Aubagio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Genzyme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Teriflunomida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$794,649.91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$62,380.00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Terflimida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Tuteur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Teriflunomida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$1,434,744.26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$62,380.19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Dimetyl</w:t>
            </w:r>
            <w:proofErr w:type="spellEnd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- </w:t>
            </w: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Fumarate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Tecfidera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Biogen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Dimetil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Fumarato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$1,466,220.73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$63,748.73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Dimeful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Gador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Dimetil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Fumarato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$1,167,249.60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$50,749.98</w:t>
            </w:r>
          </w:p>
        </w:tc>
      </w:tr>
      <w:tr w:rsidR="00E63A15" w:rsidRPr="00981B19" w:rsidTr="008741B8"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Catira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$1,326,984.0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$57,694.96</w:t>
            </w:r>
          </w:p>
        </w:tc>
      </w:tr>
      <w:tr w:rsidR="00E63A15" w:rsidRPr="00981B19" w:rsidTr="008741B8"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Tilmurato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Titeur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$1,084,209.60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$47,139.55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Fingolimod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Gilenya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Novartis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$1,529,891.92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$66,517.04</w:t>
            </w:r>
          </w:p>
        </w:tc>
      </w:tr>
      <w:tr w:rsidR="00E63A15" w:rsidRPr="00981B19" w:rsidTr="008741B8">
        <w:trPr>
          <w:trHeight w:val="288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Emulimod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Varifarma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$1,352,639.20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$58,810.40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Fibroneurina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$1,602,035.72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$69,653.73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Lebrina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Raffo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$1,345,284.64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$58,490.64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Modina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LKM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$1,332,172.92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$57,920.56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Mogibe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Tuteur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$1,473,520.00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$64,066.09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Monoclonal antibodies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Tysabri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Biogen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Natalizumab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$2,169,869.0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$94,342.13</w:t>
            </w:r>
          </w:p>
        </w:tc>
      </w:tr>
      <w:tr w:rsidR="00E63A15" w:rsidRPr="00981B19" w:rsidTr="008741B8">
        <w:trPr>
          <w:trHeight w:val="300"/>
        </w:trPr>
        <w:tc>
          <w:tcPr>
            <w:tcW w:w="42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Lemtrada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Genzyme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Alemtuzumab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$1,210,750.0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$52,641.30</w:t>
            </w:r>
          </w:p>
        </w:tc>
      </w:tr>
    </w:tbl>
    <w:p w:rsidR="00E63A15" w:rsidRPr="00981B19" w:rsidRDefault="00E63A15" w:rsidP="00E63A15">
      <w:pPr>
        <w:spacing w:after="0" w:line="480" w:lineRule="auto"/>
        <w:jc w:val="both"/>
        <w:rPr>
          <w:rFonts w:cstheme="minorHAnsi"/>
          <w:b/>
        </w:rPr>
      </w:pPr>
    </w:p>
    <w:p w:rsidR="00E63A15" w:rsidRPr="00981B19" w:rsidRDefault="00E63A15" w:rsidP="00E63A15">
      <w:pPr>
        <w:rPr>
          <w:rFonts w:cstheme="minorHAnsi"/>
          <w:b/>
        </w:rPr>
      </w:pPr>
      <w:r w:rsidRPr="00981B19">
        <w:rPr>
          <w:rFonts w:cstheme="minorHAnsi"/>
          <w:b/>
        </w:rPr>
        <w:br w:type="page"/>
      </w:r>
    </w:p>
    <w:p w:rsidR="00E63A15" w:rsidRPr="00981B19" w:rsidRDefault="00E63A15" w:rsidP="00E63A15">
      <w:pPr>
        <w:spacing w:after="0" w:line="480" w:lineRule="auto"/>
        <w:jc w:val="both"/>
        <w:rPr>
          <w:rFonts w:cstheme="minorHAnsi"/>
          <w:b/>
        </w:rPr>
      </w:pPr>
      <w:r w:rsidRPr="00981B19">
        <w:rPr>
          <w:rFonts w:cstheme="minorHAnsi"/>
          <w:b/>
        </w:rPr>
        <w:lastRenderedPageBreak/>
        <w:t>Table e2: Comparison of annual costs of treatment between generic and brand-name drugs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3792"/>
        <w:gridCol w:w="222"/>
        <w:gridCol w:w="222"/>
        <w:gridCol w:w="1880"/>
        <w:gridCol w:w="1960"/>
      </w:tblGrid>
      <w:tr w:rsidR="00E63A15" w:rsidRPr="00981B19" w:rsidTr="008741B8">
        <w:trPr>
          <w:trHeight w:val="300"/>
        </w:trPr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Pharmaceutical drug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Generics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Brand-name</w:t>
            </w:r>
          </w:p>
        </w:tc>
      </w:tr>
      <w:tr w:rsidR="00E63A15" w:rsidRPr="00981B19" w:rsidTr="008741B8"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 Acetate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Copaxone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IVAX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acetate)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$62,419.22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Escadra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Raffo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acetate)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$61,705.91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Polimunol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Glatiramer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acetate)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$60,760.08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Average annual costs, in US$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$61,233.00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$62,419.22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Interferons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Avonex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Pen Biogen (Interferon B1a)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$70,851.13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Rebif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NF Merck (Interferon B1a)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$73,236.35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Escleroferon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Biosidus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(Interferon B1a)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$58,372.88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Inmunomas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(Interferon B1a)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$74,036.53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Inmunomas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NF (Interferon B1a)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$72,438.66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Megavex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Gemabiotech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(Interferon B1a)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$47,256.13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Betaferon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Bayer (Interferon B1b)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$92,013.45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Blastoferon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Biosidus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$71,315.17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Average annual costs, in US$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$64,683.87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$78,700.31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Teriflunomide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Aubagio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Genzyme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Teriflunomida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$62,380.00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Terflimida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Tuteur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Teriflunomida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$62,380.19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Average annual costs, in US$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$62,380.19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$62,380.00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Dimetyl</w:t>
            </w:r>
            <w:proofErr w:type="spellEnd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- </w:t>
            </w: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Fumarate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Tecfidera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Biogen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Dimetil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Fumarato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$63,748.73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Dimeful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Gador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Dimetil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Fumarato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$50,749.98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Catira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$57,694.96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Tilmurato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Titeur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$47,139.55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Average annual costs, in US$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$51,861.50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$63,748.73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Fingolimod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Gilenya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Novartis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$66,517.04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Emulimod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Varifarma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$58,810.40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Fibroneurina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Bago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$69,653.73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Lebrina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Raffo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$58,490.64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Modina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LKM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$57,920.56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Mogibe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Tuteur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Fingolimod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$64,066.09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Average annual costs, in US$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$61,788.28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$66,517.04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Monoclonal antibodies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E63A15" w:rsidRPr="00981B19" w:rsidTr="008741B8">
        <w:trPr>
          <w:trHeight w:val="288"/>
        </w:trPr>
        <w:tc>
          <w:tcPr>
            <w:tcW w:w="38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Tysabri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Biogen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Natalizumab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$94,342.13</w:t>
            </w:r>
          </w:p>
        </w:tc>
      </w:tr>
      <w:tr w:rsidR="00E63A15" w:rsidRPr="00981B19" w:rsidTr="008741B8">
        <w:trPr>
          <w:trHeight w:val="300"/>
        </w:trPr>
        <w:tc>
          <w:tcPr>
            <w:tcW w:w="3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Lemtrada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Genzyme (</w:t>
            </w:r>
            <w:proofErr w:type="spellStart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Alemtuzumab</w:t>
            </w:r>
            <w:proofErr w:type="spellEnd"/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)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$52,641.30</w:t>
            </w:r>
          </w:p>
        </w:tc>
      </w:tr>
      <w:tr w:rsidR="00E63A15" w:rsidRPr="00981B19" w:rsidTr="008741B8">
        <w:trPr>
          <w:trHeight w:val="300"/>
        </w:trPr>
        <w:tc>
          <w:tcPr>
            <w:tcW w:w="3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Average annual cost of treatment</w:t>
            </w: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, in US$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$60,613.29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A15" w:rsidRPr="00981B19" w:rsidRDefault="00E63A15" w:rsidP="00874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981B19">
              <w:rPr>
                <w:rFonts w:ascii="Calibri" w:eastAsia="Times New Roman" w:hAnsi="Calibri" w:cs="Calibri"/>
                <w:color w:val="000000"/>
                <w:lang w:eastAsia="en-CA"/>
              </w:rPr>
              <w:t>$70,589.68</w:t>
            </w:r>
          </w:p>
        </w:tc>
      </w:tr>
    </w:tbl>
    <w:p w:rsidR="00E63A15" w:rsidRPr="00981B19" w:rsidRDefault="00E63A15" w:rsidP="00E63A15">
      <w:pPr>
        <w:spacing w:after="0" w:line="480" w:lineRule="auto"/>
        <w:jc w:val="both"/>
        <w:rPr>
          <w:rFonts w:cstheme="minorHAnsi"/>
          <w:b/>
        </w:rPr>
      </w:pPr>
    </w:p>
    <w:p w:rsidR="00FD60DB" w:rsidRDefault="00FD60DB">
      <w:bookmarkStart w:id="0" w:name="_GoBack"/>
      <w:bookmarkEnd w:id="0"/>
    </w:p>
    <w:sectPr w:rsidR="00FD6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15"/>
    <w:rsid w:val="00E63A15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1B37B-B697-4E3A-A281-47E84CB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15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>PITSOLUTIONS PVT LTD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2018-09-18T09:49:00Z</dcterms:created>
  <dcterms:modified xsi:type="dcterms:W3CDTF">2018-09-18T09:50:00Z</dcterms:modified>
</cp:coreProperties>
</file>