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06508" w14:textId="77777777" w:rsidR="00247356" w:rsidRPr="001549D3" w:rsidRDefault="00247356" w:rsidP="00247356">
      <w:pPr>
        <w:pStyle w:val="SupplementaryMaterial"/>
        <w:rPr>
          <w:b w:val="0"/>
        </w:rPr>
      </w:pPr>
      <w:r w:rsidRPr="001549D3">
        <w:t>Supplementary Material</w:t>
      </w:r>
    </w:p>
    <w:p w14:paraId="04D0BA3A" w14:textId="77777777" w:rsidR="00247356" w:rsidRPr="00E27141" w:rsidRDefault="00247356" w:rsidP="0024735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7141">
        <w:rPr>
          <w:rFonts w:ascii="Times New Roman" w:hAnsi="Times New Roman" w:cs="Times New Roman"/>
          <w:b/>
          <w:sz w:val="32"/>
          <w:szCs w:val="32"/>
          <w:lang w:val="en-US"/>
        </w:rPr>
        <w:t>The Association between Ascorbate and the Hypoxia-inducible Factors in Human Renal Cell Carcinoma Requires a Functional Von Hippel-Lindau Protein</w:t>
      </w:r>
    </w:p>
    <w:p w14:paraId="56850023" w14:textId="77777777" w:rsidR="00247356" w:rsidRDefault="00247356" w:rsidP="002323DD">
      <w:pPr>
        <w:pStyle w:val="Caption"/>
        <w:keepNext/>
        <w:rPr>
          <w:rFonts w:ascii="Times New Roman" w:hAnsi="Times New Roman" w:cs="Times New Roman"/>
          <w:sz w:val="24"/>
        </w:rPr>
      </w:pPr>
    </w:p>
    <w:p w14:paraId="476319FA" w14:textId="1B604B9F" w:rsidR="00247356" w:rsidRPr="00E27141" w:rsidRDefault="00247356" w:rsidP="00247356">
      <w:pPr>
        <w:spacing w:line="240" w:lineRule="auto"/>
        <w:jc w:val="left"/>
        <w:rPr>
          <w:rFonts w:ascii="Times New Roman" w:hAnsi="Times New Roman" w:cs="Times New Roman"/>
          <w:b/>
          <w:szCs w:val="24"/>
          <w:lang w:val="en-US"/>
        </w:rPr>
      </w:pPr>
      <w:r w:rsidRPr="00E27141">
        <w:rPr>
          <w:rFonts w:ascii="Times New Roman" w:hAnsi="Times New Roman" w:cs="Times New Roman"/>
          <w:b/>
          <w:szCs w:val="24"/>
          <w:lang w:val="en-US"/>
        </w:rPr>
        <w:t xml:space="preserve">Christina </w:t>
      </w:r>
      <w:proofErr w:type="spellStart"/>
      <w:r w:rsidRPr="00E27141">
        <w:rPr>
          <w:rFonts w:ascii="Times New Roman" w:hAnsi="Times New Roman" w:cs="Times New Roman"/>
          <w:b/>
          <w:szCs w:val="24"/>
          <w:lang w:val="en-US"/>
        </w:rPr>
        <w:t>Wohlrab</w:t>
      </w:r>
      <w:proofErr w:type="spellEnd"/>
      <w:r w:rsidRPr="00E27141">
        <w:rPr>
          <w:rFonts w:ascii="Times New Roman" w:hAnsi="Times New Roman" w:cs="Times New Roman"/>
          <w:b/>
          <w:szCs w:val="24"/>
          <w:lang w:val="en-US"/>
        </w:rPr>
        <w:t xml:space="preserve">, </w:t>
      </w:r>
      <w:proofErr w:type="spellStart"/>
      <w:r w:rsidRPr="00E27141">
        <w:rPr>
          <w:rFonts w:ascii="Times New Roman" w:hAnsi="Times New Roman" w:cs="Times New Roman"/>
          <w:b/>
          <w:szCs w:val="24"/>
          <w:lang w:val="en-US"/>
        </w:rPr>
        <w:t>Margreet</w:t>
      </w:r>
      <w:proofErr w:type="spellEnd"/>
      <w:r w:rsidRPr="00E27141">
        <w:rPr>
          <w:rFonts w:ascii="Times New Roman" w:hAnsi="Times New Roman" w:cs="Times New Roman"/>
          <w:b/>
          <w:szCs w:val="24"/>
          <w:lang w:val="en-US"/>
        </w:rPr>
        <w:t xml:space="preserve"> CM </w:t>
      </w:r>
      <w:proofErr w:type="spellStart"/>
      <w:r w:rsidRPr="00E27141">
        <w:rPr>
          <w:rFonts w:ascii="Times New Roman" w:hAnsi="Times New Roman" w:cs="Times New Roman"/>
          <w:b/>
          <w:szCs w:val="24"/>
          <w:lang w:val="en-US"/>
        </w:rPr>
        <w:t>Vissers</w:t>
      </w:r>
      <w:proofErr w:type="spellEnd"/>
      <w:r w:rsidRPr="00E27141">
        <w:rPr>
          <w:rFonts w:ascii="Times New Roman" w:hAnsi="Times New Roman" w:cs="Times New Roman"/>
          <w:b/>
          <w:szCs w:val="24"/>
          <w:lang w:val="en-US"/>
        </w:rPr>
        <w:t xml:space="preserve">, Elisabeth Phillips, Helen </w:t>
      </w:r>
      <w:proofErr w:type="spellStart"/>
      <w:r w:rsidRPr="00E27141">
        <w:rPr>
          <w:rFonts w:ascii="Times New Roman" w:hAnsi="Times New Roman" w:cs="Times New Roman"/>
          <w:b/>
          <w:szCs w:val="24"/>
          <w:lang w:val="en-US"/>
        </w:rPr>
        <w:t>Morrin</w:t>
      </w:r>
      <w:proofErr w:type="spellEnd"/>
      <w:r w:rsidRPr="00E27141">
        <w:rPr>
          <w:rFonts w:ascii="Times New Roman" w:hAnsi="Times New Roman" w:cs="Times New Roman"/>
          <w:b/>
          <w:szCs w:val="24"/>
          <w:lang w:val="en-US"/>
        </w:rPr>
        <w:t xml:space="preserve">, Bridget A Robinson, Gabi U </w:t>
      </w:r>
      <w:proofErr w:type="spellStart"/>
      <w:r w:rsidRPr="00E27141">
        <w:rPr>
          <w:rFonts w:ascii="Times New Roman" w:hAnsi="Times New Roman" w:cs="Times New Roman"/>
          <w:b/>
          <w:szCs w:val="24"/>
          <w:lang w:val="en-US"/>
        </w:rPr>
        <w:t>Dachs</w:t>
      </w:r>
      <w:proofErr w:type="spellEnd"/>
      <w:r w:rsidR="000B130D">
        <w:rPr>
          <w:rFonts w:ascii="Times New Roman" w:hAnsi="Times New Roman" w:cs="Times New Roman"/>
          <w:b/>
          <w:szCs w:val="24"/>
          <w:lang w:val="en-US"/>
        </w:rPr>
        <w:t>*</w:t>
      </w:r>
    </w:p>
    <w:p w14:paraId="52EF864A" w14:textId="6CD412ED" w:rsidR="00247356" w:rsidRDefault="00247356" w:rsidP="00247356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247356">
        <w:rPr>
          <w:rFonts w:ascii="Times New Roman" w:eastAsia="Calibri" w:hAnsi="Times New Roman" w:cs="Times New Roman"/>
          <w:b/>
          <w:lang w:val="en-US"/>
        </w:rPr>
        <w:t>* Correspondence</w:t>
      </w:r>
      <w:r w:rsidRPr="00D23692">
        <w:rPr>
          <w:rFonts w:ascii="Times New Roman" w:eastAsia="Calibri" w:hAnsi="Times New Roman" w:cs="Times New Roman"/>
          <w:b/>
          <w:szCs w:val="24"/>
          <w:lang w:val="en-US"/>
        </w:rPr>
        <w:t xml:space="preserve">: </w:t>
      </w:r>
      <w:r w:rsidR="00D23692" w:rsidRPr="00D23692">
        <w:rPr>
          <w:rFonts w:ascii="Times New Roman" w:hAnsi="Times New Roman" w:cs="Times New Roman"/>
          <w:color w:val="000000"/>
          <w:szCs w:val="24"/>
          <w:lang w:val="en-GB"/>
        </w:rPr>
        <w:t xml:space="preserve">Gabi </w:t>
      </w:r>
      <w:proofErr w:type="spellStart"/>
      <w:r w:rsidR="00D23692" w:rsidRPr="00D23692">
        <w:rPr>
          <w:rFonts w:ascii="Times New Roman" w:hAnsi="Times New Roman" w:cs="Times New Roman"/>
          <w:color w:val="000000"/>
          <w:szCs w:val="24"/>
          <w:lang w:val="en-GB"/>
        </w:rPr>
        <w:t>Dachs</w:t>
      </w:r>
      <w:proofErr w:type="spellEnd"/>
      <w:r w:rsidRPr="00D23692">
        <w:rPr>
          <w:rFonts w:ascii="Times New Roman" w:eastAsia="Calibri" w:hAnsi="Times New Roman" w:cs="Times New Roman"/>
          <w:szCs w:val="24"/>
          <w:lang w:val="en-US"/>
        </w:rPr>
        <w:t>:</w:t>
      </w:r>
      <w:r w:rsidRPr="00D23692">
        <w:rPr>
          <w:rFonts w:ascii="Times New Roman" w:hAnsi="Times New Roman" w:cs="Times New Roman"/>
          <w:szCs w:val="24"/>
          <w:lang w:val="en-US"/>
        </w:rPr>
        <w:t xml:space="preserve"> </w:t>
      </w:r>
      <w:r w:rsidR="004906F5" w:rsidRPr="00D23692">
        <w:rPr>
          <w:rFonts w:ascii="Times New Roman" w:hAnsi="Times New Roman" w:cs="Times New Roman"/>
          <w:color w:val="000000"/>
          <w:szCs w:val="24"/>
          <w:lang w:val="en-GB"/>
        </w:rPr>
        <w:t>gabi.dachs@otago.ac.nz</w:t>
      </w:r>
    </w:p>
    <w:p w14:paraId="49FF9A3A" w14:textId="77777777" w:rsidR="00247356" w:rsidRPr="00247356" w:rsidRDefault="00247356" w:rsidP="00247356">
      <w:pPr>
        <w:numPr>
          <w:ilvl w:val="0"/>
          <w:numId w:val="3"/>
        </w:numPr>
        <w:tabs>
          <w:tab w:val="num" w:pos="426"/>
        </w:tabs>
        <w:spacing w:before="240" w:after="240" w:line="240" w:lineRule="auto"/>
        <w:ind w:left="567" w:hanging="567"/>
        <w:jc w:val="left"/>
        <w:outlineLvl w:val="0"/>
        <w:rPr>
          <w:rFonts w:ascii="Times New Roman" w:eastAsia="Cambria" w:hAnsi="Times New Roman" w:cs="Times New Roman"/>
          <w:b/>
          <w:szCs w:val="24"/>
          <w:lang w:val="en-US"/>
        </w:rPr>
      </w:pPr>
      <w:r w:rsidRPr="00247356">
        <w:rPr>
          <w:rFonts w:ascii="Times New Roman" w:eastAsia="Cambria" w:hAnsi="Times New Roman" w:cs="Times New Roman"/>
          <w:b/>
          <w:szCs w:val="24"/>
          <w:lang w:val="en-US"/>
        </w:rPr>
        <w:t xml:space="preserve">Supplementary </w:t>
      </w:r>
      <w:r>
        <w:rPr>
          <w:rFonts w:ascii="Times New Roman" w:eastAsia="Cambria" w:hAnsi="Times New Roman" w:cs="Times New Roman"/>
          <w:b/>
          <w:szCs w:val="24"/>
          <w:lang w:val="en-US"/>
        </w:rPr>
        <w:t>Tables</w:t>
      </w:r>
      <w:bookmarkStart w:id="0" w:name="_GoBack"/>
      <w:bookmarkEnd w:id="0"/>
    </w:p>
    <w:p w14:paraId="6DCC78A3" w14:textId="77777777" w:rsidR="00247356" w:rsidRPr="00247356" w:rsidRDefault="00247356" w:rsidP="00247356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14:paraId="583CEFB0" w14:textId="77777777" w:rsidR="002323DD" w:rsidRPr="00247356" w:rsidRDefault="002323DD" w:rsidP="002323DD">
      <w:pPr>
        <w:pStyle w:val="Caption"/>
        <w:keepNext/>
        <w:rPr>
          <w:rFonts w:ascii="Times New Roman" w:hAnsi="Times New Roman" w:cs="Times New Roman"/>
          <w:sz w:val="24"/>
        </w:rPr>
      </w:pPr>
      <w:r w:rsidRPr="00247356">
        <w:rPr>
          <w:rFonts w:ascii="Times New Roman" w:hAnsi="Times New Roman" w:cs="Times New Roman"/>
          <w:sz w:val="24"/>
        </w:rPr>
        <w:t>Supplementary Table S1 Relationship between pRCC patient characteristics (n = 41) and tissue ascorbate content, HIF1 and HIF2 pathway scores.</w:t>
      </w:r>
    </w:p>
    <w:tbl>
      <w:tblPr>
        <w:tblW w:w="8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56"/>
        <w:gridCol w:w="1053"/>
        <w:gridCol w:w="1053"/>
        <w:gridCol w:w="618"/>
        <w:gridCol w:w="876"/>
        <w:gridCol w:w="876"/>
        <w:gridCol w:w="618"/>
        <w:gridCol w:w="876"/>
        <w:gridCol w:w="876"/>
        <w:gridCol w:w="618"/>
      </w:tblGrid>
      <w:tr w:rsidR="00191BCD" w:rsidRPr="00690E83" w14:paraId="7203D044" w14:textId="77777777" w:rsidTr="0011508F">
        <w:trPr>
          <w:trHeight w:val="194"/>
        </w:trPr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C41120" w14:textId="77777777" w:rsidR="002323DD" w:rsidRPr="00690E83" w:rsidRDefault="002323DD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D1B876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Ascorbate (mg/100g tissue)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9E7DC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4C1F40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HIF-1 pathway score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579991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DAB15C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HIF-2 pathway score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7080A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 </w:t>
            </w:r>
          </w:p>
        </w:tc>
      </w:tr>
      <w:tr w:rsidR="00191BCD" w:rsidRPr="00690E83" w14:paraId="31AECAC4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59C5DA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080D7E" w14:textId="77777777" w:rsidR="002323DD" w:rsidRPr="00690E83" w:rsidRDefault="006B7D57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&lt;mean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FA77AF" w14:textId="77777777" w:rsidR="002323DD" w:rsidRPr="00690E83" w:rsidRDefault="006B7D57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&gt;mean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CE576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6FBFAA9" w14:textId="77777777" w:rsidR="002323DD" w:rsidRPr="00690E83" w:rsidRDefault="006B7D57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&lt;mean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CC02FC" w14:textId="77777777" w:rsidR="002323DD" w:rsidRPr="00690E83" w:rsidRDefault="006B7D57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&gt;mean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9B2C00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F3ED84" w14:textId="77777777" w:rsidR="002323DD" w:rsidRPr="00690E83" w:rsidRDefault="006B7D57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&lt;mean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3EBC1FD" w14:textId="77777777" w:rsidR="002323DD" w:rsidRPr="00690E83" w:rsidRDefault="006B7D57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&gt;mean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67DC300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</w:t>
            </w:r>
          </w:p>
        </w:tc>
      </w:tr>
      <w:tr w:rsidR="00191BCD" w:rsidRPr="00690E83" w14:paraId="72E0A90B" w14:textId="77777777" w:rsidTr="0011508F">
        <w:trPr>
          <w:trHeight w:val="194"/>
        </w:trPr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A58D09" w14:textId="77777777" w:rsidR="002323DD" w:rsidRPr="00690E83" w:rsidRDefault="002323DD" w:rsidP="0011508F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Age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7F203ED9" w14:textId="77777777" w:rsidR="002323DD" w:rsidRPr="00690E83" w:rsidRDefault="002323DD" w:rsidP="000B37F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13180DF6" w14:textId="77777777" w:rsidR="002323DD" w:rsidRPr="00690E83" w:rsidRDefault="002323DD" w:rsidP="000B37F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DC450D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4951BD6B" w14:textId="77777777" w:rsidR="002323DD" w:rsidRPr="00690E83" w:rsidRDefault="002323DD" w:rsidP="00CE66B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5FDC8677" w14:textId="77777777" w:rsidR="002323DD" w:rsidRPr="00690E83" w:rsidRDefault="002323DD" w:rsidP="00CE66B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1F5FD8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10ACA86E" w14:textId="77777777" w:rsidR="002323DD" w:rsidRPr="00690E83" w:rsidRDefault="002323DD" w:rsidP="00CE66B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4AC637F6" w14:textId="77777777" w:rsidR="002323DD" w:rsidRPr="00690E83" w:rsidRDefault="002323DD" w:rsidP="00CE66B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5DB475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</w:tr>
      <w:tr w:rsidR="00191BCD" w:rsidRPr="00690E83" w14:paraId="02ED5F7F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C20235" w14:textId="77777777" w:rsidR="0011508F" w:rsidRPr="00690E83" w:rsidRDefault="0011508F" w:rsidP="00690E83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bookmarkStart w:id="1" w:name="OLE_LINK17"/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&lt;66</w:t>
            </w:r>
            <w:bookmarkEnd w:id="1"/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 xml:space="preserve"> years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DB84CB" w14:textId="77777777" w:rsidR="0011508F" w:rsidRPr="00690E83" w:rsidRDefault="0011508F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823BE8" w14:textId="77777777" w:rsidR="0011508F" w:rsidRPr="00690E83" w:rsidRDefault="0011508F" w:rsidP="0011508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411D27" w14:textId="77777777" w:rsidR="0011508F" w:rsidRPr="00690E83" w:rsidRDefault="0011508F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085442" w14:textId="77777777" w:rsidR="0011508F" w:rsidRPr="00690E83" w:rsidRDefault="004B6196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9541D1" w14:textId="77777777" w:rsidR="0011508F" w:rsidRPr="00690E83" w:rsidRDefault="004B6196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0AC09A" w14:textId="77777777" w:rsidR="0011508F" w:rsidRPr="00690E83" w:rsidRDefault="0011508F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8B86F9" w14:textId="77777777" w:rsidR="0011508F" w:rsidRPr="00690E83" w:rsidRDefault="00BF254F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C5CCAF" w14:textId="77777777" w:rsidR="0011508F" w:rsidRPr="00690E83" w:rsidRDefault="00BF254F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4A2154" w14:textId="77777777" w:rsidR="0011508F" w:rsidRPr="00690E83" w:rsidRDefault="0011508F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1AA342BF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7545A7" w14:textId="77777777" w:rsidR="0011508F" w:rsidRPr="00690E83" w:rsidRDefault="0011508F" w:rsidP="00690E83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bookmarkStart w:id="2" w:name="OLE_LINK18"/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 xml:space="preserve">≥66 </w:t>
            </w:r>
            <w:bookmarkEnd w:id="2"/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years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FE128E" w14:textId="77777777" w:rsidR="0011508F" w:rsidRPr="00690E83" w:rsidRDefault="0011508F" w:rsidP="0011508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1A97DE" w14:textId="77777777" w:rsidR="0011508F" w:rsidRPr="00690E83" w:rsidRDefault="0011508F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410807" w14:textId="77777777" w:rsidR="0011508F" w:rsidRPr="00690E83" w:rsidRDefault="0011508F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DDA8FE" w14:textId="77777777" w:rsidR="0011508F" w:rsidRPr="00690E83" w:rsidRDefault="0011508F" w:rsidP="004B619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4B619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A8F7CF" w14:textId="77777777" w:rsidR="0011508F" w:rsidRPr="00690E83" w:rsidRDefault="004B6196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378A61" w14:textId="77777777" w:rsidR="0011508F" w:rsidRPr="00690E83" w:rsidRDefault="0011508F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C47E55" w14:textId="77777777" w:rsidR="0011508F" w:rsidRPr="00690E83" w:rsidRDefault="0011508F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2F6D94" w14:textId="77777777" w:rsidR="0011508F" w:rsidRPr="00690E83" w:rsidRDefault="00BF254F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8B936C" w14:textId="77777777" w:rsidR="0011508F" w:rsidRPr="00690E83" w:rsidRDefault="0011508F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2442E5CC" w14:textId="77777777" w:rsidTr="0011508F">
        <w:trPr>
          <w:trHeight w:val="194"/>
        </w:trPr>
        <w:tc>
          <w:tcPr>
            <w:tcW w:w="145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4448D2" w14:textId="77777777" w:rsidR="002323DD" w:rsidRPr="00690E83" w:rsidRDefault="002323DD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Gender</w:t>
            </w:r>
          </w:p>
        </w:tc>
        <w:tc>
          <w:tcPr>
            <w:tcW w:w="105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AA52F1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3CB94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B9D78F7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212</w:t>
            </w:r>
          </w:p>
        </w:tc>
        <w:tc>
          <w:tcPr>
            <w:tcW w:w="87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3368C3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EAD63A9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CD509DC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517</w:t>
            </w:r>
          </w:p>
        </w:tc>
        <w:tc>
          <w:tcPr>
            <w:tcW w:w="87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E810F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8E0B27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2B8966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0.5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17</w:t>
            </w:r>
          </w:p>
        </w:tc>
      </w:tr>
      <w:tr w:rsidR="00191BCD" w:rsidRPr="00690E83" w14:paraId="58DC2190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76917C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Female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B81BBD" w14:textId="77777777" w:rsidR="002323DD" w:rsidRPr="00690E83" w:rsidRDefault="0011508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0CE565" w14:textId="77777777" w:rsidR="002323DD" w:rsidRPr="00690E83" w:rsidRDefault="0011508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C93552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0F7EA0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79B94A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2C5F458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3BB11A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062A2F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78D0A9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18FD0B84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0081EF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Male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856185" w14:textId="77777777" w:rsidR="002323DD" w:rsidRPr="00690E83" w:rsidRDefault="002323DD" w:rsidP="0011508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11508F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DFB3841" w14:textId="77777777" w:rsidR="002323DD" w:rsidRPr="00690E83" w:rsidRDefault="002323DD" w:rsidP="0011508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11508F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AA0915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2B1A95" w14:textId="77777777" w:rsidR="002323DD" w:rsidRPr="00690E83" w:rsidRDefault="002323DD" w:rsidP="004B619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4B619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A7A990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20AE35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6C83099" w14:textId="77777777" w:rsidR="002323DD" w:rsidRPr="00690E83" w:rsidRDefault="002323DD" w:rsidP="00BF254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BF254F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FD357A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F93F4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2BEDDE47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AF8B83" w14:textId="77777777" w:rsidR="002323DD" w:rsidRPr="00690E83" w:rsidRDefault="002323DD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Ethnicity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80225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FC73250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E1FE0E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0.588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DC3482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D71566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5CD068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B40444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14806A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88F48EF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</w:tr>
      <w:tr w:rsidR="00191BCD" w:rsidRPr="00690E83" w14:paraId="6E55A0D9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752188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European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945325" w14:textId="77777777" w:rsidR="002323DD" w:rsidRPr="00690E83" w:rsidRDefault="0011508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468C21" w14:textId="77777777" w:rsidR="002323DD" w:rsidRPr="00690E83" w:rsidRDefault="0011508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7AB816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F5059F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E5989A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01C1EE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D9ED96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07C8EC1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57D2DDF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3A923ED0" w14:textId="77777777" w:rsidTr="0011508F">
        <w:trPr>
          <w:trHeight w:val="194"/>
        </w:trPr>
        <w:tc>
          <w:tcPr>
            <w:tcW w:w="145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088C28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M</w:t>
            </w:r>
            <w:r w:rsidR="009B63ED"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ā</w:t>
            </w: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ori</w:t>
            </w:r>
          </w:p>
        </w:tc>
        <w:tc>
          <w:tcPr>
            <w:tcW w:w="105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0F5C6F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105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DE521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00E380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87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0246B7B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3C408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852628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15AA92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3D54F2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EF07A58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1AB0D77D" w14:textId="77777777" w:rsidTr="0011508F">
        <w:trPr>
          <w:trHeight w:val="193"/>
        </w:trPr>
        <w:tc>
          <w:tcPr>
            <w:tcW w:w="145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8077EC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Other</w:t>
            </w:r>
          </w:p>
        </w:tc>
        <w:tc>
          <w:tcPr>
            <w:tcW w:w="105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8561B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02802C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FBF7E5" w14:textId="77777777" w:rsidR="002323DD" w:rsidRPr="00690E83" w:rsidRDefault="002323DD" w:rsidP="00ED3D3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61D2DA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E2B3A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142D25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87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14C5D9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F6F4C4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18E25E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</w:tr>
      <w:tr w:rsidR="00191BCD" w:rsidRPr="00690E83" w14:paraId="27FCCB03" w14:textId="77777777" w:rsidTr="0011508F">
        <w:trPr>
          <w:trHeight w:val="194"/>
        </w:trPr>
        <w:tc>
          <w:tcPr>
            <w:tcW w:w="1456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D4797C0" w14:textId="77777777" w:rsidR="002323DD" w:rsidRPr="00690E83" w:rsidRDefault="002323DD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Subtype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E95633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0BECE1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88B3A8C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051D94A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09A9D9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C5CBFE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en-NZ"/>
              </w:rPr>
              <w:t>0.100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F2F8F31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94FBF5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4929F7A" w14:textId="77777777" w:rsidR="002323DD" w:rsidRPr="00690E83" w:rsidRDefault="00E835C3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 0.05</w:t>
            </w:r>
          </w:p>
        </w:tc>
      </w:tr>
      <w:tr w:rsidR="00191BCD" w:rsidRPr="00690E83" w14:paraId="49A02210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804F4B4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Type 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2C6339" w14:textId="77777777" w:rsidR="002323DD" w:rsidRPr="00690E83" w:rsidRDefault="0011508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E766A2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E594865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3B01C4" w14:textId="77777777" w:rsidR="002323DD" w:rsidRPr="00690E83" w:rsidRDefault="002323DD" w:rsidP="004B619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4B619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BF8315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14B663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A5D43F" w14:textId="77777777" w:rsidR="002323DD" w:rsidRPr="00690E83" w:rsidRDefault="002323DD" w:rsidP="00BF254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BF254F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CC5E62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4DCC3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354BBEF8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478F9D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Type 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5D3EAC" w14:textId="77777777" w:rsidR="002323DD" w:rsidRPr="00690E83" w:rsidRDefault="0011508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3A0EA5" w14:textId="77777777" w:rsidR="002323DD" w:rsidRPr="00690E83" w:rsidRDefault="002323DD" w:rsidP="0011508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11508F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50B8B2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CA35BE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7C92E3" w14:textId="77777777" w:rsidR="002323DD" w:rsidRPr="00690E83" w:rsidRDefault="002323DD" w:rsidP="004B619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4B619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1BF8A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1E6DD0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67B447" w14:textId="77777777" w:rsidR="002323DD" w:rsidRPr="00690E83" w:rsidRDefault="002323DD" w:rsidP="00BF254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BF254F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97C015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7BF095A9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EA0690" w14:textId="77777777" w:rsidR="002323DD" w:rsidRPr="00690E83" w:rsidRDefault="00077C59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Fuhrman g</w:t>
            </w:r>
            <w:r w:rsidR="002323DD"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rade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E0A8D50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DC2F7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150C26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17FB83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CAE87A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4569A3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0.3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F2597A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5F46D4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12D24FB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0.3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93</w:t>
            </w:r>
          </w:p>
        </w:tc>
      </w:tr>
      <w:tr w:rsidR="00191BCD" w:rsidRPr="00690E83" w14:paraId="55DFBFEA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7AA647C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DDDF0F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C31F82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9CAEFF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F22E45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E611C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445A0D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3F9A6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147BD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E11B4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1D07C2F0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D26767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9D5836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F1EEDF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09C1DFB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370CB0" w14:textId="77777777" w:rsidR="002323DD" w:rsidRPr="00690E83" w:rsidRDefault="002323DD" w:rsidP="004B619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4B619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EE81FF" w14:textId="77777777" w:rsidR="002323DD" w:rsidRPr="00690E83" w:rsidRDefault="006508C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FDE71C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997DDFC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BEAF6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9E18DC0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01138669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DCE2FE7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A108C07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8E3F3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ADC16A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E1B4B5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DE5C3F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85A43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F9CF2F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8E2BEC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37BB25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7B13EBF2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18294F" w14:textId="77777777" w:rsidR="002323DD" w:rsidRPr="00690E83" w:rsidRDefault="00077C59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Pathological S</w:t>
            </w:r>
            <w:r w:rsidR="002323DD"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tage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F59A42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2BC41E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0FB3B4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6DBD2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FE8D49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7EF69F" w14:textId="77777777" w:rsidR="002323DD" w:rsidRPr="00690E83" w:rsidRDefault="00571029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0.750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C80814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EACAB2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6EEA01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750</w:t>
            </w:r>
          </w:p>
        </w:tc>
      </w:tr>
      <w:tr w:rsidR="00191BCD" w:rsidRPr="00690E83" w14:paraId="2C61B5DB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64F9CF9" w14:textId="77777777" w:rsidR="002323DD" w:rsidRPr="00690E83" w:rsidRDefault="00077C59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pT</w:t>
            </w:r>
            <w:r w:rsidR="002323DD"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45D23F" w14:textId="77777777" w:rsidR="002323DD" w:rsidRPr="00690E83" w:rsidRDefault="002323DD" w:rsidP="004B619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4B619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C9FBA44" w14:textId="77777777" w:rsidR="002323DD" w:rsidRPr="00690E83" w:rsidRDefault="002323DD" w:rsidP="004B619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4B619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B9947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80E023" w14:textId="77777777" w:rsidR="002323DD" w:rsidRPr="00690E83" w:rsidRDefault="002323DD" w:rsidP="006508C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6508C8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2368D2" w14:textId="77777777" w:rsidR="002323DD" w:rsidRPr="00690E83" w:rsidRDefault="002323DD" w:rsidP="006508C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6508C8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790C6B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DE2D53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C7DBBCB" w14:textId="77777777" w:rsidR="002323DD" w:rsidRPr="00690E83" w:rsidRDefault="002323DD" w:rsidP="00BF254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BF254F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E9A3149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5B80B009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B8A619C" w14:textId="77777777" w:rsidR="002323DD" w:rsidRPr="00690E83" w:rsidRDefault="00077C59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pT</w:t>
            </w:r>
            <w:r w:rsidR="002323DD"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6CF6959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0966B5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B5EC6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3AB2D7" w14:textId="77777777" w:rsidR="002323DD" w:rsidRPr="00690E83" w:rsidRDefault="006508C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EB94E7" w14:textId="77777777" w:rsidR="002323DD" w:rsidRPr="00690E83" w:rsidRDefault="006508C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BC67F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ED5DD9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3635F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C1CA75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0F4E0678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2EE38AF" w14:textId="77777777" w:rsidR="002323DD" w:rsidRPr="00690E83" w:rsidRDefault="00077C59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pT</w:t>
            </w:r>
            <w:r w:rsidR="002323DD"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019599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D4EA85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35C54A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DE5A9C" w14:textId="77777777" w:rsidR="002323DD" w:rsidRPr="00690E83" w:rsidRDefault="006508C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46EB64" w14:textId="77777777" w:rsidR="002323DD" w:rsidRPr="00690E83" w:rsidRDefault="006508C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3C11133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0BDC25E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D67F45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DD3BDB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1962C6BA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5AEF21" w14:textId="77777777" w:rsidR="002323DD" w:rsidRPr="00690E83" w:rsidRDefault="002323DD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Necrosis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948E0C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41A19A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571DD2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0.756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1FC85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B54D31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34243B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5EB3D1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251E3B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05BE50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757</w:t>
            </w:r>
          </w:p>
        </w:tc>
      </w:tr>
      <w:tr w:rsidR="00191BCD" w:rsidRPr="00690E83" w14:paraId="3B68045D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6E81DE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Yes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379199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D8482B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5572F0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272871" w14:textId="77777777" w:rsidR="002323DD" w:rsidRPr="00690E83" w:rsidRDefault="002323DD" w:rsidP="006508C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6508C8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5476D4B" w14:textId="77777777" w:rsidR="002323DD" w:rsidRPr="00690E83" w:rsidRDefault="006508C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387BA3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EBE831" w14:textId="77777777" w:rsidR="002323DD" w:rsidRPr="00690E83" w:rsidRDefault="002323DD" w:rsidP="00BF254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BF254F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3780AF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508E1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6A93F340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7C2EDE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No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71EAE46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F10930A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9E5B7C8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C842A2" w14:textId="77777777" w:rsidR="002323DD" w:rsidRPr="00690E83" w:rsidRDefault="002323DD" w:rsidP="006508C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6508C8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9B1058F" w14:textId="77777777" w:rsidR="002323DD" w:rsidRPr="00690E83" w:rsidRDefault="006508C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2F2E72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1589AF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4FAFE1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1B1225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22EAD4B8" w14:textId="77777777" w:rsidTr="00571029">
        <w:trPr>
          <w:trHeight w:val="193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8E7C7F9" w14:textId="77777777" w:rsidR="00571029" w:rsidRPr="00690E83" w:rsidRDefault="00571029" w:rsidP="00571029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proofErr w:type="spellStart"/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Lymphovascular</w:t>
            </w:r>
            <w:proofErr w:type="spellEnd"/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 xml:space="preserve"> invasion</w:t>
            </w: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7EEF809B" w14:textId="77777777" w:rsidR="00571029" w:rsidRPr="00690E83" w:rsidRDefault="0057102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4525C2C1" w14:textId="77777777" w:rsidR="00571029" w:rsidRPr="00690E83" w:rsidRDefault="0057102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0.463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4AD371C" w14:textId="77777777" w:rsidR="00571029" w:rsidRPr="00690E83" w:rsidRDefault="00571029" w:rsidP="0057102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281493" w14:textId="77777777" w:rsidR="00571029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60AA185A" w14:textId="77777777" w:rsidR="00571029" w:rsidRPr="00690E83" w:rsidRDefault="0057102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0.390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78752370" w14:textId="77777777" w:rsidR="00571029" w:rsidRPr="00690E83" w:rsidRDefault="0057102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40DD6B5C" w14:textId="77777777" w:rsidR="00571029" w:rsidRPr="00690E83" w:rsidRDefault="0057102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96C8304" w14:textId="77777777" w:rsidR="00571029" w:rsidRPr="00690E83" w:rsidRDefault="0057102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0.390</w:t>
            </w:r>
          </w:p>
        </w:tc>
      </w:tr>
      <w:tr w:rsidR="00191BCD" w:rsidRPr="00690E83" w14:paraId="3E07C06C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EF6D63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Yes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4440E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E7C0616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025E2C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E3924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56F94E5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AFECA2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15DBB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D9AE5A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69204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5F3C44F9" w14:textId="77777777" w:rsidTr="0011508F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6DC268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C7DB15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2CA385" w14:textId="77777777" w:rsidR="002323DD" w:rsidRPr="00690E83" w:rsidRDefault="004B619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8A1EEE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D13C5F" w14:textId="77777777" w:rsidR="002323DD" w:rsidRPr="00690E83" w:rsidRDefault="006508C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05CCEC" w14:textId="77777777" w:rsidR="002323DD" w:rsidRPr="00690E83" w:rsidRDefault="006508C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934D5A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0B6ACF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0D5D72" w14:textId="77777777" w:rsidR="002323DD" w:rsidRPr="00690E83" w:rsidRDefault="00BF254F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C6948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</w:tr>
    </w:tbl>
    <w:p w14:paraId="262EE724" w14:textId="77777777" w:rsidR="002323DD" w:rsidRPr="00690E83" w:rsidRDefault="00077C59" w:rsidP="002323DD">
      <w:pPr>
        <w:rPr>
          <w:rFonts w:ascii="Times New Roman" w:hAnsi="Times New Roman" w:cs="Times New Roman"/>
          <w:b/>
          <w:sz w:val="16"/>
          <w:lang w:val="en-US"/>
        </w:rPr>
      </w:pPr>
      <w:proofErr w:type="spellStart"/>
      <w:r w:rsidRPr="00690E83">
        <w:rPr>
          <w:rFonts w:ascii="Times New Roman" w:eastAsia="Calibri" w:hAnsi="Times New Roman" w:cs="Times New Roman"/>
          <w:sz w:val="18"/>
          <w:lang w:val="en-US"/>
        </w:rPr>
        <w:t>pT</w:t>
      </w:r>
      <w:proofErr w:type="spellEnd"/>
      <w:r w:rsidRPr="00690E83">
        <w:rPr>
          <w:rFonts w:ascii="Times New Roman" w:eastAsia="Calibri" w:hAnsi="Times New Roman" w:cs="Times New Roman"/>
          <w:sz w:val="18"/>
          <w:lang w:val="en-US"/>
        </w:rPr>
        <w:t>, pathological tumor stage</w:t>
      </w:r>
    </w:p>
    <w:p w14:paraId="70660C05" w14:textId="77777777" w:rsidR="002323DD" w:rsidRPr="00690E83" w:rsidRDefault="002323DD" w:rsidP="002323DD">
      <w:pPr>
        <w:rPr>
          <w:rFonts w:ascii="Times New Roman" w:hAnsi="Times New Roman" w:cs="Times New Roman"/>
        </w:rPr>
      </w:pPr>
    </w:p>
    <w:p w14:paraId="15E801A6" w14:textId="77777777" w:rsidR="002323DD" w:rsidRPr="00690E83" w:rsidRDefault="002323DD" w:rsidP="002323DD">
      <w:pPr>
        <w:rPr>
          <w:rFonts w:ascii="Times New Roman" w:hAnsi="Times New Roman" w:cs="Times New Roman"/>
        </w:rPr>
      </w:pPr>
    </w:p>
    <w:p w14:paraId="0093EB17" w14:textId="77777777" w:rsidR="002323DD" w:rsidRPr="00247356" w:rsidRDefault="002323DD" w:rsidP="002323DD">
      <w:pPr>
        <w:pStyle w:val="Caption"/>
        <w:keepNext/>
        <w:rPr>
          <w:rFonts w:ascii="Times New Roman" w:hAnsi="Times New Roman" w:cs="Times New Roman"/>
          <w:sz w:val="24"/>
        </w:rPr>
      </w:pPr>
      <w:r w:rsidRPr="00247356">
        <w:rPr>
          <w:rFonts w:ascii="Times New Roman" w:hAnsi="Times New Roman" w:cs="Times New Roman"/>
          <w:sz w:val="24"/>
        </w:rPr>
        <w:lastRenderedPageBreak/>
        <w:t>Supplementary Table S2 Relationship between ccRCC patient characteristics (n = 73) and tissue ascorbate content, HIF1 and HIF2 pathway scores.</w:t>
      </w:r>
    </w:p>
    <w:tbl>
      <w:tblPr>
        <w:tblW w:w="8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56"/>
        <w:gridCol w:w="1054"/>
        <w:gridCol w:w="1055"/>
        <w:gridCol w:w="618"/>
        <w:gridCol w:w="875"/>
        <w:gridCol w:w="876"/>
        <w:gridCol w:w="618"/>
        <w:gridCol w:w="875"/>
        <w:gridCol w:w="876"/>
        <w:gridCol w:w="617"/>
        <w:gridCol w:w="20"/>
      </w:tblGrid>
      <w:tr w:rsidR="00191BCD" w:rsidRPr="00690E83" w14:paraId="154FB642" w14:textId="77777777" w:rsidTr="00571029">
        <w:trPr>
          <w:trHeight w:val="194"/>
        </w:trPr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5AE8428" w14:textId="77777777" w:rsidR="002323DD" w:rsidRPr="00690E83" w:rsidRDefault="002323DD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10D23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Ascorbate (mg/100g tissue)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5D6B8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F43626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HIF-1 pathway score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CE2A8A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442EF0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HIF-2 pathway score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DA071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 </w:t>
            </w:r>
          </w:p>
        </w:tc>
      </w:tr>
      <w:tr w:rsidR="00191BCD" w:rsidRPr="00690E83" w14:paraId="6CA2AB5D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0FC9D6" w14:textId="77777777" w:rsidR="006B7D57" w:rsidRPr="00690E83" w:rsidRDefault="006B7D57" w:rsidP="006B7D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BED1A3" w14:textId="77777777" w:rsidR="006B7D57" w:rsidRPr="00690E83" w:rsidRDefault="006B7D57" w:rsidP="006B7D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&lt;mean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7D2B36" w14:textId="77777777" w:rsidR="006B7D57" w:rsidRPr="00690E83" w:rsidRDefault="006B7D57" w:rsidP="006B7D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&gt;mean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EF9E06" w14:textId="77777777" w:rsidR="006B7D57" w:rsidRPr="00690E83" w:rsidRDefault="006B7D57" w:rsidP="006B7D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8DF2C4" w14:textId="77777777" w:rsidR="006B7D57" w:rsidRPr="00690E83" w:rsidRDefault="006B7D57" w:rsidP="006B7D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&lt;mean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A737F3" w14:textId="77777777" w:rsidR="006B7D57" w:rsidRPr="00690E83" w:rsidRDefault="006B7D57" w:rsidP="006B7D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&gt;mean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1A4196" w14:textId="77777777" w:rsidR="006B7D57" w:rsidRPr="00690E83" w:rsidRDefault="006B7D57" w:rsidP="006B7D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530F4E" w14:textId="77777777" w:rsidR="006B7D57" w:rsidRPr="00690E83" w:rsidRDefault="006B7D57" w:rsidP="006B7D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&lt;mean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7EE7D1" w14:textId="77777777" w:rsidR="006B7D57" w:rsidRPr="00690E83" w:rsidRDefault="006B7D57" w:rsidP="006B7D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&gt;mean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4903DE1" w14:textId="77777777" w:rsidR="006B7D57" w:rsidRPr="00690E83" w:rsidRDefault="006B7D57" w:rsidP="006B7D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</w:t>
            </w:r>
          </w:p>
        </w:tc>
      </w:tr>
      <w:tr w:rsidR="00191BCD" w:rsidRPr="00690E83" w14:paraId="7BCDCED6" w14:textId="77777777" w:rsidTr="00571029">
        <w:trPr>
          <w:gridAfter w:val="1"/>
          <w:wAfter w:w="20" w:type="dxa"/>
          <w:trHeight w:val="194"/>
        </w:trPr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950BB1" w14:textId="77777777" w:rsidR="00371534" w:rsidRPr="00690E83" w:rsidRDefault="00371534" w:rsidP="00690E83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Age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6BEE5758" w14:textId="77777777" w:rsidR="00371534" w:rsidRPr="00690E83" w:rsidRDefault="00371534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199C733" w14:textId="77777777" w:rsidR="00371534" w:rsidRPr="00690E83" w:rsidRDefault="00371534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37BCFA8" w14:textId="77777777" w:rsidR="00371534" w:rsidRPr="00690E83" w:rsidRDefault="00371534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602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6FDA61F4" w14:textId="77777777" w:rsidR="00371534" w:rsidRPr="00690E83" w:rsidRDefault="00371534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7ECCCA5" w14:textId="77777777" w:rsidR="00371534" w:rsidRPr="00690E83" w:rsidRDefault="00371534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73AB49" w14:textId="77777777" w:rsidR="00371534" w:rsidRPr="00690E83" w:rsidRDefault="00371534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476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6A7EE516" w14:textId="77777777" w:rsidR="00371534" w:rsidRPr="00690E83" w:rsidRDefault="00371534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1276778" w14:textId="77777777" w:rsidR="00371534" w:rsidRPr="00690E83" w:rsidRDefault="00371534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B91E56" w14:textId="77777777" w:rsidR="00371534" w:rsidRPr="00690E83" w:rsidRDefault="00371534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087</w:t>
            </w:r>
          </w:p>
        </w:tc>
      </w:tr>
      <w:tr w:rsidR="00191BCD" w:rsidRPr="00690E83" w14:paraId="4E1BBA92" w14:textId="77777777" w:rsidTr="00571029">
        <w:trPr>
          <w:gridAfter w:val="1"/>
          <w:wAfter w:w="20" w:type="dxa"/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84E2DA" w14:textId="77777777" w:rsidR="00371534" w:rsidRPr="00690E83" w:rsidRDefault="00371534" w:rsidP="006D77DA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&lt;6</w:t>
            </w:r>
            <w:r w:rsidR="006D77DA"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2</w:t>
            </w: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 xml:space="preserve"> years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FF8976" w14:textId="77777777" w:rsidR="00371534" w:rsidRPr="00690E83" w:rsidRDefault="006D77DA" w:rsidP="003F35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  <w:r w:rsidR="003F35FC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491330" w14:textId="77777777" w:rsidR="00371534" w:rsidRPr="00690E83" w:rsidRDefault="00371534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71EF6E" w14:textId="77777777" w:rsidR="00371534" w:rsidRPr="00690E83" w:rsidRDefault="00371534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EFB3B61" w14:textId="77777777" w:rsidR="00371534" w:rsidRPr="00690E83" w:rsidRDefault="00B25E28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21F212" w14:textId="77777777" w:rsidR="00371534" w:rsidRPr="00690E83" w:rsidRDefault="00B25E28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5083B8" w14:textId="77777777" w:rsidR="00371534" w:rsidRPr="00690E83" w:rsidRDefault="00371534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7D9E1E4" w14:textId="77777777" w:rsidR="00371534" w:rsidRPr="00690E83" w:rsidRDefault="00877F46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BBBC92" w14:textId="77777777" w:rsidR="00371534" w:rsidRPr="00690E83" w:rsidRDefault="00877F46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3E1797" w14:textId="77777777" w:rsidR="00371534" w:rsidRPr="00690E83" w:rsidRDefault="00371534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7F37BC2D" w14:textId="77777777" w:rsidTr="00571029">
        <w:trPr>
          <w:gridAfter w:val="1"/>
          <w:wAfter w:w="20" w:type="dxa"/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D14E28" w14:textId="77777777" w:rsidR="00371534" w:rsidRPr="00690E83" w:rsidRDefault="00371534" w:rsidP="006D77DA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≥6</w:t>
            </w:r>
            <w:r w:rsidR="006D77DA"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2</w:t>
            </w: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 xml:space="preserve"> years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B00336" w14:textId="77777777" w:rsidR="00371534" w:rsidRPr="00690E83" w:rsidRDefault="006D77DA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780EAC" w14:textId="77777777" w:rsidR="00371534" w:rsidRPr="00690E83" w:rsidRDefault="00371534" w:rsidP="00D4501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D45014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D7D770" w14:textId="77777777" w:rsidR="00371534" w:rsidRPr="00690E83" w:rsidRDefault="00371534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70E6BD" w14:textId="77777777" w:rsidR="00371534" w:rsidRPr="00690E83" w:rsidRDefault="00B25E28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50AEA9" w14:textId="77777777" w:rsidR="00371534" w:rsidRPr="00690E83" w:rsidRDefault="00B25E28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49669A" w14:textId="77777777" w:rsidR="00371534" w:rsidRPr="00690E83" w:rsidRDefault="00371534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F220A6" w14:textId="77777777" w:rsidR="00371534" w:rsidRPr="00690E83" w:rsidRDefault="00877F46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DB6023" w14:textId="77777777" w:rsidR="00371534" w:rsidRPr="00690E83" w:rsidRDefault="00877F46" w:rsidP="00690E8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0404C4" w14:textId="77777777" w:rsidR="00371534" w:rsidRPr="00690E83" w:rsidRDefault="00371534" w:rsidP="00690E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724F0AEB" w14:textId="77777777" w:rsidTr="00571029">
        <w:trPr>
          <w:trHeight w:val="194"/>
        </w:trPr>
        <w:tc>
          <w:tcPr>
            <w:tcW w:w="145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3AF68C" w14:textId="77777777" w:rsidR="002323DD" w:rsidRPr="00690E83" w:rsidRDefault="002323DD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Gender</w:t>
            </w:r>
          </w:p>
        </w:tc>
        <w:tc>
          <w:tcPr>
            <w:tcW w:w="105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911176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BC7DC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31F237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26074B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F27D86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C636C6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636</w:t>
            </w:r>
          </w:p>
        </w:tc>
        <w:tc>
          <w:tcPr>
            <w:tcW w:w="87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303382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34B32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C9D075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</w:tr>
      <w:tr w:rsidR="00191BCD" w:rsidRPr="00690E83" w14:paraId="49DC37B1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D62C14C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Female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9E580D" w14:textId="77777777" w:rsidR="002323DD" w:rsidRPr="00690E83" w:rsidRDefault="006D77DA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A4C396" w14:textId="77777777" w:rsidR="002323DD" w:rsidRPr="00690E83" w:rsidRDefault="00D45014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F03BAA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2DD15D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C57FC8" w14:textId="77777777" w:rsidR="002323DD" w:rsidRPr="00690E83" w:rsidRDefault="00B25E28" w:rsidP="0061336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C3C87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EE4888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61784C" w14:textId="77777777" w:rsidR="002323DD" w:rsidRPr="00690E83" w:rsidRDefault="002323DD" w:rsidP="00877F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877F4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50F53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4A62176C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514CC1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Male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FA5E94" w14:textId="77777777" w:rsidR="002323DD" w:rsidRPr="00690E83" w:rsidRDefault="006D77DA" w:rsidP="003F35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  <w:r w:rsidR="003F35FC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0B4522" w14:textId="77777777" w:rsidR="002323DD" w:rsidRPr="00690E83" w:rsidRDefault="006D77DA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67FC5F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49AC3E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61974C" w14:textId="77777777" w:rsidR="002323DD" w:rsidRPr="00690E83" w:rsidRDefault="002323DD" w:rsidP="00B25E2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B25E28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F6111B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FB1220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F31CE2" w14:textId="77777777" w:rsidR="002323DD" w:rsidRPr="00690E83" w:rsidRDefault="002323DD" w:rsidP="00877F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877F4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A7D9FA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7A403CA6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296EA4" w14:textId="77777777" w:rsidR="002323DD" w:rsidRPr="00690E83" w:rsidRDefault="002323DD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Ethnicity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864C5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2B795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DC3490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D94651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6B484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BC07DC5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632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A5CE54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E9253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465BE5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069</w:t>
            </w:r>
          </w:p>
        </w:tc>
      </w:tr>
      <w:tr w:rsidR="00191BCD" w:rsidRPr="00690E83" w14:paraId="4B2DB8D4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D63B20E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European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B27F67" w14:textId="77777777" w:rsidR="002323DD" w:rsidRPr="00690E83" w:rsidRDefault="006D77DA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CE74BA" w14:textId="77777777" w:rsidR="002323DD" w:rsidRPr="00690E83" w:rsidRDefault="006D77DA" w:rsidP="00D4501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D45014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60C309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270458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DE4FCE" w14:textId="77777777" w:rsidR="002323DD" w:rsidRPr="00690E83" w:rsidRDefault="00B25E28" w:rsidP="000266FE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A84F48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F62E88" w14:textId="77777777" w:rsidR="002323DD" w:rsidRPr="00690E83" w:rsidRDefault="002323DD" w:rsidP="00877F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  <w:r w:rsidR="00877F4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640C26" w14:textId="77777777" w:rsidR="002323DD" w:rsidRPr="00690E83" w:rsidRDefault="00877F46" w:rsidP="000266FE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32C148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28E6F2E6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1884C6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M</w:t>
            </w:r>
            <w:r w:rsidR="009B63ED"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ā</w:t>
            </w: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ori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AA713A" w14:textId="77777777" w:rsidR="002323DD" w:rsidRPr="00690E83" w:rsidRDefault="003F35FC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C69AFB" w14:textId="77777777" w:rsidR="002323DD" w:rsidRPr="00690E83" w:rsidRDefault="006D77DA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34720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06CD56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001376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F7910E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84766A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BFA06B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79EF8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37F34E86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0127C3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Other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5F4540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F060D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BF3772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BF047A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1BA406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3703CA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D33DD6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F827EB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200883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6DBF8DE2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848B8" w14:textId="77777777" w:rsidR="002323DD" w:rsidRPr="00690E83" w:rsidRDefault="00077C59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Fuhrman grade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AA6CC0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1AB42E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7F058D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084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04DEF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E9B2F9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83B1C2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472BE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6C213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44500C" w14:textId="77777777" w:rsidR="002323DD" w:rsidRPr="00690E83" w:rsidRDefault="002323DD" w:rsidP="0057102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57102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532</w:t>
            </w:r>
          </w:p>
        </w:tc>
      </w:tr>
      <w:tr w:rsidR="00191BCD" w:rsidRPr="00690E83" w14:paraId="73255D07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B319C6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F0B8BE" w14:textId="77777777" w:rsidR="002323DD" w:rsidRPr="00690E83" w:rsidRDefault="006D77DA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EC1582" w14:textId="77777777" w:rsidR="002323DD" w:rsidRPr="00690E83" w:rsidRDefault="006D77DA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01F6D1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667A8D" w14:textId="77777777" w:rsidR="002323DD" w:rsidRPr="00690E83" w:rsidRDefault="002323DD" w:rsidP="00B25E2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B25E28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787021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7273F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D77345" w14:textId="77777777" w:rsidR="002323DD" w:rsidRPr="00690E83" w:rsidRDefault="002323DD" w:rsidP="00877F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877F4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6DDBCF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966174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13CCF1A8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B6ED717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3E8FCE" w14:textId="77777777" w:rsidR="002323DD" w:rsidRPr="00690E83" w:rsidRDefault="002323DD" w:rsidP="006D77D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6D77DA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1FB4D2" w14:textId="77777777" w:rsidR="002323DD" w:rsidRPr="00690E83" w:rsidRDefault="006D77DA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688DBE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12875D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FDFF6B7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08B4F3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12D2D4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2ECEEF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C557FB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601E0869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5F881B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F557FD" w14:textId="77777777" w:rsidR="002323DD" w:rsidRPr="00690E83" w:rsidRDefault="006D77DA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3D5921" w14:textId="77777777" w:rsidR="002323DD" w:rsidRPr="00690E83" w:rsidRDefault="00D45014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91271E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96ABD3" w14:textId="77777777" w:rsidR="002323DD" w:rsidRPr="00690E83" w:rsidRDefault="002323DD" w:rsidP="00B25E2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B25E28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4A9624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6ED0C6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4C12C6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78FD68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9E89EC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5718A386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B3590A3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FABE04" w14:textId="77777777" w:rsidR="002323DD" w:rsidRPr="00690E83" w:rsidRDefault="003F35FC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588295" w14:textId="77777777" w:rsidR="002323DD" w:rsidRPr="00690E83" w:rsidRDefault="006D77DA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9673E1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E87233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720B35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24D3AF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D9BBD7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07E3BA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B80806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6D8F1C09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46213F" w14:textId="77777777" w:rsidR="002323DD" w:rsidRPr="00690E83" w:rsidRDefault="00077C59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Pathological Stage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76585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289F8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47D03A5" w14:textId="77777777" w:rsidR="002323DD" w:rsidRPr="00690E83" w:rsidRDefault="004A4D19" w:rsidP="00E835C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en-NZ"/>
              </w:rPr>
              <w:t>0.052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017F40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7B777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A2F96E" w14:textId="77777777" w:rsidR="002323DD" w:rsidRPr="00690E83" w:rsidRDefault="004A4D1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 0.05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47CBB3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5E6A9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2C1785" w14:textId="77777777" w:rsidR="002323DD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&lt; 0.05</w:t>
            </w:r>
          </w:p>
        </w:tc>
      </w:tr>
      <w:tr w:rsidR="00191BCD" w:rsidRPr="00690E83" w14:paraId="0D1BFFA0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33737E" w14:textId="77777777" w:rsidR="00077C59" w:rsidRPr="00690E83" w:rsidRDefault="00077C59" w:rsidP="00077C59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pT1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E263BF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1947FD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EB9830" w14:textId="77777777" w:rsidR="00077C59" w:rsidRPr="00690E83" w:rsidRDefault="00077C59" w:rsidP="00077C5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3A5D34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9165FB8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62E8CA" w14:textId="77777777" w:rsidR="00077C59" w:rsidRPr="00690E83" w:rsidRDefault="00077C59" w:rsidP="00077C5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896A25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B9E255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2CCF5C" w14:textId="77777777" w:rsidR="00077C59" w:rsidRPr="00690E83" w:rsidRDefault="00077C59" w:rsidP="00077C5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4CDA9460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2A52B4" w14:textId="77777777" w:rsidR="00077C59" w:rsidRPr="00690E83" w:rsidRDefault="00077C59" w:rsidP="00077C59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pT2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B37200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291CBB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3FE44A" w14:textId="77777777" w:rsidR="00077C59" w:rsidRPr="00690E83" w:rsidRDefault="00077C59" w:rsidP="00077C5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25A0C2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94FCF4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B90B9C" w14:textId="77777777" w:rsidR="00077C59" w:rsidRPr="00690E83" w:rsidRDefault="00077C59" w:rsidP="00077C5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FF39F7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5F677C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11E712" w14:textId="77777777" w:rsidR="00077C59" w:rsidRPr="00690E83" w:rsidRDefault="00077C59" w:rsidP="00077C5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7368A871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87B03DC" w14:textId="77777777" w:rsidR="00077C59" w:rsidRPr="00690E83" w:rsidRDefault="00077C59" w:rsidP="00077C59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pT3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4FF8B9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0596F6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7D5FB0" w14:textId="77777777" w:rsidR="00077C59" w:rsidRPr="00690E83" w:rsidRDefault="00077C59" w:rsidP="00077C5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CCDAC0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F0BC50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750442" w14:textId="77777777" w:rsidR="00077C59" w:rsidRPr="00690E83" w:rsidRDefault="00077C59" w:rsidP="00077C5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311E7C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6B51F6" w14:textId="77777777" w:rsidR="00077C59" w:rsidRPr="00690E83" w:rsidRDefault="00077C59" w:rsidP="00077C5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343F2E" w14:textId="77777777" w:rsidR="00077C59" w:rsidRPr="00690E83" w:rsidRDefault="00077C59" w:rsidP="00077C5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12987216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12E400" w14:textId="77777777" w:rsidR="002323DD" w:rsidRPr="00690E83" w:rsidRDefault="002323DD" w:rsidP="00BB7C86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Necrosis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C18BA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181DC0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3A278A" w14:textId="77777777" w:rsidR="002323DD" w:rsidRPr="00690E83" w:rsidRDefault="002323DD" w:rsidP="004A4D1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4A4D1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0BBC57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451BF8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4E9BB7" w14:textId="77777777" w:rsidR="002323DD" w:rsidRPr="00690E83" w:rsidRDefault="004A4D1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B86BCF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0CC41C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CC384C" w14:textId="77777777" w:rsidR="002323DD" w:rsidRPr="00690E83" w:rsidRDefault="004A4D1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0.606</w:t>
            </w:r>
          </w:p>
        </w:tc>
      </w:tr>
      <w:tr w:rsidR="00191BCD" w:rsidRPr="00690E83" w14:paraId="7D53EE0A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5D6B7D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Yes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F1A5C8" w14:textId="77777777" w:rsidR="002323DD" w:rsidRPr="00690E83" w:rsidRDefault="00FE41DB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71976F" w14:textId="77777777" w:rsidR="002323DD" w:rsidRPr="00690E83" w:rsidRDefault="00FE41DB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CB7CDA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8196E1" w14:textId="77777777" w:rsidR="002323DD" w:rsidRPr="00690E83" w:rsidRDefault="002323DD" w:rsidP="00B25E2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B25E28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860DDB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CE556A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AF8897" w14:textId="77777777" w:rsidR="002323DD" w:rsidRPr="00690E83" w:rsidRDefault="002323DD" w:rsidP="00877F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877F4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17F4D3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18391D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143B1FD5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DFF40A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No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A1E799" w14:textId="77777777" w:rsidR="002323DD" w:rsidRPr="00690E83" w:rsidRDefault="00FE41DB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  <w:r w:rsidR="002323DD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3E8265" w14:textId="77777777" w:rsidR="002323DD" w:rsidRPr="00690E83" w:rsidRDefault="00FE41DB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2323DD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C1D1DCF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0D3BC1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BA45BD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12295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C8EBF7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1111DC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E7086E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4AE4AAFB" w14:textId="77777777" w:rsidTr="00571029">
        <w:trPr>
          <w:trHeight w:val="193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B40E6E0" w14:textId="77777777" w:rsidR="00571029" w:rsidRPr="00690E83" w:rsidRDefault="00571029" w:rsidP="00571029">
            <w:pPr>
              <w:spacing w:after="0" w:line="240" w:lineRule="auto"/>
              <w:jc w:val="lef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proofErr w:type="spellStart"/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Lymphovascular</w:t>
            </w:r>
            <w:proofErr w:type="spellEnd"/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 xml:space="preserve"> invasion</w:t>
            </w: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3E5F791" w14:textId="77777777" w:rsidR="00571029" w:rsidRPr="00690E83" w:rsidRDefault="0057102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857477F" w14:textId="77777777" w:rsidR="00571029" w:rsidRPr="00690E83" w:rsidRDefault="00571029" w:rsidP="004A4D1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0.</w:t>
            </w:r>
            <w:r w:rsidR="004A4D19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248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5EBA76" w14:textId="77777777" w:rsidR="00571029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242D38" w14:textId="77777777" w:rsidR="00571029" w:rsidRPr="00690E83" w:rsidRDefault="00571029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EE763A1" w14:textId="77777777" w:rsidR="00571029" w:rsidRPr="00690E83" w:rsidRDefault="004A4D1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DE610B9" w14:textId="77777777" w:rsidR="00571029" w:rsidRPr="00690E83" w:rsidRDefault="0057102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E1C5F26" w14:textId="77777777" w:rsidR="00571029" w:rsidRPr="00690E83" w:rsidRDefault="0057102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17B1BC1" w14:textId="77777777" w:rsidR="00571029" w:rsidRPr="00690E83" w:rsidRDefault="004A4D19" w:rsidP="00BB7C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</w:p>
        </w:tc>
      </w:tr>
      <w:tr w:rsidR="00191BCD" w:rsidRPr="00690E83" w14:paraId="067F73BE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180404A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Yes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2F404E" w14:textId="77777777" w:rsidR="002323DD" w:rsidRPr="00690E83" w:rsidRDefault="00FE41DB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C2DFFA" w14:textId="77777777" w:rsidR="002323DD" w:rsidRPr="00690E83" w:rsidRDefault="00FE41DB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176C89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ABA121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515544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40E938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3FE92D" w14:textId="77777777" w:rsidR="002323DD" w:rsidRPr="00690E83" w:rsidRDefault="002323DD" w:rsidP="00877F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877F46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E14967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5C9B707" w14:textId="77777777" w:rsidR="002323DD" w:rsidRPr="00690E83" w:rsidRDefault="002323DD" w:rsidP="00BB7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</w:p>
        </w:tc>
      </w:tr>
      <w:tr w:rsidR="00191BCD" w:rsidRPr="00690E83" w14:paraId="10381F40" w14:textId="77777777" w:rsidTr="00571029">
        <w:trPr>
          <w:trHeight w:val="194"/>
        </w:trPr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287FE96" w14:textId="77777777" w:rsidR="002323DD" w:rsidRPr="00690E83" w:rsidRDefault="002323DD" w:rsidP="00BB7C86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en-NZ"/>
              </w:rPr>
              <w:t>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3EB409" w14:textId="77777777" w:rsidR="002323DD" w:rsidRPr="00690E83" w:rsidRDefault="00FE41DB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8D7430" w14:textId="77777777" w:rsidR="002323DD" w:rsidRPr="00690E83" w:rsidRDefault="00FE41DB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AF5B1D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471CCF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2910A8" w14:textId="77777777" w:rsidR="002323DD" w:rsidRPr="00690E83" w:rsidRDefault="00B25E28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70E69A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4B9F87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3</w:t>
            </w:r>
            <w:r w:rsidR="002323DD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33C200" w14:textId="77777777" w:rsidR="002323DD" w:rsidRPr="00690E83" w:rsidRDefault="00877F46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1</w:t>
            </w:r>
            <w:r w:rsidR="002323DD"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A67089" w14:textId="77777777" w:rsidR="002323DD" w:rsidRPr="00690E83" w:rsidRDefault="002323DD" w:rsidP="00BB7C8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en-NZ"/>
              </w:rPr>
            </w:pPr>
            <w:r w:rsidRPr="00690E83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en-NZ"/>
              </w:rPr>
              <w:t> </w:t>
            </w:r>
          </w:p>
        </w:tc>
      </w:tr>
    </w:tbl>
    <w:p w14:paraId="541387CE" w14:textId="77777777" w:rsidR="002323DD" w:rsidRPr="00690E83" w:rsidRDefault="00077C59" w:rsidP="002323DD">
      <w:pPr>
        <w:rPr>
          <w:rFonts w:ascii="Times New Roman" w:hAnsi="Times New Roman" w:cs="Times New Roman"/>
          <w:b/>
          <w:sz w:val="16"/>
          <w:lang w:val="en-US"/>
        </w:rPr>
      </w:pPr>
      <w:proofErr w:type="spellStart"/>
      <w:r w:rsidRPr="00690E83">
        <w:rPr>
          <w:rFonts w:ascii="Times New Roman" w:eastAsia="Calibri" w:hAnsi="Times New Roman" w:cs="Times New Roman"/>
          <w:sz w:val="18"/>
          <w:lang w:val="en-US"/>
        </w:rPr>
        <w:t>pT</w:t>
      </w:r>
      <w:proofErr w:type="spellEnd"/>
      <w:r w:rsidRPr="00690E83">
        <w:rPr>
          <w:rFonts w:ascii="Times New Roman" w:eastAsia="Calibri" w:hAnsi="Times New Roman" w:cs="Times New Roman"/>
          <w:sz w:val="18"/>
          <w:lang w:val="en-US"/>
        </w:rPr>
        <w:t>, pathological tumor stage</w:t>
      </w:r>
    </w:p>
    <w:p w14:paraId="0C4DD476" w14:textId="77777777" w:rsidR="002323DD" w:rsidRPr="00690E83" w:rsidRDefault="002323DD" w:rsidP="002323DD">
      <w:pPr>
        <w:rPr>
          <w:rFonts w:ascii="Times New Roman" w:hAnsi="Times New Roman" w:cs="Times New Roman"/>
          <w:b/>
          <w:sz w:val="22"/>
          <w:lang w:val="en-US"/>
        </w:rPr>
      </w:pPr>
    </w:p>
    <w:p w14:paraId="20DC788D" w14:textId="77777777" w:rsidR="002323DD" w:rsidRPr="00690E83" w:rsidRDefault="002323DD" w:rsidP="002323DD">
      <w:pPr>
        <w:rPr>
          <w:rFonts w:ascii="Times New Roman" w:hAnsi="Times New Roman" w:cs="Times New Roman"/>
          <w:b/>
          <w:sz w:val="22"/>
          <w:lang w:val="en-US"/>
        </w:rPr>
      </w:pPr>
    </w:p>
    <w:p w14:paraId="45099037" w14:textId="77777777" w:rsidR="002323DD" w:rsidRPr="00690E83" w:rsidRDefault="002323DD" w:rsidP="002323DD">
      <w:pPr>
        <w:pStyle w:val="Caption"/>
        <w:keepNext/>
        <w:rPr>
          <w:rFonts w:ascii="Times New Roman" w:hAnsi="Times New Roman" w:cs="Times New Roman"/>
          <w:sz w:val="24"/>
        </w:rPr>
      </w:pPr>
      <w:bookmarkStart w:id="3" w:name="_Ref486866479"/>
      <w:r w:rsidRPr="00690E83">
        <w:rPr>
          <w:rFonts w:ascii="Times New Roman" w:hAnsi="Times New Roman" w:cs="Times New Roman"/>
          <w:sz w:val="24"/>
        </w:rPr>
        <w:t>Supplementary Table S</w:t>
      </w:r>
      <w:bookmarkEnd w:id="3"/>
      <w:r w:rsidR="00247356">
        <w:rPr>
          <w:rFonts w:ascii="Times New Roman" w:hAnsi="Times New Roman" w:cs="Times New Roman"/>
          <w:sz w:val="24"/>
        </w:rPr>
        <w:t>3</w:t>
      </w:r>
      <w:r w:rsidRPr="00690E83">
        <w:rPr>
          <w:rFonts w:ascii="Times New Roman" w:hAnsi="Times New Roman" w:cs="Times New Roman"/>
          <w:sz w:val="24"/>
        </w:rPr>
        <w:t xml:space="preserve"> 10-year all-cause mortality and disease-free survival of pRCC (n = 41) and ccRCC patients (n = 71) according to tissue ascorbate content, HIF1 and HIF2 pathway scores by Log-rank test.</w:t>
      </w:r>
      <w:r w:rsidR="00E835C3" w:rsidRPr="00690E83">
        <w:rPr>
          <w:rFonts w:ascii="Times New Roman" w:hAnsi="Times New Roman" w:cs="Times New Roman"/>
          <w:sz w:val="24"/>
        </w:rPr>
        <w:t xml:space="preserve"> </w:t>
      </w:r>
      <w:r w:rsidR="00E835C3" w:rsidRPr="00690E83">
        <w:rPr>
          <w:rFonts w:ascii="Times New Roman" w:hAnsi="Times New Roman" w:cs="Times New Roman"/>
          <w:b w:val="0"/>
          <w:sz w:val="24"/>
        </w:rPr>
        <w:t xml:space="preserve">Significant </w:t>
      </w:r>
      <w:r w:rsidR="00745CF2" w:rsidRPr="00690E83">
        <w:rPr>
          <w:rFonts w:ascii="Times New Roman" w:hAnsi="Times New Roman" w:cs="Times New Roman"/>
          <w:b w:val="0"/>
          <w:sz w:val="24"/>
        </w:rPr>
        <w:t>associations</w:t>
      </w:r>
      <w:r w:rsidR="00E835C3" w:rsidRPr="00690E83">
        <w:rPr>
          <w:rFonts w:ascii="Times New Roman" w:hAnsi="Times New Roman" w:cs="Times New Roman"/>
          <w:b w:val="0"/>
          <w:sz w:val="24"/>
        </w:rPr>
        <w:t xml:space="preserve"> are shown in bold.</w:t>
      </w:r>
    </w:p>
    <w:tbl>
      <w:tblPr>
        <w:tblStyle w:val="TableGrid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6"/>
        <w:gridCol w:w="709"/>
        <w:gridCol w:w="709"/>
        <w:gridCol w:w="1418"/>
        <w:gridCol w:w="709"/>
        <w:gridCol w:w="283"/>
        <w:gridCol w:w="708"/>
        <w:gridCol w:w="709"/>
        <w:gridCol w:w="1418"/>
        <w:gridCol w:w="709"/>
      </w:tblGrid>
      <w:tr w:rsidR="00191BCD" w:rsidRPr="00690E83" w14:paraId="137ADEF1" w14:textId="77777777" w:rsidTr="00690E83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1AEE6367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OLE_LINK2"/>
          </w:p>
        </w:tc>
        <w:tc>
          <w:tcPr>
            <w:tcW w:w="1026" w:type="dxa"/>
            <w:tcBorders>
              <w:top w:val="single" w:sz="4" w:space="0" w:color="auto"/>
            </w:tcBorders>
            <w:vAlign w:val="bottom"/>
          </w:tcPr>
          <w:p w14:paraId="46681C97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DB336" w14:textId="77777777" w:rsidR="002323DD" w:rsidRPr="00690E83" w:rsidRDefault="002323DD" w:rsidP="00A6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10-year all</w:t>
            </w:r>
            <w:r w:rsidR="00A62CB4"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cause mortality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4570D6BD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AEC60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10-year disease-free survival</w:t>
            </w:r>
          </w:p>
        </w:tc>
      </w:tr>
      <w:tr w:rsidR="00191BCD" w:rsidRPr="00690E83" w14:paraId="549AA4C1" w14:textId="77777777" w:rsidTr="00690E83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BC782A3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5FEBA52B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C497F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&lt;mean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C760A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&gt;mean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91C7F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HR (95% CI)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71D30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39D7873D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C0FF8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&lt;mean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AD6AA4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&gt;mean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115B5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HR (95% CI)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690A8B9B" w14:textId="77777777" w:rsidR="00827704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</w:tr>
      <w:tr w:rsidR="00191BCD" w:rsidRPr="00690E83" w14:paraId="337CA6DC" w14:textId="77777777" w:rsidTr="00690E83">
        <w:trPr>
          <w:trHeight w:val="20"/>
        </w:trPr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AF6C16" w14:textId="77777777" w:rsidR="002323DD" w:rsidRPr="00690E83" w:rsidRDefault="002323DD" w:rsidP="00BB3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Ascorbate</w:t>
            </w:r>
            <w:r w:rsidR="00D74E6B"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D25805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n (%)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876AFE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n (%)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206E70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398232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44AB41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6AC1EB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n (%)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9E1E07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n (%)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F2BB39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055AE4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BCD" w:rsidRPr="00690E83" w14:paraId="0A5607F9" w14:textId="77777777" w:rsidTr="00690E83">
        <w:trPr>
          <w:trHeight w:val="20"/>
        </w:trPr>
        <w:tc>
          <w:tcPr>
            <w:tcW w:w="709" w:type="dxa"/>
            <w:vAlign w:val="bottom"/>
          </w:tcPr>
          <w:p w14:paraId="501A0B14" w14:textId="77777777" w:rsidR="002323DD" w:rsidRPr="00690E83" w:rsidRDefault="002323DD" w:rsidP="002323D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pRCC</w:t>
            </w:r>
          </w:p>
        </w:tc>
        <w:tc>
          <w:tcPr>
            <w:tcW w:w="1026" w:type="dxa"/>
            <w:vAlign w:val="bottom"/>
          </w:tcPr>
          <w:p w14:paraId="1227F135" w14:textId="77777777" w:rsidR="002323DD" w:rsidRPr="00690E83" w:rsidRDefault="00A62CB4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12.48</w:t>
            </w:r>
          </w:p>
        </w:tc>
        <w:tc>
          <w:tcPr>
            <w:tcW w:w="709" w:type="dxa"/>
            <w:vAlign w:val="bottom"/>
          </w:tcPr>
          <w:p w14:paraId="215D4A29" w14:textId="77777777" w:rsidR="002323DD" w:rsidRPr="00690E83" w:rsidRDefault="002323DD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4 (</w:t>
            </w:r>
            <w:r w:rsidR="00827704" w:rsidRPr="00690E8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12F2BA73" w14:textId="77777777" w:rsidR="002323DD" w:rsidRPr="00690E83" w:rsidRDefault="002323DD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8 (</w:t>
            </w:r>
            <w:r w:rsidR="00827704" w:rsidRPr="00690E8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bottom"/>
          </w:tcPr>
          <w:p w14:paraId="04E7800F" w14:textId="77777777" w:rsidR="002323DD" w:rsidRPr="00690E83" w:rsidRDefault="00BB3035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827704" w:rsidRPr="00690E83">
              <w:rPr>
                <w:rFonts w:ascii="Times New Roman" w:hAnsi="Times New Roman" w:cs="Times New Roman"/>
                <w:sz w:val="16"/>
                <w:szCs w:val="16"/>
              </w:rPr>
              <w:t>36 (0.12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- 1.</w:t>
            </w:r>
            <w:r w:rsidR="00827704" w:rsidRPr="00690E8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40286E5B" w14:textId="77777777" w:rsidR="002323DD" w:rsidRPr="00690E83" w:rsidRDefault="002323DD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827704" w:rsidRPr="00690E83">
              <w:rPr>
                <w:rFonts w:ascii="Times New Roman" w:hAnsi="Times New Roman" w:cs="Times New Roman"/>
                <w:sz w:val="16"/>
                <w:szCs w:val="16"/>
              </w:rPr>
              <w:t>083</w:t>
            </w:r>
          </w:p>
        </w:tc>
        <w:tc>
          <w:tcPr>
            <w:tcW w:w="283" w:type="dxa"/>
            <w:vAlign w:val="bottom"/>
          </w:tcPr>
          <w:p w14:paraId="6A1E67A8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2B7B86A1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 (0)</w:t>
            </w:r>
          </w:p>
        </w:tc>
        <w:tc>
          <w:tcPr>
            <w:tcW w:w="709" w:type="dxa"/>
            <w:vAlign w:val="bottom"/>
          </w:tcPr>
          <w:p w14:paraId="3CE885DC" w14:textId="77777777" w:rsidR="002323DD" w:rsidRPr="00690E83" w:rsidRDefault="002323DD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4 (</w:t>
            </w:r>
            <w:r w:rsidR="00EE1745" w:rsidRPr="00690E8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bottom"/>
          </w:tcPr>
          <w:p w14:paraId="3F642BAD" w14:textId="77777777" w:rsidR="002323DD" w:rsidRPr="00690E83" w:rsidRDefault="00BB303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EE1745" w:rsidRPr="00690E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EE1745" w:rsidRPr="00690E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- 0.</w:t>
            </w:r>
            <w:r w:rsidR="00EE1745" w:rsidRPr="00690E8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00EC7520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NZ"/>
              </w:rPr>
              <w:t>&lt; 0.05</w:t>
            </w:r>
          </w:p>
        </w:tc>
      </w:tr>
      <w:tr w:rsidR="00191BCD" w:rsidRPr="00690E83" w14:paraId="13EE9132" w14:textId="77777777" w:rsidTr="00690E83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17C898B" w14:textId="77777777" w:rsidR="002323DD" w:rsidRPr="00690E83" w:rsidRDefault="002323DD" w:rsidP="002323D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ccRCC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41B54D4F" w14:textId="77777777" w:rsidR="002323DD" w:rsidRPr="00690E83" w:rsidRDefault="00D74E6B" w:rsidP="00D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13.15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363AD8C" w14:textId="77777777" w:rsidR="002323DD" w:rsidRPr="00690E83" w:rsidRDefault="00DD325E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(31)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205ADED" w14:textId="77777777" w:rsidR="002323DD" w:rsidRPr="00690E83" w:rsidRDefault="00DD325E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(3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EEE1D50" w14:textId="77777777" w:rsidR="002323DD" w:rsidRPr="00690E83" w:rsidRDefault="00BB3035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  <w:r w:rsidR="00653219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7704" w:rsidRPr="00690E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7FE75316" w14:textId="77777777" w:rsidR="002323DD" w:rsidRPr="00690E83" w:rsidRDefault="002323DD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686B7FB5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7F0F2163" w14:textId="77777777" w:rsidR="002323DD" w:rsidRPr="00690E83" w:rsidRDefault="00A62140" w:rsidP="00A6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280BC9E" w14:textId="77777777" w:rsidR="002323DD" w:rsidRPr="00690E83" w:rsidRDefault="00A62140" w:rsidP="00A6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(3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FD0B15F" w14:textId="77777777" w:rsidR="002323DD" w:rsidRPr="00690E83" w:rsidRDefault="004E3ECC" w:rsidP="00A6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A62140" w:rsidRPr="00690E8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A62140" w:rsidRPr="00690E8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- 1.</w:t>
            </w:r>
            <w:r w:rsidR="00A62140" w:rsidRPr="00690E8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2431574B" w14:textId="77777777" w:rsidR="002323DD" w:rsidRPr="00690E83" w:rsidRDefault="002323DD" w:rsidP="00A6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A62140" w:rsidRPr="00690E8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</w:tr>
      <w:tr w:rsidR="00191BCD" w:rsidRPr="00690E83" w14:paraId="3B154D0C" w14:textId="77777777" w:rsidTr="00690E83">
        <w:trPr>
          <w:trHeight w:val="20"/>
        </w:trPr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44E070" w14:textId="77777777" w:rsidR="002323DD" w:rsidRPr="00690E83" w:rsidRDefault="002323DD" w:rsidP="002323D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HIF-1 pathway score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630825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3C5D04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C939AB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B63F72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ACC8AA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9AE9D6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09ACE8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3B04FE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3B4D67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BCD" w:rsidRPr="00690E83" w14:paraId="3A08F886" w14:textId="77777777" w:rsidTr="00690E83">
        <w:trPr>
          <w:trHeight w:val="20"/>
        </w:trPr>
        <w:tc>
          <w:tcPr>
            <w:tcW w:w="709" w:type="dxa"/>
            <w:vAlign w:val="bottom"/>
          </w:tcPr>
          <w:p w14:paraId="3B399D07" w14:textId="77777777" w:rsidR="002323DD" w:rsidRPr="00690E83" w:rsidRDefault="002323DD" w:rsidP="002323D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pRCC</w:t>
            </w:r>
          </w:p>
        </w:tc>
        <w:tc>
          <w:tcPr>
            <w:tcW w:w="1026" w:type="dxa"/>
            <w:vAlign w:val="bottom"/>
          </w:tcPr>
          <w:p w14:paraId="2C49DCF3" w14:textId="77777777" w:rsidR="002323DD" w:rsidRPr="00690E83" w:rsidRDefault="00A62CB4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12.18</w:t>
            </w:r>
          </w:p>
        </w:tc>
        <w:tc>
          <w:tcPr>
            <w:tcW w:w="709" w:type="dxa"/>
            <w:vAlign w:val="bottom"/>
          </w:tcPr>
          <w:p w14:paraId="28AE3417" w14:textId="77777777" w:rsidR="002323DD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3E1119B7" w14:textId="77777777" w:rsidR="002323DD" w:rsidRPr="00690E83" w:rsidRDefault="00827704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(19)</w:t>
            </w:r>
          </w:p>
        </w:tc>
        <w:tc>
          <w:tcPr>
            <w:tcW w:w="1418" w:type="dxa"/>
            <w:vAlign w:val="bottom"/>
          </w:tcPr>
          <w:p w14:paraId="311466A3" w14:textId="77777777" w:rsidR="002323DD" w:rsidRPr="00690E83" w:rsidRDefault="00827704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1.80</w:t>
            </w:r>
            <w:r w:rsidR="00BB3035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(0.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BB3035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B3035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.78</w:t>
            </w:r>
            <w:r w:rsidR="00BB3035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76B236EE" w14:textId="77777777" w:rsidR="002323DD" w:rsidRPr="00690E83" w:rsidRDefault="002323DD" w:rsidP="0082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827704" w:rsidRPr="00690E83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283" w:type="dxa"/>
            <w:vAlign w:val="bottom"/>
          </w:tcPr>
          <w:p w14:paraId="2DF23FC0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418462D2" w14:textId="77777777" w:rsidR="002323DD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2 (8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0ECFE35D" w14:textId="77777777" w:rsidR="002323DD" w:rsidRPr="00690E83" w:rsidRDefault="002323DD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2 (1</w:t>
            </w:r>
            <w:r w:rsidR="00EE1745" w:rsidRPr="00690E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bottom"/>
          </w:tcPr>
          <w:p w14:paraId="58522ECA" w14:textId="77777777" w:rsidR="002323DD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  <w:r w:rsidR="00653219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4.69</w:t>
            </w:r>
            <w:r w:rsidR="00653219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63D9EA93" w14:textId="77777777" w:rsidR="002323DD" w:rsidRPr="00690E83" w:rsidRDefault="002323DD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EE1745" w:rsidRPr="00690E83">
              <w:rPr>
                <w:rFonts w:ascii="Times New Roman" w:hAnsi="Times New Roman" w:cs="Times New Roman"/>
                <w:sz w:val="16"/>
                <w:szCs w:val="16"/>
              </w:rPr>
              <w:t>651</w:t>
            </w:r>
          </w:p>
        </w:tc>
      </w:tr>
      <w:tr w:rsidR="00191BCD" w:rsidRPr="00690E83" w14:paraId="4A21F083" w14:textId="77777777" w:rsidTr="00690E83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532EE78" w14:textId="77777777" w:rsidR="002323DD" w:rsidRPr="00690E83" w:rsidRDefault="002323DD" w:rsidP="002323D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ccRCC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0DF33781" w14:textId="77777777" w:rsidR="002323DD" w:rsidRPr="00690E83" w:rsidRDefault="00D74E6B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9.40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6A51566" w14:textId="77777777" w:rsidR="002323DD" w:rsidRPr="00690E83" w:rsidRDefault="00DD325E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632B31C" w14:textId="77777777" w:rsidR="002323DD" w:rsidRPr="00690E83" w:rsidRDefault="00DD325E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(3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20E16D6" w14:textId="77777777" w:rsidR="002323DD" w:rsidRPr="00690E83" w:rsidRDefault="004E3ECC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- 1.3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18EC52B" w14:textId="77777777" w:rsidR="002323DD" w:rsidRPr="00690E83" w:rsidRDefault="002323DD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2D2EC9A8" w14:textId="77777777" w:rsidR="002323DD" w:rsidRPr="00690E83" w:rsidRDefault="002323DD" w:rsidP="0023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76FAECFF" w14:textId="77777777" w:rsidR="002323DD" w:rsidRPr="00690E83" w:rsidRDefault="008D3E98" w:rsidP="008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15EC8" w:rsidRPr="00690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362F0F8" w14:textId="77777777" w:rsidR="002323DD" w:rsidRPr="00690E83" w:rsidRDefault="008D3E98" w:rsidP="008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5C31729" w14:textId="77777777" w:rsidR="002323DD" w:rsidRPr="00690E83" w:rsidRDefault="004E3ECC" w:rsidP="008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8D3E98" w:rsidRPr="00690E8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 w:rsidR="008D3E98" w:rsidRPr="00690E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323DD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- 1.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D3E98" w:rsidRPr="00690E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85C5B28" w14:textId="77777777" w:rsidR="002323DD" w:rsidRPr="00690E83" w:rsidRDefault="002323DD" w:rsidP="008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8D3E98" w:rsidRPr="00690E83"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</w:tr>
      <w:tr w:rsidR="00191BCD" w:rsidRPr="00690E83" w14:paraId="497E0EBD" w14:textId="77777777" w:rsidTr="00690E83">
        <w:trPr>
          <w:trHeight w:val="20"/>
        </w:trPr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14A969" w14:textId="77777777" w:rsidR="00A62CB4" w:rsidRPr="00690E83" w:rsidRDefault="00A62CB4" w:rsidP="006B7D5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HIF-2 pathway score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3D021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443131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200F45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F6CE9D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614351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602B93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74AC9A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0E4FB6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14C2B3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BCD" w:rsidRPr="00690E83" w14:paraId="6ADFC964" w14:textId="77777777" w:rsidTr="00690E83">
        <w:trPr>
          <w:trHeight w:val="20"/>
        </w:trPr>
        <w:tc>
          <w:tcPr>
            <w:tcW w:w="709" w:type="dxa"/>
            <w:vAlign w:val="bottom"/>
          </w:tcPr>
          <w:p w14:paraId="04084DF8" w14:textId="77777777" w:rsidR="00EE1745" w:rsidRPr="00690E83" w:rsidRDefault="00EE1745" w:rsidP="00EE174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pRCC</w:t>
            </w:r>
          </w:p>
        </w:tc>
        <w:tc>
          <w:tcPr>
            <w:tcW w:w="1026" w:type="dxa"/>
            <w:vAlign w:val="bottom"/>
          </w:tcPr>
          <w:p w14:paraId="4DA3C662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709" w:type="dxa"/>
            <w:vAlign w:val="bottom"/>
          </w:tcPr>
          <w:p w14:paraId="1EFE8CA6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9 (36)</w:t>
            </w:r>
          </w:p>
        </w:tc>
        <w:tc>
          <w:tcPr>
            <w:tcW w:w="709" w:type="dxa"/>
            <w:vAlign w:val="bottom"/>
          </w:tcPr>
          <w:p w14:paraId="26667720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3 (19)</w:t>
            </w:r>
          </w:p>
        </w:tc>
        <w:tc>
          <w:tcPr>
            <w:tcW w:w="1418" w:type="dxa"/>
            <w:vAlign w:val="bottom"/>
          </w:tcPr>
          <w:p w14:paraId="43F4D0A7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1.81 (0.56 - 5.77)</w:t>
            </w:r>
          </w:p>
        </w:tc>
        <w:tc>
          <w:tcPr>
            <w:tcW w:w="709" w:type="dxa"/>
            <w:vAlign w:val="bottom"/>
          </w:tcPr>
          <w:p w14:paraId="21F58231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0.319</w:t>
            </w:r>
          </w:p>
        </w:tc>
        <w:tc>
          <w:tcPr>
            <w:tcW w:w="283" w:type="dxa"/>
            <w:vAlign w:val="bottom"/>
          </w:tcPr>
          <w:p w14:paraId="62905E60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57817B24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2 (8)</w:t>
            </w:r>
          </w:p>
        </w:tc>
        <w:tc>
          <w:tcPr>
            <w:tcW w:w="709" w:type="dxa"/>
            <w:vAlign w:val="bottom"/>
          </w:tcPr>
          <w:p w14:paraId="1D5DEDFF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2 (13)</w:t>
            </w:r>
          </w:p>
        </w:tc>
        <w:tc>
          <w:tcPr>
            <w:tcW w:w="1418" w:type="dxa"/>
            <w:vAlign w:val="bottom"/>
          </w:tcPr>
          <w:p w14:paraId="378001EA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0.63 (0.08 - 4.69)</w:t>
            </w:r>
          </w:p>
        </w:tc>
        <w:tc>
          <w:tcPr>
            <w:tcW w:w="709" w:type="dxa"/>
            <w:vAlign w:val="bottom"/>
          </w:tcPr>
          <w:p w14:paraId="44D64347" w14:textId="77777777" w:rsidR="00EE1745" w:rsidRPr="00690E83" w:rsidRDefault="00EE1745" w:rsidP="00EE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0.651</w:t>
            </w:r>
          </w:p>
        </w:tc>
      </w:tr>
      <w:tr w:rsidR="00191BCD" w:rsidRPr="00690E83" w14:paraId="10A021C4" w14:textId="77777777" w:rsidTr="00690E83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63DEFED" w14:textId="77777777" w:rsidR="00A62CB4" w:rsidRPr="00690E83" w:rsidRDefault="00A62CB4" w:rsidP="006B7D5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ccRCC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312A0E79" w14:textId="77777777" w:rsidR="00A62CB4" w:rsidRPr="00690E83" w:rsidRDefault="00D74E6B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8.93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579F45A" w14:textId="77777777" w:rsidR="00A62CB4" w:rsidRPr="00690E83" w:rsidRDefault="00DD325E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A62CB4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62CB4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29FE39C" w14:textId="77777777" w:rsidR="00A62CB4" w:rsidRPr="00690E83" w:rsidRDefault="00DD325E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62CB4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A62CB4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AEB9303" w14:textId="77777777" w:rsidR="00A62CB4" w:rsidRPr="00690E83" w:rsidRDefault="00A62CB4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(0.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- 1.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A73D4E5" w14:textId="77777777" w:rsidR="00A62CB4" w:rsidRPr="00690E83" w:rsidRDefault="00A62CB4" w:rsidP="00DD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DD325E" w:rsidRPr="00690E8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78BB4A4D" w14:textId="77777777" w:rsidR="00A62CB4" w:rsidRPr="00690E83" w:rsidRDefault="00A62CB4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441E6881" w14:textId="77777777" w:rsidR="00A62CB4" w:rsidRPr="00690E83" w:rsidRDefault="008D3E98" w:rsidP="008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62CB4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62CB4"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D9BF281" w14:textId="77777777" w:rsidR="00A62CB4" w:rsidRPr="00690E83" w:rsidRDefault="008D3E98" w:rsidP="006B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62CB4"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(33)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2B3304E" w14:textId="77777777" w:rsidR="00A62CB4" w:rsidRPr="00690E83" w:rsidRDefault="00A62CB4" w:rsidP="008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8D3E98" w:rsidRPr="00690E8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 xml:space="preserve"> (0.14 – </w:t>
            </w:r>
            <w:r w:rsidR="008D3E98" w:rsidRPr="00690E83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  <w:r w:rsidRPr="00690E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F50FA52" w14:textId="77777777" w:rsidR="00A62CB4" w:rsidRPr="00690E83" w:rsidRDefault="00A62CB4" w:rsidP="008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E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NZ"/>
              </w:rPr>
              <w:t>0.0</w:t>
            </w:r>
            <w:r w:rsidR="008D3E98" w:rsidRPr="00690E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NZ"/>
              </w:rPr>
              <w:t>92</w:t>
            </w:r>
          </w:p>
        </w:tc>
      </w:tr>
    </w:tbl>
    <w:bookmarkEnd w:id="4"/>
    <w:p w14:paraId="6A3C06FC" w14:textId="77777777" w:rsidR="002323DD" w:rsidRPr="00690E83" w:rsidRDefault="0027548C" w:rsidP="00583A31">
      <w:pPr>
        <w:spacing w:line="240" w:lineRule="auto"/>
        <w:rPr>
          <w:rFonts w:ascii="Times New Roman" w:hAnsi="Times New Roman" w:cs="Times New Roman"/>
          <w:sz w:val="16"/>
        </w:rPr>
      </w:pPr>
      <w:r w:rsidRPr="00690E83">
        <w:rPr>
          <w:rFonts w:ascii="Times New Roman" w:hAnsi="Times New Roman" w:cs="Times New Roman"/>
          <w:sz w:val="16"/>
        </w:rPr>
        <w:t>HR, hazard ratio; CI, confidence interval; n</w:t>
      </w:r>
      <w:r w:rsidR="008D3E98" w:rsidRPr="00690E83">
        <w:rPr>
          <w:rFonts w:ascii="Times New Roman" w:hAnsi="Times New Roman" w:cs="Times New Roman"/>
          <w:sz w:val="16"/>
        </w:rPr>
        <w:t xml:space="preserve"> </w:t>
      </w:r>
      <w:r w:rsidRPr="00690E83">
        <w:rPr>
          <w:rFonts w:ascii="Times New Roman" w:hAnsi="Times New Roman" w:cs="Times New Roman"/>
          <w:sz w:val="16"/>
        </w:rPr>
        <w:t xml:space="preserve">(%) describes the number of events and percentage of the total n in the </w:t>
      </w:r>
      <w:r w:rsidR="00583A31" w:rsidRPr="00690E83">
        <w:rPr>
          <w:rFonts w:ascii="Times New Roman" w:hAnsi="Times New Roman" w:cs="Times New Roman"/>
          <w:sz w:val="16"/>
        </w:rPr>
        <w:t xml:space="preserve">two </w:t>
      </w:r>
      <w:r w:rsidRPr="00690E83">
        <w:rPr>
          <w:rFonts w:ascii="Times New Roman" w:hAnsi="Times New Roman" w:cs="Times New Roman"/>
          <w:sz w:val="16"/>
        </w:rPr>
        <w:t>groups</w:t>
      </w:r>
      <w:r w:rsidR="00583A31" w:rsidRPr="00690E83">
        <w:rPr>
          <w:rFonts w:ascii="Times New Roman" w:hAnsi="Times New Roman" w:cs="Times New Roman"/>
          <w:sz w:val="16"/>
        </w:rPr>
        <w:t xml:space="preserve"> below and above the mean ascorbate values</w:t>
      </w:r>
      <w:r w:rsidR="00D74E6B" w:rsidRPr="00690E83">
        <w:rPr>
          <w:rFonts w:ascii="Times New Roman" w:hAnsi="Times New Roman" w:cs="Times New Roman"/>
          <w:sz w:val="16"/>
        </w:rPr>
        <w:t>; *mg</w:t>
      </w:r>
      <w:r w:rsidR="00583A31" w:rsidRPr="00690E83">
        <w:rPr>
          <w:rFonts w:ascii="Times New Roman" w:hAnsi="Times New Roman" w:cs="Times New Roman"/>
          <w:sz w:val="16"/>
        </w:rPr>
        <w:t>/100 g ascorbate</w:t>
      </w:r>
      <w:r w:rsidRPr="00690E83">
        <w:rPr>
          <w:rFonts w:ascii="Times New Roman" w:hAnsi="Times New Roman" w:cs="Times New Roman"/>
          <w:sz w:val="16"/>
        </w:rPr>
        <w:t>.</w:t>
      </w:r>
    </w:p>
    <w:p w14:paraId="1BE4E6E3" w14:textId="77777777" w:rsidR="002323DD" w:rsidRPr="00690E83" w:rsidRDefault="002323DD" w:rsidP="002323DD">
      <w:pPr>
        <w:rPr>
          <w:rFonts w:ascii="Times New Roman" w:hAnsi="Times New Roman" w:cs="Times New Roman"/>
        </w:rPr>
      </w:pPr>
    </w:p>
    <w:p w14:paraId="377A572D" w14:textId="77777777" w:rsidR="00661523" w:rsidRPr="00690E83" w:rsidRDefault="00661523" w:rsidP="002323DD">
      <w:pPr>
        <w:rPr>
          <w:rFonts w:ascii="Times New Roman" w:hAnsi="Times New Roman" w:cs="Times New Roman"/>
        </w:rPr>
      </w:pPr>
    </w:p>
    <w:sectPr w:rsidR="00661523" w:rsidRPr="00690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0FD69ED"/>
    <w:multiLevelType w:val="hybridMultilevel"/>
    <w:tmpl w:val="8C1A3F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B4AE2"/>
    <w:multiLevelType w:val="multilevel"/>
    <w:tmpl w:val="1BEA448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81"/>
    <w:rsid w:val="000114A7"/>
    <w:rsid w:val="000266FE"/>
    <w:rsid w:val="00077C59"/>
    <w:rsid w:val="000B130D"/>
    <w:rsid w:val="000B37F9"/>
    <w:rsid w:val="0011508F"/>
    <w:rsid w:val="00191BCD"/>
    <w:rsid w:val="001B61E5"/>
    <w:rsid w:val="00201279"/>
    <w:rsid w:val="002323DD"/>
    <w:rsid w:val="00247356"/>
    <w:rsid w:val="0027548C"/>
    <w:rsid w:val="00345CFF"/>
    <w:rsid w:val="00371534"/>
    <w:rsid w:val="003F35FC"/>
    <w:rsid w:val="0043702F"/>
    <w:rsid w:val="00482EF9"/>
    <w:rsid w:val="004906F5"/>
    <w:rsid w:val="00491536"/>
    <w:rsid w:val="004A4D19"/>
    <w:rsid w:val="004B6196"/>
    <w:rsid w:val="004E3ECC"/>
    <w:rsid w:val="00571029"/>
    <w:rsid w:val="00583A31"/>
    <w:rsid w:val="0061336F"/>
    <w:rsid w:val="006508C8"/>
    <w:rsid w:val="00653219"/>
    <w:rsid w:val="00661523"/>
    <w:rsid w:val="0066183E"/>
    <w:rsid w:val="00690E83"/>
    <w:rsid w:val="006B7D57"/>
    <w:rsid w:val="006D77DA"/>
    <w:rsid w:val="007026F5"/>
    <w:rsid w:val="00722AD0"/>
    <w:rsid w:val="00745CF2"/>
    <w:rsid w:val="00784743"/>
    <w:rsid w:val="008069C2"/>
    <w:rsid w:val="00827704"/>
    <w:rsid w:val="00877F46"/>
    <w:rsid w:val="008D3E98"/>
    <w:rsid w:val="009B63ED"/>
    <w:rsid w:val="009F491F"/>
    <w:rsid w:val="00A62140"/>
    <w:rsid w:val="00A62CB4"/>
    <w:rsid w:val="00AD53DC"/>
    <w:rsid w:val="00B15EC8"/>
    <w:rsid w:val="00B25E28"/>
    <w:rsid w:val="00B97F68"/>
    <w:rsid w:val="00BA19D7"/>
    <w:rsid w:val="00BB3035"/>
    <w:rsid w:val="00BB7C86"/>
    <w:rsid w:val="00BF254F"/>
    <w:rsid w:val="00C308B3"/>
    <w:rsid w:val="00C54F9A"/>
    <w:rsid w:val="00C553B8"/>
    <w:rsid w:val="00C70C20"/>
    <w:rsid w:val="00C76329"/>
    <w:rsid w:val="00CE66B5"/>
    <w:rsid w:val="00D00F37"/>
    <w:rsid w:val="00D23692"/>
    <w:rsid w:val="00D45014"/>
    <w:rsid w:val="00D63BDD"/>
    <w:rsid w:val="00D74E6B"/>
    <w:rsid w:val="00D80DDE"/>
    <w:rsid w:val="00D878B9"/>
    <w:rsid w:val="00DD325E"/>
    <w:rsid w:val="00DF4720"/>
    <w:rsid w:val="00E835C3"/>
    <w:rsid w:val="00EA6160"/>
    <w:rsid w:val="00ED3D37"/>
    <w:rsid w:val="00EE1745"/>
    <w:rsid w:val="00F00481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8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8F"/>
    <w:pPr>
      <w:spacing w:after="200" w:line="360" w:lineRule="auto"/>
      <w:jc w:val="both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3DD"/>
    <w:pPr>
      <w:keepNext/>
      <w:keepLines/>
      <w:numPr>
        <w:numId w:val="1"/>
      </w:numPr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3DD"/>
    <w:pPr>
      <w:keepNext/>
      <w:keepLines/>
      <w:numPr>
        <w:ilvl w:val="1"/>
        <w:numId w:val="1"/>
      </w:numPr>
      <w:spacing w:before="200" w:after="0"/>
      <w:ind w:left="426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00481"/>
    <w:pPr>
      <w:spacing w:after="120" w:line="240" w:lineRule="auto"/>
    </w:pPr>
    <w:rPr>
      <w:rFonts w:asciiTheme="minorHAnsi" w:hAnsiTheme="minorHAnsi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18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2323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3DD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23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23DD"/>
    <w:pPr>
      <w:spacing w:after="0" w:line="240" w:lineRule="auto"/>
      <w:jc w:val="both"/>
    </w:pPr>
    <w:rPr>
      <w:rFonts w:asciiTheme="majorHAnsi" w:hAnsiTheme="maj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2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3DD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3DD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23D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2323DD"/>
    <w:pPr>
      <w:tabs>
        <w:tab w:val="left" w:pos="384"/>
      </w:tabs>
      <w:spacing w:after="240" w:line="240" w:lineRule="auto"/>
      <w:ind w:left="384" w:hanging="384"/>
    </w:pPr>
  </w:style>
  <w:style w:type="paragraph" w:styleId="Revision">
    <w:name w:val="Revision"/>
    <w:hidden/>
    <w:uiPriority w:val="99"/>
    <w:semiHidden/>
    <w:rsid w:val="002323DD"/>
    <w:pPr>
      <w:spacing w:after="0" w:line="240" w:lineRule="auto"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qFormat/>
    <w:rsid w:val="00247356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247356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247356"/>
    <w:pPr>
      <w:spacing w:after="120"/>
    </w:pPr>
    <w:rPr>
      <w:i/>
    </w:rPr>
  </w:style>
  <w:style w:type="character" w:styleId="Hyperlink">
    <w:name w:val="Hyperlink"/>
    <w:basedOn w:val="DefaultParagraphFont"/>
    <w:uiPriority w:val="99"/>
    <w:unhideWhenUsed/>
    <w:rsid w:val="002473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8F"/>
    <w:pPr>
      <w:spacing w:after="200" w:line="360" w:lineRule="auto"/>
      <w:jc w:val="both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3DD"/>
    <w:pPr>
      <w:keepNext/>
      <w:keepLines/>
      <w:numPr>
        <w:numId w:val="1"/>
      </w:numPr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3DD"/>
    <w:pPr>
      <w:keepNext/>
      <w:keepLines/>
      <w:numPr>
        <w:ilvl w:val="1"/>
        <w:numId w:val="1"/>
      </w:numPr>
      <w:spacing w:before="200" w:after="0"/>
      <w:ind w:left="426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00481"/>
    <w:pPr>
      <w:spacing w:after="120" w:line="240" w:lineRule="auto"/>
    </w:pPr>
    <w:rPr>
      <w:rFonts w:asciiTheme="minorHAnsi" w:hAnsiTheme="minorHAnsi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18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2323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3DD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23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23DD"/>
    <w:pPr>
      <w:spacing w:after="0" w:line="240" w:lineRule="auto"/>
      <w:jc w:val="both"/>
    </w:pPr>
    <w:rPr>
      <w:rFonts w:asciiTheme="majorHAnsi" w:hAnsiTheme="maj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2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3DD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3DD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23D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2323DD"/>
    <w:pPr>
      <w:tabs>
        <w:tab w:val="left" w:pos="384"/>
      </w:tabs>
      <w:spacing w:after="240" w:line="240" w:lineRule="auto"/>
      <w:ind w:left="384" w:hanging="384"/>
    </w:pPr>
  </w:style>
  <w:style w:type="paragraph" w:styleId="Revision">
    <w:name w:val="Revision"/>
    <w:hidden/>
    <w:uiPriority w:val="99"/>
    <w:semiHidden/>
    <w:rsid w:val="002323DD"/>
    <w:pPr>
      <w:spacing w:after="0" w:line="240" w:lineRule="auto"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qFormat/>
    <w:rsid w:val="00247356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247356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247356"/>
    <w:pPr>
      <w:spacing w:after="120"/>
    </w:pPr>
    <w:rPr>
      <w:i/>
    </w:rPr>
  </w:style>
  <w:style w:type="character" w:styleId="Hyperlink">
    <w:name w:val="Hyperlink"/>
    <w:basedOn w:val="DefaultParagraphFont"/>
    <w:uiPriority w:val="99"/>
    <w:unhideWhenUsed/>
    <w:rsid w:val="00247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Ernst</dc:creator>
  <cp:keywords/>
  <dc:description/>
  <cp:lastModifiedBy>sathya</cp:lastModifiedBy>
  <cp:revision>3</cp:revision>
  <cp:lastPrinted>2018-07-05T00:55:00Z</cp:lastPrinted>
  <dcterms:created xsi:type="dcterms:W3CDTF">2018-11-27T07:35:00Z</dcterms:created>
  <dcterms:modified xsi:type="dcterms:W3CDTF">2018-11-27T07:35:00Z</dcterms:modified>
</cp:coreProperties>
</file>