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14" w:rsidRDefault="007D0E34" w:rsidP="000D22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494501">
        <w:rPr>
          <w:rFonts w:ascii="Times New Roman" w:hAnsi="Times New Roman" w:cs="Times New Roman"/>
          <w:b/>
          <w:sz w:val="24"/>
          <w:szCs w:val="24"/>
        </w:rPr>
        <w:t>Table 2</w:t>
      </w:r>
      <w:r w:rsidR="005E02CB" w:rsidRPr="005E02CB">
        <w:rPr>
          <w:rFonts w:ascii="Times New Roman" w:hAnsi="Times New Roman" w:cs="Times New Roman"/>
          <w:b/>
          <w:sz w:val="24"/>
          <w:szCs w:val="24"/>
        </w:rPr>
        <w:t xml:space="preserve">: Synonyms and eponyms for </w:t>
      </w:r>
      <w:r w:rsidR="00FB40F5">
        <w:rPr>
          <w:rFonts w:ascii="Times New Roman" w:hAnsi="Times New Roman" w:cs="Times New Roman"/>
          <w:b/>
          <w:sz w:val="24"/>
          <w:szCs w:val="24"/>
        </w:rPr>
        <w:t xml:space="preserve">the main </w:t>
      </w:r>
      <w:r w:rsidR="005E02CB" w:rsidRPr="005E02CB">
        <w:rPr>
          <w:rFonts w:ascii="Times New Roman" w:hAnsi="Times New Roman" w:cs="Times New Roman"/>
          <w:b/>
          <w:sz w:val="24"/>
          <w:szCs w:val="24"/>
        </w:rPr>
        <w:t xml:space="preserve">cerebral sulci (based on data by </w:t>
      </w:r>
      <w:r w:rsidR="00494501">
        <w:rPr>
          <w:rFonts w:ascii="Times New Roman" w:hAnsi="Times New Roman" w:cs="Times New Roman"/>
          <w:b/>
          <w:sz w:val="24"/>
          <w:szCs w:val="24"/>
        </w:rPr>
        <w:t>Kéraval</w:t>
      </w:r>
      <w:r w:rsidR="002172DB">
        <w:rPr>
          <w:rFonts w:ascii="Times New Roman" w:hAnsi="Times New Roman" w:cs="Times New Roman"/>
          <w:b/>
          <w:sz w:val="24"/>
          <w:szCs w:val="24"/>
        </w:rPr>
        <w:t>, 1884a, b;</w:t>
      </w:r>
      <w:r w:rsidR="00494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EFD">
        <w:rPr>
          <w:rFonts w:ascii="Times New Roman" w:hAnsi="Times New Roman" w:cs="Times New Roman"/>
          <w:b/>
          <w:sz w:val="24"/>
          <w:szCs w:val="24"/>
        </w:rPr>
        <w:t>Dejerine</w:t>
      </w:r>
      <w:r w:rsidR="002172DB">
        <w:rPr>
          <w:rFonts w:ascii="Times New Roman" w:hAnsi="Times New Roman" w:cs="Times New Roman"/>
          <w:b/>
          <w:sz w:val="24"/>
          <w:szCs w:val="24"/>
        </w:rPr>
        <w:t>,</w:t>
      </w:r>
      <w:r w:rsidR="00A46EFD">
        <w:rPr>
          <w:rFonts w:ascii="Times New Roman" w:hAnsi="Times New Roman" w:cs="Times New Roman"/>
          <w:b/>
          <w:sz w:val="24"/>
          <w:szCs w:val="24"/>
        </w:rPr>
        <w:t xml:space="preserve"> 1895</w:t>
      </w:r>
      <w:r w:rsidR="002172DB">
        <w:rPr>
          <w:rFonts w:ascii="Times New Roman" w:hAnsi="Times New Roman" w:cs="Times New Roman"/>
          <w:b/>
          <w:sz w:val="24"/>
          <w:szCs w:val="24"/>
        </w:rPr>
        <w:t>;</w:t>
      </w:r>
      <w:r w:rsidR="00A4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2CB" w:rsidRPr="005E02CB">
        <w:rPr>
          <w:rFonts w:ascii="Times New Roman" w:hAnsi="Times New Roman" w:cs="Times New Roman"/>
          <w:b/>
          <w:sz w:val="24"/>
          <w:szCs w:val="24"/>
        </w:rPr>
        <w:t>Testut and Latarjet</w:t>
      </w:r>
      <w:r w:rsidR="002172DB">
        <w:rPr>
          <w:rFonts w:ascii="Times New Roman" w:hAnsi="Times New Roman" w:cs="Times New Roman"/>
          <w:b/>
          <w:sz w:val="24"/>
          <w:szCs w:val="24"/>
        </w:rPr>
        <w:t>,</w:t>
      </w:r>
      <w:r w:rsidR="005E02CB" w:rsidRPr="005E02CB">
        <w:rPr>
          <w:rFonts w:ascii="Times New Roman" w:hAnsi="Times New Roman" w:cs="Times New Roman"/>
          <w:b/>
          <w:sz w:val="24"/>
          <w:szCs w:val="24"/>
        </w:rPr>
        <w:t>1948</w:t>
      </w:r>
      <w:r w:rsidR="002172DB">
        <w:rPr>
          <w:rFonts w:ascii="Times New Roman" w:hAnsi="Times New Roman" w:cs="Times New Roman"/>
          <w:b/>
          <w:sz w:val="24"/>
          <w:szCs w:val="24"/>
        </w:rPr>
        <w:t>;</w:t>
      </w:r>
      <w:r w:rsidR="00057DBF">
        <w:rPr>
          <w:rFonts w:ascii="Times New Roman" w:hAnsi="Times New Roman" w:cs="Times New Roman"/>
          <w:b/>
          <w:sz w:val="24"/>
          <w:szCs w:val="24"/>
        </w:rPr>
        <w:t xml:space="preserve"> and Swanson</w:t>
      </w:r>
      <w:r w:rsidR="002172DB">
        <w:rPr>
          <w:rFonts w:ascii="Times New Roman" w:hAnsi="Times New Roman" w:cs="Times New Roman"/>
          <w:b/>
          <w:sz w:val="24"/>
          <w:szCs w:val="24"/>
        </w:rPr>
        <w:t>,</w:t>
      </w:r>
      <w:r w:rsidR="00057DBF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5E02CB" w:rsidRPr="005E02CB">
        <w:rPr>
          <w:rFonts w:ascii="Times New Roman" w:hAnsi="Times New Roman" w:cs="Times New Roman"/>
          <w:b/>
          <w:sz w:val="24"/>
          <w:szCs w:val="24"/>
        </w:rPr>
        <w:t>)</w:t>
      </w:r>
    </w:p>
    <w:p w:rsidR="000D22D6" w:rsidRPr="005E02CB" w:rsidRDefault="000D22D6" w:rsidP="000D22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raster"/>
        <w:tblW w:w="14425" w:type="dxa"/>
        <w:tblLook w:val="04A0"/>
      </w:tblPr>
      <w:tblGrid>
        <w:gridCol w:w="1518"/>
        <w:gridCol w:w="1425"/>
        <w:gridCol w:w="2127"/>
        <w:gridCol w:w="3969"/>
        <w:gridCol w:w="3402"/>
        <w:gridCol w:w="1984"/>
      </w:tblGrid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English official term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TNA Latin term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French term (from Duvernoy 1992)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English, French and German synonyms with sources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Latin synonyms with sources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Eponyms</w:t>
            </w: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Sulci on lateral surface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Interlobar sulci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Lateral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lateralis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Scissure latérale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220086" w:rsidP="007E2855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Grande scissure interlobaire (Chaussier);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Scissure de Sylvius</w:t>
            </w:r>
            <w:r w:rsidR="00601B39" w:rsidRPr="00C5371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>(Broca, Charcot); Fissure of Sylvius (Turner, Ferrier); Lateral fissure (Huxley)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; Lateral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>- oder Sylvische S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palte (Pansch, Schwalbe)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A46EFD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Fissura Sylvii (Eberstaller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>, Pansch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Fissura lateralis (Henle); Fissura sive fossa Sylvii (Ecker)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Sylvius</w:t>
            </w: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Central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centralis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Scissure centrale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Scissure de 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>Rolando</w:t>
            </w: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(Leuret, Giacomini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>, Broca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)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Postero-parietal sulcus 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>(Huxley);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 xml:space="preserve">Fissure of Rolando (Turner); 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 xml:space="preserve"> Centralfurche (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>Huschke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>, Ecker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>)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; Centralspalte (Pansch, Schwalbe)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7E2855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Sulcus centralis (Ecker), 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 xml:space="preserve">Fissura centralis (Eberstaller);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Fissura transversa anterior (Pansch);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Rolando</w:t>
            </w: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Parietooccipital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Sulcus parietooccipitalis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Scissure pariéto-occipitale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7E2855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>cissure perpendiculai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>re externe (Gratiolet); Scissure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 xml:space="preserve"> occipitale (Broca)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>; Occipito-parie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tal fissure (Turner);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>Affenspalte (Schwalbe)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A46EFD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Fissura parietooccipitalis (Eberstaller);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Pars superior sive lateralis fissurae parietooccipitalis (Ecker)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>; Fissura occipitalis perpendicularis (Henle, Bischoff)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>; Fissura occipitalis (Pansch)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601B39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39" w:rsidRPr="00C5371E" w:rsidRDefault="00057DBF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Pre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>occipital notch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39" w:rsidRPr="00C5371E" w:rsidRDefault="00601B3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Incisura preoccipitalis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39" w:rsidRPr="00C5371E" w:rsidRDefault="00601B39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39" w:rsidRPr="00C5371E" w:rsidRDefault="00601B39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B39" w:rsidRPr="00C5371E" w:rsidRDefault="00601B3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B39" w:rsidRPr="00C5371E" w:rsidRDefault="00601B39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Meynert</w:t>
            </w: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Lobar sulci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Superior frontal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frontalis superior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frontal supérieur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0F5" w:rsidRPr="00C5371E" w:rsidRDefault="00601B39" w:rsidP="00FB40F5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Premier sillon frontal (Broca, Dejerine); Scissure frontale supérieure (Pozzi); 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>Superofrontal sulcus (Huxley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>, Turner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 xml:space="preserve">); </w:t>
            </w:r>
          </w:p>
          <w:p w:rsidR="005E02CB" w:rsidRPr="00C5371E" w:rsidRDefault="00601B39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Obere Stirnfurche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(Ecker, Pansch)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FB40F5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frontalis superior (Ecker, Pansch)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Inferior frontal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frontalis inferior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frontal inférieur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601B39" w:rsidP="008C574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Deuxième sillon frontal (Broca, Dejerine);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Scissure fro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>ntale inférieure ou sourcilière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(Pozzi)</w:t>
            </w:r>
            <w:r w:rsidR="00FB40F5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>Inferofrontal sulcus (Huxley)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; Untere Stirnfurche (Ecker, Pansch)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8C574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frontalis inferior (Ecker); Sulcus frontalis medius (Pansch)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Precentral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precentralis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601B3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précentral inférieur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, parallel to the Central sulcus, with a small Sillon précentral supérieur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601B39" w:rsidP="008C574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prérolandique (Broca); Scissure parallèle frontale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(Pozzi)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Anteroparietal sulcus (Huxley); 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 xml:space="preserve">Ascending limb of Sylvian fissure (Turner); 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Precentralfurche (Ecker, Pansch)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precentralis (Ecker)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>; Sulcus frontalis medius, Ramus descendens</w:t>
            </w:r>
            <w:r w:rsidR="007240A2" w:rsidRPr="00C5371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 xml:space="preserve">(Pansch)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Intraparietal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intraparietalis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601B39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intraparietal;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Segment ascendant, Segment horizontal, and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Segment descendant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601B3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pariétal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)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>; Intraparietal fissure (Turner)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A46EFD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Sulcus retrocentralis (Eberstaller);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Sulcus interparietalis (Ecker); Sulcus occipitoparietalis (Schwalbe)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>; Sulcus parietalis (Pansch)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Turner</w:t>
            </w: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Superior temporal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temporalis superior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temporal supérieur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8C574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Sc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>issure parallèle (Gratiolet); Premier sillon temporal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(Broca, Dejerine)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First temporal sulcus, 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>Anterotemporal sulcus (Huxley)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 xml:space="preserve">Parallel fissure (Turner); 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Erste Schläfenfurche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(Bischoff, Pansch)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Sulcus temporalis 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 xml:space="preserve">superior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(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 xml:space="preserve">Ecker,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Pansch)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Inferior temporal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temporalis inferior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temporal inférieur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601B39" w:rsidP="008C574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Deuxième sillon temporal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(Broca, Dejerine)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Second temporal 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 xml:space="preserve">sulcus; Middle temporal sulcus, </w:t>
            </w:r>
            <w:r w:rsidR="008C5749" w:rsidRPr="00C5371E">
              <w:rPr>
                <w:rFonts w:ascii="Arial Narrow" w:hAnsi="Arial Narrow" w:cs="Times New Roman"/>
                <w:sz w:val="16"/>
                <w:szCs w:val="16"/>
              </w:rPr>
              <w:t xml:space="preserve">Posterotemporal sulcus (Huxley); 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>Zweite Schläfenfurche</w:t>
            </w:r>
            <w:r w:rsidR="007E2855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(Bischoff, Pansch)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temporalis medius (Ecker)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8C5749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9" w:rsidRPr="00C5371E" w:rsidRDefault="008C574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9" w:rsidRPr="00C5371E" w:rsidRDefault="008C574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9" w:rsidRPr="00C5371E" w:rsidRDefault="008C574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9" w:rsidRPr="00C5371E" w:rsidRDefault="008C574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9" w:rsidRPr="00C5371E" w:rsidRDefault="008C574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749" w:rsidRPr="00C5371E" w:rsidRDefault="008C574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A46EFD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Sulci of</w:t>
            </w:r>
            <w:r w:rsidR="00A46EFD" w:rsidRPr="00C5371E">
              <w:rPr>
                <w:rFonts w:ascii="Arial Narrow" w:hAnsi="Arial Narrow" w:cs="Times New Roman"/>
                <w:b/>
                <w:sz w:val="16"/>
                <w:szCs w:val="16"/>
              </w:rPr>
              <w:t xml:space="preserve"> infero</w:t>
            </w: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medial surface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lastRenderedPageBreak/>
              <w:t>Interlobar sulci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Cingulate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cinguli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cingulaire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Scissure sous-frontale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(Broca); Scissure festonneé (Pozzi);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Grand sillon du lobe fronto-pariétal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(Gratiolet);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du corps calleux (Gromier)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>; Calloso-marginal sulcus (Turner, Huxley)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A46EFD" w:rsidP="003B21F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Fissura callosomarginalis (Eberstaller);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Sul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>cus calloso-marginalis (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Bischoff)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>; Sulcus medialis fronto-parietalis (Pansch)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5E02CB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Parietooccipital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parietooccipitalis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Scissure pariéto-occipitale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5E02CB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>cissure perpendiculaire interne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 (Gratiolet); Occi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>pitoparietal fissure (Huxley); Scissure occipitale interne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CB" w:rsidRPr="00C5371E" w:rsidRDefault="004F3D7B" w:rsidP="00220086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Fissura p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>osterior (Burdach, Arnold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);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 xml:space="preserve">Fissura occipitalis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internus </w:t>
            </w:r>
            <w:r w:rsidR="005E02CB" w:rsidRPr="00C5371E">
              <w:rPr>
                <w:rFonts w:ascii="Arial Narrow" w:hAnsi="Arial Narrow" w:cs="Times New Roman"/>
                <w:sz w:val="16"/>
                <w:szCs w:val="16"/>
              </w:rPr>
              <w:t>(Pansch); Fissura occipitalis perpendicularis interna (Bischoff; Ecker)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CB" w:rsidRPr="00C5371E" w:rsidRDefault="00220086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Gratiolet</w:t>
            </w: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Collateral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collateralis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collatéral</w:t>
            </w:r>
            <w:r w:rsidR="00601B39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occipitotemporal médial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601B39" w:rsidP="003B21F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occipitotemporal médial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>; Sillon tem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poro-occipital interne (Gratiolet); Quatrième sillon temporal (Broca);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>Deux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ième scissure temporo-occipital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(Pozzi); 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>Medial occipitotemporal sulcus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(Turner)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>; Fourth temporal sulcus; Collateral fissure (Huxley</w:t>
            </w:r>
            <w:r w:rsidR="00AE08C4" w:rsidRPr="00C5371E">
              <w:rPr>
                <w:rFonts w:ascii="Arial Narrow" w:hAnsi="Arial Narrow" w:cs="Times New Roman"/>
                <w:sz w:val="16"/>
                <w:szCs w:val="16"/>
              </w:rPr>
              <w:t>, Turner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 xml:space="preserve">); Inferior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longitudinalis 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>sulcus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(Huxley)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6" w:rsidRPr="00C5371E" w:rsidRDefault="003B21F9" w:rsidP="00220086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Fissura collateralis </w:t>
            </w:r>
            <w:r w:rsidR="00AE08C4" w:rsidRPr="00C5371E">
              <w:rPr>
                <w:rFonts w:ascii="Arial Narrow" w:hAnsi="Arial Narrow" w:cs="Times New Roman"/>
                <w:sz w:val="16"/>
                <w:szCs w:val="16"/>
              </w:rPr>
              <w:t xml:space="preserve">sive temporalis inferior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(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Bischoff); 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 xml:space="preserve">Sulcus longitudinalis inferior (Huschke);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>Sulcus occipitotemporalis inferior (Ecker)</w:t>
            </w:r>
          </w:p>
          <w:p w:rsidR="00220086" w:rsidRPr="00C5371E" w:rsidRDefault="00220086" w:rsidP="00220086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  <w:p w:rsidR="000D22D6" w:rsidRPr="00C5371E" w:rsidRDefault="000D22D6" w:rsidP="00220086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22008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6" w:rsidRPr="00C5371E" w:rsidRDefault="0022008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Rhinal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6" w:rsidRPr="00C5371E" w:rsidRDefault="0022008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rhinalis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6" w:rsidRPr="00C5371E" w:rsidRDefault="00220086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rhinalis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6" w:rsidRPr="00C5371E" w:rsidRDefault="00220086" w:rsidP="003B21F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086" w:rsidRPr="00C5371E" w:rsidRDefault="00220086" w:rsidP="00220086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rhinicus (Retzius)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086" w:rsidRPr="00C5371E" w:rsidRDefault="0022008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E08C4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C4" w:rsidRPr="00C5371E" w:rsidRDefault="00AE08C4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Hippocampal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C4" w:rsidRPr="00C5371E" w:rsidRDefault="00AE08C4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hippocampalis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C4" w:rsidRPr="00C5371E" w:rsidRDefault="009F6BB5" w:rsidP="00601B3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hippocampal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C4" w:rsidRPr="00C5371E" w:rsidRDefault="00AE08C4" w:rsidP="003B21F9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Rainure du grand hippocampe (Broca); Dentate fissure (Turner)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8C4" w:rsidRPr="00C5371E" w:rsidRDefault="00AE08C4" w:rsidP="00220086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Fissura hippocampi (Ecker)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8C4" w:rsidRPr="00C5371E" w:rsidRDefault="00AE08C4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b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b/>
                <w:sz w:val="16"/>
                <w:szCs w:val="16"/>
              </w:rPr>
              <w:t>Lobar sulci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Calcarine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calcarinus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calcarin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601B3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Scissure des hippocampes (Gromier);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Partie postérieure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de la scissure des hippocampes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>(Gratiolet)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 xml:space="preserve">Scissure calcarine (Broca); </w:t>
            </w:r>
            <w:r w:rsidR="00AE08C4" w:rsidRPr="00C5371E">
              <w:rPr>
                <w:rFonts w:ascii="Arial Narrow" w:hAnsi="Arial Narrow" w:cs="Times New Roman"/>
                <w:sz w:val="16"/>
                <w:szCs w:val="16"/>
              </w:rPr>
              <w:t>Calcarine fissure (Turner</w:t>
            </w:r>
            <w:r w:rsidR="003B21F9" w:rsidRPr="00C5371E">
              <w:rPr>
                <w:rFonts w:ascii="Arial Narrow" w:hAnsi="Arial Narrow" w:cs="Times New Roman"/>
                <w:sz w:val="16"/>
                <w:szCs w:val="16"/>
              </w:rPr>
              <w:t>)</w:t>
            </w:r>
            <w:r w:rsidR="00220086" w:rsidRPr="00C5371E">
              <w:rPr>
                <w:rFonts w:ascii="Arial Narrow" w:hAnsi="Arial Narrow" w:cs="Times New Roman"/>
                <w:sz w:val="16"/>
                <w:szCs w:val="16"/>
              </w:rPr>
              <w:t>; Kleinere hintere Grube (Reil); Furche unter dem Zwickel (Burdach)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3B21F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Fissura calcarina (</w:t>
            </w:r>
            <w:r w:rsidR="00A46EFD" w:rsidRPr="00C5371E">
              <w:rPr>
                <w:rFonts w:ascii="Arial Narrow" w:hAnsi="Arial Narrow" w:cs="Times New Roman"/>
                <w:sz w:val="16"/>
                <w:szCs w:val="16"/>
              </w:rPr>
              <w:t xml:space="preserve">Eberstaller,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Ecker); Fissura </w:t>
            </w:r>
            <w:r w:rsidR="00AE08C4" w:rsidRPr="00C5371E">
              <w:rPr>
                <w:rFonts w:ascii="Arial Narrow" w:hAnsi="Arial Narrow" w:cs="Times New Roman"/>
                <w:sz w:val="16"/>
                <w:szCs w:val="16"/>
              </w:rPr>
              <w:t xml:space="preserve">hippocampi (Bischoff); Fissura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>horizontalis (Pansch); Fissura occipitalis horizontalis (Henle)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Olfactory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olfactorius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3261FD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olfactif; Sillon orbitaire médial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22008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Sillon du nerve olfactiv (Vicq d'Azyr); 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>Scissure olfactive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 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 xml:space="preserve">(Giacomini);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>Sillon dr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>oit ou premier sillon orbitaire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(Broca)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; Olfactory sulcus (Quain</w:t>
            </w:r>
            <w:r w:rsidR="00AE08C4" w:rsidRPr="00C5371E">
              <w:rPr>
                <w:rFonts w:ascii="Arial Narrow" w:hAnsi="Arial Narrow" w:cs="Times New Roman"/>
                <w:sz w:val="16"/>
                <w:szCs w:val="16"/>
              </w:rPr>
              <w:t>, Turner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3B21F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rectus (Meynert)</w:t>
            </w:r>
            <w:r w:rsidR="00AE08C4" w:rsidRPr="00C5371E">
              <w:rPr>
                <w:rFonts w:ascii="Arial Narrow" w:hAnsi="Arial Narrow" w:cs="Times New Roman"/>
                <w:sz w:val="16"/>
                <w:szCs w:val="16"/>
              </w:rPr>
              <w:t>; Sulcus olfactorius (Ecker, Bischoff, Henle, Pansch)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Orbital sulci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Sulci orbitales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orbitaire en H;</w:t>
            </w:r>
          </w:p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orbitaire en arqué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3B21F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Solco cro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>ciforme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 (Rolando)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 xml:space="preserve">; Scissure orbitaire (Giacomini); 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Deuxième sillon 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>orbitaire</w:t>
            </w:r>
            <w:r w:rsidR="000D22D6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(Broca)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; Triradiate sulcus (Turner)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3B21F9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orbitalis (Ecker); Sulcus cruciatus (Meynert)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0D22D6" w:rsidRPr="00C5371E" w:rsidTr="00EA2742"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Occipitotemporal sulcus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occipitotemporalis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occipitotemporal latéral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3261FD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Lateral occipitotemporal sulcus; Inferior temporal 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 xml:space="preserve">sulcus; Third temporal sulcus;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Sillon temporo-occipital externe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 xml:space="preserve"> (Gratiolet); 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>Troisième sillon te</w:t>
            </w:r>
            <w:r w:rsidR="003261FD" w:rsidRPr="00C5371E">
              <w:rPr>
                <w:rFonts w:ascii="Arial Narrow" w:hAnsi="Arial Narrow" w:cs="Times New Roman"/>
                <w:sz w:val="16"/>
                <w:szCs w:val="16"/>
              </w:rPr>
              <w:t>mporal</w:t>
            </w:r>
            <w:r w:rsidRPr="00C5371E">
              <w:rPr>
                <w:rFonts w:ascii="Arial Narrow" w:hAnsi="Arial Narrow" w:cs="Times New Roman"/>
                <w:sz w:val="16"/>
                <w:szCs w:val="16"/>
              </w:rPr>
              <w:t xml:space="preserve"> (Broca)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  <w:r w:rsidRPr="00C5371E">
              <w:rPr>
                <w:rFonts w:ascii="Arial Narrow" w:hAnsi="Arial Narrow" w:cs="Times New Roman"/>
                <w:sz w:val="16"/>
                <w:szCs w:val="16"/>
              </w:rPr>
              <w:t>Sulcus temporo-occipitalis (Ecker)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D6" w:rsidRPr="00C5371E" w:rsidRDefault="000D22D6" w:rsidP="00CD2B57">
            <w:pPr>
              <w:contextualSpacing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:rsidR="005E02CB" w:rsidRDefault="005E02CB">
      <w:pPr>
        <w:rPr>
          <w:rFonts w:ascii="Times New Roman" w:hAnsi="Times New Roman" w:cs="Times New Roman"/>
          <w:sz w:val="24"/>
          <w:szCs w:val="24"/>
        </w:rPr>
      </w:pPr>
    </w:p>
    <w:p w:rsidR="001F2830" w:rsidRDefault="0088314A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References:</w:t>
      </w:r>
    </w:p>
    <w:p w:rsidR="0088314A" w:rsidRDefault="0088314A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2172DB" w:rsidRPr="002172DB" w:rsidRDefault="00162C1A" w:rsidP="002172DB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Arnold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F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(1838-1843)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 w:rsidRPr="002172DB">
        <w:rPr>
          <w:rFonts w:ascii="Times New Roman" w:hAnsi="Times New Roman" w:cs="Times New Roman"/>
          <w:i/>
          <w:sz w:val="16"/>
          <w:szCs w:val="16"/>
        </w:rPr>
        <w:t xml:space="preserve"> Tabulae anatomicae, quas ad naturam accurate descriptas in lucem editi. </w:t>
      </w:r>
      <w:r>
        <w:rPr>
          <w:rFonts w:ascii="Times New Roman" w:hAnsi="Times New Roman" w:cs="Times New Roman"/>
          <w:sz w:val="16"/>
          <w:szCs w:val="16"/>
        </w:rPr>
        <w:t>Zürich</w:t>
      </w:r>
      <w:r w:rsidR="002172DB">
        <w:rPr>
          <w:rFonts w:ascii="Times New Roman" w:hAnsi="Times New Roman" w:cs="Times New Roman"/>
          <w:sz w:val="16"/>
          <w:szCs w:val="16"/>
        </w:rPr>
        <w:t xml:space="preserve">: Höhr. </w:t>
      </w:r>
    </w:p>
    <w:p w:rsidR="00162C1A" w:rsidRPr="002172DB" w:rsidRDefault="00162C1A" w:rsidP="002172DB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Bischoff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T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L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W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(1868)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 xml:space="preserve">Die Grosshirnwindungen des Menschen mit Berücksichtigung ihres Entwickelung bei dem Foetus und ihrer Anordnung bei den Affen. </w:t>
      </w:r>
      <w:r>
        <w:rPr>
          <w:rFonts w:ascii="Times New Roman" w:hAnsi="Times New Roman" w:cs="Times New Roman"/>
          <w:sz w:val="16"/>
          <w:szCs w:val="16"/>
        </w:rPr>
        <w:t>München</w:t>
      </w:r>
      <w:r w:rsidR="002172DB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Broca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P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(1878a)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Nomenclature cérébrale: Dénomination et subdivision des hémisphères et des anfractuosités sur la surface. </w:t>
      </w:r>
      <w:r w:rsidRPr="002172DB">
        <w:rPr>
          <w:rFonts w:ascii="Times New Roman" w:hAnsi="Times New Roman" w:cs="Times New Roman"/>
          <w:i/>
          <w:sz w:val="16"/>
          <w:szCs w:val="16"/>
        </w:rPr>
        <w:t>Rev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>Anthropol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2</w:t>
      </w:r>
      <w:r w:rsidR="002172D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193-236</w:t>
      </w:r>
      <w:r w:rsidR="002172DB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Broca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P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(1878b)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Anatomie comparée des circonvolutions cérébrales. Le grand lobe limbique et le scissure limbique dans le série des mammifères. </w:t>
      </w:r>
      <w:r w:rsidRPr="002172DB">
        <w:rPr>
          <w:rFonts w:ascii="Times New Roman" w:hAnsi="Times New Roman" w:cs="Times New Roman"/>
          <w:i/>
          <w:sz w:val="16"/>
          <w:szCs w:val="16"/>
        </w:rPr>
        <w:t>Rev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>Anthrop</w:t>
      </w:r>
      <w:r w:rsidR="002172DB" w:rsidRPr="002172DB">
        <w:rPr>
          <w:rFonts w:ascii="Times New Roman" w:hAnsi="Times New Roman" w:cs="Times New Roman"/>
          <w:i/>
          <w:sz w:val="16"/>
          <w:szCs w:val="16"/>
        </w:rPr>
        <w:t>ol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2</w:t>
      </w:r>
      <w:r w:rsidR="002172DB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385-498</w:t>
      </w:r>
      <w:r w:rsidR="002172DB">
        <w:rPr>
          <w:rFonts w:ascii="Times New Roman" w:hAnsi="Times New Roman" w:cs="Times New Roman"/>
          <w:sz w:val="16"/>
          <w:szCs w:val="16"/>
        </w:rPr>
        <w:t>.</w:t>
      </w:r>
    </w:p>
    <w:p w:rsidR="00162C1A" w:rsidRPr="002172DB" w:rsidRDefault="00162C1A" w:rsidP="00162C1A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Burdach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K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F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(1822)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 xml:space="preserve">Vom Baue und Leben des Gehirns, </w:t>
      </w:r>
      <w:r>
        <w:rPr>
          <w:rFonts w:ascii="Times New Roman" w:hAnsi="Times New Roman" w:cs="Times New Roman"/>
          <w:sz w:val="16"/>
          <w:szCs w:val="16"/>
        </w:rPr>
        <w:t xml:space="preserve">Bd 2. </w:t>
      </w:r>
      <w:r w:rsidR="002172DB">
        <w:rPr>
          <w:rFonts w:ascii="Times New Roman" w:hAnsi="Times New Roman" w:cs="Times New Roman"/>
          <w:sz w:val="16"/>
          <w:szCs w:val="16"/>
        </w:rPr>
        <w:t xml:space="preserve">Leipzig: </w:t>
      </w:r>
      <w:r>
        <w:rPr>
          <w:rFonts w:ascii="Times New Roman" w:hAnsi="Times New Roman" w:cs="Times New Roman"/>
          <w:sz w:val="16"/>
          <w:szCs w:val="16"/>
        </w:rPr>
        <w:t>Dyk'schen Buchhandlung</w:t>
      </w:r>
      <w:r w:rsidR="002172DB">
        <w:rPr>
          <w:rFonts w:ascii="Times New Roman" w:hAnsi="Times New Roman" w:cs="Times New Roman"/>
          <w:sz w:val="16"/>
          <w:szCs w:val="16"/>
        </w:rPr>
        <w:t>.</w:t>
      </w:r>
    </w:p>
    <w:p w:rsidR="00162C1A" w:rsidRPr="002172DB" w:rsidRDefault="00162C1A" w:rsidP="00162C1A">
      <w:pPr>
        <w:spacing w:after="0" w:line="240" w:lineRule="auto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Charcot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J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M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(1876-1880)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 w:rsidRPr="002172DB">
        <w:rPr>
          <w:rFonts w:ascii="Times New Roman" w:hAnsi="Times New Roman" w:cs="Times New Roman"/>
          <w:i/>
          <w:sz w:val="16"/>
          <w:szCs w:val="16"/>
        </w:rPr>
        <w:t xml:space="preserve"> Leçons sur les localisations dans les maladies du cerveau faites à la Faculté de Médecine de Paris</w:t>
      </w:r>
      <w:r>
        <w:rPr>
          <w:rFonts w:ascii="Times New Roman" w:hAnsi="Times New Roman" w:cs="Times New Roman"/>
          <w:sz w:val="16"/>
          <w:szCs w:val="16"/>
        </w:rPr>
        <w:t xml:space="preserve"> (1875), Paris</w:t>
      </w:r>
      <w:r w:rsidR="002172DB">
        <w:rPr>
          <w:rFonts w:ascii="Times New Roman" w:hAnsi="Times New Roman" w:cs="Times New Roman"/>
          <w:sz w:val="16"/>
          <w:szCs w:val="16"/>
        </w:rPr>
        <w:t>.</w:t>
      </w:r>
    </w:p>
    <w:p w:rsidR="0088314A" w:rsidRPr="002172DB" w:rsidRDefault="0088314A" w:rsidP="002172DB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Chaussier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 w:rsidR="00CD2B57">
        <w:rPr>
          <w:rFonts w:ascii="Times New Roman" w:hAnsi="Times New Roman" w:cs="Times New Roman"/>
          <w:sz w:val="16"/>
          <w:szCs w:val="16"/>
        </w:rPr>
        <w:t xml:space="preserve"> F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(1807)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</w:t>
      </w:r>
      <w:r w:rsidR="00CD2B57" w:rsidRPr="002172DB">
        <w:rPr>
          <w:rFonts w:ascii="Times New Roman" w:hAnsi="Times New Roman" w:cs="Times New Roman"/>
          <w:i/>
          <w:sz w:val="16"/>
          <w:szCs w:val="16"/>
        </w:rPr>
        <w:t xml:space="preserve">Exposition sommaire de la structure et des differentes parties de l'encéphale ou cerveau. </w:t>
      </w:r>
      <w:r w:rsidR="002172DB">
        <w:rPr>
          <w:rFonts w:ascii="Times New Roman" w:hAnsi="Times New Roman" w:cs="Times New Roman"/>
          <w:sz w:val="16"/>
          <w:szCs w:val="16"/>
        </w:rPr>
        <w:t xml:space="preserve">Paris: </w:t>
      </w:r>
      <w:r w:rsidR="00CD2B57">
        <w:rPr>
          <w:rFonts w:ascii="Times New Roman" w:hAnsi="Times New Roman" w:cs="Times New Roman"/>
          <w:sz w:val="16"/>
          <w:szCs w:val="16"/>
        </w:rPr>
        <w:t>Barrois</w:t>
      </w:r>
      <w:r w:rsidR="002172DB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Dejerine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J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J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(1895)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>Anatomie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>des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>centres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172DB">
        <w:rPr>
          <w:rFonts w:ascii="Times New Roman" w:hAnsi="Times New Roman" w:cs="Times New Roman"/>
          <w:i/>
          <w:sz w:val="16"/>
          <w:szCs w:val="16"/>
        </w:rPr>
        <w:t>nerveux</w:t>
      </w:r>
      <w:r>
        <w:rPr>
          <w:rFonts w:ascii="Times New Roman" w:hAnsi="Times New Roman" w:cs="Times New Roman"/>
          <w:sz w:val="16"/>
          <w:szCs w:val="16"/>
        </w:rPr>
        <w:t xml:space="preserve">, Vol 1. </w:t>
      </w:r>
      <w:r w:rsidR="002172DB">
        <w:rPr>
          <w:rFonts w:ascii="Times New Roman" w:hAnsi="Times New Roman" w:cs="Times New Roman"/>
          <w:sz w:val="16"/>
          <w:szCs w:val="16"/>
        </w:rPr>
        <w:t xml:space="preserve">Paris: </w:t>
      </w:r>
      <w:r>
        <w:rPr>
          <w:rFonts w:ascii="Times New Roman" w:hAnsi="Times New Roman" w:cs="Times New Roman"/>
          <w:sz w:val="16"/>
          <w:szCs w:val="16"/>
        </w:rPr>
        <w:t>Rueff</w:t>
      </w:r>
      <w:r w:rsidR="002172DB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Duvernoy</w:t>
      </w:r>
      <w:r w:rsidR="002172DB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H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M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(1992)</w:t>
      </w:r>
      <w:r w:rsidR="002172DB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Le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cerveau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humain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626671">
        <w:rPr>
          <w:rFonts w:ascii="Times New Roman" w:hAnsi="Times New Roman" w:cs="Times New Roman"/>
          <w:sz w:val="16"/>
          <w:szCs w:val="16"/>
        </w:rPr>
        <w:t xml:space="preserve">Paris: </w:t>
      </w:r>
      <w:r>
        <w:rPr>
          <w:rFonts w:ascii="Times New Roman" w:hAnsi="Times New Roman" w:cs="Times New Roman"/>
          <w:sz w:val="16"/>
          <w:szCs w:val="16"/>
        </w:rPr>
        <w:t>Springer</w:t>
      </w:r>
      <w:r w:rsidR="00626671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Eberstaller</w:t>
      </w:r>
      <w:r w:rsidR="006266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O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(1884)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Zur Ob</w:t>
      </w:r>
      <w:r w:rsidR="00626671">
        <w:rPr>
          <w:rFonts w:ascii="Times New Roman" w:hAnsi="Times New Roman" w:cs="Times New Roman"/>
          <w:sz w:val="16"/>
          <w:szCs w:val="16"/>
        </w:rPr>
        <w:t>erflächenanatomie der Grosshirn</w:t>
      </w:r>
      <w:r>
        <w:rPr>
          <w:rFonts w:ascii="Times New Roman" w:hAnsi="Times New Roman" w:cs="Times New Roman"/>
          <w:sz w:val="16"/>
          <w:szCs w:val="16"/>
        </w:rPr>
        <w:t xml:space="preserve">hemisphären. </w:t>
      </w:r>
      <w:r w:rsidRPr="00626671">
        <w:rPr>
          <w:rFonts w:ascii="Times New Roman" w:hAnsi="Times New Roman" w:cs="Times New Roman"/>
          <w:i/>
          <w:sz w:val="16"/>
          <w:szCs w:val="16"/>
        </w:rPr>
        <w:t>Wien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Med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Bl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7</w:t>
      </w:r>
      <w:r w:rsidR="00626671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479-482, 542-582, 644-646</w:t>
      </w:r>
      <w:r w:rsidR="00626671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Ecker</w:t>
      </w:r>
      <w:r w:rsidR="006266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(1869)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Die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Hirnwindungen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des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626671">
        <w:rPr>
          <w:rFonts w:ascii="Times New Roman" w:hAnsi="Times New Roman" w:cs="Times New Roman"/>
          <w:i/>
          <w:sz w:val="16"/>
          <w:szCs w:val="16"/>
        </w:rPr>
        <w:t>Menschen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626671">
        <w:rPr>
          <w:rFonts w:ascii="Times New Roman" w:hAnsi="Times New Roman" w:cs="Times New Roman"/>
          <w:sz w:val="16"/>
          <w:szCs w:val="16"/>
        </w:rPr>
        <w:t xml:space="preserve">Braunschweig: </w:t>
      </w:r>
      <w:r>
        <w:rPr>
          <w:rFonts w:ascii="Times New Roman" w:hAnsi="Times New Roman" w:cs="Times New Roman"/>
          <w:sz w:val="16"/>
          <w:szCs w:val="16"/>
        </w:rPr>
        <w:t>Vi</w:t>
      </w:r>
      <w:r w:rsidR="00AE08C4">
        <w:rPr>
          <w:rFonts w:ascii="Times New Roman" w:hAnsi="Times New Roman" w:cs="Times New Roman"/>
          <w:sz w:val="16"/>
          <w:szCs w:val="16"/>
        </w:rPr>
        <w:t>e</w:t>
      </w:r>
      <w:r>
        <w:rPr>
          <w:rFonts w:ascii="Times New Roman" w:hAnsi="Times New Roman" w:cs="Times New Roman"/>
          <w:sz w:val="16"/>
          <w:szCs w:val="16"/>
        </w:rPr>
        <w:t>weg</w:t>
      </w:r>
      <w:r w:rsidR="00626671">
        <w:rPr>
          <w:rFonts w:ascii="Times New Roman" w:hAnsi="Times New Roman" w:cs="Times New Roman"/>
          <w:sz w:val="16"/>
          <w:szCs w:val="16"/>
        </w:rPr>
        <w:t>.</w:t>
      </w:r>
    </w:p>
    <w:p w:rsidR="0088314A" w:rsidRDefault="0088314A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Ferrier</w:t>
      </w:r>
      <w:r w:rsidR="00626671">
        <w:rPr>
          <w:rFonts w:ascii="Times New Roman" w:hAnsi="Times New Roman" w:cs="Times New Roman"/>
          <w:sz w:val="16"/>
          <w:szCs w:val="16"/>
        </w:rPr>
        <w:t>,</w:t>
      </w:r>
      <w:r w:rsidR="00CD2B57">
        <w:rPr>
          <w:rFonts w:ascii="Times New Roman" w:hAnsi="Times New Roman" w:cs="Times New Roman"/>
          <w:sz w:val="16"/>
          <w:szCs w:val="16"/>
        </w:rPr>
        <w:t xml:space="preserve"> D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(1876)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The localization of functions in the brain. </w:t>
      </w:r>
      <w:r w:rsidR="00CD2B57" w:rsidRPr="00626671">
        <w:rPr>
          <w:rFonts w:ascii="Times New Roman" w:hAnsi="Times New Roman" w:cs="Times New Roman"/>
          <w:i/>
          <w:sz w:val="16"/>
          <w:szCs w:val="16"/>
        </w:rPr>
        <w:t>Proc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</w:t>
      </w:r>
      <w:r w:rsidR="00CD2B57" w:rsidRPr="00626671">
        <w:rPr>
          <w:rFonts w:ascii="Times New Roman" w:hAnsi="Times New Roman" w:cs="Times New Roman"/>
          <w:i/>
          <w:sz w:val="16"/>
          <w:szCs w:val="16"/>
        </w:rPr>
        <w:t>Roy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</w:t>
      </w:r>
      <w:r w:rsidR="00CD2B57" w:rsidRPr="00626671">
        <w:rPr>
          <w:rFonts w:ascii="Times New Roman" w:hAnsi="Times New Roman" w:cs="Times New Roman"/>
          <w:i/>
          <w:sz w:val="16"/>
          <w:szCs w:val="16"/>
        </w:rPr>
        <w:t>Soc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22</w:t>
      </w:r>
      <w:r w:rsidR="00626671">
        <w:rPr>
          <w:rFonts w:ascii="Times New Roman" w:hAnsi="Times New Roman" w:cs="Times New Roman"/>
          <w:sz w:val="16"/>
          <w:szCs w:val="16"/>
        </w:rPr>
        <w:t xml:space="preserve">, </w:t>
      </w:r>
      <w:r w:rsidR="00CD2B57">
        <w:rPr>
          <w:rFonts w:ascii="Times New Roman" w:hAnsi="Times New Roman" w:cs="Times New Roman"/>
          <w:sz w:val="16"/>
          <w:szCs w:val="16"/>
        </w:rPr>
        <w:t>229-232</w:t>
      </w:r>
      <w:r w:rsidR="00626671">
        <w:rPr>
          <w:rFonts w:ascii="Times New Roman" w:hAnsi="Times New Roman" w:cs="Times New Roman"/>
          <w:sz w:val="16"/>
          <w:szCs w:val="16"/>
        </w:rPr>
        <w:t>.</w:t>
      </w:r>
    </w:p>
    <w:p w:rsidR="0088314A" w:rsidRDefault="0088314A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Giacomini</w:t>
      </w:r>
      <w:r w:rsidR="00626671">
        <w:rPr>
          <w:rFonts w:ascii="Times New Roman" w:hAnsi="Times New Roman" w:cs="Times New Roman"/>
          <w:sz w:val="16"/>
          <w:szCs w:val="16"/>
        </w:rPr>
        <w:t>,</w:t>
      </w:r>
      <w:r w:rsidR="00CD2B57">
        <w:rPr>
          <w:rFonts w:ascii="Times New Roman" w:hAnsi="Times New Roman" w:cs="Times New Roman"/>
          <w:sz w:val="16"/>
          <w:szCs w:val="16"/>
        </w:rPr>
        <w:t xml:space="preserve"> C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>H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(1883)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Fascia dentata del grand ippocampo nel cervello umano. </w:t>
      </w:r>
      <w:r w:rsidR="00CD2B57" w:rsidRPr="00626671">
        <w:rPr>
          <w:rFonts w:ascii="Times New Roman" w:hAnsi="Times New Roman" w:cs="Times New Roman"/>
          <w:i/>
          <w:sz w:val="16"/>
          <w:szCs w:val="16"/>
        </w:rPr>
        <w:t>G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</w:t>
      </w:r>
      <w:r w:rsidR="00CD2B57" w:rsidRPr="00626671">
        <w:rPr>
          <w:rFonts w:ascii="Times New Roman" w:hAnsi="Times New Roman" w:cs="Times New Roman"/>
          <w:i/>
          <w:sz w:val="16"/>
          <w:szCs w:val="16"/>
        </w:rPr>
        <w:t>Accad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</w:t>
      </w:r>
      <w:r w:rsidR="00CD2B57" w:rsidRPr="00626671">
        <w:rPr>
          <w:rFonts w:ascii="Times New Roman" w:hAnsi="Times New Roman" w:cs="Times New Roman"/>
          <w:i/>
          <w:sz w:val="16"/>
          <w:szCs w:val="16"/>
        </w:rPr>
        <w:t>Med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CD2B57">
        <w:rPr>
          <w:rFonts w:ascii="Times New Roman" w:hAnsi="Times New Roman" w:cs="Times New Roman"/>
          <w:sz w:val="16"/>
          <w:szCs w:val="16"/>
        </w:rPr>
        <w:t xml:space="preserve"> </w:t>
      </w:r>
      <w:r w:rsidR="00CD2B57" w:rsidRPr="00626671">
        <w:rPr>
          <w:rFonts w:ascii="Times New Roman" w:hAnsi="Times New Roman" w:cs="Times New Roman"/>
          <w:i/>
          <w:sz w:val="16"/>
          <w:szCs w:val="16"/>
        </w:rPr>
        <w:t>Torino</w:t>
      </w:r>
      <w:r w:rsidR="00E57510">
        <w:rPr>
          <w:rFonts w:ascii="Times New Roman" w:hAnsi="Times New Roman" w:cs="Times New Roman"/>
          <w:sz w:val="16"/>
          <w:szCs w:val="16"/>
        </w:rPr>
        <w:t>, Vol 31</w:t>
      </w:r>
      <w:r w:rsidR="00626671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Gratiolet</w:t>
      </w:r>
      <w:r w:rsidR="006266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L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P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(1854)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Pr="00626671">
        <w:rPr>
          <w:rFonts w:ascii="Times New Roman" w:hAnsi="Times New Roman" w:cs="Times New Roman"/>
          <w:i/>
          <w:sz w:val="16"/>
          <w:szCs w:val="16"/>
        </w:rPr>
        <w:t xml:space="preserve"> Mémoire sur les plis cérébraux ou l'homme et des primates.</w:t>
      </w:r>
      <w:r w:rsidR="0062667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626671">
        <w:rPr>
          <w:rFonts w:ascii="Times New Roman" w:hAnsi="Times New Roman" w:cs="Times New Roman"/>
          <w:sz w:val="16"/>
          <w:szCs w:val="16"/>
        </w:rPr>
        <w:t xml:space="preserve">Paris: </w:t>
      </w:r>
      <w:r>
        <w:rPr>
          <w:rFonts w:ascii="Times New Roman" w:hAnsi="Times New Roman" w:cs="Times New Roman"/>
          <w:sz w:val="16"/>
          <w:szCs w:val="16"/>
        </w:rPr>
        <w:t>Bertrand</w:t>
      </w:r>
      <w:r w:rsidR="00626671">
        <w:rPr>
          <w:rFonts w:ascii="Times New Roman" w:hAnsi="Times New Roman" w:cs="Times New Roman"/>
          <w:sz w:val="16"/>
          <w:szCs w:val="16"/>
        </w:rPr>
        <w:t>.</w:t>
      </w:r>
    </w:p>
    <w:p w:rsidR="0088314A" w:rsidRPr="00626671" w:rsidRDefault="0088314A" w:rsidP="00626671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Gromier</w:t>
      </w:r>
      <w:r w:rsidR="00626671">
        <w:rPr>
          <w:rFonts w:ascii="Times New Roman" w:hAnsi="Times New Roman" w:cs="Times New Roman"/>
          <w:sz w:val="16"/>
          <w:szCs w:val="16"/>
        </w:rPr>
        <w:t>,</w:t>
      </w:r>
      <w:r w:rsidR="00396574">
        <w:rPr>
          <w:rFonts w:ascii="Times New Roman" w:hAnsi="Times New Roman" w:cs="Times New Roman"/>
          <w:sz w:val="16"/>
          <w:szCs w:val="16"/>
        </w:rPr>
        <w:t xml:space="preserve"> J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396574">
        <w:rPr>
          <w:rFonts w:ascii="Times New Roman" w:hAnsi="Times New Roman" w:cs="Times New Roman"/>
          <w:sz w:val="16"/>
          <w:szCs w:val="16"/>
        </w:rPr>
        <w:t xml:space="preserve"> (1874)</w:t>
      </w:r>
      <w:r w:rsidR="00626671">
        <w:rPr>
          <w:rFonts w:ascii="Times New Roman" w:hAnsi="Times New Roman" w:cs="Times New Roman"/>
          <w:sz w:val="16"/>
          <w:szCs w:val="16"/>
        </w:rPr>
        <w:t>.</w:t>
      </w:r>
      <w:r w:rsidR="00396574" w:rsidRPr="00626671">
        <w:rPr>
          <w:rFonts w:ascii="Times New Roman" w:hAnsi="Times New Roman" w:cs="Times New Roman"/>
          <w:i/>
          <w:sz w:val="16"/>
          <w:szCs w:val="16"/>
        </w:rPr>
        <w:t xml:space="preserve"> Étude sur les circonvolutions cérébrales chez l'homme et chez les singes. </w:t>
      </w:r>
      <w:r w:rsidR="00396574">
        <w:rPr>
          <w:rFonts w:ascii="Times New Roman" w:hAnsi="Times New Roman" w:cs="Times New Roman"/>
          <w:sz w:val="16"/>
          <w:szCs w:val="16"/>
        </w:rPr>
        <w:t xml:space="preserve">Thèse pour le doctorat en médecin. </w:t>
      </w:r>
      <w:r w:rsidR="00626671">
        <w:rPr>
          <w:rFonts w:ascii="Times New Roman" w:hAnsi="Times New Roman" w:cs="Times New Roman"/>
          <w:sz w:val="16"/>
          <w:szCs w:val="16"/>
        </w:rPr>
        <w:t xml:space="preserve">Paris: </w:t>
      </w:r>
      <w:r w:rsidR="00396574">
        <w:rPr>
          <w:rFonts w:ascii="Times New Roman" w:hAnsi="Times New Roman" w:cs="Times New Roman"/>
          <w:sz w:val="16"/>
          <w:szCs w:val="16"/>
        </w:rPr>
        <w:t>Parent</w:t>
      </w:r>
      <w:r w:rsidR="00626671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Henle</w:t>
      </w:r>
      <w:r w:rsidR="0056321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J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(1871)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Handbuch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der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Nervenlehre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des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Menschen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56321E">
        <w:rPr>
          <w:rFonts w:ascii="Times New Roman" w:hAnsi="Times New Roman" w:cs="Times New Roman"/>
          <w:sz w:val="16"/>
          <w:szCs w:val="16"/>
        </w:rPr>
        <w:t xml:space="preserve">Braunschweig: </w:t>
      </w:r>
      <w:r>
        <w:rPr>
          <w:rFonts w:ascii="Times New Roman" w:hAnsi="Times New Roman" w:cs="Times New Roman"/>
          <w:sz w:val="16"/>
          <w:szCs w:val="16"/>
        </w:rPr>
        <w:t>Vieweg</w:t>
      </w:r>
      <w:r w:rsidR="0056321E">
        <w:rPr>
          <w:rFonts w:ascii="Times New Roman" w:hAnsi="Times New Roman" w:cs="Times New Roman"/>
          <w:sz w:val="16"/>
          <w:szCs w:val="16"/>
        </w:rPr>
        <w:t>.</w:t>
      </w:r>
    </w:p>
    <w:p w:rsidR="00162C1A" w:rsidRPr="0056321E" w:rsidRDefault="00162C1A" w:rsidP="0056321E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Huschke</w:t>
      </w:r>
      <w:r w:rsidR="0056321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E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(1854)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 w:rsidRPr="0056321E">
        <w:rPr>
          <w:rFonts w:ascii="Times New Roman" w:hAnsi="Times New Roman" w:cs="Times New Roman"/>
          <w:i/>
          <w:sz w:val="16"/>
          <w:szCs w:val="16"/>
        </w:rPr>
        <w:t xml:space="preserve"> Schädel, Hirn und Seele des Menschen und der Thiere nach Alter, Geschlecht und Race, dargestllt nach neuen Methoden und Untersuchungen. </w:t>
      </w:r>
      <w:r w:rsidR="0056321E">
        <w:rPr>
          <w:rFonts w:ascii="Times New Roman" w:hAnsi="Times New Roman" w:cs="Times New Roman"/>
          <w:sz w:val="16"/>
          <w:szCs w:val="16"/>
        </w:rPr>
        <w:t xml:space="preserve">Jena: </w:t>
      </w:r>
      <w:r>
        <w:rPr>
          <w:rFonts w:ascii="Times New Roman" w:hAnsi="Times New Roman" w:cs="Times New Roman"/>
          <w:sz w:val="16"/>
          <w:szCs w:val="16"/>
        </w:rPr>
        <w:t>Mauke</w:t>
      </w:r>
      <w:r w:rsidR="0056321E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Huxley</w:t>
      </w:r>
      <w:r w:rsidR="0056321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(1871)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A Manual of the Anatomy of Vertebrated Animals.</w:t>
      </w:r>
      <w:r w:rsidR="0056321E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London</w:t>
      </w:r>
      <w:r w:rsidR="0056321E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Kéraval</w:t>
      </w:r>
      <w:r w:rsidR="0056321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(1884a)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La synonymie des circonvolutions cérébrales de l'homme. I. Face externe et inférieure. </w:t>
      </w:r>
      <w:r w:rsidRPr="0056321E">
        <w:rPr>
          <w:rFonts w:ascii="Times New Roman" w:hAnsi="Times New Roman" w:cs="Times New Roman"/>
          <w:i/>
          <w:sz w:val="16"/>
          <w:szCs w:val="16"/>
        </w:rPr>
        <w:t>Arch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Neurol</w:t>
      </w:r>
      <w:r w:rsidR="0056321E">
        <w:rPr>
          <w:rFonts w:ascii="Times New Roman" w:hAnsi="Times New Roman" w:cs="Times New Roman"/>
          <w:sz w:val="16"/>
          <w:szCs w:val="16"/>
        </w:rPr>
        <w:t xml:space="preserve">., Tome VIII, </w:t>
      </w:r>
      <w:r>
        <w:rPr>
          <w:rFonts w:ascii="Times New Roman" w:hAnsi="Times New Roman" w:cs="Times New Roman"/>
          <w:sz w:val="16"/>
          <w:szCs w:val="16"/>
        </w:rPr>
        <w:t>181-200</w:t>
      </w:r>
      <w:r w:rsidR="0056321E">
        <w:rPr>
          <w:rFonts w:ascii="Times New Roman" w:hAnsi="Times New Roman" w:cs="Times New Roman"/>
          <w:sz w:val="16"/>
          <w:szCs w:val="16"/>
        </w:rPr>
        <w:t>.</w:t>
      </w:r>
    </w:p>
    <w:p w:rsidR="00162C1A" w:rsidRDefault="00162C1A" w:rsidP="00162C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Kéraval</w:t>
      </w:r>
      <w:r w:rsidR="0056321E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(1884b)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Ibid. II. Face interne. </w:t>
      </w:r>
      <w:r w:rsidRPr="0056321E">
        <w:rPr>
          <w:rFonts w:ascii="Times New Roman" w:hAnsi="Times New Roman" w:cs="Times New Roman"/>
          <w:i/>
          <w:sz w:val="16"/>
          <w:szCs w:val="16"/>
        </w:rPr>
        <w:t>Arch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6321E">
        <w:rPr>
          <w:rFonts w:ascii="Times New Roman" w:hAnsi="Times New Roman" w:cs="Times New Roman"/>
          <w:i/>
          <w:sz w:val="16"/>
          <w:szCs w:val="16"/>
        </w:rPr>
        <w:t>Neurol</w:t>
      </w:r>
      <w:r w:rsidR="0056321E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, Tome VIII:314-320</w:t>
      </w:r>
      <w:r w:rsidR="0056321E">
        <w:rPr>
          <w:rFonts w:ascii="Times New Roman" w:hAnsi="Times New Roman" w:cs="Times New Roman"/>
          <w:sz w:val="16"/>
          <w:szCs w:val="16"/>
        </w:rPr>
        <w:t>.</w:t>
      </w:r>
    </w:p>
    <w:p w:rsidR="0088314A" w:rsidRPr="0090541A" w:rsidRDefault="0088314A" w:rsidP="009054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Leuret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 w:rsidR="00E57510">
        <w:rPr>
          <w:rFonts w:ascii="Times New Roman" w:hAnsi="Times New Roman" w:cs="Times New Roman"/>
          <w:sz w:val="16"/>
          <w:szCs w:val="16"/>
        </w:rPr>
        <w:t xml:space="preserve"> F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>
        <w:rPr>
          <w:rFonts w:ascii="Times New Roman" w:hAnsi="Times New Roman" w:cs="Times New Roman"/>
          <w:sz w:val="16"/>
          <w:szCs w:val="16"/>
        </w:rPr>
        <w:t xml:space="preserve">, </w:t>
      </w:r>
      <w:r w:rsidR="0090541A">
        <w:rPr>
          <w:rFonts w:ascii="Times New Roman" w:hAnsi="Times New Roman" w:cs="Times New Roman"/>
          <w:sz w:val="16"/>
          <w:szCs w:val="16"/>
        </w:rPr>
        <w:t xml:space="preserve">and </w:t>
      </w:r>
      <w:r w:rsidR="00E57510">
        <w:rPr>
          <w:rFonts w:ascii="Times New Roman" w:hAnsi="Times New Roman" w:cs="Times New Roman"/>
          <w:sz w:val="16"/>
          <w:szCs w:val="16"/>
        </w:rPr>
        <w:t>Gratiolet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 w:rsidR="00E57510">
        <w:rPr>
          <w:rFonts w:ascii="Times New Roman" w:hAnsi="Times New Roman" w:cs="Times New Roman"/>
          <w:sz w:val="16"/>
          <w:szCs w:val="16"/>
        </w:rPr>
        <w:t xml:space="preserve"> L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>
        <w:rPr>
          <w:rFonts w:ascii="Times New Roman" w:hAnsi="Times New Roman" w:cs="Times New Roman"/>
          <w:sz w:val="16"/>
          <w:szCs w:val="16"/>
        </w:rPr>
        <w:t>P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>
        <w:rPr>
          <w:rFonts w:ascii="Times New Roman" w:hAnsi="Times New Roman" w:cs="Times New Roman"/>
          <w:sz w:val="16"/>
          <w:szCs w:val="16"/>
        </w:rPr>
        <w:t xml:space="preserve"> (1839-1857)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 w:rsidRPr="0090541A">
        <w:rPr>
          <w:rFonts w:ascii="Times New Roman" w:hAnsi="Times New Roman" w:cs="Times New Roman"/>
          <w:i/>
          <w:sz w:val="16"/>
          <w:szCs w:val="16"/>
        </w:rPr>
        <w:t xml:space="preserve"> Anatomie comparée du système nerveux consideré dans ses rapports avec l'intelligence. </w:t>
      </w:r>
      <w:r w:rsidR="00E57510">
        <w:rPr>
          <w:rFonts w:ascii="Times New Roman" w:hAnsi="Times New Roman" w:cs="Times New Roman"/>
          <w:sz w:val="16"/>
          <w:szCs w:val="16"/>
        </w:rPr>
        <w:t xml:space="preserve">2 Vols and Atlas, </w:t>
      </w:r>
      <w:r w:rsidR="0090541A">
        <w:rPr>
          <w:rFonts w:ascii="Times New Roman" w:hAnsi="Times New Roman" w:cs="Times New Roman"/>
          <w:sz w:val="16"/>
          <w:szCs w:val="16"/>
        </w:rPr>
        <w:t xml:space="preserve">Paris: </w:t>
      </w:r>
      <w:r w:rsidR="00E57510">
        <w:rPr>
          <w:rFonts w:ascii="Times New Roman" w:hAnsi="Times New Roman" w:cs="Times New Roman"/>
          <w:sz w:val="16"/>
          <w:szCs w:val="16"/>
        </w:rPr>
        <w:t>Baillière et Fils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DC544A" w:rsidRDefault="00DC544A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Meynert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T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H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(1867/68)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Der Bau der Grosshirnrinde und seine örtlichen Verschiedenheiten, nebst einem pathologisch-anatomischen Corollarium. </w:t>
      </w:r>
      <w:r w:rsidRPr="0090541A">
        <w:rPr>
          <w:rFonts w:ascii="Times New Roman" w:hAnsi="Times New Roman" w:cs="Times New Roman"/>
          <w:i/>
          <w:sz w:val="16"/>
          <w:szCs w:val="16"/>
        </w:rPr>
        <w:t>Vierteljahrschr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Psychiat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1</w:t>
      </w:r>
      <w:r w:rsidR="0090541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77-93, 125-217, 381-403; 2</w:t>
      </w:r>
      <w:r w:rsidR="0090541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88-113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DC544A" w:rsidRDefault="00DC544A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Pansch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G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(1868)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Úber die typische Anordnung der Furchen </w:t>
      </w:r>
      <w:r w:rsidR="007240A2">
        <w:rPr>
          <w:rFonts w:ascii="Times New Roman" w:hAnsi="Times New Roman" w:cs="Times New Roman"/>
          <w:sz w:val="16"/>
          <w:szCs w:val="16"/>
        </w:rPr>
        <w:t>und Windungen auf den Grosshirn</w:t>
      </w:r>
      <w:r>
        <w:rPr>
          <w:rFonts w:ascii="Times New Roman" w:hAnsi="Times New Roman" w:cs="Times New Roman"/>
          <w:sz w:val="16"/>
          <w:szCs w:val="16"/>
        </w:rPr>
        <w:t xml:space="preserve">hemisphären des Menschen und der Affen. </w:t>
      </w:r>
      <w:r w:rsidRPr="0090541A">
        <w:rPr>
          <w:rFonts w:ascii="Times New Roman" w:hAnsi="Times New Roman" w:cs="Times New Roman"/>
          <w:i/>
          <w:sz w:val="16"/>
          <w:szCs w:val="16"/>
        </w:rPr>
        <w:t>Arch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Anthropol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3</w:t>
      </w:r>
      <w:r w:rsidR="0090541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227-257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DC544A" w:rsidRPr="0090541A" w:rsidRDefault="00DC544A" w:rsidP="009054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Pansch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G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(1879)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Pr="0090541A">
        <w:rPr>
          <w:rFonts w:ascii="Times New Roman" w:hAnsi="Times New Roman" w:cs="Times New Roman"/>
          <w:i/>
          <w:sz w:val="16"/>
          <w:szCs w:val="16"/>
        </w:rPr>
        <w:t xml:space="preserve"> Die Furchen und Wülste am Grosshirn des Menschen. </w:t>
      </w:r>
      <w:r w:rsidR="0090541A">
        <w:rPr>
          <w:rFonts w:ascii="Times New Roman" w:hAnsi="Times New Roman" w:cs="Times New Roman"/>
          <w:sz w:val="16"/>
          <w:szCs w:val="16"/>
        </w:rPr>
        <w:t xml:space="preserve">Berlin: </w:t>
      </w:r>
      <w:r>
        <w:rPr>
          <w:rFonts w:ascii="Times New Roman" w:hAnsi="Times New Roman" w:cs="Times New Roman"/>
          <w:sz w:val="16"/>
          <w:szCs w:val="16"/>
        </w:rPr>
        <w:t>Oppenheim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DC544A" w:rsidRDefault="00DC544A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Pozzi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S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J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(1873)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Circonvolutions cérébrales. </w:t>
      </w:r>
      <w:r w:rsidRPr="0090541A">
        <w:rPr>
          <w:rFonts w:ascii="Times New Roman" w:hAnsi="Times New Roman" w:cs="Times New Roman"/>
          <w:i/>
          <w:sz w:val="16"/>
          <w:szCs w:val="16"/>
        </w:rPr>
        <w:t>Diction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encyclop</w:t>
      </w:r>
      <w:r w:rsidR="00CD2B57" w:rsidRPr="0090541A">
        <w:rPr>
          <w:rFonts w:ascii="Times New Roman" w:hAnsi="Times New Roman" w:cs="Times New Roman"/>
          <w:i/>
          <w:sz w:val="16"/>
          <w:szCs w:val="16"/>
        </w:rPr>
        <w:t>édie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CD2B57" w:rsidRDefault="00CD2B57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Quain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J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(1834)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The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Elements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of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Anatomy</w:t>
      </w:r>
      <w:r>
        <w:rPr>
          <w:rFonts w:ascii="Times New Roman" w:hAnsi="Times New Roman" w:cs="Times New Roman"/>
          <w:sz w:val="16"/>
          <w:szCs w:val="16"/>
        </w:rPr>
        <w:t xml:space="preserve">, 3rd ed. </w:t>
      </w:r>
      <w:r w:rsidR="0090541A">
        <w:rPr>
          <w:rFonts w:ascii="Times New Roman" w:hAnsi="Times New Roman" w:cs="Times New Roman"/>
          <w:sz w:val="16"/>
          <w:szCs w:val="16"/>
        </w:rPr>
        <w:t xml:space="preserve">London: </w:t>
      </w:r>
      <w:r>
        <w:rPr>
          <w:rFonts w:ascii="Times New Roman" w:hAnsi="Times New Roman" w:cs="Times New Roman"/>
          <w:sz w:val="16"/>
          <w:szCs w:val="16"/>
        </w:rPr>
        <w:t>Taylor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DC544A" w:rsidRDefault="00DC544A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Reil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J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C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(1809)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Untersuchungen über den Bau des grossen Gehirns im Menschen. </w:t>
      </w:r>
      <w:r w:rsidRPr="0090541A">
        <w:rPr>
          <w:rFonts w:ascii="Times New Roman" w:hAnsi="Times New Roman" w:cs="Times New Roman"/>
          <w:i/>
          <w:sz w:val="16"/>
          <w:szCs w:val="16"/>
        </w:rPr>
        <w:t>Arch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Physiol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9</w:t>
      </w:r>
      <w:r w:rsidR="0090541A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136-208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88314A" w:rsidRPr="0090541A" w:rsidRDefault="0088314A" w:rsidP="009054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Retzius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 w:rsidR="00E57510">
        <w:rPr>
          <w:rFonts w:ascii="Times New Roman" w:hAnsi="Times New Roman" w:cs="Times New Roman"/>
          <w:sz w:val="16"/>
          <w:szCs w:val="16"/>
        </w:rPr>
        <w:t xml:space="preserve"> G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>
        <w:rPr>
          <w:rFonts w:ascii="Times New Roman" w:hAnsi="Times New Roman" w:cs="Times New Roman"/>
          <w:sz w:val="16"/>
          <w:szCs w:val="16"/>
        </w:rPr>
        <w:t xml:space="preserve"> (1896)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>
        <w:rPr>
          <w:rFonts w:ascii="Times New Roman" w:hAnsi="Times New Roman" w:cs="Times New Roman"/>
          <w:sz w:val="16"/>
          <w:szCs w:val="16"/>
        </w:rPr>
        <w:t xml:space="preserve"> </w:t>
      </w:r>
      <w:r w:rsidR="00E57510" w:rsidRPr="0090541A">
        <w:rPr>
          <w:rFonts w:ascii="Times New Roman" w:hAnsi="Times New Roman" w:cs="Times New Roman"/>
          <w:i/>
          <w:sz w:val="16"/>
          <w:szCs w:val="16"/>
        </w:rPr>
        <w:t xml:space="preserve">Das Menschenhirn: Studien in der makroskopischen Morphologie. </w:t>
      </w:r>
      <w:r w:rsidR="0090541A">
        <w:rPr>
          <w:rFonts w:ascii="Times New Roman" w:hAnsi="Times New Roman" w:cs="Times New Roman"/>
          <w:sz w:val="16"/>
          <w:szCs w:val="16"/>
        </w:rPr>
        <w:t xml:space="preserve">Stockholm: </w:t>
      </w:r>
      <w:r w:rsidR="00E57510">
        <w:rPr>
          <w:rFonts w:ascii="Times New Roman" w:hAnsi="Times New Roman" w:cs="Times New Roman"/>
          <w:sz w:val="16"/>
          <w:szCs w:val="16"/>
        </w:rPr>
        <w:t>Norstedt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88314A" w:rsidRPr="0090541A" w:rsidRDefault="0088314A" w:rsidP="0090541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Rolando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 w:rsidR="00E57510">
        <w:rPr>
          <w:rFonts w:ascii="Times New Roman" w:hAnsi="Times New Roman" w:cs="Times New Roman"/>
          <w:sz w:val="16"/>
          <w:szCs w:val="16"/>
        </w:rPr>
        <w:t xml:space="preserve"> L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>
        <w:rPr>
          <w:rFonts w:ascii="Times New Roman" w:hAnsi="Times New Roman" w:cs="Times New Roman"/>
          <w:sz w:val="16"/>
          <w:szCs w:val="16"/>
        </w:rPr>
        <w:t xml:space="preserve"> (1809)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 w:rsidR="00E57510">
        <w:rPr>
          <w:rFonts w:ascii="Times New Roman" w:hAnsi="Times New Roman" w:cs="Times New Roman"/>
          <w:sz w:val="16"/>
          <w:szCs w:val="16"/>
        </w:rPr>
        <w:t xml:space="preserve"> </w:t>
      </w:r>
      <w:r w:rsidR="00E57510" w:rsidRPr="0090541A">
        <w:rPr>
          <w:rFonts w:ascii="Times New Roman" w:hAnsi="Times New Roman" w:cs="Times New Roman"/>
          <w:i/>
          <w:sz w:val="16"/>
          <w:szCs w:val="16"/>
        </w:rPr>
        <w:t xml:space="preserve">Saggio sopra la vere struttura del cervello dell'uomo e degl'animali e sopra le funzioni del sistema nervoso. </w:t>
      </w:r>
      <w:r w:rsidR="00E57510">
        <w:rPr>
          <w:rFonts w:ascii="Times New Roman" w:hAnsi="Times New Roman" w:cs="Times New Roman"/>
          <w:sz w:val="16"/>
          <w:szCs w:val="16"/>
        </w:rPr>
        <w:t>Sassari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396574" w:rsidRDefault="00396574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Rolando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L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(1829)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Della struttura degli emisferi cerebrali. </w:t>
      </w:r>
      <w:r w:rsidRPr="0090541A">
        <w:rPr>
          <w:rFonts w:ascii="Times New Roman" w:hAnsi="Times New Roman" w:cs="Times New Roman"/>
          <w:i/>
          <w:sz w:val="16"/>
          <w:szCs w:val="16"/>
        </w:rPr>
        <w:t>Mem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Reg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Accad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Sci</w:t>
      </w:r>
      <w:r w:rsidR="0090541A">
        <w:rPr>
          <w:rFonts w:ascii="Times New Roman" w:hAnsi="Times New Roman" w:cs="Times New Roman"/>
          <w:sz w:val="16"/>
          <w:szCs w:val="16"/>
        </w:rPr>
        <w:t xml:space="preserve">. </w:t>
      </w:r>
      <w:r w:rsidR="0090541A" w:rsidRPr="0090541A">
        <w:rPr>
          <w:rFonts w:ascii="Times New Roman" w:hAnsi="Times New Roman" w:cs="Times New Roman"/>
          <w:i/>
          <w:sz w:val="16"/>
          <w:szCs w:val="16"/>
        </w:rPr>
        <w:t>Torino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DC544A" w:rsidRDefault="00DC544A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Schwalbe</w:t>
      </w:r>
      <w:r w:rsidR="0090541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G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(1881)</w:t>
      </w:r>
      <w:r w:rsidR="0090541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Lehrbuch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der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0541A">
        <w:rPr>
          <w:rFonts w:ascii="Times New Roman" w:hAnsi="Times New Roman" w:cs="Times New Roman"/>
          <w:i/>
          <w:sz w:val="16"/>
          <w:szCs w:val="16"/>
        </w:rPr>
        <w:t>Neurologie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90541A">
        <w:rPr>
          <w:rFonts w:ascii="Times New Roman" w:hAnsi="Times New Roman" w:cs="Times New Roman"/>
          <w:sz w:val="16"/>
          <w:szCs w:val="16"/>
        </w:rPr>
        <w:t xml:space="preserve">Erlangen: </w:t>
      </w:r>
      <w:r>
        <w:rPr>
          <w:rFonts w:ascii="Times New Roman" w:hAnsi="Times New Roman" w:cs="Times New Roman"/>
          <w:sz w:val="16"/>
          <w:szCs w:val="16"/>
        </w:rPr>
        <w:t>Besold</w:t>
      </w:r>
      <w:r w:rsidR="0090541A">
        <w:rPr>
          <w:rFonts w:ascii="Times New Roman" w:hAnsi="Times New Roman" w:cs="Times New Roman"/>
          <w:sz w:val="16"/>
          <w:szCs w:val="16"/>
        </w:rPr>
        <w:t>.</w:t>
      </w:r>
    </w:p>
    <w:p w:rsidR="00DC544A" w:rsidRPr="000C081C" w:rsidRDefault="00057DBF" w:rsidP="000C081C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Swanson</w:t>
      </w:r>
      <w:r w:rsidR="000C081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L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W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(2014</w:t>
      </w:r>
      <w:r w:rsidR="00DC544A">
        <w:rPr>
          <w:rFonts w:ascii="Times New Roman" w:hAnsi="Times New Roman" w:cs="Times New Roman"/>
          <w:sz w:val="16"/>
          <w:szCs w:val="16"/>
        </w:rPr>
        <w:t>)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 w:rsidR="00DC544A" w:rsidRPr="000C081C">
        <w:rPr>
          <w:rFonts w:ascii="Times New Roman" w:hAnsi="Times New Roman" w:cs="Times New Roman"/>
          <w:i/>
          <w:sz w:val="16"/>
          <w:szCs w:val="16"/>
        </w:rPr>
        <w:t xml:space="preserve"> Neuroanatomical Terminology. A lexicon of classical origins and historical foundations. </w:t>
      </w:r>
      <w:r w:rsidR="000C081C">
        <w:rPr>
          <w:rFonts w:ascii="Times New Roman" w:hAnsi="Times New Roman" w:cs="Times New Roman"/>
          <w:sz w:val="16"/>
          <w:szCs w:val="16"/>
        </w:rPr>
        <w:t xml:space="preserve">New York: </w:t>
      </w:r>
      <w:r w:rsidR="00DC544A">
        <w:rPr>
          <w:rFonts w:ascii="Times New Roman" w:hAnsi="Times New Roman" w:cs="Times New Roman"/>
          <w:sz w:val="16"/>
          <w:szCs w:val="16"/>
        </w:rPr>
        <w:t>Oxford University Press</w:t>
      </w:r>
      <w:r w:rsidR="000C081C">
        <w:rPr>
          <w:rFonts w:ascii="Times New Roman" w:hAnsi="Times New Roman" w:cs="Times New Roman"/>
          <w:sz w:val="16"/>
          <w:szCs w:val="16"/>
        </w:rPr>
        <w:t>.</w:t>
      </w:r>
    </w:p>
    <w:p w:rsidR="00DC544A" w:rsidRDefault="00DC544A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Testut</w:t>
      </w:r>
      <w:r w:rsidR="000C081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L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0C081C">
        <w:rPr>
          <w:rFonts w:ascii="Times New Roman" w:hAnsi="Times New Roman" w:cs="Times New Roman"/>
          <w:sz w:val="16"/>
          <w:szCs w:val="16"/>
        </w:rPr>
        <w:t xml:space="preserve">and </w:t>
      </w:r>
      <w:r>
        <w:rPr>
          <w:rFonts w:ascii="Times New Roman" w:hAnsi="Times New Roman" w:cs="Times New Roman"/>
          <w:sz w:val="16"/>
          <w:szCs w:val="16"/>
        </w:rPr>
        <w:t>Latarjet</w:t>
      </w:r>
      <w:r w:rsidR="000C081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A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(1948)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081C">
        <w:rPr>
          <w:rFonts w:ascii="Times New Roman" w:hAnsi="Times New Roman" w:cs="Times New Roman"/>
          <w:i/>
          <w:sz w:val="16"/>
          <w:szCs w:val="16"/>
        </w:rPr>
        <w:t>Traité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081C">
        <w:rPr>
          <w:rFonts w:ascii="Times New Roman" w:hAnsi="Times New Roman" w:cs="Times New Roman"/>
          <w:i/>
          <w:sz w:val="16"/>
          <w:szCs w:val="16"/>
        </w:rPr>
        <w:t>d'anatomie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081C">
        <w:rPr>
          <w:rFonts w:ascii="Times New Roman" w:hAnsi="Times New Roman" w:cs="Times New Roman"/>
          <w:i/>
          <w:sz w:val="16"/>
          <w:szCs w:val="16"/>
        </w:rPr>
        <w:t>humaine</w:t>
      </w:r>
      <w:r>
        <w:rPr>
          <w:rFonts w:ascii="Times New Roman" w:hAnsi="Times New Roman" w:cs="Times New Roman"/>
          <w:sz w:val="16"/>
          <w:szCs w:val="16"/>
        </w:rPr>
        <w:t xml:space="preserve">, Vol 2. 9th ed. </w:t>
      </w:r>
      <w:r w:rsidR="000C081C">
        <w:rPr>
          <w:rFonts w:ascii="Times New Roman" w:hAnsi="Times New Roman" w:cs="Times New Roman"/>
          <w:sz w:val="16"/>
          <w:szCs w:val="16"/>
        </w:rPr>
        <w:t xml:space="preserve">Paris: </w:t>
      </w:r>
      <w:r>
        <w:rPr>
          <w:rFonts w:ascii="Times New Roman" w:hAnsi="Times New Roman" w:cs="Times New Roman"/>
          <w:sz w:val="16"/>
          <w:szCs w:val="16"/>
        </w:rPr>
        <w:t>Doin</w:t>
      </w:r>
      <w:r w:rsidR="000C081C">
        <w:rPr>
          <w:rFonts w:ascii="Times New Roman" w:hAnsi="Times New Roman" w:cs="Times New Roman"/>
          <w:sz w:val="16"/>
          <w:szCs w:val="16"/>
        </w:rPr>
        <w:t>.</w:t>
      </w:r>
    </w:p>
    <w:p w:rsidR="00DC544A" w:rsidRDefault="00DC544A" w:rsidP="00DC544A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Turner</w:t>
      </w:r>
      <w:r w:rsidR="000C081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W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(1891)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The convolutions of the brain. A study in comparative anatomy. </w:t>
      </w:r>
      <w:r w:rsidRPr="000C081C">
        <w:rPr>
          <w:rFonts w:ascii="Times New Roman" w:hAnsi="Times New Roman" w:cs="Times New Roman"/>
          <w:i/>
          <w:sz w:val="16"/>
          <w:szCs w:val="16"/>
        </w:rPr>
        <w:t>J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081C">
        <w:rPr>
          <w:rFonts w:ascii="Times New Roman" w:hAnsi="Times New Roman" w:cs="Times New Roman"/>
          <w:i/>
          <w:sz w:val="16"/>
          <w:szCs w:val="16"/>
        </w:rPr>
        <w:t>Anat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081C">
        <w:rPr>
          <w:rFonts w:ascii="Times New Roman" w:hAnsi="Times New Roman" w:cs="Times New Roman"/>
          <w:i/>
          <w:sz w:val="16"/>
          <w:szCs w:val="16"/>
        </w:rPr>
        <w:t>Physiol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25</w:t>
      </w:r>
      <w:r w:rsidR="000C081C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105-153</w:t>
      </w:r>
      <w:r w:rsidR="000C081C">
        <w:rPr>
          <w:rFonts w:ascii="Times New Roman" w:hAnsi="Times New Roman" w:cs="Times New Roman"/>
          <w:sz w:val="16"/>
          <w:szCs w:val="16"/>
        </w:rPr>
        <w:t>.</w:t>
      </w:r>
    </w:p>
    <w:p w:rsidR="00DC544A" w:rsidRPr="000C081C" w:rsidRDefault="00DC544A" w:rsidP="000C081C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Vicq d'Azyr</w:t>
      </w:r>
      <w:r w:rsidR="000C081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F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(1786)</w:t>
      </w:r>
      <w:r w:rsidR="000C081C">
        <w:rPr>
          <w:rFonts w:ascii="Times New Roman" w:hAnsi="Times New Roman" w:cs="Times New Roman"/>
          <w:sz w:val="16"/>
          <w:szCs w:val="16"/>
        </w:rPr>
        <w:t>.</w:t>
      </w:r>
      <w:r w:rsidRPr="000C081C">
        <w:rPr>
          <w:rFonts w:ascii="Times New Roman" w:hAnsi="Times New Roman" w:cs="Times New Roman"/>
          <w:i/>
          <w:sz w:val="16"/>
          <w:szCs w:val="16"/>
        </w:rPr>
        <w:t xml:space="preserve"> Traité d'anatomie et de physiologie, avec des planches coloriées représentant au naturel les divers organes de l'homme et des animaux, </w:t>
      </w:r>
      <w:r>
        <w:rPr>
          <w:rFonts w:ascii="Times New Roman" w:hAnsi="Times New Roman" w:cs="Times New Roman"/>
          <w:sz w:val="16"/>
          <w:szCs w:val="16"/>
        </w:rPr>
        <w:t xml:space="preserve">Tome I. </w:t>
      </w:r>
      <w:r w:rsidR="000C081C">
        <w:rPr>
          <w:rFonts w:ascii="Times New Roman" w:hAnsi="Times New Roman" w:cs="Times New Roman"/>
          <w:sz w:val="16"/>
          <w:szCs w:val="16"/>
        </w:rPr>
        <w:t xml:space="preserve">Paris: </w:t>
      </w:r>
      <w:r>
        <w:rPr>
          <w:rFonts w:ascii="Times New Roman" w:hAnsi="Times New Roman" w:cs="Times New Roman"/>
          <w:sz w:val="16"/>
          <w:szCs w:val="16"/>
        </w:rPr>
        <w:t>Didot</w:t>
      </w:r>
      <w:r w:rsidR="000C081C">
        <w:rPr>
          <w:rFonts w:ascii="Times New Roman" w:hAnsi="Times New Roman" w:cs="Times New Roman"/>
          <w:sz w:val="16"/>
          <w:szCs w:val="16"/>
        </w:rPr>
        <w:t>.</w:t>
      </w:r>
    </w:p>
    <w:p w:rsidR="0088314A" w:rsidRPr="0088314A" w:rsidRDefault="0088314A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sz w:val="16"/>
          <w:szCs w:val="16"/>
        </w:rPr>
      </w:pPr>
    </w:p>
    <w:p w:rsidR="001F2830" w:rsidRDefault="001F2830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F2830" w:rsidRPr="001F2830" w:rsidRDefault="001F2830" w:rsidP="001F2830">
      <w:pPr>
        <w:spacing w:after="0" w:line="240" w:lineRule="auto"/>
        <w:ind w:left="709" w:hanging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1F2830" w:rsidRPr="001F2830" w:rsidSect="00EA2742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9D8" w:rsidRDefault="00BC19D8" w:rsidP="005E02CB">
      <w:pPr>
        <w:spacing w:after="0" w:line="240" w:lineRule="auto"/>
      </w:pPr>
      <w:r>
        <w:separator/>
      </w:r>
    </w:p>
  </w:endnote>
  <w:endnote w:type="continuationSeparator" w:id="0">
    <w:p w:rsidR="00BC19D8" w:rsidRDefault="00BC19D8" w:rsidP="005E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9D8" w:rsidRDefault="00BC19D8" w:rsidP="005E02CB">
      <w:pPr>
        <w:spacing w:after="0" w:line="240" w:lineRule="auto"/>
      </w:pPr>
      <w:r>
        <w:separator/>
      </w:r>
    </w:p>
  </w:footnote>
  <w:footnote w:type="continuationSeparator" w:id="0">
    <w:p w:rsidR="00BC19D8" w:rsidRDefault="00BC19D8" w:rsidP="005E0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40799"/>
      <w:docPartObj>
        <w:docPartGallery w:val="Page Numbers (Top of Page)"/>
        <w:docPartUnique/>
      </w:docPartObj>
    </w:sdtPr>
    <w:sdtContent>
      <w:p w:rsidR="00CD2B57" w:rsidRDefault="000F6557">
        <w:pPr>
          <w:pStyle w:val="Koptekst"/>
        </w:pPr>
        <w:fldSimple w:instr=" PAGE   \* MERGEFORMAT ">
          <w:r w:rsidR="007D0E34">
            <w:rPr>
              <w:noProof/>
            </w:rPr>
            <w:t>1</w:t>
          </w:r>
        </w:fldSimple>
      </w:p>
    </w:sdtContent>
  </w:sdt>
  <w:p w:rsidR="00CD2B57" w:rsidRDefault="00CD2B57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2CB"/>
    <w:rsid w:val="00057B5B"/>
    <w:rsid w:val="00057DBF"/>
    <w:rsid w:val="000B2768"/>
    <w:rsid w:val="000C081C"/>
    <w:rsid w:val="000D22D6"/>
    <w:rsid w:val="000E65B3"/>
    <w:rsid w:val="000F3814"/>
    <w:rsid w:val="000F6557"/>
    <w:rsid w:val="00133566"/>
    <w:rsid w:val="00162C1A"/>
    <w:rsid w:val="001F2830"/>
    <w:rsid w:val="002172DB"/>
    <w:rsid w:val="00220086"/>
    <w:rsid w:val="0024012B"/>
    <w:rsid w:val="00293C8E"/>
    <w:rsid w:val="002A34FF"/>
    <w:rsid w:val="003261FD"/>
    <w:rsid w:val="00396574"/>
    <w:rsid w:val="003B21F9"/>
    <w:rsid w:val="0044252D"/>
    <w:rsid w:val="00494501"/>
    <w:rsid w:val="004F3D7B"/>
    <w:rsid w:val="0056321E"/>
    <w:rsid w:val="00594197"/>
    <w:rsid w:val="005E02CB"/>
    <w:rsid w:val="00601B39"/>
    <w:rsid w:val="00626671"/>
    <w:rsid w:val="0063198A"/>
    <w:rsid w:val="006D0054"/>
    <w:rsid w:val="00704BC9"/>
    <w:rsid w:val="007240A2"/>
    <w:rsid w:val="007569B5"/>
    <w:rsid w:val="007D0E34"/>
    <w:rsid w:val="007D2730"/>
    <w:rsid w:val="007E2855"/>
    <w:rsid w:val="00871EDD"/>
    <w:rsid w:val="0088314A"/>
    <w:rsid w:val="00890731"/>
    <w:rsid w:val="00893EBA"/>
    <w:rsid w:val="008A1627"/>
    <w:rsid w:val="008C5749"/>
    <w:rsid w:val="0090541A"/>
    <w:rsid w:val="009107C1"/>
    <w:rsid w:val="00914150"/>
    <w:rsid w:val="00923678"/>
    <w:rsid w:val="009408FC"/>
    <w:rsid w:val="00955652"/>
    <w:rsid w:val="009F6BB5"/>
    <w:rsid w:val="00A46EFD"/>
    <w:rsid w:val="00A77F65"/>
    <w:rsid w:val="00AC4AE2"/>
    <w:rsid w:val="00AE08C4"/>
    <w:rsid w:val="00BC19D8"/>
    <w:rsid w:val="00C5371E"/>
    <w:rsid w:val="00C60530"/>
    <w:rsid w:val="00C925B6"/>
    <w:rsid w:val="00CD2B57"/>
    <w:rsid w:val="00D07D8C"/>
    <w:rsid w:val="00DC544A"/>
    <w:rsid w:val="00DD5298"/>
    <w:rsid w:val="00DE7E64"/>
    <w:rsid w:val="00E57510"/>
    <w:rsid w:val="00EA2742"/>
    <w:rsid w:val="00F24333"/>
    <w:rsid w:val="00F73B2F"/>
    <w:rsid w:val="00FB4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02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E0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5E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02CB"/>
  </w:style>
  <w:style w:type="paragraph" w:styleId="Voettekst">
    <w:name w:val="footer"/>
    <w:basedOn w:val="Standaard"/>
    <w:link w:val="VoettekstChar"/>
    <w:uiPriority w:val="99"/>
    <w:semiHidden/>
    <w:unhideWhenUsed/>
    <w:rsid w:val="005E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E0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1595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Windows-gebruiker</cp:lastModifiedBy>
  <cp:revision>24</cp:revision>
  <dcterms:created xsi:type="dcterms:W3CDTF">2017-10-31T12:10:00Z</dcterms:created>
  <dcterms:modified xsi:type="dcterms:W3CDTF">2018-08-05T18:08:00Z</dcterms:modified>
</cp:coreProperties>
</file>