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C1D212E" w14:textId="77777777" w:rsidR="0040031A" w:rsidRDefault="0040031A" w:rsidP="0040031A">
      <w:pPr>
        <w:pStyle w:val="Title"/>
        <w:spacing w:before="0" w:after="0"/>
        <w:contextualSpacing/>
      </w:pPr>
    </w:p>
    <w:p w14:paraId="64EE14C4" w14:textId="77777777" w:rsidR="0040031A" w:rsidRDefault="0040031A" w:rsidP="0040031A">
      <w:pPr>
        <w:pStyle w:val="Title"/>
        <w:spacing w:before="0" w:after="0"/>
        <w:contextualSpacing/>
      </w:pPr>
      <w:r>
        <w:t>The cost of acute respiratory infections with cough among urban Aboriginal and Torres Strait Islander children</w:t>
      </w:r>
    </w:p>
    <w:p w14:paraId="6E99ABF2" w14:textId="77777777" w:rsidR="0040031A" w:rsidRDefault="0040031A" w:rsidP="0040031A">
      <w:pPr>
        <w:pStyle w:val="AuthorList"/>
        <w:spacing w:before="0" w:after="0"/>
        <w:contextualSpacing/>
      </w:pPr>
    </w:p>
    <w:p w14:paraId="3A8DD7B9" w14:textId="77777777" w:rsidR="0040031A" w:rsidRPr="0062278B" w:rsidRDefault="0040031A" w:rsidP="0040031A">
      <w:pPr>
        <w:pStyle w:val="AuthorList"/>
        <w:spacing w:before="0" w:after="0"/>
        <w:contextualSpacing/>
        <w:rPr>
          <w:vertAlign w:val="superscript"/>
          <w:lang w:val="en-AU"/>
        </w:rPr>
      </w:pPr>
      <w:r>
        <w:t>Yolanda G Lovie-Toon</w:t>
      </w:r>
      <w:r w:rsidRPr="00A545C6">
        <w:rPr>
          <w:vertAlign w:val="superscript"/>
        </w:rPr>
        <w:t>1</w:t>
      </w:r>
      <w:r>
        <w:t>*, Steven M McPhail</w:t>
      </w:r>
      <w:r>
        <w:rPr>
          <w:vertAlign w:val="superscript"/>
        </w:rPr>
        <w:t>1,2</w:t>
      </w:r>
      <w:r>
        <w:t xml:space="preserve">, Yin </w:t>
      </w:r>
      <w:proofErr w:type="gramStart"/>
      <w:r>
        <w:t>To</w:t>
      </w:r>
      <w:proofErr w:type="gramEnd"/>
      <w:r>
        <w:t xml:space="preserve"> Au-Yeung</w:t>
      </w:r>
      <w:r w:rsidRPr="00A545C6">
        <w:rPr>
          <w:vertAlign w:val="superscript"/>
        </w:rPr>
        <w:t>1</w:t>
      </w:r>
      <w:r>
        <w:t>, Kerry K Hall</w:t>
      </w:r>
      <w:r>
        <w:rPr>
          <w:vertAlign w:val="superscript"/>
        </w:rPr>
        <w:t>3</w:t>
      </w:r>
      <w:r>
        <w:t>, Anne B Chang</w:t>
      </w:r>
      <w:r w:rsidRPr="00A545C6">
        <w:rPr>
          <w:vertAlign w:val="superscript"/>
        </w:rPr>
        <w:t>1</w:t>
      </w:r>
      <w:r>
        <w:rPr>
          <w:vertAlign w:val="superscript"/>
        </w:rPr>
        <w:t>,4,5</w:t>
      </w:r>
      <w:r>
        <w:t xml:space="preserve">, </w:t>
      </w:r>
      <w:proofErr w:type="spellStart"/>
      <w:r>
        <w:t>Dimitrios</w:t>
      </w:r>
      <w:proofErr w:type="spellEnd"/>
      <w:r>
        <w:t xml:space="preserve"> Vagenas</w:t>
      </w:r>
      <w:r>
        <w:rPr>
          <w:vertAlign w:val="superscript"/>
        </w:rPr>
        <w:t>1</w:t>
      </w:r>
      <w:r>
        <w:t>, Michael E Otim</w:t>
      </w:r>
      <w:r>
        <w:rPr>
          <w:vertAlign w:val="superscript"/>
        </w:rPr>
        <w:t>6,7</w:t>
      </w:r>
      <w:r>
        <w:t>, Kerry-Ann F O’Grady</w:t>
      </w:r>
      <w:r w:rsidRPr="00A545C6">
        <w:rPr>
          <w:vertAlign w:val="superscript"/>
        </w:rPr>
        <w:t>1</w:t>
      </w:r>
    </w:p>
    <w:p w14:paraId="69B7B7F0" w14:textId="77777777" w:rsidR="0040031A" w:rsidRDefault="0040031A" w:rsidP="0040031A">
      <w:pPr>
        <w:spacing w:before="0" w:after="0"/>
        <w:contextualSpacing/>
        <w:jc w:val="both"/>
        <w:outlineLvl w:val="0"/>
        <w:rPr>
          <w:rFonts w:cs="Times New Roman"/>
          <w:b/>
        </w:rPr>
      </w:pPr>
    </w:p>
    <w:p w14:paraId="11043524" w14:textId="48186D12" w:rsidR="0040031A" w:rsidRPr="00012C25" w:rsidRDefault="002868E2" w:rsidP="0040031A">
      <w:pPr>
        <w:spacing w:before="0" w:after="0"/>
        <w:contextualSpacing/>
        <w:jc w:val="both"/>
        <w:outlineLvl w:val="0"/>
        <w:rPr>
          <w:rFonts w:cs="Times New Roman"/>
          <w:b/>
          <w:lang w:val="pt-PT"/>
        </w:rPr>
      </w:pPr>
      <w:r w:rsidRPr="00012C25">
        <w:rPr>
          <w:rFonts w:cs="Times New Roman"/>
          <w:b/>
          <w:lang w:val="pt-PT"/>
        </w:rPr>
        <w:t xml:space="preserve">* </w:t>
      </w:r>
      <w:r w:rsidR="0040031A" w:rsidRPr="00012C25">
        <w:rPr>
          <w:rFonts w:cs="Times New Roman"/>
          <w:b/>
          <w:lang w:val="pt-PT"/>
        </w:rPr>
        <w:t>Correspondence:</w:t>
      </w:r>
    </w:p>
    <w:p w14:paraId="697771D4" w14:textId="77777777" w:rsidR="0040031A" w:rsidRPr="00012C25" w:rsidRDefault="0040031A" w:rsidP="0040031A">
      <w:pPr>
        <w:spacing w:before="0" w:after="0"/>
        <w:contextualSpacing/>
        <w:rPr>
          <w:lang w:val="pt-PT"/>
        </w:rPr>
      </w:pPr>
      <w:r w:rsidRPr="00012C25">
        <w:rPr>
          <w:lang w:val="pt-PT"/>
        </w:rPr>
        <w:t>Yolanda Lovie-Toon</w:t>
      </w:r>
    </w:p>
    <w:p w14:paraId="2656C45C" w14:textId="77777777" w:rsidR="0040031A" w:rsidRPr="00012C25" w:rsidRDefault="00BE5218" w:rsidP="0040031A">
      <w:pPr>
        <w:spacing w:before="0" w:after="0"/>
        <w:contextualSpacing/>
        <w:rPr>
          <w:lang w:val="pt-PT"/>
        </w:rPr>
      </w:pPr>
      <w:hyperlink r:id="rId8" w:history="1">
        <w:r w:rsidR="0040031A" w:rsidRPr="00012C25">
          <w:rPr>
            <w:rStyle w:val="Hyperlink"/>
            <w:lang w:val="pt-PT"/>
          </w:rPr>
          <w:t>y.lovietoon@qut.edu.au</w:t>
        </w:r>
      </w:hyperlink>
    </w:p>
    <w:p w14:paraId="0C8DED4F" w14:textId="4B477FF2" w:rsidR="002868E2" w:rsidRPr="00012C25" w:rsidRDefault="002868E2" w:rsidP="00994A3D">
      <w:pPr>
        <w:spacing w:before="240" w:after="0"/>
        <w:rPr>
          <w:rFonts w:cs="Times New Roman"/>
          <w:lang w:val="pt-PT"/>
        </w:rPr>
      </w:pPr>
    </w:p>
    <w:tbl>
      <w:tblPr>
        <w:tblStyle w:val="PlainTable2"/>
        <w:tblW w:w="5304" w:type="pct"/>
        <w:tblLayout w:type="fixed"/>
        <w:tblLook w:val="04A0" w:firstRow="1" w:lastRow="0" w:firstColumn="1" w:lastColumn="0" w:noHBand="0" w:noVBand="1"/>
      </w:tblPr>
      <w:tblGrid>
        <w:gridCol w:w="3667"/>
        <w:gridCol w:w="1561"/>
        <w:gridCol w:w="2143"/>
        <w:gridCol w:w="1968"/>
        <w:gridCol w:w="1032"/>
      </w:tblGrid>
      <w:tr w:rsidR="0040031A" w:rsidRPr="00B403E0" w14:paraId="4B707A48" w14:textId="77777777" w:rsidTr="002E3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  <w:tcBorders>
              <w:top w:val="nil"/>
            </w:tcBorders>
          </w:tcPr>
          <w:p w14:paraId="49E0AD98" w14:textId="726CF5FF" w:rsidR="0040031A" w:rsidRPr="00B403E0" w:rsidRDefault="0040031A" w:rsidP="00D163E3">
            <w:pPr>
              <w:contextualSpacing/>
              <w:rPr>
                <w:rFonts w:cs="Times New Roman"/>
                <w:b w:val="0"/>
                <w:szCs w:val="24"/>
                <w:lang w:val="en-US"/>
              </w:rPr>
            </w:pPr>
            <w:r>
              <w:rPr>
                <w:rFonts w:cs="Times New Roman"/>
                <w:b w:val="0"/>
                <w:szCs w:val="24"/>
                <w:lang w:val="en-US"/>
              </w:rPr>
              <w:t xml:space="preserve">Supplementary Table </w:t>
            </w:r>
            <w:r w:rsidR="00012C25">
              <w:rPr>
                <w:rFonts w:cs="Times New Roman"/>
                <w:b w:val="0"/>
                <w:szCs w:val="24"/>
                <w:lang w:val="en-US"/>
              </w:rPr>
              <w:t>2</w:t>
            </w: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: </w:t>
            </w:r>
            <w:r w:rsidR="00D163E3">
              <w:rPr>
                <w:rFonts w:cs="Times New Roman"/>
                <w:b w:val="0"/>
                <w:szCs w:val="24"/>
                <w:lang w:val="en-US"/>
              </w:rPr>
              <w:t>Self-reported b</w:t>
            </w:r>
            <w:r>
              <w:rPr>
                <w:rFonts w:cs="Times New Roman"/>
                <w:b w:val="0"/>
                <w:szCs w:val="24"/>
                <w:lang w:val="en-US"/>
              </w:rPr>
              <w:t xml:space="preserve">aseline characteristics </w:t>
            </w:r>
            <w:proofErr w:type="gramStart"/>
            <w:r>
              <w:rPr>
                <w:rFonts w:cs="Times New Roman"/>
                <w:b w:val="0"/>
                <w:szCs w:val="24"/>
                <w:lang w:val="en-US"/>
              </w:rPr>
              <w:t>of  children</w:t>
            </w:r>
            <w:proofErr w:type="gramEnd"/>
            <w:r>
              <w:rPr>
                <w:rFonts w:cs="Times New Roman"/>
                <w:b w:val="0"/>
                <w:szCs w:val="24"/>
                <w:lang w:val="en-US"/>
              </w:rPr>
              <w:t xml:space="preserve"> eligible for inclusion in analysis,</w:t>
            </w: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 o</w:t>
            </w:r>
            <w:r>
              <w:rPr>
                <w:rFonts w:cs="Times New Roman"/>
                <w:b w:val="0"/>
                <w:szCs w:val="24"/>
                <w:lang w:val="en-US"/>
              </w:rPr>
              <w:t>f children who reported at least one</w:t>
            </w: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 </w:t>
            </w:r>
            <w:proofErr w:type="spellStart"/>
            <w:r w:rsidRPr="00B403E0">
              <w:rPr>
                <w:rFonts w:cs="Times New Roman"/>
                <w:b w:val="0"/>
                <w:szCs w:val="24"/>
                <w:lang w:val="en-US"/>
              </w:rPr>
              <w:t>ARIwC</w:t>
            </w:r>
            <w:proofErr w:type="spellEnd"/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 illness during the study period and</w:t>
            </w:r>
            <w:r>
              <w:rPr>
                <w:rFonts w:cs="Times New Roman"/>
                <w:b w:val="0"/>
                <w:szCs w:val="24"/>
                <w:lang w:val="en-US"/>
              </w:rPr>
              <w:t xml:space="preserve"> of children who reported no </w:t>
            </w:r>
            <w:proofErr w:type="spellStart"/>
            <w:r w:rsidRPr="00B403E0">
              <w:rPr>
                <w:rFonts w:cs="Times New Roman"/>
                <w:b w:val="0"/>
                <w:szCs w:val="24"/>
                <w:lang w:val="en-US"/>
              </w:rPr>
              <w:t>ARIwC</w:t>
            </w:r>
            <w:proofErr w:type="spellEnd"/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 illness</w:t>
            </w:r>
            <w:r>
              <w:rPr>
                <w:rFonts w:cs="Times New Roman"/>
                <w:b w:val="0"/>
                <w:szCs w:val="24"/>
                <w:lang w:val="en-US"/>
              </w:rPr>
              <w:t>es</w:t>
            </w: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 during the study period</w:t>
            </w:r>
          </w:p>
        </w:tc>
      </w:tr>
      <w:tr w:rsidR="0040031A" w:rsidRPr="00B403E0" w14:paraId="0F83D869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51002BC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4245B353" w14:textId="77777777" w:rsidR="0040031A" w:rsidRPr="00B403E0" w:rsidRDefault="0040031A" w:rsidP="006B1A4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 xml:space="preserve">All children, </w:t>
            </w:r>
          </w:p>
          <w:p w14:paraId="06FD4681" w14:textId="545CFEF7" w:rsidR="0040031A" w:rsidRPr="00B403E0" w:rsidRDefault="0040031A" w:rsidP="006B1A4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  <w:lang w:val="en-US"/>
              </w:rPr>
            </w:pPr>
            <w:r w:rsidRPr="00B403E0">
              <w:rPr>
                <w:rFonts w:cs="Times New Roman"/>
                <w:i/>
                <w:szCs w:val="24"/>
                <w:lang w:val="en-US"/>
              </w:rPr>
              <w:t>n=178</w:t>
            </w:r>
            <w:r w:rsidR="006B1A4E">
              <w:rPr>
                <w:rFonts w:cs="Times New Roman"/>
                <w:i/>
                <w:szCs w:val="24"/>
                <w:lang w:val="en-US"/>
              </w:rPr>
              <w:t>, n (%)</w:t>
            </w:r>
          </w:p>
        </w:tc>
        <w:tc>
          <w:tcPr>
            <w:tcW w:w="2143" w:type="dxa"/>
          </w:tcPr>
          <w:p w14:paraId="3D86840D" w14:textId="73D51967" w:rsidR="0040031A" w:rsidRPr="00B403E0" w:rsidRDefault="0040031A" w:rsidP="006B1A4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 xml:space="preserve">Children with ≥1 </w:t>
            </w:r>
            <w:proofErr w:type="spellStart"/>
            <w:r w:rsidRPr="00B403E0">
              <w:rPr>
                <w:rFonts w:cs="Times New Roman"/>
                <w:szCs w:val="24"/>
                <w:lang w:val="en-US"/>
              </w:rPr>
              <w:t>ARIwC</w:t>
            </w:r>
            <w:proofErr w:type="spellEnd"/>
            <w:r w:rsidRPr="00B403E0">
              <w:rPr>
                <w:rFonts w:cs="Times New Roman"/>
                <w:szCs w:val="24"/>
                <w:lang w:val="en-US"/>
              </w:rPr>
              <w:t xml:space="preserve"> illness, </w:t>
            </w:r>
            <w:r w:rsidRPr="00B403E0">
              <w:rPr>
                <w:rFonts w:cs="Times New Roman"/>
                <w:i/>
                <w:szCs w:val="24"/>
                <w:lang w:val="en-US"/>
              </w:rPr>
              <w:t>n=138</w:t>
            </w:r>
            <w:r w:rsidR="006B1A4E">
              <w:rPr>
                <w:rFonts w:cs="Times New Roman"/>
                <w:i/>
                <w:szCs w:val="24"/>
                <w:lang w:val="en-US"/>
              </w:rPr>
              <w:t>, n (%)</w:t>
            </w:r>
          </w:p>
        </w:tc>
        <w:tc>
          <w:tcPr>
            <w:tcW w:w="1968" w:type="dxa"/>
          </w:tcPr>
          <w:p w14:paraId="6C84C19C" w14:textId="513C7496" w:rsidR="0040031A" w:rsidRPr="00B403E0" w:rsidRDefault="0040031A" w:rsidP="006B1A4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 xml:space="preserve">Children with 0 </w:t>
            </w:r>
            <w:proofErr w:type="spellStart"/>
            <w:r w:rsidRPr="00B403E0">
              <w:rPr>
                <w:rFonts w:cs="Times New Roman"/>
                <w:szCs w:val="24"/>
                <w:lang w:val="en-US"/>
              </w:rPr>
              <w:t>ARIwC</w:t>
            </w:r>
            <w:proofErr w:type="spellEnd"/>
            <w:r w:rsidRPr="00B403E0">
              <w:rPr>
                <w:rFonts w:cs="Times New Roman"/>
                <w:szCs w:val="24"/>
                <w:lang w:val="en-US"/>
              </w:rPr>
              <w:t xml:space="preserve"> illnesses, </w:t>
            </w:r>
            <w:r w:rsidRPr="00B403E0">
              <w:rPr>
                <w:rFonts w:cs="Times New Roman"/>
                <w:i/>
                <w:szCs w:val="24"/>
                <w:lang w:val="en-US"/>
              </w:rPr>
              <w:t>n=40</w:t>
            </w:r>
            <w:r w:rsidR="006B1A4E">
              <w:rPr>
                <w:rFonts w:cs="Times New Roman"/>
                <w:i/>
                <w:szCs w:val="24"/>
                <w:lang w:val="en-US"/>
              </w:rPr>
              <w:t>, n (%)</w:t>
            </w:r>
          </w:p>
        </w:tc>
        <w:tc>
          <w:tcPr>
            <w:tcW w:w="1032" w:type="dxa"/>
          </w:tcPr>
          <w:p w14:paraId="3C04642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p-value</w:t>
            </w:r>
          </w:p>
        </w:tc>
      </w:tr>
      <w:tr w:rsidR="0040031A" w:rsidRPr="00B403E0" w14:paraId="58FB3B6D" w14:textId="77777777" w:rsidTr="002E3A9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011E140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DEMOGRAPHIC CHARACTERISTICS</w:t>
            </w:r>
          </w:p>
        </w:tc>
      </w:tr>
      <w:tr w:rsidR="0040031A" w:rsidRPr="00B403E0" w14:paraId="27315879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3923A302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Child’s sex</w:t>
            </w:r>
          </w:p>
        </w:tc>
      </w:tr>
      <w:tr w:rsidR="0040031A" w:rsidRPr="00B403E0" w14:paraId="1727A9E5" w14:textId="77777777" w:rsidTr="00571A6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B1BDE25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Male</w:t>
            </w:r>
          </w:p>
          <w:p w14:paraId="6725F028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Female</w:t>
            </w:r>
          </w:p>
        </w:tc>
        <w:tc>
          <w:tcPr>
            <w:tcW w:w="1561" w:type="dxa"/>
          </w:tcPr>
          <w:p w14:paraId="357B09A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91 (51.12)</w:t>
            </w:r>
          </w:p>
          <w:p w14:paraId="4C2DD3F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87 (48.88)</w:t>
            </w:r>
          </w:p>
        </w:tc>
        <w:tc>
          <w:tcPr>
            <w:tcW w:w="2143" w:type="dxa"/>
          </w:tcPr>
          <w:p w14:paraId="152A4A9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67 (48.55)</w:t>
            </w:r>
          </w:p>
          <w:p w14:paraId="127CF0E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71 (51.45)</w:t>
            </w:r>
          </w:p>
        </w:tc>
        <w:tc>
          <w:tcPr>
            <w:tcW w:w="1968" w:type="dxa"/>
          </w:tcPr>
          <w:p w14:paraId="5E32AA8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24 (60.00)</w:t>
            </w:r>
          </w:p>
          <w:p w14:paraId="58C4EA5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16 (40.00)</w:t>
            </w:r>
          </w:p>
        </w:tc>
        <w:tc>
          <w:tcPr>
            <w:tcW w:w="1032" w:type="dxa"/>
          </w:tcPr>
          <w:p w14:paraId="155FCC2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0.202</w:t>
            </w:r>
          </w:p>
        </w:tc>
      </w:tr>
      <w:tr w:rsidR="0040031A" w:rsidRPr="00B403E0" w14:paraId="04176726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67AD72BB" w14:textId="66DA1736" w:rsidR="0040031A" w:rsidRPr="00B403E0" w:rsidRDefault="0040031A" w:rsidP="00C03E46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Mum’s age (years)</w:t>
            </w:r>
          </w:p>
        </w:tc>
      </w:tr>
      <w:tr w:rsidR="0040031A" w:rsidRPr="00B403E0" w14:paraId="67F1312C" w14:textId="77777777" w:rsidTr="00571A61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0DCCFE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≤19</w:t>
            </w:r>
          </w:p>
          <w:p w14:paraId="0220CC7B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20-24</w:t>
            </w:r>
          </w:p>
          <w:p w14:paraId="3F512BF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25-29</w:t>
            </w:r>
          </w:p>
          <w:p w14:paraId="280FFBFF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30-34</w:t>
            </w:r>
          </w:p>
          <w:p w14:paraId="084333A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35+</w:t>
            </w:r>
          </w:p>
          <w:p w14:paraId="1520D16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270F1AF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30 (16.85)</w:t>
            </w:r>
          </w:p>
          <w:p w14:paraId="098948F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62 (34.83)</w:t>
            </w:r>
          </w:p>
          <w:p w14:paraId="72C04AF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(20.22)</w:t>
            </w:r>
          </w:p>
          <w:p w14:paraId="560A05B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29 (16.29)</w:t>
            </w:r>
          </w:p>
          <w:p w14:paraId="598AC2C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20 (11.24)</w:t>
            </w:r>
          </w:p>
          <w:p w14:paraId="3B5E4E9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2BF8CC1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18 (13.04)</w:t>
            </w:r>
          </w:p>
          <w:p w14:paraId="02BA902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52 (37.68)</w:t>
            </w:r>
          </w:p>
          <w:p w14:paraId="4A3832E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29 (21.01)</w:t>
            </w:r>
          </w:p>
          <w:p w14:paraId="6905BDD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20 (14.49)</w:t>
            </w:r>
          </w:p>
          <w:p w14:paraId="1C5167A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19 (13.77)</w:t>
            </w:r>
          </w:p>
          <w:p w14:paraId="7A025D7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47C96CD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(30.00)</w:t>
            </w:r>
          </w:p>
          <w:p w14:paraId="156215D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10 (25.00)</w:t>
            </w:r>
          </w:p>
          <w:p w14:paraId="6EED358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 (17.50)</w:t>
            </w:r>
          </w:p>
          <w:p w14:paraId="1D2BFE2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 (22.50)</w:t>
            </w:r>
          </w:p>
          <w:p w14:paraId="3BC2AE6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  <w:p w14:paraId="36A8BB9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02328A5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0.016</w:t>
            </w:r>
          </w:p>
        </w:tc>
      </w:tr>
      <w:tr w:rsidR="0040031A" w:rsidRPr="00B403E0" w14:paraId="11B44024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AF84678" w14:textId="57B96BA0" w:rsidR="0040031A" w:rsidRPr="00B403E0" w:rsidRDefault="0040031A" w:rsidP="00C03E46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Dad’s age (years)</w:t>
            </w:r>
          </w:p>
        </w:tc>
      </w:tr>
      <w:tr w:rsidR="0040031A" w:rsidRPr="00B403E0" w14:paraId="4BE0246F" w14:textId="77777777" w:rsidTr="00571A61">
        <w:trPr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4B0D50B0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≤19</w:t>
            </w:r>
          </w:p>
          <w:p w14:paraId="58DD3ED6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20-24</w:t>
            </w:r>
          </w:p>
          <w:p w14:paraId="3AC07BD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25-29</w:t>
            </w:r>
          </w:p>
          <w:p w14:paraId="055C0116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30-34</w:t>
            </w:r>
          </w:p>
          <w:p w14:paraId="35A266E2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35+</w:t>
            </w:r>
          </w:p>
          <w:p w14:paraId="3251C74A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06573DE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(4.49)</w:t>
            </w:r>
          </w:p>
          <w:p w14:paraId="5BEE562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56 (31.46)</w:t>
            </w:r>
          </w:p>
          <w:p w14:paraId="616B04F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46 (25.84)</w:t>
            </w:r>
          </w:p>
          <w:p w14:paraId="61AA041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22 (12.36)</w:t>
            </w:r>
          </w:p>
          <w:p w14:paraId="526BE56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45 (25.28)</w:t>
            </w:r>
          </w:p>
          <w:p w14:paraId="104DAF9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0F54F1C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 (5.07)</w:t>
            </w:r>
          </w:p>
          <w:p w14:paraId="48CCC15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45 (32.61)</w:t>
            </w:r>
          </w:p>
          <w:p w14:paraId="722273E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35 (25.36)</w:t>
            </w:r>
          </w:p>
          <w:p w14:paraId="2EC57FC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 (10.14)</w:t>
            </w:r>
          </w:p>
          <w:p w14:paraId="69C479F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(26.81)</w:t>
            </w:r>
          </w:p>
          <w:p w14:paraId="3187F62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47FB5F4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  <w:p w14:paraId="1183259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 (27.50)</w:t>
            </w:r>
          </w:p>
          <w:p w14:paraId="6F4538C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 (27.50)</w:t>
            </w:r>
          </w:p>
          <w:p w14:paraId="4D9F922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(20.00)</w:t>
            </w:r>
          </w:p>
          <w:p w14:paraId="7DB742E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(20.00)</w:t>
            </w:r>
          </w:p>
          <w:p w14:paraId="7A8D819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21B22FC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0.464</w:t>
            </w:r>
          </w:p>
        </w:tc>
      </w:tr>
      <w:tr w:rsidR="0040031A" w:rsidRPr="00B403E0" w14:paraId="40DAF4BF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70E29E2C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Mother’s highest level of education</w:t>
            </w:r>
          </w:p>
        </w:tc>
      </w:tr>
      <w:tr w:rsidR="0040031A" w:rsidRPr="00B403E0" w14:paraId="24DC81F7" w14:textId="77777777" w:rsidTr="00571A61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AEC197B" w14:textId="77777777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Did not finish high school</w:t>
            </w:r>
          </w:p>
          <w:p w14:paraId="3E9A5235" w14:textId="075AC6CD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Finished </w:t>
            </w:r>
            <w:r w:rsidR="002F26B0">
              <w:rPr>
                <w:rFonts w:cs="Times New Roman"/>
                <w:b w:val="0"/>
                <w:szCs w:val="24"/>
                <w:lang w:val="en-US"/>
              </w:rPr>
              <w:t>h</w:t>
            </w:r>
            <w:r w:rsidRPr="00B403E0">
              <w:rPr>
                <w:rFonts w:cs="Times New Roman"/>
                <w:b w:val="0"/>
                <w:szCs w:val="24"/>
                <w:lang w:val="en-US"/>
              </w:rPr>
              <w:t>igh school</w:t>
            </w:r>
          </w:p>
          <w:p w14:paraId="4150A2E1" w14:textId="77777777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Higher levels</w:t>
            </w:r>
          </w:p>
          <w:p w14:paraId="4D857398" w14:textId="77777777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Unknown/declined/ 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13B0709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67 (37.64)</w:t>
            </w:r>
          </w:p>
          <w:p w14:paraId="72DC8A6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84 (47.19)</w:t>
            </w:r>
          </w:p>
          <w:p w14:paraId="11B57B3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25 (14.04)</w:t>
            </w:r>
          </w:p>
          <w:p w14:paraId="7A43B31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(1.12)</w:t>
            </w:r>
          </w:p>
        </w:tc>
        <w:tc>
          <w:tcPr>
            <w:tcW w:w="2143" w:type="dxa"/>
          </w:tcPr>
          <w:p w14:paraId="123A13E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47 (34.06)</w:t>
            </w:r>
          </w:p>
          <w:p w14:paraId="5919844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70 (50.72)</w:t>
            </w:r>
          </w:p>
          <w:p w14:paraId="42F4034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21 (15.22)</w:t>
            </w:r>
          </w:p>
          <w:p w14:paraId="262E040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4E5D161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20 (50.00)</w:t>
            </w:r>
          </w:p>
          <w:p w14:paraId="6426891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 (35.00)</w:t>
            </w:r>
          </w:p>
          <w:p w14:paraId="35660B6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(10.00)</w:t>
            </w:r>
          </w:p>
          <w:p w14:paraId="26D126C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</w:tc>
        <w:tc>
          <w:tcPr>
            <w:tcW w:w="1032" w:type="dxa"/>
          </w:tcPr>
          <w:p w14:paraId="40CA1D8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0.118</w:t>
            </w:r>
          </w:p>
        </w:tc>
      </w:tr>
      <w:tr w:rsidR="0040031A" w:rsidRPr="00B403E0" w14:paraId="5CB4787F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3A72AF1B" w14:textId="77777777" w:rsidR="0040031A" w:rsidRPr="00B403E0" w:rsidRDefault="0040031A" w:rsidP="006B1A4E">
            <w:pPr>
              <w:contextualSpacing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Father’s highest level of education</w:t>
            </w:r>
          </w:p>
        </w:tc>
      </w:tr>
      <w:tr w:rsidR="0040031A" w:rsidRPr="00B403E0" w14:paraId="2659E5E1" w14:textId="77777777" w:rsidTr="00571A61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27F8A3D" w14:textId="77777777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lastRenderedPageBreak/>
              <w:t>Did not finish high school</w:t>
            </w:r>
          </w:p>
          <w:p w14:paraId="41E7016E" w14:textId="40896C4E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Finished </w:t>
            </w:r>
            <w:r w:rsidR="002F26B0">
              <w:rPr>
                <w:rFonts w:cs="Times New Roman"/>
                <w:b w:val="0"/>
                <w:szCs w:val="24"/>
                <w:lang w:val="en-US"/>
              </w:rPr>
              <w:t>h</w:t>
            </w:r>
            <w:r w:rsidRPr="00B403E0">
              <w:rPr>
                <w:rFonts w:cs="Times New Roman"/>
                <w:b w:val="0"/>
                <w:szCs w:val="24"/>
                <w:lang w:val="en-US"/>
              </w:rPr>
              <w:t>igh school</w:t>
            </w:r>
          </w:p>
          <w:p w14:paraId="562EA670" w14:textId="77777777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Higher levels</w:t>
            </w:r>
          </w:p>
          <w:p w14:paraId="56B3E97B" w14:textId="77777777" w:rsidR="0040031A" w:rsidRPr="00B403E0" w:rsidRDefault="0040031A" w:rsidP="006B1A4E">
            <w:pPr>
              <w:ind w:left="459"/>
              <w:contextualSpacing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Unknown/declined/ missing</w:t>
            </w:r>
          </w:p>
        </w:tc>
        <w:tc>
          <w:tcPr>
            <w:tcW w:w="1561" w:type="dxa"/>
          </w:tcPr>
          <w:p w14:paraId="4F1108D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80 (44.94)</w:t>
            </w:r>
          </w:p>
          <w:p w14:paraId="5B8E302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51 (28.65)</w:t>
            </w:r>
          </w:p>
          <w:p w14:paraId="78D9F32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22 (12.36)</w:t>
            </w:r>
          </w:p>
          <w:p w14:paraId="5C52E93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25 (14.04)</w:t>
            </w:r>
          </w:p>
        </w:tc>
        <w:tc>
          <w:tcPr>
            <w:tcW w:w="2143" w:type="dxa"/>
          </w:tcPr>
          <w:p w14:paraId="73CA34D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58 (42.03)</w:t>
            </w:r>
          </w:p>
          <w:p w14:paraId="2F5A86C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46 (33.33)</w:t>
            </w:r>
          </w:p>
          <w:p w14:paraId="3EF17C9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18 (13.04)</w:t>
            </w:r>
          </w:p>
          <w:p w14:paraId="5145E08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16 (11.59)</w:t>
            </w:r>
          </w:p>
        </w:tc>
        <w:tc>
          <w:tcPr>
            <w:tcW w:w="1968" w:type="dxa"/>
          </w:tcPr>
          <w:p w14:paraId="00C3B14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22 (55.00)</w:t>
            </w:r>
          </w:p>
          <w:p w14:paraId="6E74AB8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 (12.50)</w:t>
            </w:r>
          </w:p>
          <w:p w14:paraId="0CE5903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(10.00)</w:t>
            </w:r>
          </w:p>
          <w:p w14:paraId="5DD9A30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 (22.50)</w:t>
            </w:r>
          </w:p>
        </w:tc>
        <w:tc>
          <w:tcPr>
            <w:tcW w:w="1032" w:type="dxa"/>
          </w:tcPr>
          <w:p w14:paraId="0151489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0.025</w:t>
            </w:r>
          </w:p>
        </w:tc>
      </w:tr>
      <w:tr w:rsidR="0040031A" w:rsidRPr="00B403E0" w14:paraId="34C763AA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61D49E3D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Mother’s employment status</w:t>
            </w:r>
          </w:p>
        </w:tc>
      </w:tr>
      <w:tr w:rsidR="0040031A" w:rsidRPr="00B403E0" w14:paraId="3636D412" w14:textId="77777777" w:rsidTr="00571A61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047364A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Employed</w:t>
            </w:r>
          </w:p>
          <w:p w14:paraId="26FAA44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Unemployed</w:t>
            </w:r>
          </w:p>
          <w:p w14:paraId="787DFBA1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142B51A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25 (14.04)</w:t>
            </w:r>
          </w:p>
          <w:p w14:paraId="5CE7C7A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152 (85.39)</w:t>
            </w:r>
          </w:p>
          <w:p w14:paraId="42E46CE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5031A13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22 (15.94)</w:t>
            </w:r>
          </w:p>
          <w:p w14:paraId="1B02C50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116 (84.06)</w:t>
            </w:r>
          </w:p>
          <w:p w14:paraId="544C5AC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1044677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 (7.50)</w:t>
            </w:r>
          </w:p>
          <w:p w14:paraId="2B41A61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(90.00)</w:t>
            </w:r>
          </w:p>
          <w:p w14:paraId="108D3E6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15A0004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0.297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7492BC7F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7072862F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Father’s employment status</w:t>
            </w:r>
          </w:p>
        </w:tc>
      </w:tr>
      <w:tr w:rsidR="0040031A" w:rsidRPr="00B403E0" w14:paraId="6C47C141" w14:textId="77777777" w:rsidTr="00571A6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C56450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Employed</w:t>
            </w:r>
          </w:p>
          <w:p w14:paraId="54A3F9BC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Unemployed</w:t>
            </w:r>
          </w:p>
          <w:p w14:paraId="31B07E5C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 declined</w:t>
            </w:r>
          </w:p>
        </w:tc>
        <w:tc>
          <w:tcPr>
            <w:tcW w:w="1561" w:type="dxa"/>
          </w:tcPr>
          <w:p w14:paraId="5AEC59D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77 (43.26)</w:t>
            </w:r>
          </w:p>
          <w:p w14:paraId="383EDBA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75 (42.13)</w:t>
            </w:r>
          </w:p>
          <w:p w14:paraId="5E7D740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26 (14.61)</w:t>
            </w:r>
          </w:p>
        </w:tc>
        <w:tc>
          <w:tcPr>
            <w:tcW w:w="2143" w:type="dxa"/>
          </w:tcPr>
          <w:p w14:paraId="0DD8182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59 (42.75)</w:t>
            </w:r>
          </w:p>
          <w:p w14:paraId="3622E56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62 (44.93)</w:t>
            </w:r>
          </w:p>
          <w:p w14:paraId="73C6C54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17 (12.32)</w:t>
            </w:r>
          </w:p>
        </w:tc>
        <w:tc>
          <w:tcPr>
            <w:tcW w:w="1968" w:type="dxa"/>
          </w:tcPr>
          <w:p w14:paraId="2B8C1FF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18 (45.00)</w:t>
            </w:r>
          </w:p>
          <w:p w14:paraId="39B356D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 (32.50)</w:t>
            </w:r>
          </w:p>
          <w:p w14:paraId="3016751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 (22.50)</w:t>
            </w:r>
          </w:p>
        </w:tc>
        <w:tc>
          <w:tcPr>
            <w:tcW w:w="1032" w:type="dxa"/>
          </w:tcPr>
          <w:p w14:paraId="6896625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0.199</w:t>
            </w:r>
          </w:p>
        </w:tc>
      </w:tr>
      <w:tr w:rsidR="0040031A" w:rsidRPr="00B403E0" w14:paraId="4A8D8C82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17CDBB0C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Total annual household income ($AUD)</w:t>
            </w:r>
          </w:p>
        </w:tc>
      </w:tr>
      <w:tr w:rsidR="0040031A" w:rsidRPr="00B403E0" w14:paraId="769FAF1D" w14:textId="77777777" w:rsidTr="00571A61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354263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&lt;26,000</w:t>
            </w:r>
          </w:p>
          <w:p w14:paraId="3E4A5D9A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26000 - &lt;52000</w:t>
            </w:r>
          </w:p>
          <w:p w14:paraId="45F5A613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52000 and above</w:t>
            </w:r>
          </w:p>
        </w:tc>
        <w:tc>
          <w:tcPr>
            <w:tcW w:w="1561" w:type="dxa"/>
          </w:tcPr>
          <w:p w14:paraId="7BF10B8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68 (38.20)</w:t>
            </w:r>
          </w:p>
          <w:p w14:paraId="6954381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68 (38.20)</w:t>
            </w:r>
          </w:p>
          <w:p w14:paraId="5EF7F87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42 (23.60)</w:t>
            </w:r>
          </w:p>
        </w:tc>
        <w:tc>
          <w:tcPr>
            <w:tcW w:w="2143" w:type="dxa"/>
          </w:tcPr>
          <w:p w14:paraId="6A038C4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46 (33.33)</w:t>
            </w:r>
          </w:p>
          <w:p w14:paraId="252854B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56 (40.58)</w:t>
            </w:r>
          </w:p>
          <w:p w14:paraId="17476FD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(25.09)</w:t>
            </w:r>
          </w:p>
        </w:tc>
        <w:tc>
          <w:tcPr>
            <w:tcW w:w="1968" w:type="dxa"/>
          </w:tcPr>
          <w:p w14:paraId="2A9A3FC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22 (55.00)</w:t>
            </w:r>
          </w:p>
          <w:p w14:paraId="7A8DA9B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 (30.00)</w:t>
            </w:r>
          </w:p>
          <w:p w14:paraId="27B54F1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 (15.00)</w:t>
            </w:r>
          </w:p>
        </w:tc>
        <w:tc>
          <w:tcPr>
            <w:tcW w:w="1032" w:type="dxa"/>
          </w:tcPr>
          <w:p w14:paraId="71A8DFD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0.044</w:t>
            </w:r>
          </w:p>
        </w:tc>
      </w:tr>
      <w:tr w:rsidR="0040031A" w:rsidRPr="00B403E0" w14:paraId="1BBD878C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670DE956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Primary </w:t>
            </w:r>
            <w:proofErr w:type="spellStart"/>
            <w:r w:rsidRPr="00B403E0">
              <w:rPr>
                <w:rFonts w:cs="Times New Roman"/>
                <w:b w:val="0"/>
                <w:szCs w:val="24"/>
                <w:lang w:val="en-US"/>
              </w:rPr>
              <w:t>carer</w:t>
            </w:r>
            <w:proofErr w:type="spellEnd"/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 on government benefits</w:t>
            </w:r>
          </w:p>
        </w:tc>
      </w:tr>
      <w:tr w:rsidR="0040031A" w:rsidRPr="00B403E0" w14:paraId="512C4B85" w14:textId="77777777" w:rsidTr="00571A61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105D0A3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6721E1B1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</w:tc>
        <w:tc>
          <w:tcPr>
            <w:tcW w:w="1561" w:type="dxa"/>
          </w:tcPr>
          <w:p w14:paraId="19DC336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160 (89.89)</w:t>
            </w:r>
          </w:p>
          <w:p w14:paraId="2FAC795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18 (10.11)</w:t>
            </w:r>
          </w:p>
        </w:tc>
        <w:tc>
          <w:tcPr>
            <w:tcW w:w="2143" w:type="dxa"/>
          </w:tcPr>
          <w:p w14:paraId="06B7DBA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124 (89.86)</w:t>
            </w:r>
          </w:p>
          <w:p w14:paraId="5672F98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 (10.14)</w:t>
            </w:r>
          </w:p>
        </w:tc>
        <w:tc>
          <w:tcPr>
            <w:tcW w:w="1968" w:type="dxa"/>
          </w:tcPr>
          <w:p w14:paraId="13DB71A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(90.00)</w:t>
            </w:r>
          </w:p>
          <w:p w14:paraId="64A4FE8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(10.00)</w:t>
            </w:r>
          </w:p>
        </w:tc>
        <w:tc>
          <w:tcPr>
            <w:tcW w:w="1032" w:type="dxa"/>
          </w:tcPr>
          <w:p w14:paraId="28C60EA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1.000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39722874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B5A1206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Family has private insurance that covers the child</w:t>
            </w:r>
          </w:p>
        </w:tc>
      </w:tr>
      <w:tr w:rsidR="0040031A" w:rsidRPr="00B403E0" w14:paraId="1FF25023" w14:textId="77777777" w:rsidTr="00571A61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B86AD6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28B80CC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</w:tc>
        <w:tc>
          <w:tcPr>
            <w:tcW w:w="1561" w:type="dxa"/>
          </w:tcPr>
          <w:p w14:paraId="37CF3AE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 (5.06)</w:t>
            </w:r>
          </w:p>
          <w:p w14:paraId="2414BA5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169 (94.94)</w:t>
            </w:r>
          </w:p>
        </w:tc>
        <w:tc>
          <w:tcPr>
            <w:tcW w:w="2143" w:type="dxa"/>
          </w:tcPr>
          <w:p w14:paraId="4A3D7B7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 (5.07)</w:t>
            </w:r>
          </w:p>
          <w:p w14:paraId="33B55DB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131 (94.93)</w:t>
            </w:r>
          </w:p>
        </w:tc>
        <w:tc>
          <w:tcPr>
            <w:tcW w:w="1968" w:type="dxa"/>
          </w:tcPr>
          <w:p w14:paraId="4FDA04A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  <w:p w14:paraId="79F0A70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38 (95.00)</w:t>
            </w:r>
          </w:p>
        </w:tc>
        <w:tc>
          <w:tcPr>
            <w:tcW w:w="1032" w:type="dxa"/>
          </w:tcPr>
          <w:p w14:paraId="20455C4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1.000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4665717F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DF90C9B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HOUSEHOLD CHARACTERISTICS</w:t>
            </w:r>
          </w:p>
        </w:tc>
      </w:tr>
      <w:tr w:rsidR="0040031A" w:rsidRPr="00B403E0" w14:paraId="2A931ABE" w14:textId="77777777" w:rsidTr="002E3A99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3CBFF126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Care type at home</w:t>
            </w:r>
          </w:p>
        </w:tc>
      </w:tr>
      <w:tr w:rsidR="0040031A" w:rsidRPr="00B403E0" w14:paraId="59B3AC31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vAlign w:val="center"/>
          </w:tcPr>
          <w:p w14:paraId="6875BFF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Both parents at home</w:t>
            </w:r>
          </w:p>
          <w:p w14:paraId="08534C5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Single Parent</w:t>
            </w:r>
          </w:p>
          <w:p w14:paraId="7EA5647F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Other </w:t>
            </w:r>
          </w:p>
        </w:tc>
        <w:tc>
          <w:tcPr>
            <w:tcW w:w="1561" w:type="dxa"/>
          </w:tcPr>
          <w:p w14:paraId="2A0D5EB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99 (55.62)</w:t>
            </w:r>
          </w:p>
          <w:p w14:paraId="5DF84336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68 (38.20)</w:t>
            </w:r>
          </w:p>
          <w:p w14:paraId="1837648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 (6.18)</w:t>
            </w:r>
          </w:p>
        </w:tc>
        <w:tc>
          <w:tcPr>
            <w:tcW w:w="2143" w:type="dxa"/>
          </w:tcPr>
          <w:p w14:paraId="201971A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81 (58.70)</w:t>
            </w:r>
          </w:p>
          <w:p w14:paraId="0B2AEEB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49 (35.51)</w:t>
            </w:r>
          </w:p>
          <w:p w14:paraId="091589E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(5.80)</w:t>
            </w:r>
          </w:p>
        </w:tc>
        <w:tc>
          <w:tcPr>
            <w:tcW w:w="1968" w:type="dxa"/>
          </w:tcPr>
          <w:p w14:paraId="1A590498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18 (45.00)</w:t>
            </w:r>
          </w:p>
          <w:p w14:paraId="6411F73C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19 (47.50)</w:t>
            </w:r>
          </w:p>
          <w:p w14:paraId="2046A598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 (7.50)</w:t>
            </w:r>
          </w:p>
        </w:tc>
        <w:tc>
          <w:tcPr>
            <w:tcW w:w="1032" w:type="dxa"/>
          </w:tcPr>
          <w:p w14:paraId="514B882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0.309</w:t>
            </w:r>
          </w:p>
        </w:tc>
      </w:tr>
      <w:tr w:rsidR="0040031A" w:rsidRPr="00B403E0" w14:paraId="59C67320" w14:textId="77777777" w:rsidTr="002E3A9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CE1B415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Child’s primary </w:t>
            </w:r>
            <w:proofErr w:type="spellStart"/>
            <w:r w:rsidRPr="00B403E0">
              <w:rPr>
                <w:rFonts w:cs="Times New Roman"/>
                <w:b w:val="0"/>
                <w:szCs w:val="24"/>
                <w:lang w:val="en-US"/>
              </w:rPr>
              <w:t>carer</w:t>
            </w:r>
            <w:proofErr w:type="spellEnd"/>
          </w:p>
        </w:tc>
      </w:tr>
      <w:tr w:rsidR="0040031A" w:rsidRPr="00B403E0" w14:paraId="5798A956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D3B893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Mother</w:t>
            </w:r>
          </w:p>
          <w:p w14:paraId="600CB13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Other</w:t>
            </w:r>
          </w:p>
        </w:tc>
        <w:tc>
          <w:tcPr>
            <w:tcW w:w="1561" w:type="dxa"/>
          </w:tcPr>
          <w:p w14:paraId="61F8675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165 (92.70)</w:t>
            </w:r>
          </w:p>
          <w:p w14:paraId="11A09FCA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 (7.30)</w:t>
            </w:r>
          </w:p>
        </w:tc>
        <w:tc>
          <w:tcPr>
            <w:tcW w:w="2143" w:type="dxa"/>
          </w:tcPr>
          <w:p w14:paraId="5A1ECA8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128 (92.75)</w:t>
            </w:r>
          </w:p>
          <w:p w14:paraId="6A4D1F3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10 (7.25)</w:t>
            </w:r>
          </w:p>
        </w:tc>
        <w:tc>
          <w:tcPr>
            <w:tcW w:w="1968" w:type="dxa"/>
          </w:tcPr>
          <w:p w14:paraId="2BB48B2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(92.50)</w:t>
            </w:r>
          </w:p>
          <w:p w14:paraId="484C2EA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 (7.50)</w:t>
            </w:r>
          </w:p>
        </w:tc>
        <w:tc>
          <w:tcPr>
            <w:tcW w:w="1032" w:type="dxa"/>
          </w:tcPr>
          <w:p w14:paraId="2DA615A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1.000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  <w:r w:rsidRPr="00B403E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C51551" w:rsidRPr="00B403E0" w14:paraId="03600695" w14:textId="77777777" w:rsidTr="002E3A9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0C6BD7C" w14:textId="0A2C3F9A" w:rsidR="00C51551" w:rsidRPr="00C51551" w:rsidRDefault="00C51551" w:rsidP="006B1A4E">
            <w:pPr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C51551">
              <w:rPr>
                <w:rFonts w:cs="Times New Roman"/>
                <w:b w:val="0"/>
                <w:szCs w:val="24"/>
              </w:rPr>
              <w:t xml:space="preserve">Child’s primary carer identifies as Aboriginal and/or Torres Strait Islander </w:t>
            </w:r>
          </w:p>
        </w:tc>
      </w:tr>
      <w:tr w:rsidR="00571A61" w:rsidRPr="00B403E0" w14:paraId="04EFCF61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C0D150D" w14:textId="77777777" w:rsidR="00C51551" w:rsidRPr="00C51551" w:rsidRDefault="00C51551" w:rsidP="002E3A99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C51551">
              <w:rPr>
                <w:rFonts w:cs="Times New Roman"/>
                <w:b w:val="0"/>
                <w:szCs w:val="24"/>
              </w:rPr>
              <w:t>Yes</w:t>
            </w:r>
          </w:p>
        </w:tc>
        <w:tc>
          <w:tcPr>
            <w:tcW w:w="1561" w:type="dxa"/>
          </w:tcPr>
          <w:p w14:paraId="5B3FA99E" w14:textId="560FC5EE" w:rsidR="00C51551" w:rsidRPr="00C51551" w:rsidRDefault="00571A61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128 (71.91)</w:t>
            </w:r>
          </w:p>
        </w:tc>
        <w:tc>
          <w:tcPr>
            <w:tcW w:w="2143" w:type="dxa"/>
          </w:tcPr>
          <w:p w14:paraId="345AEDD0" w14:textId="756D505A" w:rsidR="00C51551" w:rsidRPr="00C51551" w:rsidRDefault="00571A61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99 (71.74)</w:t>
            </w:r>
          </w:p>
        </w:tc>
        <w:tc>
          <w:tcPr>
            <w:tcW w:w="1968" w:type="dxa"/>
          </w:tcPr>
          <w:p w14:paraId="1F620F1E" w14:textId="711D7DD3" w:rsidR="00C51551" w:rsidRPr="00C51551" w:rsidRDefault="00571A61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29 (72.50)</w:t>
            </w:r>
          </w:p>
        </w:tc>
        <w:tc>
          <w:tcPr>
            <w:tcW w:w="1032" w:type="dxa"/>
          </w:tcPr>
          <w:p w14:paraId="2DBD585D" w14:textId="4178E3C5" w:rsidR="00C51551" w:rsidRPr="00571A61" w:rsidRDefault="00571A61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71A61">
              <w:rPr>
                <w:rFonts w:cs="Times New Roman"/>
                <w:szCs w:val="24"/>
              </w:rPr>
              <w:t>0.925</w:t>
            </w:r>
          </w:p>
        </w:tc>
      </w:tr>
      <w:tr w:rsidR="00571A61" w:rsidRPr="00B403E0" w14:paraId="51EEEB35" w14:textId="77777777" w:rsidTr="00571A6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96B71D0" w14:textId="1660A88B" w:rsidR="00C51551" w:rsidRPr="00C51551" w:rsidRDefault="00C51551" w:rsidP="002E3A99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</w:rPr>
            </w:pPr>
            <w:r w:rsidRPr="00C51551">
              <w:rPr>
                <w:rFonts w:cs="Times New Roman"/>
                <w:b w:val="0"/>
                <w:szCs w:val="24"/>
              </w:rPr>
              <w:t>No</w:t>
            </w:r>
          </w:p>
        </w:tc>
        <w:tc>
          <w:tcPr>
            <w:tcW w:w="1561" w:type="dxa"/>
          </w:tcPr>
          <w:p w14:paraId="09FA17A6" w14:textId="202B6B72" w:rsidR="00C51551" w:rsidRPr="00C51551" w:rsidRDefault="00571A61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50 (28.09)</w:t>
            </w:r>
          </w:p>
        </w:tc>
        <w:tc>
          <w:tcPr>
            <w:tcW w:w="2143" w:type="dxa"/>
          </w:tcPr>
          <w:p w14:paraId="5A6A0209" w14:textId="728B9910" w:rsidR="00C51551" w:rsidRPr="00C51551" w:rsidRDefault="00571A61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39 (28.26)</w:t>
            </w:r>
          </w:p>
        </w:tc>
        <w:tc>
          <w:tcPr>
            <w:tcW w:w="1968" w:type="dxa"/>
          </w:tcPr>
          <w:p w14:paraId="2FDCFF18" w14:textId="600D5351" w:rsidR="00C51551" w:rsidRPr="00C51551" w:rsidRDefault="00571A61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 (27.50)</w:t>
            </w:r>
          </w:p>
        </w:tc>
        <w:tc>
          <w:tcPr>
            <w:tcW w:w="1032" w:type="dxa"/>
          </w:tcPr>
          <w:p w14:paraId="4743EC4F" w14:textId="3CE5DD66" w:rsidR="00C51551" w:rsidRPr="00C51551" w:rsidRDefault="00C51551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40031A" w:rsidRPr="00B403E0" w14:paraId="5C6EDF61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16A53F02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Number of children living in the household</w:t>
            </w:r>
          </w:p>
        </w:tc>
      </w:tr>
      <w:tr w:rsidR="0040031A" w:rsidRPr="00B403E0" w14:paraId="199CB350" w14:textId="77777777" w:rsidTr="00571A61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47C7A2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0</w:t>
            </w:r>
          </w:p>
          <w:p w14:paraId="56673C47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1</w:t>
            </w:r>
          </w:p>
          <w:p w14:paraId="51805146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</w:t>
            </w:r>
          </w:p>
          <w:p w14:paraId="42BAD055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3+</w:t>
            </w:r>
          </w:p>
          <w:p w14:paraId="13D727EB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4023307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38 (21.35)</w:t>
            </w:r>
          </w:p>
          <w:p w14:paraId="2106699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53 (29.78)</w:t>
            </w:r>
          </w:p>
          <w:p w14:paraId="0E0DC07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45 (25.28)</w:t>
            </w:r>
          </w:p>
          <w:p w14:paraId="409C68D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41 (23.03)</w:t>
            </w:r>
          </w:p>
          <w:p w14:paraId="4B6E1BD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5A2F52A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31 (22.46)</w:t>
            </w:r>
          </w:p>
          <w:p w14:paraId="6483F14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(26.81)</w:t>
            </w:r>
          </w:p>
          <w:p w14:paraId="34CBBAE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(26.81)</w:t>
            </w:r>
          </w:p>
          <w:p w14:paraId="06CE442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33 (23.91)</w:t>
            </w:r>
          </w:p>
          <w:p w14:paraId="3218646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6CD0A90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 (17.50)</w:t>
            </w:r>
          </w:p>
          <w:p w14:paraId="1BF10A5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16 (40.00)</w:t>
            </w:r>
          </w:p>
          <w:p w14:paraId="0926B09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(20.00)</w:t>
            </w:r>
          </w:p>
          <w:p w14:paraId="2C51ED9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(20.00)</w:t>
            </w:r>
          </w:p>
          <w:p w14:paraId="5E14BE6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5CD95B9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0.414</w:t>
            </w:r>
          </w:p>
        </w:tc>
      </w:tr>
      <w:tr w:rsidR="0040031A" w:rsidRPr="00B403E0" w14:paraId="77ED0958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B97C1A8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Number of people usually living in the household</w:t>
            </w:r>
          </w:p>
        </w:tc>
      </w:tr>
      <w:tr w:rsidR="0040031A" w:rsidRPr="00B403E0" w14:paraId="198C751C" w14:textId="77777777" w:rsidTr="00571A61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B8C6177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2 - 3</w:t>
            </w:r>
          </w:p>
          <w:p w14:paraId="3383ECAC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4 - 5</w:t>
            </w:r>
          </w:p>
          <w:p w14:paraId="671B3F2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6+</w:t>
            </w:r>
          </w:p>
          <w:p w14:paraId="1B538022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6D67699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54 (30.34)</w:t>
            </w:r>
          </w:p>
          <w:p w14:paraId="334A025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78 (43.82)</w:t>
            </w:r>
          </w:p>
          <w:p w14:paraId="3948D0F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45 (25.28)</w:t>
            </w:r>
          </w:p>
          <w:p w14:paraId="3986971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7B5FEA2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41 (29.71)</w:t>
            </w:r>
          </w:p>
          <w:p w14:paraId="29A6EA5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61 (44.20)</w:t>
            </w:r>
          </w:p>
          <w:p w14:paraId="037884A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(26.09)</w:t>
            </w:r>
          </w:p>
          <w:p w14:paraId="41853F2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2FD572A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 (32.50)</w:t>
            </w:r>
          </w:p>
          <w:p w14:paraId="2A9C00D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17 (42.50)</w:t>
            </w:r>
          </w:p>
          <w:p w14:paraId="3DD98E0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 (22.50)</w:t>
            </w:r>
          </w:p>
          <w:p w14:paraId="5E2A6C6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1C8E48D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0.886</w:t>
            </w:r>
          </w:p>
        </w:tc>
      </w:tr>
      <w:tr w:rsidR="0040031A" w:rsidRPr="00B403E0" w14:paraId="027C171D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3C757E53" w14:textId="0FD6966C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Condition of the house in which the child usually lives</w:t>
            </w:r>
          </w:p>
        </w:tc>
      </w:tr>
      <w:tr w:rsidR="0040031A" w:rsidRPr="00B403E0" w14:paraId="581FE407" w14:textId="77777777" w:rsidTr="00571A61">
        <w:trPr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D8F68A8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lastRenderedPageBreak/>
              <w:t>Excellent</w:t>
            </w:r>
          </w:p>
          <w:p w14:paraId="31AEECEC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Good</w:t>
            </w:r>
          </w:p>
          <w:p w14:paraId="1EC3D5E7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Average</w:t>
            </w:r>
          </w:p>
          <w:p w14:paraId="59F1D34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Poor/Very poor</w:t>
            </w:r>
          </w:p>
          <w:p w14:paraId="2D438597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1268C52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31 (17.42)</w:t>
            </w:r>
          </w:p>
          <w:p w14:paraId="5861289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96 (53.93)</w:t>
            </w:r>
          </w:p>
          <w:p w14:paraId="225EE92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33 (18.54)</w:t>
            </w:r>
          </w:p>
          <w:p w14:paraId="2E23047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17 (9.55)</w:t>
            </w:r>
          </w:p>
          <w:p w14:paraId="106E07E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683283E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25 (18.12)</w:t>
            </w:r>
          </w:p>
          <w:p w14:paraId="74FC3F3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75 (54.35)</w:t>
            </w:r>
          </w:p>
          <w:p w14:paraId="0C110CB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23 (16.67)</w:t>
            </w:r>
          </w:p>
          <w:p w14:paraId="0520F70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 (10.87)</w:t>
            </w:r>
          </w:p>
          <w:p w14:paraId="5CB1DD1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2E7BF73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 (15.00)</w:t>
            </w:r>
          </w:p>
          <w:p w14:paraId="64C747A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21 (52.50)</w:t>
            </w:r>
          </w:p>
          <w:p w14:paraId="4C15A41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10 (25.00)</w:t>
            </w:r>
          </w:p>
          <w:p w14:paraId="7545FEC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  <w:p w14:paraId="194CA12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1(2.50)</w:t>
            </w:r>
          </w:p>
        </w:tc>
        <w:tc>
          <w:tcPr>
            <w:tcW w:w="1032" w:type="dxa"/>
          </w:tcPr>
          <w:p w14:paraId="2BCFA5F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0.465</w:t>
            </w:r>
          </w:p>
        </w:tc>
      </w:tr>
      <w:tr w:rsidR="0040031A" w:rsidRPr="00B403E0" w14:paraId="59FA38A2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A7BC9D1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Mold, mildew, dampness and/or smell in house in which child usually lives</w:t>
            </w:r>
          </w:p>
        </w:tc>
      </w:tr>
      <w:tr w:rsidR="0040031A" w:rsidRPr="00B403E0" w14:paraId="139F0120" w14:textId="77777777" w:rsidTr="00571A6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F5B734B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2262F94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4A0234D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51B3103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61 (34.27)</w:t>
            </w:r>
          </w:p>
          <w:p w14:paraId="5D814F6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116 (65.17)</w:t>
            </w:r>
          </w:p>
          <w:p w14:paraId="44D07C0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0D32452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47 (34.06)</w:t>
            </w:r>
          </w:p>
          <w:p w14:paraId="5C93964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91 (65.94)</w:t>
            </w:r>
          </w:p>
          <w:p w14:paraId="24F8E29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7B1A32B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 (35.00)</w:t>
            </w:r>
          </w:p>
          <w:p w14:paraId="3718919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25 (62.50)</w:t>
            </w:r>
          </w:p>
          <w:p w14:paraId="4496121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4C41CE9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0.831</w:t>
            </w:r>
          </w:p>
        </w:tc>
      </w:tr>
      <w:tr w:rsidR="0040031A" w:rsidRPr="00B403E0" w14:paraId="13310AC0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5FAD7AE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CHILD AND FAMILY MEDICAL HISTORY CHARACTERISTICS</w:t>
            </w:r>
          </w:p>
        </w:tc>
      </w:tr>
      <w:tr w:rsidR="0040031A" w:rsidRPr="00B403E0" w14:paraId="5EDF5C25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B7627BD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ever had a cough lasting &gt; 4 weeks</w:t>
            </w:r>
          </w:p>
        </w:tc>
      </w:tr>
      <w:tr w:rsidR="0040031A" w:rsidRPr="00B403E0" w14:paraId="21FD1B9B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9DED328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3457659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17E15DA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3BD3671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43 (24.16)</w:t>
            </w:r>
          </w:p>
          <w:p w14:paraId="38262AB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134 (75.28)</w:t>
            </w:r>
          </w:p>
          <w:p w14:paraId="2B411D5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7C0EBC2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(26.81)</w:t>
            </w:r>
          </w:p>
          <w:p w14:paraId="5C54736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101 (73.19)</w:t>
            </w:r>
          </w:p>
          <w:p w14:paraId="2EDB93BA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38BF1C97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 (15.00)</w:t>
            </w:r>
          </w:p>
          <w:p w14:paraId="16B8946A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33 (82.50)</w:t>
            </w:r>
          </w:p>
          <w:p w14:paraId="42226BE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3D91EB4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0.142</w:t>
            </w:r>
          </w:p>
        </w:tc>
      </w:tr>
      <w:tr w:rsidR="0040031A" w:rsidRPr="00B403E0" w14:paraId="7E3D3A9E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0618BDFD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diagnosed with a respiratory illness by a doctor in 12 months prior to enrolment</w:t>
            </w:r>
          </w:p>
        </w:tc>
      </w:tr>
      <w:tr w:rsidR="0040031A" w:rsidRPr="00B403E0" w14:paraId="199FEE8C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DFEC9F2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0295F6D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4E2BA392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7B2EEF7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60 (33.71)</w:t>
            </w:r>
          </w:p>
          <w:p w14:paraId="52A6318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117 (65.73)</w:t>
            </w:r>
          </w:p>
          <w:p w14:paraId="4CC7CF67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286C92D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52 (37.68)</w:t>
            </w:r>
          </w:p>
          <w:p w14:paraId="6848FAB8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86 (62.32)</w:t>
            </w:r>
          </w:p>
          <w:p w14:paraId="52C757C8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447F85EC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(20.00)</w:t>
            </w:r>
          </w:p>
          <w:p w14:paraId="6B4188A5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31 (77.50)</w:t>
            </w:r>
          </w:p>
          <w:p w14:paraId="4C2420F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2110B94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0.055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3BEFEC34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78F34F9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hospitalized for an acute respiratory illness in 12 months prior to enrolment</w:t>
            </w:r>
          </w:p>
        </w:tc>
      </w:tr>
      <w:tr w:rsidR="0040031A" w:rsidRPr="00B403E0" w14:paraId="48135D69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E45661F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476BAE4B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090A56FB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6CB78597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20 (11.24)</w:t>
            </w:r>
          </w:p>
          <w:p w14:paraId="578CEAB7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157 (88.20)</w:t>
            </w:r>
          </w:p>
          <w:p w14:paraId="541547D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4F73043C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17 (12.32)</w:t>
            </w:r>
          </w:p>
          <w:p w14:paraId="0A7663E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121 (87.68)</w:t>
            </w:r>
          </w:p>
          <w:p w14:paraId="7AE3D3F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11484B6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 (7.50)</w:t>
            </w:r>
          </w:p>
          <w:p w14:paraId="1D828F8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(90.00)</w:t>
            </w:r>
          </w:p>
          <w:p w14:paraId="34CA173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47E8C67C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0.571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78E5F756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9F3613C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had wheezing in 12 months prior to enrolment</w:t>
            </w:r>
          </w:p>
        </w:tc>
      </w:tr>
      <w:tr w:rsidR="0040031A" w:rsidRPr="00B403E0" w14:paraId="497EBB56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94E957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46C85CA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0F985B60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62F6356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65 (36.52)</w:t>
            </w:r>
          </w:p>
          <w:p w14:paraId="1A6AE3B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112 (62.92)</w:t>
            </w:r>
          </w:p>
          <w:p w14:paraId="11ADD725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552351C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57 (41.30)</w:t>
            </w:r>
          </w:p>
          <w:p w14:paraId="47040C2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81 (58.70)</w:t>
            </w:r>
          </w:p>
          <w:p w14:paraId="01528F4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57506F16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 (20.00)</w:t>
            </w:r>
          </w:p>
          <w:p w14:paraId="43C29156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31 (77.50)</w:t>
            </w:r>
          </w:p>
          <w:p w14:paraId="1A4E563A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4A4EBB9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0.017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380F07" w:rsidRPr="00B403E0" w14:paraId="45E6CA81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312A7C14" w14:textId="2408038F" w:rsidR="00380F07" w:rsidRPr="00B403E0" w:rsidRDefault="00E80FD9" w:rsidP="006B1A4E">
            <w:pPr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Child has eczema</w:t>
            </w:r>
            <w:r w:rsidR="00AE3626">
              <w:rPr>
                <w:rFonts w:cs="Times New Roman"/>
                <w:b w:val="0"/>
                <w:szCs w:val="24"/>
              </w:rPr>
              <w:t>, currently or previously</w:t>
            </w:r>
          </w:p>
        </w:tc>
      </w:tr>
      <w:tr w:rsidR="00E80FD9" w:rsidRPr="00B403E0" w14:paraId="42D56828" w14:textId="77777777" w:rsidTr="0057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943BBE2" w14:textId="77777777" w:rsidR="00E80FD9" w:rsidRDefault="00E80FD9" w:rsidP="00E80FD9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Yes</w:t>
            </w:r>
          </w:p>
          <w:p w14:paraId="1C1626CA" w14:textId="1EFC8634" w:rsidR="00E80FD9" w:rsidRPr="00571A61" w:rsidRDefault="00E80FD9" w:rsidP="00571A61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No</w:t>
            </w:r>
          </w:p>
        </w:tc>
        <w:tc>
          <w:tcPr>
            <w:tcW w:w="1561" w:type="dxa"/>
          </w:tcPr>
          <w:p w14:paraId="79F097B0" w14:textId="77777777" w:rsidR="00E80FD9" w:rsidRDefault="00704E72" w:rsidP="00704E72">
            <w:pPr>
              <w:ind w:left="3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 (12.92)</w:t>
            </w:r>
          </w:p>
          <w:p w14:paraId="038DE6E5" w14:textId="1DF829E9" w:rsidR="00704E72" w:rsidRDefault="00704E72" w:rsidP="00704E72">
            <w:pPr>
              <w:ind w:left="3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155 (87.08)</w:t>
            </w:r>
          </w:p>
        </w:tc>
        <w:tc>
          <w:tcPr>
            <w:tcW w:w="2143" w:type="dxa"/>
          </w:tcPr>
          <w:p w14:paraId="546C8392" w14:textId="77777777" w:rsidR="00E80FD9" w:rsidRDefault="00704E72" w:rsidP="00704E7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 (15.22)</w:t>
            </w:r>
          </w:p>
          <w:p w14:paraId="1A270D5A" w14:textId="409CDE8F" w:rsidR="00704E72" w:rsidRPr="00B403E0" w:rsidRDefault="00704E72" w:rsidP="00704E7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117 (84.78)</w:t>
            </w:r>
          </w:p>
        </w:tc>
        <w:tc>
          <w:tcPr>
            <w:tcW w:w="1968" w:type="dxa"/>
          </w:tcPr>
          <w:p w14:paraId="378F77E7" w14:textId="77777777" w:rsidR="00E80FD9" w:rsidRDefault="00704E72" w:rsidP="00704E7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(5.00)</w:t>
            </w:r>
          </w:p>
          <w:p w14:paraId="6737EA38" w14:textId="5ACE026F" w:rsidR="00704E72" w:rsidRPr="00B403E0" w:rsidRDefault="00704E72" w:rsidP="00704E7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38 (95.00)</w:t>
            </w:r>
          </w:p>
        </w:tc>
        <w:tc>
          <w:tcPr>
            <w:tcW w:w="1032" w:type="dxa"/>
          </w:tcPr>
          <w:p w14:paraId="323BFFE9" w14:textId="4B1B144E" w:rsidR="00E80FD9" w:rsidRPr="00F53402" w:rsidRDefault="00F53402" w:rsidP="00F5340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F53402">
              <w:rPr>
                <w:rFonts w:cs="Times New Roman"/>
                <w:szCs w:val="24"/>
              </w:rPr>
              <w:t>0.111</w:t>
            </w:r>
            <w:r w:rsidR="0088024E"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0FA86C10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1DE5B048" w14:textId="15F7B456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Family history of reactive airways disease</w:t>
            </w:r>
          </w:p>
        </w:tc>
      </w:tr>
      <w:tr w:rsidR="0040031A" w:rsidRPr="00B403E0" w14:paraId="4CDD3B1D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4B46543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641A8B5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69615B81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57005335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132 (74.16)</w:t>
            </w:r>
          </w:p>
          <w:p w14:paraId="4284EEF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42 (23.60)</w:t>
            </w:r>
          </w:p>
          <w:p w14:paraId="00CF99D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(2.25)</w:t>
            </w:r>
          </w:p>
        </w:tc>
        <w:tc>
          <w:tcPr>
            <w:tcW w:w="2143" w:type="dxa"/>
          </w:tcPr>
          <w:p w14:paraId="374CFA5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106 (76.81)</w:t>
            </w:r>
          </w:p>
          <w:p w14:paraId="1F2B8D8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30 (21.74)</w:t>
            </w:r>
          </w:p>
          <w:p w14:paraId="64E25241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(1.45)</w:t>
            </w:r>
          </w:p>
        </w:tc>
        <w:tc>
          <w:tcPr>
            <w:tcW w:w="1968" w:type="dxa"/>
          </w:tcPr>
          <w:p w14:paraId="597A875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26 (65.00)</w:t>
            </w:r>
          </w:p>
          <w:p w14:paraId="4CA7EF6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 (30.00)</w:t>
            </w:r>
          </w:p>
          <w:p w14:paraId="619701A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</w:tc>
        <w:tc>
          <w:tcPr>
            <w:tcW w:w="1032" w:type="dxa"/>
          </w:tcPr>
          <w:p w14:paraId="79264976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0.225</w:t>
            </w:r>
          </w:p>
        </w:tc>
      </w:tr>
      <w:tr w:rsidR="0040031A" w:rsidRPr="00B403E0" w14:paraId="303F7A9A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E319C21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Family history of other chronic lung diseases</w:t>
            </w:r>
          </w:p>
        </w:tc>
      </w:tr>
      <w:tr w:rsidR="0040031A" w:rsidRPr="00B403E0" w14:paraId="78A35FBF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E4F2CE8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0E7A744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0ACBCA3F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471A8F6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44 (24.72)</w:t>
            </w:r>
          </w:p>
          <w:p w14:paraId="60FD3FC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130 (73.03)</w:t>
            </w:r>
          </w:p>
          <w:p w14:paraId="6E85C1A9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(2.25)</w:t>
            </w:r>
          </w:p>
        </w:tc>
        <w:tc>
          <w:tcPr>
            <w:tcW w:w="2143" w:type="dxa"/>
          </w:tcPr>
          <w:p w14:paraId="1C636BF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(26.81)</w:t>
            </w:r>
          </w:p>
          <w:p w14:paraId="2D313759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99 (71.74)</w:t>
            </w:r>
          </w:p>
          <w:p w14:paraId="542524A7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(1.45)</w:t>
            </w:r>
          </w:p>
        </w:tc>
        <w:tc>
          <w:tcPr>
            <w:tcW w:w="1968" w:type="dxa"/>
          </w:tcPr>
          <w:p w14:paraId="2FFBF3E9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 (17.50)</w:t>
            </w:r>
          </w:p>
          <w:p w14:paraId="6FC8F1E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31 (77.50)</w:t>
            </w:r>
          </w:p>
          <w:p w14:paraId="0AF631D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</w:tc>
        <w:tc>
          <w:tcPr>
            <w:tcW w:w="1032" w:type="dxa"/>
          </w:tcPr>
          <w:p w14:paraId="21E21098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0.271</w:t>
            </w:r>
          </w:p>
        </w:tc>
      </w:tr>
      <w:tr w:rsidR="0040031A" w:rsidRPr="00B403E0" w14:paraId="5C47D7FB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E9D1BFF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CULTURAL CHARACTERISTICS</w:t>
            </w:r>
          </w:p>
        </w:tc>
      </w:tr>
      <w:tr w:rsidR="0040031A" w:rsidRPr="00B403E0" w14:paraId="64C4B898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4B35A9ED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Family maintains cultural connections at home </w:t>
            </w:r>
          </w:p>
        </w:tc>
      </w:tr>
      <w:tr w:rsidR="0040031A" w:rsidRPr="00B403E0" w14:paraId="7A015F1B" w14:textId="77777777" w:rsidTr="0088024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9EA94B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6757B666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2AFD4E4F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52B1EBB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110 (61.80)</w:t>
            </w:r>
          </w:p>
          <w:p w14:paraId="0EAC9C1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66 (37.08)</w:t>
            </w:r>
          </w:p>
          <w:p w14:paraId="0EED7C5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(1.12)</w:t>
            </w:r>
          </w:p>
        </w:tc>
        <w:tc>
          <w:tcPr>
            <w:tcW w:w="2143" w:type="dxa"/>
          </w:tcPr>
          <w:p w14:paraId="47C903B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89 (64.49)</w:t>
            </w:r>
          </w:p>
          <w:p w14:paraId="059FFD44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49 (35.51)</w:t>
            </w:r>
          </w:p>
          <w:p w14:paraId="65C3CA4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2333146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21 (52.50)</w:t>
            </w:r>
          </w:p>
          <w:p w14:paraId="79A37A4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17 (42.50)</w:t>
            </w:r>
          </w:p>
          <w:p w14:paraId="0F95F59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</w:tc>
        <w:tc>
          <w:tcPr>
            <w:tcW w:w="1032" w:type="dxa"/>
          </w:tcPr>
          <w:p w14:paraId="06FB83F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0.298</w:t>
            </w:r>
          </w:p>
        </w:tc>
      </w:tr>
      <w:tr w:rsidR="0040031A" w:rsidRPr="00B403E0" w14:paraId="283A2C75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1AA959B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Family has a connection with traditional lands/homelands</w:t>
            </w:r>
          </w:p>
        </w:tc>
      </w:tr>
      <w:tr w:rsidR="0040031A" w:rsidRPr="00B403E0" w14:paraId="656D263F" w14:textId="77777777" w:rsidTr="0088024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AC8537A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52375A6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30939DD3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2A1A65E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78 (43.82)</w:t>
            </w:r>
          </w:p>
          <w:p w14:paraId="51C4C00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91 (51.12)</w:t>
            </w:r>
          </w:p>
          <w:p w14:paraId="0408070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 (5.06)</w:t>
            </w:r>
          </w:p>
        </w:tc>
        <w:tc>
          <w:tcPr>
            <w:tcW w:w="2143" w:type="dxa"/>
          </w:tcPr>
          <w:p w14:paraId="4302E87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64 (46.38)</w:t>
            </w:r>
          </w:p>
          <w:p w14:paraId="619C20C6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70 (50.72)</w:t>
            </w:r>
          </w:p>
          <w:p w14:paraId="3DA23115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(2.90)</w:t>
            </w:r>
          </w:p>
        </w:tc>
        <w:tc>
          <w:tcPr>
            <w:tcW w:w="1968" w:type="dxa"/>
          </w:tcPr>
          <w:p w14:paraId="1241D4B7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 (35.00)</w:t>
            </w:r>
          </w:p>
          <w:p w14:paraId="028A1B0B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21 (52.50)</w:t>
            </w:r>
          </w:p>
          <w:p w14:paraId="073C2F1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 (12.50)</w:t>
            </w:r>
          </w:p>
        </w:tc>
        <w:tc>
          <w:tcPr>
            <w:tcW w:w="1032" w:type="dxa"/>
          </w:tcPr>
          <w:p w14:paraId="2AE6704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0.412</w:t>
            </w:r>
          </w:p>
        </w:tc>
      </w:tr>
      <w:tr w:rsidR="0040031A" w:rsidRPr="00B403E0" w14:paraId="584C9C19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7613C22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lastRenderedPageBreak/>
              <w:t>Child spent time in an Aboriginal/Torres Strait Islander community outside Brisbane in 12 months prior to enrolment</w:t>
            </w:r>
          </w:p>
        </w:tc>
      </w:tr>
      <w:tr w:rsidR="0040031A" w:rsidRPr="00B403E0" w14:paraId="7647EBE4" w14:textId="77777777" w:rsidTr="0088024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E0D4A52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2EE8DA1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3603AE4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464282C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21 (11.80)</w:t>
            </w:r>
          </w:p>
          <w:p w14:paraId="00A119F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156 (87.64)</w:t>
            </w:r>
          </w:p>
          <w:p w14:paraId="3F6CE4C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4F908E6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19 (13.77)</w:t>
            </w:r>
          </w:p>
          <w:p w14:paraId="77B456B1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119 (86.23)</w:t>
            </w:r>
          </w:p>
          <w:p w14:paraId="5C6EAA80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1C8FE76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  <w:p w14:paraId="57AD8B1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37 (92.50)</w:t>
            </w:r>
          </w:p>
          <w:p w14:paraId="37BE23C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146EB5F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0.171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  <w:r w:rsidRPr="00B403E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40031A" w:rsidRPr="00B403E0" w14:paraId="48EAB6D2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4031933F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has any family members from the Stolen Generation</w:t>
            </w:r>
          </w:p>
        </w:tc>
      </w:tr>
      <w:tr w:rsidR="0040031A" w:rsidRPr="00B403E0" w14:paraId="08325DC6" w14:textId="77777777" w:rsidTr="0088024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F747572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61CA8A7A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322F521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5C6D528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82 (46.07)</w:t>
            </w:r>
          </w:p>
          <w:p w14:paraId="690345B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41 (23.03)</w:t>
            </w:r>
          </w:p>
          <w:p w14:paraId="3D96DE1E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55 (30.90)</w:t>
            </w:r>
          </w:p>
        </w:tc>
        <w:tc>
          <w:tcPr>
            <w:tcW w:w="2143" w:type="dxa"/>
          </w:tcPr>
          <w:p w14:paraId="5FD3EDCD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69 (50.00)</w:t>
            </w:r>
          </w:p>
          <w:p w14:paraId="6056C78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34 (24.64)</w:t>
            </w:r>
          </w:p>
          <w:p w14:paraId="7C329CF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35 (25.36)</w:t>
            </w:r>
          </w:p>
        </w:tc>
        <w:tc>
          <w:tcPr>
            <w:tcW w:w="1968" w:type="dxa"/>
          </w:tcPr>
          <w:p w14:paraId="3CBD0F78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13 (32.50)</w:t>
            </w:r>
          </w:p>
          <w:p w14:paraId="3C0730C2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 (17.50)</w:t>
            </w:r>
          </w:p>
          <w:p w14:paraId="7AE644DC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20 (50.00)</w:t>
            </w:r>
          </w:p>
        </w:tc>
        <w:tc>
          <w:tcPr>
            <w:tcW w:w="1032" w:type="dxa"/>
          </w:tcPr>
          <w:p w14:paraId="6EECA993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0.012</w:t>
            </w:r>
          </w:p>
        </w:tc>
      </w:tr>
      <w:tr w:rsidR="0040031A" w:rsidRPr="00B403E0" w14:paraId="43CC3B18" w14:textId="77777777" w:rsidTr="002E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0F4421AA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RISK FACTOR CHARACTERISTICS</w:t>
            </w:r>
          </w:p>
        </w:tc>
      </w:tr>
      <w:tr w:rsidR="0040031A" w:rsidRPr="00B403E0" w14:paraId="66F71361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0D03D460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Child’s gestational age (weeks)</w:t>
            </w:r>
          </w:p>
        </w:tc>
      </w:tr>
      <w:tr w:rsidR="0040031A" w:rsidRPr="00B403E0" w14:paraId="5EDDF255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FAF6C65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&lt; 37 </w:t>
            </w:r>
          </w:p>
          <w:p w14:paraId="77DE37B4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≥ 37 </w:t>
            </w:r>
          </w:p>
        </w:tc>
        <w:tc>
          <w:tcPr>
            <w:tcW w:w="1561" w:type="dxa"/>
          </w:tcPr>
          <w:p w14:paraId="230BEC81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19 (10.67)</w:t>
            </w:r>
          </w:p>
          <w:p w14:paraId="1B7CCAE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159 (89.33)</w:t>
            </w:r>
          </w:p>
        </w:tc>
        <w:tc>
          <w:tcPr>
            <w:tcW w:w="2143" w:type="dxa"/>
          </w:tcPr>
          <w:p w14:paraId="1D8203E6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 (10.87)</w:t>
            </w:r>
          </w:p>
          <w:p w14:paraId="1FDC569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123 (89.13)</w:t>
            </w:r>
          </w:p>
        </w:tc>
        <w:tc>
          <w:tcPr>
            <w:tcW w:w="1968" w:type="dxa"/>
          </w:tcPr>
          <w:p w14:paraId="62F19B2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(10.00)</w:t>
            </w:r>
          </w:p>
          <w:p w14:paraId="69D9A33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(90.00)</w:t>
            </w:r>
          </w:p>
        </w:tc>
        <w:tc>
          <w:tcPr>
            <w:tcW w:w="1032" w:type="dxa"/>
          </w:tcPr>
          <w:p w14:paraId="5D569D5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1.000</w:t>
            </w:r>
          </w:p>
        </w:tc>
      </w:tr>
      <w:tr w:rsidR="0040031A" w:rsidRPr="00B403E0" w14:paraId="625D3BCD" w14:textId="77777777" w:rsidTr="0088024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3A692C8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Child’s birthweight (grams)</w:t>
            </w:r>
          </w:p>
        </w:tc>
        <w:tc>
          <w:tcPr>
            <w:tcW w:w="1561" w:type="dxa"/>
          </w:tcPr>
          <w:p w14:paraId="2859A55A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43" w:type="dxa"/>
          </w:tcPr>
          <w:p w14:paraId="122924F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968" w:type="dxa"/>
          </w:tcPr>
          <w:p w14:paraId="4F7D000F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32" w:type="dxa"/>
          </w:tcPr>
          <w:p w14:paraId="09782CD9" w14:textId="77777777" w:rsidR="0040031A" w:rsidRPr="00B403E0" w:rsidRDefault="0040031A" w:rsidP="006B1A4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</w:tr>
      <w:tr w:rsidR="0040031A" w:rsidRPr="00B403E0" w14:paraId="057B80DB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DCBFF71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&lt;2500</w:t>
            </w:r>
          </w:p>
          <w:p w14:paraId="06134EF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≥2500</w:t>
            </w:r>
          </w:p>
        </w:tc>
        <w:tc>
          <w:tcPr>
            <w:tcW w:w="1561" w:type="dxa"/>
          </w:tcPr>
          <w:p w14:paraId="2DC94D6C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30 (16.85)</w:t>
            </w:r>
          </w:p>
          <w:p w14:paraId="1EABED19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148 (83.15)</w:t>
            </w:r>
          </w:p>
        </w:tc>
        <w:tc>
          <w:tcPr>
            <w:tcW w:w="2143" w:type="dxa"/>
          </w:tcPr>
          <w:p w14:paraId="44B388C9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26 (18.84)</w:t>
            </w:r>
          </w:p>
          <w:p w14:paraId="36936368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112 (81.16)</w:t>
            </w:r>
          </w:p>
        </w:tc>
        <w:tc>
          <w:tcPr>
            <w:tcW w:w="1968" w:type="dxa"/>
          </w:tcPr>
          <w:p w14:paraId="4F59653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(10.00)</w:t>
            </w:r>
          </w:p>
          <w:p w14:paraId="338C15E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36 (90.00)</w:t>
            </w:r>
          </w:p>
        </w:tc>
        <w:tc>
          <w:tcPr>
            <w:tcW w:w="1032" w:type="dxa"/>
          </w:tcPr>
          <w:p w14:paraId="2030A6C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0.235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</w:tc>
      </w:tr>
      <w:tr w:rsidR="0040031A" w:rsidRPr="00B403E0" w14:paraId="39F7C2FB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6E0B137E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Child admitted to neonatal intensive care unit for breathing issues post-birth </w:t>
            </w:r>
          </w:p>
        </w:tc>
      </w:tr>
      <w:tr w:rsidR="0040031A" w:rsidRPr="00B403E0" w14:paraId="6CEBB1DB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0FFFAE9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2749B3C8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5182D24D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22CABB3A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22 (12.36)</w:t>
            </w:r>
          </w:p>
          <w:p w14:paraId="567D5F15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154 (86.52)</w:t>
            </w:r>
          </w:p>
          <w:p w14:paraId="22B59F9E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(1.12)</w:t>
            </w:r>
          </w:p>
        </w:tc>
        <w:tc>
          <w:tcPr>
            <w:tcW w:w="2143" w:type="dxa"/>
          </w:tcPr>
          <w:p w14:paraId="2CB934F6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18 (13.04)</w:t>
            </w:r>
          </w:p>
          <w:p w14:paraId="58317C8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120 (86.96)</w:t>
            </w:r>
          </w:p>
          <w:p w14:paraId="7D8466D1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5B695D3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 (10.00)</w:t>
            </w:r>
          </w:p>
          <w:p w14:paraId="742988B3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34 (85.00)</w:t>
            </w:r>
          </w:p>
          <w:p w14:paraId="786E420C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 (5.00)</w:t>
            </w:r>
          </w:p>
        </w:tc>
        <w:tc>
          <w:tcPr>
            <w:tcW w:w="1032" w:type="dxa"/>
          </w:tcPr>
          <w:p w14:paraId="38E8AC7D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0.788</w:t>
            </w:r>
            <w:r w:rsidRPr="00B403E0">
              <w:rPr>
                <w:rFonts w:cs="Times New Roman"/>
                <w:szCs w:val="24"/>
                <w:vertAlign w:val="superscript"/>
                <w:lang w:val="en-US"/>
              </w:rPr>
              <w:t>1</w:t>
            </w:r>
          </w:p>
          <w:p w14:paraId="512E011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</w:p>
        </w:tc>
      </w:tr>
      <w:tr w:rsidR="0040031A" w:rsidRPr="00B403E0" w14:paraId="58E9E620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2912FFBE" w14:textId="77777777" w:rsidR="0040031A" w:rsidRPr="00B403E0" w:rsidRDefault="0040031A" w:rsidP="006B1A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Mother smoked during pregnancy</w:t>
            </w:r>
          </w:p>
        </w:tc>
      </w:tr>
      <w:tr w:rsidR="0040031A" w:rsidRPr="00B403E0" w14:paraId="5D3FB5EE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02E4C1E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2B2AE35B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2760E656" w14:textId="77777777" w:rsidR="0040031A" w:rsidRPr="00B403E0" w:rsidRDefault="0040031A" w:rsidP="006B1A4E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4B7147A2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87 (48.88)</w:t>
            </w:r>
          </w:p>
          <w:p w14:paraId="53D5FC4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90 (50.56)</w:t>
            </w:r>
          </w:p>
          <w:p w14:paraId="533AFA64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18A4B1B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68 (49.28)</w:t>
            </w:r>
          </w:p>
          <w:p w14:paraId="01415ADF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70 (50.72)</w:t>
            </w:r>
          </w:p>
          <w:p w14:paraId="4347DDC0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3712E631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19 (47.50)</w:t>
            </w:r>
          </w:p>
          <w:p w14:paraId="6B15CA21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20 (50.00)</w:t>
            </w:r>
          </w:p>
          <w:p w14:paraId="3DF83625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7642017B" w14:textId="77777777" w:rsidR="0040031A" w:rsidRPr="00B403E0" w:rsidRDefault="0040031A" w:rsidP="006B1A4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0.951</w:t>
            </w:r>
          </w:p>
        </w:tc>
      </w:tr>
      <w:tr w:rsidR="00FB61C8" w:rsidRPr="00B403E0" w14:paraId="0520AE12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76891CBE" w14:textId="42F39125" w:rsidR="00FB61C8" w:rsidRPr="00B403E0" w:rsidRDefault="00FB61C8" w:rsidP="00FB61C8">
            <w:pPr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Mother exposed to household smoke during pregnancy</w:t>
            </w:r>
          </w:p>
        </w:tc>
      </w:tr>
      <w:tr w:rsidR="00FB61C8" w:rsidRPr="00B403E0" w14:paraId="08AD2E70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D0BBA49" w14:textId="77777777" w:rsidR="00FB61C8" w:rsidRDefault="00FB61C8" w:rsidP="00AE3626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</w:rPr>
            </w:pPr>
            <w:r w:rsidRPr="00370CF8">
              <w:rPr>
                <w:rFonts w:cs="Times New Roman"/>
                <w:b w:val="0"/>
                <w:bCs w:val="0"/>
                <w:szCs w:val="24"/>
              </w:rPr>
              <w:t>Yes</w:t>
            </w:r>
          </w:p>
          <w:p w14:paraId="518EAA0D" w14:textId="77777777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</w:rPr>
            </w:pPr>
            <w:r w:rsidRPr="00370CF8">
              <w:rPr>
                <w:rFonts w:cs="Times New Roman"/>
                <w:b w:val="0"/>
                <w:bCs w:val="0"/>
                <w:szCs w:val="24"/>
              </w:rPr>
              <w:t>No</w:t>
            </w:r>
          </w:p>
          <w:p w14:paraId="4A77621C" w14:textId="5BB87495" w:rsidR="00AE3626" w:rsidRPr="00370CF8" w:rsidRDefault="0088024E" w:rsidP="0088024E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Missing</w:t>
            </w:r>
            <w:r w:rsidR="00AE3626"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17A7E0B0" w14:textId="77777777" w:rsidR="00FB61C8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119 (66.85)</w:t>
            </w:r>
          </w:p>
          <w:p w14:paraId="13D576CA" w14:textId="77777777" w:rsidR="0088024E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58 (32.58)</w:t>
            </w:r>
          </w:p>
          <w:p w14:paraId="60FB99A5" w14:textId="1BF8D9B1" w:rsidR="0088024E" w:rsidRPr="00B403E0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(0.56)</w:t>
            </w:r>
          </w:p>
        </w:tc>
        <w:tc>
          <w:tcPr>
            <w:tcW w:w="2143" w:type="dxa"/>
          </w:tcPr>
          <w:p w14:paraId="0B8F28C9" w14:textId="77777777" w:rsidR="00FB61C8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92 (66.67)</w:t>
            </w:r>
          </w:p>
          <w:p w14:paraId="2CA8BE10" w14:textId="77777777" w:rsidR="0088024E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46 (33.33)</w:t>
            </w:r>
          </w:p>
          <w:p w14:paraId="2F42481A" w14:textId="27DAA221" w:rsidR="0088024E" w:rsidRPr="00B403E0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 (0.00)</w:t>
            </w:r>
          </w:p>
        </w:tc>
        <w:tc>
          <w:tcPr>
            <w:tcW w:w="1968" w:type="dxa"/>
          </w:tcPr>
          <w:p w14:paraId="7285B91A" w14:textId="77777777" w:rsidR="00FB61C8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 (67.50)</w:t>
            </w:r>
          </w:p>
          <w:p w14:paraId="42131B4F" w14:textId="77777777" w:rsidR="0088024E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88024E">
              <w:rPr>
                <w:rFonts w:cs="Times New Roman"/>
                <w:szCs w:val="24"/>
                <w:lang w:val="en-US"/>
              </w:rPr>
              <w:t>12 (30.00)</w:t>
            </w:r>
          </w:p>
          <w:p w14:paraId="1CD4DC46" w14:textId="71B2FB9F" w:rsidR="0088024E" w:rsidRPr="0088024E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563D4C83" w14:textId="2D761C81" w:rsidR="00FB61C8" w:rsidRPr="0088024E" w:rsidRDefault="0088024E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8024E">
              <w:rPr>
                <w:rFonts w:cs="Times New Roman"/>
                <w:szCs w:val="24"/>
              </w:rPr>
              <w:t>0.763</w:t>
            </w:r>
          </w:p>
        </w:tc>
      </w:tr>
      <w:tr w:rsidR="00FB61C8" w:rsidRPr="00B403E0" w14:paraId="7D3DC6E1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70335B2D" w14:textId="0620EC21" w:rsidR="00FB61C8" w:rsidRPr="00B403E0" w:rsidRDefault="00FB61C8" w:rsidP="0088024E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currently exposed to smoke in the household or c</w:t>
            </w:r>
            <w:bookmarkStart w:id="0" w:name="_GoBack"/>
            <w:bookmarkEnd w:id="0"/>
            <w:r w:rsidRPr="00B403E0">
              <w:rPr>
                <w:rFonts w:cs="Times New Roman"/>
                <w:b w:val="0"/>
                <w:szCs w:val="24"/>
                <w:lang w:val="en-US"/>
              </w:rPr>
              <w:t>ar</w:t>
            </w:r>
          </w:p>
        </w:tc>
      </w:tr>
      <w:tr w:rsidR="00FB61C8" w:rsidRPr="00B403E0" w14:paraId="7E53CDC5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4603978E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12D9F922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4F3738F6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14910445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127 (71.35)</w:t>
            </w:r>
          </w:p>
          <w:p w14:paraId="1A5D88CF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50 (28.09)</w:t>
            </w:r>
          </w:p>
          <w:p w14:paraId="11563A74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340D3208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99 (71.74)</w:t>
            </w:r>
          </w:p>
          <w:p w14:paraId="79453817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39 (28.26)</w:t>
            </w:r>
          </w:p>
          <w:p w14:paraId="6F85CCBA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7B0BFDDE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28 (70.00)</w:t>
            </w:r>
          </w:p>
          <w:p w14:paraId="1617290F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 (27.50)</w:t>
            </w:r>
          </w:p>
          <w:p w14:paraId="118EDE39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30EFE5E8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0.995</w:t>
            </w:r>
          </w:p>
        </w:tc>
      </w:tr>
      <w:tr w:rsidR="00FB61C8" w:rsidRPr="00B403E0" w14:paraId="47B99D2E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7009EC42" w14:textId="77777777" w:rsidR="00FB61C8" w:rsidRPr="00B403E0" w:rsidRDefault="00FB61C8" w:rsidP="00FB61C8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Child was, or currently is, breastfed</w:t>
            </w:r>
          </w:p>
        </w:tc>
      </w:tr>
      <w:tr w:rsidR="00FB61C8" w:rsidRPr="00B403E0" w14:paraId="734FF86C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6CFDBA2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5F299B3C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5A352E47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Missing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453D3FB2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129 (72.47)</w:t>
            </w:r>
          </w:p>
          <w:p w14:paraId="59C16AB3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48 (26.97)</w:t>
            </w:r>
          </w:p>
          <w:p w14:paraId="6C274977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3A3A3E69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104 (75.36)</w:t>
            </w:r>
          </w:p>
          <w:p w14:paraId="67791670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34 (24.64)</w:t>
            </w:r>
          </w:p>
          <w:p w14:paraId="2B5EADCA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6A3DF5D2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25 (62.50)</w:t>
            </w:r>
          </w:p>
          <w:p w14:paraId="660C7884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14 (35.00)</w:t>
            </w:r>
          </w:p>
          <w:p w14:paraId="07784A21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2CC0963A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0.163</w:t>
            </w:r>
          </w:p>
        </w:tc>
      </w:tr>
      <w:tr w:rsidR="00FB61C8" w:rsidRPr="00B403E0" w14:paraId="56A4CBAF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4AF290AB" w14:textId="4046C3B9" w:rsidR="00FB61C8" w:rsidRPr="00B403E0" w:rsidRDefault="00FB61C8" w:rsidP="00FB61C8">
            <w:pPr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Up to date with immunisations with respect to age at enrolment and as per Qld Immunisation Schedules</w:t>
            </w:r>
          </w:p>
        </w:tc>
      </w:tr>
      <w:tr w:rsidR="00FB61C8" w:rsidRPr="00B403E0" w14:paraId="0ECA9212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5CF5537" w14:textId="11189578" w:rsidR="00FB61C8" w:rsidRPr="00E16C3E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</w:rPr>
            </w:pPr>
            <w:r w:rsidRPr="00E16C3E">
              <w:rPr>
                <w:rFonts w:cs="Times New Roman"/>
                <w:b w:val="0"/>
                <w:szCs w:val="24"/>
              </w:rPr>
              <w:t>Yes</w:t>
            </w:r>
          </w:p>
          <w:p w14:paraId="1176AEB2" w14:textId="77777777" w:rsidR="00FB61C8" w:rsidRPr="00E16C3E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</w:rPr>
            </w:pPr>
            <w:r w:rsidRPr="00E16C3E">
              <w:rPr>
                <w:rFonts w:cs="Times New Roman"/>
                <w:b w:val="0"/>
                <w:szCs w:val="24"/>
              </w:rPr>
              <w:t>No</w:t>
            </w:r>
          </w:p>
          <w:p w14:paraId="348BBF63" w14:textId="77777777" w:rsidR="00FB61C8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E16C3E">
              <w:rPr>
                <w:rFonts w:cs="Times New Roman"/>
                <w:b w:val="0"/>
                <w:szCs w:val="24"/>
              </w:rPr>
              <w:t>N/A (aged &lt;3mths)</w:t>
            </w:r>
          </w:p>
          <w:p w14:paraId="41B6A3B6" w14:textId="703A08FC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Missing</w:t>
            </w:r>
          </w:p>
        </w:tc>
        <w:tc>
          <w:tcPr>
            <w:tcW w:w="1561" w:type="dxa"/>
          </w:tcPr>
          <w:p w14:paraId="7D77AB72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43 (24.16)</w:t>
            </w:r>
          </w:p>
          <w:p w14:paraId="5DC05F01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116 (65.17)</w:t>
            </w:r>
          </w:p>
          <w:p w14:paraId="720EE0F7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 (10.11)</w:t>
            </w:r>
          </w:p>
          <w:p w14:paraId="16B341E7" w14:textId="0F3AF7D6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(0.56)</w:t>
            </w:r>
          </w:p>
        </w:tc>
        <w:tc>
          <w:tcPr>
            <w:tcW w:w="2143" w:type="dxa"/>
          </w:tcPr>
          <w:p w14:paraId="64428BFB" w14:textId="3750E5F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33 (23.91)</w:t>
            </w:r>
          </w:p>
          <w:p w14:paraId="09AB81AE" w14:textId="49DCD129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90 (65.22)</w:t>
            </w:r>
          </w:p>
          <w:p w14:paraId="359306EE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 (10.87)</w:t>
            </w:r>
          </w:p>
          <w:p w14:paraId="75F40B03" w14:textId="647D95E6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 (0.00)</w:t>
            </w:r>
          </w:p>
        </w:tc>
        <w:tc>
          <w:tcPr>
            <w:tcW w:w="1968" w:type="dxa"/>
          </w:tcPr>
          <w:p w14:paraId="40EC96A9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 (25.00)</w:t>
            </w:r>
          </w:p>
          <w:p w14:paraId="2F6A2242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 (65.00)</w:t>
            </w:r>
          </w:p>
          <w:p w14:paraId="429B84C0" w14:textId="77777777" w:rsidR="00FB61C8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(7.50)</w:t>
            </w:r>
          </w:p>
          <w:p w14:paraId="2E5778F6" w14:textId="3D908EDE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(2.50)</w:t>
            </w:r>
          </w:p>
        </w:tc>
        <w:tc>
          <w:tcPr>
            <w:tcW w:w="1032" w:type="dxa"/>
          </w:tcPr>
          <w:p w14:paraId="6B2F4081" w14:textId="6DC5A978" w:rsidR="00FB61C8" w:rsidRPr="00DA4E6E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DA4E6E">
              <w:rPr>
                <w:rFonts w:cs="Times New Roman"/>
                <w:szCs w:val="24"/>
              </w:rPr>
              <w:t>0.412</w:t>
            </w:r>
            <w:r w:rsidRPr="00DA4E6E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FB61C8" w:rsidRPr="00B403E0" w14:paraId="64939104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DFA40C4" w14:textId="77777777" w:rsidR="00FB61C8" w:rsidRPr="00B403E0" w:rsidRDefault="00FB61C8" w:rsidP="00FB61C8">
            <w:pPr>
              <w:contextualSpacing/>
              <w:jc w:val="both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 xml:space="preserve">Child currently attends preschool or childcare </w:t>
            </w:r>
          </w:p>
        </w:tc>
      </w:tr>
      <w:tr w:rsidR="00FB61C8" w:rsidRPr="00B403E0" w14:paraId="290DC98C" w14:textId="77777777" w:rsidTr="0088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C2F434A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Yes</w:t>
            </w:r>
          </w:p>
          <w:p w14:paraId="0C351287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bCs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No</w:t>
            </w:r>
          </w:p>
          <w:p w14:paraId="6B1471B3" w14:textId="77777777" w:rsidR="00FB61C8" w:rsidRPr="00B403E0" w:rsidRDefault="00FB61C8" w:rsidP="00FB61C8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  <w:lang w:val="en-US"/>
              </w:rPr>
            </w:pPr>
            <w:r w:rsidRPr="00B403E0">
              <w:rPr>
                <w:rFonts w:cs="Times New Roman"/>
                <w:b w:val="0"/>
                <w:szCs w:val="24"/>
                <w:lang w:val="en-US"/>
              </w:rPr>
              <w:t>Unknown/declined</w:t>
            </w:r>
            <w:r w:rsidRPr="00B403E0">
              <w:rPr>
                <w:rFonts w:cs="Times New Roman"/>
                <w:b w:val="0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61" w:type="dxa"/>
          </w:tcPr>
          <w:p w14:paraId="0A5AC3C3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58 (32.58)</w:t>
            </w:r>
          </w:p>
          <w:p w14:paraId="5714BA53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119 (66.85)</w:t>
            </w:r>
          </w:p>
          <w:p w14:paraId="513CDB9E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(0.56)</w:t>
            </w:r>
          </w:p>
        </w:tc>
        <w:tc>
          <w:tcPr>
            <w:tcW w:w="2143" w:type="dxa"/>
          </w:tcPr>
          <w:p w14:paraId="26C21198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46 (33.33)</w:t>
            </w:r>
          </w:p>
          <w:p w14:paraId="7E29BBD9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92 (66.67)</w:t>
            </w:r>
          </w:p>
          <w:p w14:paraId="2218668D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 (0.00)</w:t>
            </w:r>
          </w:p>
        </w:tc>
        <w:tc>
          <w:tcPr>
            <w:tcW w:w="1968" w:type="dxa"/>
          </w:tcPr>
          <w:p w14:paraId="1D22E64C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12 (30.00)</w:t>
            </w:r>
          </w:p>
          <w:p w14:paraId="5EE9B87D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27 (67.50)</w:t>
            </w:r>
          </w:p>
          <w:p w14:paraId="47578D2B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1 (2.50)</w:t>
            </w:r>
          </w:p>
        </w:tc>
        <w:tc>
          <w:tcPr>
            <w:tcW w:w="1032" w:type="dxa"/>
          </w:tcPr>
          <w:p w14:paraId="04CF8AD5" w14:textId="77777777" w:rsidR="00FB61C8" w:rsidRPr="00B403E0" w:rsidRDefault="00FB61C8" w:rsidP="00FB61C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en-US"/>
              </w:rPr>
            </w:pPr>
            <w:r w:rsidRPr="00B403E0">
              <w:rPr>
                <w:rFonts w:cs="Times New Roman"/>
                <w:szCs w:val="24"/>
                <w:lang w:val="en-US"/>
              </w:rPr>
              <w:t>0.763</w:t>
            </w:r>
          </w:p>
        </w:tc>
      </w:tr>
      <w:tr w:rsidR="00FB61C8" w:rsidRPr="00B403E0" w14:paraId="0C75550C" w14:textId="77777777" w:rsidTr="002E3A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13C1CA29" w14:textId="391B0128" w:rsidR="00FB61C8" w:rsidRPr="00370CF8" w:rsidRDefault="00FB61C8" w:rsidP="00FB61C8">
            <w:pPr>
              <w:contextualSpacing/>
              <w:rPr>
                <w:rFonts w:cs="Times New Roman"/>
                <w:b w:val="0"/>
                <w:szCs w:val="24"/>
              </w:rPr>
            </w:pPr>
            <w:r w:rsidRPr="00370CF8">
              <w:rPr>
                <w:rFonts w:cs="Times New Roman"/>
                <w:b w:val="0"/>
                <w:szCs w:val="24"/>
              </w:rPr>
              <w:t>PARENT/GUARDIAN COUGH KNOWLEDGE</w:t>
            </w:r>
          </w:p>
        </w:tc>
      </w:tr>
      <w:tr w:rsidR="00AE3626" w:rsidRPr="00B403E0" w14:paraId="46E84C66" w14:textId="77777777" w:rsidTr="005C3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573C7F31" w14:textId="109FA5D9" w:rsidR="00AE3626" w:rsidRPr="00B403E0" w:rsidRDefault="00AE3626" w:rsidP="00F20E68">
            <w:pPr>
              <w:contextualSpacing/>
              <w:jc w:val="both"/>
              <w:rPr>
                <w:rFonts w:cs="Times New Roman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lastRenderedPageBreak/>
              <w:t>Is a cough that goes on for more than 4 weeks normal or abnormal?</w:t>
            </w:r>
          </w:p>
        </w:tc>
      </w:tr>
      <w:tr w:rsidR="00AE3626" w:rsidRPr="00B403E0" w14:paraId="1AADA4C5" w14:textId="77777777" w:rsidTr="00770D7D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98427FF" w14:textId="77777777" w:rsidR="00AE3626" w:rsidRPr="007E1A87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Normal</w:t>
            </w:r>
          </w:p>
          <w:p w14:paraId="00DA3EEF" w14:textId="77777777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Abnormal</w:t>
            </w:r>
          </w:p>
          <w:p w14:paraId="2549C790" w14:textId="2175DE8B" w:rsidR="00BA7DAD" w:rsidRPr="00B403E0" w:rsidRDefault="00BA7DAD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Question not asked</w:t>
            </w:r>
            <w:r w:rsidR="005C3C15" w:rsidRPr="005C3C15">
              <w:rPr>
                <w:rFonts w:cs="Times New Roman"/>
                <w:b w:val="0"/>
                <w:szCs w:val="24"/>
                <w:vertAlign w:val="superscript"/>
              </w:rPr>
              <w:t>3</w:t>
            </w:r>
          </w:p>
        </w:tc>
        <w:tc>
          <w:tcPr>
            <w:tcW w:w="1561" w:type="dxa"/>
          </w:tcPr>
          <w:p w14:paraId="3BD32EC5" w14:textId="2B20E70B" w:rsidR="00BA7DAD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(4.49)</w:t>
            </w:r>
          </w:p>
          <w:p w14:paraId="6532EFE8" w14:textId="509CC83B" w:rsidR="00BA7DAD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124 (69.66)</w:t>
            </w:r>
          </w:p>
          <w:p w14:paraId="1A799676" w14:textId="48AECEB6" w:rsidR="00BA7DAD" w:rsidRPr="00B403E0" w:rsidRDefault="00BA7DAD" w:rsidP="00BA7DA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 (25.84)</w:t>
            </w:r>
          </w:p>
        </w:tc>
        <w:tc>
          <w:tcPr>
            <w:tcW w:w="2143" w:type="dxa"/>
          </w:tcPr>
          <w:p w14:paraId="360B612C" w14:textId="77777777" w:rsidR="00AE3626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(5.80)</w:t>
            </w:r>
          </w:p>
          <w:p w14:paraId="6DE5F149" w14:textId="77777777" w:rsidR="00BA7DAD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 (68.84)</w:t>
            </w:r>
          </w:p>
          <w:p w14:paraId="458DFAB8" w14:textId="09E09442" w:rsidR="00BA7DAD" w:rsidRPr="00B403E0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(25.36)</w:t>
            </w:r>
          </w:p>
        </w:tc>
        <w:tc>
          <w:tcPr>
            <w:tcW w:w="1968" w:type="dxa"/>
          </w:tcPr>
          <w:p w14:paraId="1EFD4318" w14:textId="77777777" w:rsidR="00AE3626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 (0.00)</w:t>
            </w:r>
          </w:p>
          <w:p w14:paraId="4C7A22CD" w14:textId="77777777" w:rsidR="00BA7DAD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 (72.50)</w:t>
            </w:r>
          </w:p>
          <w:p w14:paraId="72D8341D" w14:textId="3E02FC8C" w:rsidR="00BA7DAD" w:rsidRPr="00B403E0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(27.50)</w:t>
            </w:r>
          </w:p>
        </w:tc>
        <w:tc>
          <w:tcPr>
            <w:tcW w:w="1032" w:type="dxa"/>
          </w:tcPr>
          <w:p w14:paraId="6B54437B" w14:textId="77F7798D" w:rsidR="00AE3626" w:rsidRPr="00B403E0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0.367</w:t>
            </w:r>
            <w:r w:rsidRPr="00DA4E6E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AE3626" w:rsidRPr="00B403E0" w14:paraId="41B2D923" w14:textId="77777777" w:rsidTr="005C3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68027797" w14:textId="76CA753D" w:rsidR="00AE3626" w:rsidRPr="00B403E0" w:rsidRDefault="00AE3626" w:rsidP="00F20E6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Is a w</w:t>
            </w:r>
            <w:r w:rsidRPr="007E1A87">
              <w:rPr>
                <w:rFonts w:cs="Times New Roman"/>
                <w:b w:val="0"/>
                <w:szCs w:val="24"/>
              </w:rPr>
              <w:t>et sounding cough normal</w:t>
            </w:r>
            <w:r w:rsidR="00F20E68">
              <w:rPr>
                <w:rFonts w:cs="Times New Roman"/>
                <w:b w:val="0"/>
                <w:szCs w:val="24"/>
              </w:rPr>
              <w:t xml:space="preserve"> or abnormal?</w:t>
            </w:r>
          </w:p>
        </w:tc>
      </w:tr>
      <w:tr w:rsidR="00AE3626" w:rsidRPr="00B403E0" w14:paraId="5F28653D" w14:textId="77777777" w:rsidTr="0049088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25F2220" w14:textId="77777777" w:rsidR="00AE3626" w:rsidRPr="007E1A87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Normal</w:t>
            </w:r>
          </w:p>
          <w:p w14:paraId="36ACE53D" w14:textId="77777777" w:rsidR="00AE3626" w:rsidRPr="007E1A87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Abnormal</w:t>
            </w:r>
          </w:p>
          <w:p w14:paraId="0AB31285" w14:textId="147B7B69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Unknown</w:t>
            </w:r>
            <w:r w:rsidR="00C43A31" w:rsidRPr="00C43A31">
              <w:rPr>
                <w:rFonts w:cs="Times New Roman"/>
                <w:b w:val="0"/>
                <w:szCs w:val="24"/>
                <w:vertAlign w:val="superscript"/>
              </w:rPr>
              <w:t>2</w:t>
            </w:r>
          </w:p>
          <w:p w14:paraId="70B86FAF" w14:textId="39ED6FF9" w:rsidR="00BA7DAD" w:rsidRPr="00B403E0" w:rsidRDefault="00BA7DAD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Question not asked</w:t>
            </w:r>
            <w:r w:rsidR="005C3C15" w:rsidRPr="00E65E19">
              <w:rPr>
                <w:rFonts w:cs="Times New Roman"/>
                <w:b w:val="0"/>
                <w:szCs w:val="24"/>
                <w:vertAlign w:val="superscript"/>
              </w:rPr>
              <w:t>3</w:t>
            </w:r>
          </w:p>
        </w:tc>
        <w:tc>
          <w:tcPr>
            <w:tcW w:w="1561" w:type="dxa"/>
          </w:tcPr>
          <w:p w14:paraId="5EF1D8B4" w14:textId="5A5FA906" w:rsidR="00AE362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BA7DAD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3.37)</w:t>
            </w:r>
          </w:p>
          <w:p w14:paraId="47D1A6F3" w14:textId="35398E86" w:rsidR="00BA7DAD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124 (69.66)</w:t>
            </w:r>
          </w:p>
          <w:p w14:paraId="4702701A" w14:textId="20E79AAE" w:rsidR="00BA7DAD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490886">
              <w:rPr>
                <w:rFonts w:cs="Times New Roman"/>
                <w:szCs w:val="24"/>
              </w:rPr>
              <w:t xml:space="preserve"> (1.12)</w:t>
            </w:r>
          </w:p>
          <w:p w14:paraId="6EA183A2" w14:textId="3B5D60D9" w:rsidR="00BA7DAD" w:rsidRPr="00B403E0" w:rsidRDefault="00BA7DAD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</w:t>
            </w:r>
            <w:r w:rsidR="00490886">
              <w:rPr>
                <w:rFonts w:cs="Times New Roman"/>
                <w:szCs w:val="24"/>
              </w:rPr>
              <w:t xml:space="preserve"> (25.84)</w:t>
            </w:r>
          </w:p>
        </w:tc>
        <w:tc>
          <w:tcPr>
            <w:tcW w:w="2143" w:type="dxa"/>
          </w:tcPr>
          <w:p w14:paraId="07F30B62" w14:textId="77777777" w:rsidR="00AE362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(2.90)</w:t>
            </w:r>
          </w:p>
          <w:p w14:paraId="2275F9B2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 (70.29)</w:t>
            </w:r>
          </w:p>
          <w:p w14:paraId="5CA4E1BD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(1.45)</w:t>
            </w:r>
          </w:p>
          <w:p w14:paraId="4543CFD1" w14:textId="53A91C30" w:rsidR="00490886" w:rsidRPr="00B403E0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(25.36)</w:t>
            </w:r>
          </w:p>
        </w:tc>
        <w:tc>
          <w:tcPr>
            <w:tcW w:w="1968" w:type="dxa"/>
          </w:tcPr>
          <w:p w14:paraId="096D3635" w14:textId="77777777" w:rsidR="00AE362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(5.00)</w:t>
            </w:r>
          </w:p>
          <w:p w14:paraId="77B4DFA4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 (67.50)</w:t>
            </w:r>
          </w:p>
          <w:p w14:paraId="3DA5B5B3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 (0.00)</w:t>
            </w:r>
          </w:p>
          <w:p w14:paraId="55886967" w14:textId="23C69451" w:rsidR="00490886" w:rsidRPr="00B403E0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(27.50)</w:t>
            </w:r>
          </w:p>
        </w:tc>
        <w:tc>
          <w:tcPr>
            <w:tcW w:w="1032" w:type="dxa"/>
          </w:tcPr>
          <w:p w14:paraId="6D408482" w14:textId="5EE2D167" w:rsidR="00AE3626" w:rsidRPr="00B403E0" w:rsidRDefault="00582ADA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0.730</w:t>
            </w:r>
            <w:r w:rsidR="00490886" w:rsidRPr="00DA4E6E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AE3626" w:rsidRPr="00B403E0" w14:paraId="599B5E1B" w14:textId="77777777" w:rsidTr="005C3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61E2EC98" w14:textId="19415B43" w:rsidR="00AE3626" w:rsidRPr="00B403E0" w:rsidRDefault="00AE3626" w:rsidP="00F20E6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Do you think your child should get antibiotics whe</w:t>
            </w:r>
            <w:r w:rsidR="00F20E68">
              <w:rPr>
                <w:rFonts w:cs="Times New Roman"/>
                <w:b w:val="0"/>
                <w:szCs w:val="24"/>
              </w:rPr>
              <w:t>n he/she has a cold or the flu?</w:t>
            </w:r>
          </w:p>
        </w:tc>
      </w:tr>
      <w:tr w:rsidR="00AE3626" w:rsidRPr="00B403E0" w14:paraId="0E333D55" w14:textId="77777777" w:rsidTr="0049088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00B167E" w14:textId="77777777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Yes</w:t>
            </w:r>
          </w:p>
          <w:p w14:paraId="346AA1B6" w14:textId="77777777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No</w:t>
            </w:r>
          </w:p>
          <w:p w14:paraId="54777016" w14:textId="07A5EE66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Unknown</w:t>
            </w:r>
          </w:p>
          <w:p w14:paraId="2F88D0E0" w14:textId="64ED67F1" w:rsidR="00BA7DAD" w:rsidRPr="00B403E0" w:rsidRDefault="00BA7DAD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Question not asked</w:t>
            </w:r>
            <w:r w:rsidR="005C3C15" w:rsidRPr="00E65E19">
              <w:rPr>
                <w:rFonts w:cs="Times New Roman"/>
                <w:b w:val="0"/>
                <w:szCs w:val="24"/>
                <w:vertAlign w:val="superscript"/>
              </w:rPr>
              <w:t>3</w:t>
            </w:r>
          </w:p>
        </w:tc>
        <w:tc>
          <w:tcPr>
            <w:tcW w:w="1561" w:type="dxa"/>
          </w:tcPr>
          <w:p w14:paraId="1E5ADB16" w14:textId="77777777" w:rsidR="00AE362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 (25.84)</w:t>
            </w:r>
          </w:p>
          <w:p w14:paraId="62DB674B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 (31.46)</w:t>
            </w:r>
          </w:p>
          <w:p w14:paraId="57AB77A9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 (16.85)</w:t>
            </w:r>
          </w:p>
          <w:p w14:paraId="2EC1E5A3" w14:textId="79DF0008" w:rsidR="00490886" w:rsidRPr="00B403E0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 (25.84)</w:t>
            </w:r>
          </w:p>
        </w:tc>
        <w:tc>
          <w:tcPr>
            <w:tcW w:w="2143" w:type="dxa"/>
          </w:tcPr>
          <w:p w14:paraId="700EF936" w14:textId="77777777" w:rsidR="00AE362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 (24.64)</w:t>
            </w:r>
          </w:p>
          <w:p w14:paraId="6377A4FE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 (35.51)</w:t>
            </w:r>
          </w:p>
          <w:p w14:paraId="00F90936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(14.49)</w:t>
            </w:r>
          </w:p>
          <w:p w14:paraId="5F9363E6" w14:textId="2F58B5C7" w:rsidR="00490886" w:rsidRPr="00B403E0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(25.36)</w:t>
            </w:r>
          </w:p>
        </w:tc>
        <w:tc>
          <w:tcPr>
            <w:tcW w:w="1968" w:type="dxa"/>
          </w:tcPr>
          <w:p w14:paraId="3AB1EBD1" w14:textId="77777777" w:rsidR="00AE362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(30.00)</w:t>
            </w:r>
          </w:p>
          <w:p w14:paraId="7B9EF9DE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(17.50)</w:t>
            </w:r>
          </w:p>
          <w:p w14:paraId="6B589499" w14:textId="77777777" w:rsidR="00490886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(25.00)</w:t>
            </w:r>
          </w:p>
          <w:p w14:paraId="346C458C" w14:textId="5F5B28CC" w:rsidR="00490886" w:rsidRPr="00B403E0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(27.50)</w:t>
            </w:r>
          </w:p>
        </w:tc>
        <w:tc>
          <w:tcPr>
            <w:tcW w:w="1032" w:type="dxa"/>
          </w:tcPr>
          <w:p w14:paraId="38B4E147" w14:textId="0BA9FA5D" w:rsidR="00AE3626" w:rsidRPr="00B403E0" w:rsidRDefault="00490886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0.131</w:t>
            </w:r>
          </w:p>
        </w:tc>
      </w:tr>
      <w:tr w:rsidR="00AE3626" w:rsidRPr="00B403E0" w14:paraId="065EB931" w14:textId="77777777" w:rsidTr="005C3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5"/>
          </w:tcPr>
          <w:p w14:paraId="71B6A181" w14:textId="5EE7EC1A" w:rsidR="00AE3626" w:rsidRPr="00B403E0" w:rsidRDefault="00AE3626" w:rsidP="00AE3626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If your child is prescribed antibiotics by your doctor, how long should you give </w:t>
            </w:r>
            <w:r w:rsidR="00F20E68">
              <w:rPr>
                <w:rFonts w:cs="Times New Roman"/>
                <w:b w:val="0"/>
                <w:szCs w:val="24"/>
              </w:rPr>
              <w:t>them to your child for?</w:t>
            </w:r>
          </w:p>
        </w:tc>
      </w:tr>
      <w:tr w:rsidR="00AE3626" w:rsidRPr="00B403E0" w14:paraId="460C1214" w14:textId="77777777" w:rsidTr="0049088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447C38FB" w14:textId="77777777" w:rsidR="00AE3626" w:rsidRPr="007E1A87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Until no more symptoms</w:t>
            </w:r>
          </w:p>
          <w:p w14:paraId="6795EAE4" w14:textId="77777777" w:rsidR="00AE3626" w:rsidRDefault="00AE362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 w:rsidRPr="007E1A87">
              <w:rPr>
                <w:rFonts w:cs="Times New Roman"/>
                <w:b w:val="0"/>
                <w:szCs w:val="24"/>
              </w:rPr>
              <w:t>Until they</w:t>
            </w:r>
            <w:r>
              <w:rPr>
                <w:rFonts w:cs="Times New Roman"/>
                <w:b w:val="0"/>
                <w:szCs w:val="24"/>
              </w:rPr>
              <w:t xml:space="preserve"> are all finished</w:t>
            </w:r>
          </w:p>
          <w:p w14:paraId="7987BB5C" w14:textId="7FDDF767" w:rsidR="00490886" w:rsidRDefault="00490886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Unknown</w:t>
            </w:r>
            <w:r w:rsidR="00C43A31" w:rsidRPr="00C43A31">
              <w:rPr>
                <w:rFonts w:cs="Times New Roman"/>
                <w:b w:val="0"/>
                <w:szCs w:val="24"/>
                <w:vertAlign w:val="superscript"/>
              </w:rPr>
              <w:t>2</w:t>
            </w:r>
          </w:p>
          <w:p w14:paraId="34AE0BF0" w14:textId="02B96325" w:rsidR="00BA7DAD" w:rsidRPr="00B403E0" w:rsidRDefault="00BA7DAD" w:rsidP="00AE3626">
            <w:pPr>
              <w:ind w:left="459"/>
              <w:contextualSpacing/>
              <w:jc w:val="both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Question not asked</w:t>
            </w:r>
            <w:r w:rsidR="005C3C15" w:rsidRPr="00E65E19">
              <w:rPr>
                <w:rFonts w:cs="Times New Roman"/>
                <w:b w:val="0"/>
                <w:szCs w:val="24"/>
                <w:vertAlign w:val="superscript"/>
              </w:rPr>
              <w:t>3</w:t>
            </w:r>
          </w:p>
        </w:tc>
        <w:tc>
          <w:tcPr>
            <w:tcW w:w="1561" w:type="dxa"/>
          </w:tcPr>
          <w:p w14:paraId="3A87CB75" w14:textId="77777777" w:rsidR="00AE3626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 (9.55)</w:t>
            </w:r>
          </w:p>
          <w:p w14:paraId="38C44118" w14:textId="77777777" w:rsidR="00C43A31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113 (63.48)</w:t>
            </w:r>
          </w:p>
          <w:p w14:paraId="4A9A42C7" w14:textId="77777777" w:rsidR="00C43A31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(1.12)</w:t>
            </w:r>
          </w:p>
          <w:p w14:paraId="140CD43A" w14:textId="6AB4CDC9" w:rsidR="00C43A31" w:rsidRPr="00B403E0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 (25.84)</w:t>
            </w:r>
          </w:p>
        </w:tc>
        <w:tc>
          <w:tcPr>
            <w:tcW w:w="2143" w:type="dxa"/>
          </w:tcPr>
          <w:p w14:paraId="68773C1D" w14:textId="77777777" w:rsidR="00AE3626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(8.70)</w:t>
            </w:r>
          </w:p>
          <w:p w14:paraId="3512F274" w14:textId="77777777" w:rsidR="00C43A31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91 (65.84)</w:t>
            </w:r>
          </w:p>
          <w:p w14:paraId="5FC0EB07" w14:textId="77777777" w:rsidR="00C43A31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 (0.00)</w:t>
            </w:r>
          </w:p>
          <w:p w14:paraId="4B3666F9" w14:textId="04422DD2" w:rsidR="00C43A31" w:rsidRPr="00B403E0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(25.36)</w:t>
            </w:r>
          </w:p>
        </w:tc>
        <w:tc>
          <w:tcPr>
            <w:tcW w:w="1968" w:type="dxa"/>
          </w:tcPr>
          <w:p w14:paraId="7AA0F86C" w14:textId="77777777" w:rsidR="00AE3626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(12.50)</w:t>
            </w:r>
          </w:p>
          <w:p w14:paraId="5EEE1D75" w14:textId="77777777" w:rsidR="00C43A31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 (55.00)</w:t>
            </w:r>
          </w:p>
          <w:p w14:paraId="6BD34716" w14:textId="77777777" w:rsidR="00C43A31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(5.00)</w:t>
            </w:r>
          </w:p>
          <w:p w14:paraId="01193740" w14:textId="30ACD762" w:rsidR="00C43A31" w:rsidRPr="00B403E0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(27.50)</w:t>
            </w:r>
          </w:p>
        </w:tc>
        <w:tc>
          <w:tcPr>
            <w:tcW w:w="1032" w:type="dxa"/>
          </w:tcPr>
          <w:p w14:paraId="3F694F18" w14:textId="66A28C03" w:rsidR="00AE3626" w:rsidRPr="00B403E0" w:rsidRDefault="00C43A31" w:rsidP="00AE362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0.588</w:t>
            </w:r>
          </w:p>
        </w:tc>
      </w:tr>
    </w:tbl>
    <w:p w14:paraId="10F9D43B" w14:textId="235B000B" w:rsidR="0040031A" w:rsidRPr="00B403E0" w:rsidRDefault="0040031A" w:rsidP="0040031A">
      <w:pPr>
        <w:spacing w:after="0"/>
        <w:jc w:val="both"/>
        <w:rPr>
          <w:rFonts w:cs="Times New Roman"/>
          <w:szCs w:val="24"/>
        </w:rPr>
      </w:pPr>
      <w:r w:rsidRPr="00B403E0">
        <w:rPr>
          <w:rFonts w:cs="Times New Roman"/>
          <w:szCs w:val="24"/>
          <w:vertAlign w:val="superscript"/>
        </w:rPr>
        <w:t>1</w:t>
      </w:r>
      <w:r w:rsidRPr="00B403E0">
        <w:rPr>
          <w:rFonts w:cs="Times New Roman"/>
          <w:szCs w:val="24"/>
        </w:rPr>
        <w:t>Fisher’s exact test used instead of chi-square because ≥1 cell has cell count &lt;5</w:t>
      </w:r>
    </w:p>
    <w:p w14:paraId="5B4FA323" w14:textId="77777777" w:rsidR="0040031A" w:rsidRDefault="0040031A" w:rsidP="0040031A">
      <w:pPr>
        <w:spacing w:after="0"/>
        <w:jc w:val="both"/>
        <w:rPr>
          <w:rFonts w:cs="Times New Roman"/>
          <w:szCs w:val="24"/>
        </w:rPr>
      </w:pPr>
      <w:r w:rsidRPr="00B403E0">
        <w:rPr>
          <w:rFonts w:cs="Times New Roman"/>
          <w:szCs w:val="24"/>
          <w:vertAlign w:val="superscript"/>
        </w:rPr>
        <w:t>2</w:t>
      </w:r>
      <w:r w:rsidRPr="00B403E0">
        <w:rPr>
          <w:rFonts w:cs="Times New Roman"/>
          <w:szCs w:val="24"/>
        </w:rPr>
        <w:t xml:space="preserve">Category excluded from analysis of differences between groups because &lt;5 in the unknown group </w:t>
      </w:r>
    </w:p>
    <w:p w14:paraId="0262C44D" w14:textId="38E1A796" w:rsidR="005C3C15" w:rsidRPr="00B403E0" w:rsidRDefault="005C3C15" w:rsidP="0040031A">
      <w:pPr>
        <w:spacing w:after="0"/>
        <w:jc w:val="both"/>
        <w:rPr>
          <w:rFonts w:cs="Times New Roman"/>
          <w:szCs w:val="24"/>
        </w:rPr>
      </w:pPr>
      <w:r w:rsidRPr="005C3C15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 xml:space="preserve">Question not asked because cough knowledge questions were not added to the baseline questionnaire until </w:t>
      </w:r>
      <w:r w:rsidR="00A42498">
        <w:rPr>
          <w:rFonts w:cs="Times New Roman"/>
          <w:szCs w:val="24"/>
        </w:rPr>
        <w:t>part-way through recruitment</w:t>
      </w:r>
      <w:r>
        <w:rPr>
          <w:rFonts w:cs="Times New Roman"/>
          <w:szCs w:val="24"/>
        </w:rPr>
        <w:t xml:space="preserve"> </w:t>
      </w:r>
    </w:p>
    <w:p w14:paraId="19326F67" w14:textId="77777777" w:rsidR="0040031A" w:rsidRPr="00B403E0" w:rsidRDefault="0040031A" w:rsidP="0040031A">
      <w:pPr>
        <w:spacing w:after="0"/>
        <w:jc w:val="both"/>
        <w:rPr>
          <w:rFonts w:cs="Times New Roman"/>
          <w:szCs w:val="24"/>
        </w:rPr>
      </w:pPr>
    </w:p>
    <w:p w14:paraId="3EE8754B" w14:textId="77777777" w:rsidR="0040031A" w:rsidRPr="00B403E0" w:rsidRDefault="0040031A" w:rsidP="0040031A">
      <w:pPr>
        <w:spacing w:after="0"/>
        <w:jc w:val="both"/>
        <w:rPr>
          <w:rFonts w:cs="Times New Roman"/>
          <w:b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64303" w14:textId="77777777" w:rsidR="00BE5218" w:rsidRDefault="00BE5218" w:rsidP="00117666">
      <w:pPr>
        <w:spacing w:after="0"/>
      </w:pPr>
      <w:r>
        <w:separator/>
      </w:r>
    </w:p>
  </w:endnote>
  <w:endnote w:type="continuationSeparator" w:id="0">
    <w:p w14:paraId="003C4FA5" w14:textId="77777777" w:rsidR="00BE5218" w:rsidRDefault="00BE521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5C3C15" w:rsidRPr="00577C4C" w:rsidRDefault="005C3C15">
    <w:pPr>
      <w:rPr>
        <w:color w:val="C00000"/>
        <w:szCs w:val="2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5C3C15" w:rsidRPr="00577C4C" w:rsidRDefault="005C3C1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42498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5C3C15" w:rsidRPr="00577C4C" w:rsidRDefault="005C3C1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A42498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5C3C15" w:rsidRPr="00577C4C" w:rsidRDefault="005C3C15">
    <w:pPr>
      <w:rPr>
        <w:b/>
        <w:sz w:val="20"/>
        <w:szCs w:val="2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5C3C15" w:rsidRPr="00577C4C" w:rsidRDefault="005C3C1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42498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5C3C15" w:rsidRPr="00577C4C" w:rsidRDefault="005C3C1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A42498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72EF" w14:textId="77777777" w:rsidR="00BE5218" w:rsidRDefault="00BE5218" w:rsidP="00117666">
      <w:pPr>
        <w:spacing w:after="0"/>
      </w:pPr>
      <w:r>
        <w:separator/>
      </w:r>
    </w:p>
  </w:footnote>
  <w:footnote w:type="continuationSeparator" w:id="0">
    <w:p w14:paraId="32FBEC9A" w14:textId="77777777" w:rsidR="00BE5218" w:rsidRDefault="00BE521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5C3C15" w:rsidRPr="009151AA" w:rsidRDefault="005C3C15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5C3C15" w:rsidRDefault="005C3C15" w:rsidP="0093429D">
    <w:r w:rsidRPr="005A1D84">
      <w:rPr>
        <w:b/>
        <w:noProof/>
        <w:color w:val="A6A6A6" w:themeColor="background1" w:themeShade="A6"/>
        <w:lang w:val="en-AU" w:eastAsia="en-AU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2C25"/>
    <w:rsid w:val="0001436A"/>
    <w:rsid w:val="00034304"/>
    <w:rsid w:val="00035434"/>
    <w:rsid w:val="00052A14"/>
    <w:rsid w:val="00077D53"/>
    <w:rsid w:val="00105FD9"/>
    <w:rsid w:val="00117666"/>
    <w:rsid w:val="00123F7F"/>
    <w:rsid w:val="001549D3"/>
    <w:rsid w:val="00160065"/>
    <w:rsid w:val="00177D84"/>
    <w:rsid w:val="00255BD6"/>
    <w:rsid w:val="00267D18"/>
    <w:rsid w:val="002868E2"/>
    <w:rsid w:val="002869C3"/>
    <w:rsid w:val="002936E4"/>
    <w:rsid w:val="002B4A57"/>
    <w:rsid w:val="002C74CA"/>
    <w:rsid w:val="002E3A99"/>
    <w:rsid w:val="002F26B0"/>
    <w:rsid w:val="003544FB"/>
    <w:rsid w:val="00370CF8"/>
    <w:rsid w:val="00380F07"/>
    <w:rsid w:val="003878D0"/>
    <w:rsid w:val="003D2F2D"/>
    <w:rsid w:val="003E6804"/>
    <w:rsid w:val="0040031A"/>
    <w:rsid w:val="00401590"/>
    <w:rsid w:val="00447801"/>
    <w:rsid w:val="00452E9C"/>
    <w:rsid w:val="004735C8"/>
    <w:rsid w:val="00490886"/>
    <w:rsid w:val="004947A6"/>
    <w:rsid w:val="004961FF"/>
    <w:rsid w:val="004A0252"/>
    <w:rsid w:val="00517A89"/>
    <w:rsid w:val="005250F2"/>
    <w:rsid w:val="00571A61"/>
    <w:rsid w:val="00582ADA"/>
    <w:rsid w:val="00593EEA"/>
    <w:rsid w:val="005A5EEE"/>
    <w:rsid w:val="005C3C15"/>
    <w:rsid w:val="006375C7"/>
    <w:rsid w:val="00643227"/>
    <w:rsid w:val="00654E8F"/>
    <w:rsid w:val="00660D05"/>
    <w:rsid w:val="006820B1"/>
    <w:rsid w:val="006B1A4E"/>
    <w:rsid w:val="006B25D5"/>
    <w:rsid w:val="006B7D14"/>
    <w:rsid w:val="00701727"/>
    <w:rsid w:val="00704E72"/>
    <w:rsid w:val="0070566C"/>
    <w:rsid w:val="00714C50"/>
    <w:rsid w:val="00725A7D"/>
    <w:rsid w:val="00727FFB"/>
    <w:rsid w:val="007501BE"/>
    <w:rsid w:val="007676F3"/>
    <w:rsid w:val="00770D7D"/>
    <w:rsid w:val="00790BB3"/>
    <w:rsid w:val="007A258B"/>
    <w:rsid w:val="007C206C"/>
    <w:rsid w:val="00817DD6"/>
    <w:rsid w:val="0083759F"/>
    <w:rsid w:val="0088024E"/>
    <w:rsid w:val="00885156"/>
    <w:rsid w:val="009151AA"/>
    <w:rsid w:val="0093429D"/>
    <w:rsid w:val="00943573"/>
    <w:rsid w:val="00970F7D"/>
    <w:rsid w:val="00994A3D"/>
    <w:rsid w:val="009C2B12"/>
    <w:rsid w:val="00A174D9"/>
    <w:rsid w:val="00A42498"/>
    <w:rsid w:val="00A860AC"/>
    <w:rsid w:val="00AA4D24"/>
    <w:rsid w:val="00AB6715"/>
    <w:rsid w:val="00AD4AF5"/>
    <w:rsid w:val="00AD589D"/>
    <w:rsid w:val="00AE3626"/>
    <w:rsid w:val="00B1671E"/>
    <w:rsid w:val="00B25EB8"/>
    <w:rsid w:val="00B37F4D"/>
    <w:rsid w:val="00BA6AC9"/>
    <w:rsid w:val="00BA7DAD"/>
    <w:rsid w:val="00BE5218"/>
    <w:rsid w:val="00C03E46"/>
    <w:rsid w:val="00C43A31"/>
    <w:rsid w:val="00C51551"/>
    <w:rsid w:val="00C52A7B"/>
    <w:rsid w:val="00C56BAF"/>
    <w:rsid w:val="00C62ED8"/>
    <w:rsid w:val="00C679AA"/>
    <w:rsid w:val="00C75972"/>
    <w:rsid w:val="00CD066B"/>
    <w:rsid w:val="00CE4FEE"/>
    <w:rsid w:val="00D163E3"/>
    <w:rsid w:val="00DA4E6E"/>
    <w:rsid w:val="00DB59C3"/>
    <w:rsid w:val="00DC259A"/>
    <w:rsid w:val="00DE23E8"/>
    <w:rsid w:val="00E16C3E"/>
    <w:rsid w:val="00E34B17"/>
    <w:rsid w:val="00E52377"/>
    <w:rsid w:val="00E64E17"/>
    <w:rsid w:val="00E75178"/>
    <w:rsid w:val="00E80FD9"/>
    <w:rsid w:val="00E866C9"/>
    <w:rsid w:val="00EA3D3C"/>
    <w:rsid w:val="00EC090A"/>
    <w:rsid w:val="00ED20B5"/>
    <w:rsid w:val="00EE3CE6"/>
    <w:rsid w:val="00F20E68"/>
    <w:rsid w:val="00F46900"/>
    <w:rsid w:val="00F53402"/>
    <w:rsid w:val="00F61D89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styleId="PlainTable2">
    <w:name w:val="Plain Table 2"/>
    <w:basedOn w:val="TableNormal"/>
    <w:uiPriority w:val="42"/>
    <w:rsid w:val="0040031A"/>
    <w:pPr>
      <w:spacing w:after="0" w:line="240" w:lineRule="auto"/>
    </w:pPr>
    <w:rPr>
      <w:rFonts w:asciiTheme="majorHAnsi" w:hAnsiTheme="majorHAnsi"/>
      <w:lang w:val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B61C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lovietoon@qut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5FD6D3-2597-4845-8057-2DE3DB6E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Lovie - Toon</dc:creator>
  <cp:lastModifiedBy>Gonçalo Vargas</cp:lastModifiedBy>
  <cp:revision>3</cp:revision>
  <cp:lastPrinted>2013-10-03T12:51:00Z</cp:lastPrinted>
  <dcterms:created xsi:type="dcterms:W3CDTF">2018-11-26T15:37:00Z</dcterms:created>
  <dcterms:modified xsi:type="dcterms:W3CDTF">2018-11-30T15:45:00Z</dcterms:modified>
</cp:coreProperties>
</file>