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72" w:rsidRDefault="004B1872" w:rsidP="0001436A">
      <w:pPr>
        <w:pStyle w:val="SupplementaryMaterial"/>
      </w:pPr>
      <w:r w:rsidRPr="001549D3">
        <w:t>Supplementary Material</w:t>
      </w:r>
    </w:p>
    <w:p w:rsidR="00D27D94" w:rsidRPr="00D27D94" w:rsidRDefault="00D27D94" w:rsidP="00D27D94">
      <w:pPr>
        <w:pStyle w:val="Title"/>
      </w:pPr>
      <w:r w:rsidRPr="001454CD">
        <w:rPr>
          <w:rFonts w:eastAsia="Times New Roman"/>
        </w:rPr>
        <w:t xml:space="preserve">Effect of </w:t>
      </w:r>
      <w:r w:rsidR="00647B7F">
        <w:rPr>
          <w:rFonts w:eastAsia="Times New Roman"/>
        </w:rPr>
        <w:t>T</w:t>
      </w:r>
      <w:r w:rsidRPr="001454CD">
        <w:rPr>
          <w:rFonts w:eastAsia="Times New Roman"/>
        </w:rPr>
        <w:t xml:space="preserve">hermal </w:t>
      </w:r>
      <w:r w:rsidR="00647B7F">
        <w:rPr>
          <w:rFonts w:eastAsia="Times New Roman"/>
        </w:rPr>
        <w:t>S</w:t>
      </w:r>
      <w:r w:rsidRPr="001454CD">
        <w:rPr>
          <w:rFonts w:eastAsia="Times New Roman"/>
        </w:rPr>
        <w:t xml:space="preserve">tress on </w:t>
      </w:r>
      <w:r w:rsidR="00647B7F">
        <w:rPr>
          <w:rFonts w:eastAsia="Times New Roman"/>
        </w:rPr>
        <w:t>T</w:t>
      </w:r>
      <w:r w:rsidRPr="001454CD">
        <w:rPr>
          <w:rFonts w:eastAsia="Times New Roman"/>
        </w:rPr>
        <w:t xml:space="preserve">issue </w:t>
      </w:r>
      <w:r w:rsidR="00647B7F">
        <w:rPr>
          <w:rFonts w:eastAsia="Times New Roman"/>
        </w:rPr>
        <w:t>U</w:t>
      </w:r>
      <w:r w:rsidRPr="001454CD">
        <w:rPr>
          <w:rFonts w:eastAsia="Times New Roman"/>
        </w:rPr>
        <w:t xml:space="preserve">ltrastructure and </w:t>
      </w:r>
      <w:r w:rsidR="00647B7F">
        <w:rPr>
          <w:rFonts w:eastAsia="Times New Roman"/>
        </w:rPr>
        <w:t>M</w:t>
      </w:r>
      <w:r w:rsidRPr="001454CD">
        <w:rPr>
          <w:rFonts w:eastAsia="Times New Roman"/>
        </w:rPr>
        <w:t>etabolite</w:t>
      </w:r>
      <w:r w:rsidRPr="001454CD">
        <w:rPr>
          <w:rFonts w:eastAsia="Times New Roman"/>
          <w:spacing w:val="6"/>
        </w:rPr>
        <w:t xml:space="preserve"> </w:t>
      </w:r>
      <w:r w:rsidR="00647B7F">
        <w:rPr>
          <w:rFonts w:eastAsia="Times New Roman"/>
        </w:rPr>
        <w:t>P</w:t>
      </w:r>
      <w:r w:rsidRPr="001454CD">
        <w:rPr>
          <w:rFonts w:eastAsia="Times New Roman"/>
        </w:rPr>
        <w:t>rofile</w:t>
      </w:r>
      <w:r w:rsidR="00647B7F">
        <w:rPr>
          <w:rFonts w:eastAsia="Times New Roman"/>
        </w:rPr>
        <w:t>s</w:t>
      </w:r>
      <w:r w:rsidRPr="001454CD">
        <w:rPr>
          <w:rFonts w:eastAsia="Times New Roman"/>
        </w:rPr>
        <w:t xml:space="preserve"> </w:t>
      </w:r>
      <w:r w:rsidR="00647B7F">
        <w:rPr>
          <w:rFonts w:eastAsia="Times New Roman"/>
        </w:rPr>
        <w:t>D</w:t>
      </w:r>
      <w:r w:rsidRPr="001454CD">
        <w:rPr>
          <w:rFonts w:eastAsia="Times New Roman"/>
        </w:rPr>
        <w:t xml:space="preserve">uring </w:t>
      </w:r>
      <w:r w:rsidR="00647B7F">
        <w:rPr>
          <w:rFonts w:eastAsia="Times New Roman"/>
        </w:rPr>
        <w:t>I</w:t>
      </w:r>
      <w:r w:rsidRPr="001454CD">
        <w:rPr>
          <w:rFonts w:eastAsia="Times New Roman"/>
        </w:rPr>
        <w:t xml:space="preserve">nitiation of </w:t>
      </w:r>
      <w:r w:rsidR="00647B7F">
        <w:rPr>
          <w:rFonts w:eastAsia="Times New Roman"/>
        </w:rPr>
        <w:t>R</w:t>
      </w:r>
      <w:r w:rsidRPr="001454CD">
        <w:rPr>
          <w:rFonts w:eastAsia="Times New Roman"/>
        </w:rPr>
        <w:t xml:space="preserve">adiata </w:t>
      </w:r>
      <w:r w:rsidR="00647B7F">
        <w:rPr>
          <w:rFonts w:eastAsia="Times New Roman"/>
        </w:rPr>
        <w:t>P</w:t>
      </w:r>
      <w:r w:rsidRPr="001454CD">
        <w:rPr>
          <w:rFonts w:eastAsia="Times New Roman"/>
        </w:rPr>
        <w:t xml:space="preserve">ine </w:t>
      </w:r>
      <w:r w:rsidR="00647B7F">
        <w:rPr>
          <w:rFonts w:eastAsia="Times New Roman"/>
        </w:rPr>
        <w:t>S</w:t>
      </w:r>
      <w:r w:rsidRPr="001454CD">
        <w:rPr>
          <w:rFonts w:eastAsia="Times New Roman"/>
        </w:rPr>
        <w:t xml:space="preserve">omatic </w:t>
      </w:r>
      <w:r w:rsidR="00647B7F">
        <w:rPr>
          <w:rFonts w:eastAsia="Times New Roman"/>
        </w:rPr>
        <w:t>E</w:t>
      </w:r>
      <w:bookmarkStart w:id="0" w:name="_GoBack"/>
      <w:bookmarkEnd w:id="0"/>
      <w:r w:rsidRPr="001454CD">
        <w:rPr>
          <w:rFonts w:eastAsia="Times New Roman"/>
        </w:rPr>
        <w:t>mbryogenesis</w:t>
      </w:r>
    </w:p>
    <w:p w:rsidR="004B1872" w:rsidRPr="008F64ED" w:rsidRDefault="004B1872" w:rsidP="00D17701">
      <w:pPr>
        <w:jc w:val="both"/>
        <w:rPr>
          <w:b/>
          <w:lang w:val="es-ES"/>
        </w:rPr>
      </w:pPr>
      <w:r w:rsidRPr="008F64ED">
        <w:rPr>
          <w:b/>
          <w:lang w:val="es-ES"/>
        </w:rPr>
        <w:t>Castander-Olarieta A.</w:t>
      </w:r>
      <w:r w:rsidRPr="008F64ED">
        <w:rPr>
          <w:b/>
          <w:vertAlign w:val="superscript"/>
          <w:lang w:val="es-ES"/>
        </w:rPr>
        <w:t>1</w:t>
      </w:r>
      <w:r w:rsidRPr="008F64ED">
        <w:rPr>
          <w:b/>
          <w:lang w:val="es-ES"/>
        </w:rPr>
        <w:t>, Montalbán I.A.</w:t>
      </w:r>
      <w:r w:rsidRPr="008F64ED">
        <w:rPr>
          <w:b/>
          <w:vertAlign w:val="superscript"/>
          <w:lang w:val="es-ES"/>
        </w:rPr>
        <w:t>1</w:t>
      </w:r>
      <w:r w:rsidRPr="008F64ED">
        <w:rPr>
          <w:b/>
          <w:szCs w:val="24"/>
          <w:vertAlign w:val="superscript"/>
        </w:rPr>
        <w:sym w:font="Symbol" w:char="F078"/>
      </w:r>
      <w:r w:rsidRPr="008F64ED">
        <w:rPr>
          <w:b/>
          <w:lang w:val="es-ES"/>
        </w:rPr>
        <w:t>, De Medeiros Oliveira,  E.</w:t>
      </w:r>
      <w:r w:rsidRPr="008F64ED">
        <w:rPr>
          <w:b/>
          <w:vertAlign w:val="superscript"/>
          <w:lang w:val="es-ES"/>
        </w:rPr>
        <w:t>2</w:t>
      </w:r>
      <w:r w:rsidRPr="008F64ED">
        <w:rPr>
          <w:b/>
          <w:lang w:val="es-ES"/>
        </w:rPr>
        <w:t xml:space="preserve">, </w:t>
      </w:r>
      <w:proofErr w:type="spellStart"/>
      <w:r w:rsidRPr="008F64ED">
        <w:rPr>
          <w:b/>
          <w:lang w:val="es-ES"/>
        </w:rPr>
        <w:t>Dell’Aversana</w:t>
      </w:r>
      <w:proofErr w:type="spellEnd"/>
      <w:r w:rsidRPr="008F64ED">
        <w:rPr>
          <w:b/>
          <w:lang w:val="es-ES"/>
        </w:rPr>
        <w:t xml:space="preserve"> E.</w:t>
      </w:r>
      <w:r w:rsidRPr="008F64ED">
        <w:rPr>
          <w:b/>
          <w:vertAlign w:val="superscript"/>
          <w:lang w:val="es-ES"/>
        </w:rPr>
        <w:t>3</w:t>
      </w:r>
      <w:r w:rsidRPr="008F64ED">
        <w:rPr>
          <w:b/>
          <w:lang w:val="es-ES"/>
        </w:rPr>
        <w:t xml:space="preserve">, </w:t>
      </w:r>
      <w:proofErr w:type="spellStart"/>
      <w:r w:rsidRPr="008F64ED">
        <w:rPr>
          <w:b/>
          <w:lang w:val="es-ES"/>
        </w:rPr>
        <w:t>D’Amelia</w:t>
      </w:r>
      <w:proofErr w:type="spellEnd"/>
      <w:r w:rsidRPr="008F64ED">
        <w:rPr>
          <w:b/>
          <w:lang w:val="es-ES"/>
        </w:rPr>
        <w:t xml:space="preserve"> L.</w:t>
      </w:r>
      <w:r w:rsidRPr="008F64ED">
        <w:rPr>
          <w:b/>
          <w:vertAlign w:val="superscript"/>
          <w:lang w:val="es-ES"/>
        </w:rPr>
        <w:t>3</w:t>
      </w:r>
      <w:r w:rsidRPr="008F64ED">
        <w:rPr>
          <w:b/>
          <w:lang w:val="es-ES"/>
        </w:rPr>
        <w:t>, Carillo P.</w:t>
      </w:r>
      <w:r w:rsidRPr="008F64ED">
        <w:rPr>
          <w:b/>
          <w:vertAlign w:val="superscript"/>
          <w:lang w:val="es-ES"/>
        </w:rPr>
        <w:t>3</w:t>
      </w:r>
      <w:r w:rsidRPr="008F64ED">
        <w:rPr>
          <w:b/>
          <w:lang w:val="es-ES"/>
        </w:rPr>
        <w:t>, Steiner N.</w:t>
      </w:r>
      <w:r w:rsidRPr="008F64ED">
        <w:rPr>
          <w:b/>
          <w:vertAlign w:val="superscript"/>
          <w:lang w:val="es-ES"/>
        </w:rPr>
        <w:t>2</w:t>
      </w:r>
      <w:r w:rsidRPr="008F64ED">
        <w:rPr>
          <w:b/>
          <w:lang w:val="es-ES"/>
        </w:rPr>
        <w:t>,  Fraga H.P.F.</w:t>
      </w:r>
      <w:r w:rsidRPr="008F64ED">
        <w:rPr>
          <w:b/>
          <w:vertAlign w:val="superscript"/>
          <w:lang w:val="es-ES"/>
        </w:rPr>
        <w:t>4</w:t>
      </w:r>
      <w:r w:rsidRPr="008F64ED">
        <w:rPr>
          <w:b/>
          <w:lang w:val="es-ES"/>
        </w:rPr>
        <w:t>, Guerra M.P.</w:t>
      </w:r>
      <w:r w:rsidR="00082BF5" w:rsidRPr="00082BF5">
        <w:rPr>
          <w:b/>
          <w:vertAlign w:val="superscript"/>
          <w:lang w:val="es-ES"/>
        </w:rPr>
        <w:t>2</w:t>
      </w:r>
      <w:r w:rsidRPr="008F64ED">
        <w:rPr>
          <w:b/>
          <w:lang w:val="es-ES"/>
        </w:rPr>
        <w:t>, Goicoa T.</w:t>
      </w:r>
      <w:r w:rsidRPr="008F64ED">
        <w:rPr>
          <w:b/>
          <w:vertAlign w:val="superscript"/>
          <w:lang w:val="es-ES"/>
        </w:rPr>
        <w:t>5</w:t>
      </w:r>
      <w:r w:rsidRPr="008F64ED">
        <w:rPr>
          <w:b/>
          <w:lang w:val="es-ES"/>
        </w:rPr>
        <w:t>, Ugarte M. D.</w:t>
      </w:r>
      <w:r w:rsidRPr="008F64ED">
        <w:rPr>
          <w:b/>
          <w:vertAlign w:val="superscript"/>
          <w:lang w:val="es-ES"/>
        </w:rPr>
        <w:t>5</w:t>
      </w:r>
      <w:r w:rsidRPr="008F64ED">
        <w:rPr>
          <w:b/>
          <w:lang w:val="es-ES"/>
        </w:rPr>
        <w:t>, Pereira C.</w:t>
      </w:r>
      <w:r w:rsidRPr="008F64ED">
        <w:rPr>
          <w:b/>
          <w:vertAlign w:val="superscript"/>
          <w:lang w:val="es-ES"/>
        </w:rPr>
        <w:t>6</w:t>
      </w:r>
      <w:r w:rsidRPr="008F64ED">
        <w:rPr>
          <w:b/>
          <w:lang w:val="es-ES"/>
        </w:rPr>
        <w:t xml:space="preserve">, </w:t>
      </w:r>
      <w:proofErr w:type="spellStart"/>
      <w:r w:rsidRPr="008F64ED">
        <w:rPr>
          <w:b/>
          <w:lang w:val="es-ES"/>
        </w:rPr>
        <w:t>Moncaleán</w:t>
      </w:r>
      <w:proofErr w:type="spellEnd"/>
      <w:r w:rsidRPr="008F64ED">
        <w:rPr>
          <w:b/>
          <w:lang w:val="es-ES"/>
        </w:rPr>
        <w:t xml:space="preserve"> P.</w:t>
      </w:r>
      <w:r w:rsidRPr="008F64ED">
        <w:rPr>
          <w:b/>
          <w:vertAlign w:val="superscript"/>
          <w:lang w:val="es-ES"/>
        </w:rPr>
        <w:t>1</w:t>
      </w:r>
      <w:r w:rsidRPr="008F64ED">
        <w:rPr>
          <w:b/>
          <w:szCs w:val="24"/>
          <w:vertAlign w:val="superscript"/>
        </w:rPr>
        <w:sym w:font="Symbol" w:char="F078"/>
      </w:r>
      <w:r w:rsidRPr="008F64ED">
        <w:rPr>
          <w:b/>
          <w:lang w:val="es-ES"/>
        </w:rPr>
        <w:t>*</w:t>
      </w:r>
    </w:p>
    <w:p w:rsidR="004B1872" w:rsidRDefault="004B1872" w:rsidP="00D17701">
      <w:pPr>
        <w:spacing w:before="240" w:after="0"/>
        <w:rPr>
          <w:lang w:val="es-ES"/>
        </w:rPr>
      </w:pPr>
      <w:r w:rsidRPr="00D17701">
        <w:rPr>
          <w:b/>
          <w:lang w:val="es-ES"/>
        </w:rPr>
        <w:t xml:space="preserve">* </w:t>
      </w:r>
      <w:proofErr w:type="spellStart"/>
      <w:r w:rsidRPr="00D17701">
        <w:rPr>
          <w:b/>
          <w:lang w:val="es-ES"/>
        </w:rPr>
        <w:t>Correspondence</w:t>
      </w:r>
      <w:proofErr w:type="spellEnd"/>
      <w:r w:rsidRPr="00D17701">
        <w:rPr>
          <w:b/>
          <w:lang w:val="es-ES"/>
        </w:rPr>
        <w:t xml:space="preserve">: </w:t>
      </w:r>
      <w:r w:rsidRPr="00D17701">
        <w:rPr>
          <w:b/>
          <w:lang w:val="es-ES"/>
        </w:rPr>
        <w:br/>
      </w:r>
      <w:r w:rsidRPr="00D17701">
        <w:rPr>
          <w:lang w:val="es-ES"/>
        </w:rPr>
        <w:t xml:space="preserve">Paloma </w:t>
      </w:r>
      <w:proofErr w:type="spellStart"/>
      <w:r w:rsidRPr="00D17701">
        <w:rPr>
          <w:lang w:val="es-ES"/>
        </w:rPr>
        <w:t>Moncaleán</w:t>
      </w:r>
      <w:proofErr w:type="spellEnd"/>
      <w:r w:rsidRPr="00D17701">
        <w:rPr>
          <w:lang w:val="es-ES"/>
        </w:rPr>
        <w:br/>
        <w:t>pmoncalean@neiker.eus</w:t>
      </w:r>
    </w:p>
    <w:p w:rsidR="004B1872" w:rsidRPr="00D17701" w:rsidRDefault="004B1872" w:rsidP="00D17701">
      <w:pPr>
        <w:spacing w:before="240" w:after="0"/>
        <w:rPr>
          <w:b/>
          <w:szCs w:val="24"/>
          <w:lang w:val="es-ES"/>
        </w:rPr>
      </w:pPr>
    </w:p>
    <w:p w:rsidR="004B1872" w:rsidRDefault="004B1872" w:rsidP="0001436A">
      <w:pPr>
        <w:pStyle w:val="Heading1"/>
      </w:pPr>
      <w:r>
        <w:t>Supplementary</w:t>
      </w:r>
      <w:r w:rsidRPr="00994A3D">
        <w:t xml:space="preserve"> Tables</w:t>
      </w:r>
    </w:p>
    <w:p w:rsidR="0013016E" w:rsidRPr="001454CD" w:rsidRDefault="0013016E" w:rsidP="00D87A43">
      <w:pPr>
        <w:spacing w:before="0" w:after="120"/>
        <w:ind w:right="5058"/>
        <w:jc w:val="both"/>
        <w:rPr>
          <w:szCs w:val="24"/>
        </w:rPr>
      </w:pPr>
      <w:r w:rsidRPr="001454CD">
        <w:rPr>
          <w:szCs w:val="24"/>
        </w:rPr>
        <w:t xml:space="preserve">Table 1 </w:t>
      </w:r>
      <w:r w:rsidR="00D10683" w:rsidRPr="001454CD">
        <w:rPr>
          <w:szCs w:val="24"/>
        </w:rPr>
        <w:t xml:space="preserve">Analysis of variance for the number of somatic embryos per gram of embryonal mass according to temperature (T). </w:t>
      </w:r>
    </w:p>
    <w:tbl>
      <w:tblPr>
        <w:tblW w:w="9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907"/>
        <w:gridCol w:w="1156"/>
        <w:gridCol w:w="1156"/>
        <w:gridCol w:w="1739"/>
        <w:gridCol w:w="895"/>
        <w:gridCol w:w="1205"/>
        <w:gridCol w:w="1141"/>
      </w:tblGrid>
      <w:tr w:rsidR="0013016E" w:rsidRPr="001454CD" w:rsidTr="0013016E">
        <w:trPr>
          <w:trHeight w:val="315"/>
        </w:trPr>
        <w:tc>
          <w:tcPr>
            <w:tcW w:w="49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 xml:space="preserve">Experiment 1 </w:t>
            </w:r>
          </w:p>
        </w:tc>
        <w:tc>
          <w:tcPr>
            <w:tcW w:w="4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Experiment 2</w:t>
            </w:r>
          </w:p>
        </w:tc>
      </w:tr>
      <w:tr w:rsidR="0013016E" w:rsidRPr="001454CD" w:rsidTr="0013016E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Source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df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F value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 xml:space="preserve">p value 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Source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df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>F value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</w:pPr>
            <w:r w:rsidRPr="001454CD">
              <w:rPr>
                <w:rFonts w:eastAsia="Times New Roman"/>
                <w:i/>
                <w:color w:val="000000"/>
                <w:sz w:val="20"/>
                <w:szCs w:val="20"/>
                <w:lang w:val="en-GB" w:eastAsia="es-ES"/>
              </w:rPr>
              <w:t xml:space="preserve">p value </w:t>
            </w:r>
          </w:p>
        </w:tc>
      </w:tr>
      <w:tr w:rsidR="0013016E" w:rsidRPr="0013016E" w:rsidTr="0013016E">
        <w:trPr>
          <w:trHeight w:val="315"/>
        </w:trPr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6E" w:rsidRPr="001454CD" w:rsidRDefault="0013016E" w:rsidP="0013016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val="en-GB" w:eastAsia="es-ES"/>
              </w:rPr>
              <w:t>Temperature (T</w:t>
            </w:r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3.1399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0.2081</w:t>
            </w: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16E" w:rsidRPr="001454CD" w:rsidRDefault="0013016E" w:rsidP="0013016E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Temperature</w:t>
            </w:r>
            <w:proofErr w:type="spellEnd"/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 xml:space="preserve"> (T)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454CD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0.30725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16E" w:rsidRPr="0013016E" w:rsidRDefault="0013016E" w:rsidP="0013016E">
            <w:pPr>
              <w:spacing w:before="0" w:after="0"/>
              <w:jc w:val="center"/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</w:pPr>
            <w:r w:rsidRPr="001454CD">
              <w:rPr>
                <w:rFonts w:eastAsia="Times New Roman"/>
                <w:color w:val="000000"/>
                <w:sz w:val="20"/>
                <w:szCs w:val="20"/>
                <w:lang w:val="es-ES" w:eastAsia="es-ES"/>
              </w:rPr>
              <w:t>0.8198</w:t>
            </w:r>
          </w:p>
        </w:tc>
      </w:tr>
    </w:tbl>
    <w:p w:rsidR="0013016E" w:rsidRDefault="0013016E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204C38" w:rsidRDefault="00204C38" w:rsidP="00D87A43">
      <w:pPr>
        <w:spacing w:before="0" w:after="120"/>
        <w:ind w:right="5058"/>
        <w:jc w:val="both"/>
        <w:rPr>
          <w:szCs w:val="24"/>
        </w:rPr>
      </w:pPr>
    </w:p>
    <w:p w:rsidR="004B1872" w:rsidRPr="0013016E" w:rsidRDefault="0013016E" w:rsidP="00D87A43">
      <w:pPr>
        <w:spacing w:before="0" w:after="120"/>
        <w:ind w:right="5058"/>
        <w:jc w:val="both"/>
        <w:rPr>
          <w:szCs w:val="24"/>
          <w:lang w:val="en-GB"/>
        </w:rPr>
      </w:pPr>
      <w:r>
        <w:rPr>
          <w:szCs w:val="24"/>
          <w:lang w:val="en-GB"/>
        </w:rPr>
        <w:lastRenderedPageBreak/>
        <w:t>Table 2</w:t>
      </w:r>
      <w:r w:rsidR="004B1872" w:rsidRPr="00F652B4">
        <w:rPr>
          <w:szCs w:val="24"/>
          <w:lang w:val="en-GB"/>
        </w:rPr>
        <w:t xml:space="preserve"> Analysis of variance </w:t>
      </w:r>
      <w:r w:rsidR="004B1872">
        <w:rPr>
          <w:szCs w:val="24"/>
          <w:lang w:val="en-GB"/>
        </w:rPr>
        <w:t xml:space="preserve">for the amount of each metabolite according to temperature (T). 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1123"/>
        <w:gridCol w:w="1200"/>
        <w:gridCol w:w="1200"/>
      </w:tblGrid>
      <w:tr w:rsidR="00337D4E" w:rsidRPr="00337D4E" w:rsidTr="00337D4E">
        <w:trPr>
          <w:trHeight w:val="315"/>
        </w:trPr>
        <w:tc>
          <w:tcPr>
            <w:tcW w:w="4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center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Source</w:t>
            </w:r>
            <w:proofErr w:type="spellEnd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 xml:space="preserve">: </w:t>
            </w: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Temperature</w:t>
            </w:r>
            <w:proofErr w:type="spellEnd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 xml:space="preserve"> (T)</w:t>
            </w:r>
          </w:p>
        </w:tc>
      </w:tr>
      <w:tr w:rsidR="00337D4E" w:rsidRPr="00337D4E" w:rsidTr="00337D4E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D4E" w:rsidRPr="0013016E" w:rsidRDefault="00337D4E" w:rsidP="00337D4E">
            <w:pPr>
              <w:spacing w:before="0" w:after="0"/>
              <w:rPr>
                <w:rFonts w:eastAsia="Times New Roman"/>
                <w:i/>
                <w:color w:val="000000"/>
                <w:sz w:val="20"/>
                <w:szCs w:val="20"/>
                <w:lang w:val="es-ES" w:eastAsia="es-ES"/>
              </w:rPr>
            </w:pPr>
            <w:r w:rsidRPr="0013016E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Variable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D4E" w:rsidRPr="0013016E" w:rsidRDefault="00337D4E" w:rsidP="00337D4E">
            <w:pPr>
              <w:spacing w:before="0" w:after="0"/>
              <w:rPr>
                <w:rFonts w:eastAsia="Times New Roman"/>
                <w:i/>
                <w:color w:val="000000"/>
                <w:sz w:val="20"/>
                <w:szCs w:val="20"/>
                <w:lang w:val="es-ES" w:eastAsia="es-ES"/>
              </w:rPr>
            </w:pPr>
            <w:r w:rsidRPr="0013016E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d</w:t>
            </w:r>
            <w:r w:rsidRPr="0013016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s-ES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D4E" w:rsidRPr="0013016E" w:rsidRDefault="00337D4E" w:rsidP="00337D4E">
            <w:pPr>
              <w:spacing w:before="0" w:after="0"/>
              <w:rPr>
                <w:rFonts w:eastAsia="Times New Roman"/>
                <w:i/>
                <w:color w:val="000000"/>
                <w:sz w:val="20"/>
                <w:szCs w:val="20"/>
                <w:lang w:val="es-ES" w:eastAsia="es-ES"/>
              </w:rPr>
            </w:pPr>
            <w:r w:rsidRPr="0013016E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>F value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D4E" w:rsidRPr="0013016E" w:rsidRDefault="00337D4E" w:rsidP="00337D4E">
            <w:pPr>
              <w:spacing w:before="0" w:after="0"/>
              <w:rPr>
                <w:rFonts w:eastAsia="Times New Roman"/>
                <w:i/>
                <w:iCs/>
                <w:color w:val="000000"/>
                <w:sz w:val="20"/>
                <w:szCs w:val="20"/>
                <w:lang w:val="es-ES" w:eastAsia="es-ES"/>
              </w:rPr>
            </w:pPr>
            <w:r w:rsidRPr="0013016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s-ES"/>
              </w:rPr>
              <w:t>p</w:t>
            </w:r>
            <w:r w:rsidRPr="0013016E">
              <w:rPr>
                <w:rFonts w:eastAsia="Times New Roman"/>
                <w:i/>
                <w:color w:val="000000"/>
                <w:sz w:val="20"/>
                <w:szCs w:val="20"/>
                <w:lang w:eastAsia="es-ES"/>
              </w:rPr>
              <w:t xml:space="preserve"> value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Starch</w:t>
            </w:r>
            <w:proofErr w:type="spellEnd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0.2664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0.8479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Glucose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0.4731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0.7095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Fructose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0.6372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0.6119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Sucrose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1.7803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0.1707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 xml:space="preserve">Total </w:t>
            </w: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protein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0.0856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0.9660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Alanine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0.1068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0.9538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Arginine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1.0016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0.4405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Asparagine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0.5551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0.6591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Aspartate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1.3577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0.3232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Ethanolamine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0.4243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Phenylalanine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0.3758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GABA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1.1567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0.3415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Glycine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0.3786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0.7690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Glutamate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0.7953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0.5301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Glutamine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0.3765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0.7726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Isoleucine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5.8760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0.0026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Histidine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3.4462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0.0281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Leucine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0.0001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Lysine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1.6620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0.1948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Methionine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0.6562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0.5850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Ornithine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0.0342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0.9914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Proline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1.0770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0.4120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Serine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0.3494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0.7909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Tyrosine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9.4533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0.0001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Threonine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0.7276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0.5637</w:t>
            </w:r>
          </w:p>
        </w:tc>
      </w:tr>
      <w:tr w:rsidR="00337D4E" w:rsidRPr="00337D4E" w:rsidTr="00337D4E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Tryptophane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1.0492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0.3843</w:t>
            </w:r>
          </w:p>
        </w:tc>
      </w:tr>
      <w:tr w:rsidR="00337D4E" w:rsidRPr="00337D4E" w:rsidTr="00337D4E">
        <w:trPr>
          <w:trHeight w:val="315"/>
        </w:trPr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rPr>
                <w:rFonts w:eastAsia="Times New Roman"/>
                <w:color w:val="000000"/>
                <w:sz w:val="22"/>
                <w:lang w:val="es-ES" w:eastAsia="es-ES"/>
              </w:rPr>
            </w:pPr>
            <w:proofErr w:type="spellStart"/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Valine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eastAsia="es-ES"/>
              </w:rPr>
              <w:t>2.7466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D4E" w:rsidRPr="00337D4E" w:rsidRDefault="00337D4E" w:rsidP="00337D4E">
            <w:pPr>
              <w:spacing w:before="0" w:after="0"/>
              <w:jc w:val="right"/>
              <w:rPr>
                <w:rFonts w:eastAsia="Times New Roman"/>
                <w:color w:val="000000"/>
                <w:sz w:val="22"/>
                <w:lang w:val="es-ES" w:eastAsia="es-ES"/>
              </w:rPr>
            </w:pPr>
            <w:r w:rsidRPr="00337D4E">
              <w:rPr>
                <w:rFonts w:eastAsia="Times New Roman"/>
                <w:color w:val="000000"/>
                <w:sz w:val="22"/>
                <w:lang w:val="es-ES" w:eastAsia="es-ES"/>
              </w:rPr>
              <w:t>0.1126</w:t>
            </w:r>
          </w:p>
        </w:tc>
      </w:tr>
    </w:tbl>
    <w:p w:rsidR="004B1872" w:rsidRDefault="004B1872" w:rsidP="00F954E4">
      <w:pPr>
        <w:spacing w:before="0" w:after="120"/>
        <w:ind w:right="5058"/>
        <w:jc w:val="both"/>
      </w:pPr>
    </w:p>
    <w:p w:rsidR="004B1872" w:rsidRDefault="004B1872" w:rsidP="00F652B4"/>
    <w:p w:rsidR="004B1872" w:rsidRDefault="004B1872" w:rsidP="00F652B4"/>
    <w:p w:rsidR="004B1872" w:rsidRDefault="004B1872" w:rsidP="00F652B4"/>
    <w:p w:rsidR="004B1872" w:rsidRPr="001549D3" w:rsidRDefault="00E34C7E" w:rsidP="00994A3D">
      <w:pPr>
        <w:keepNext/>
        <w:jc w:val="center"/>
        <w:rPr>
          <w:szCs w:val="24"/>
        </w:rPr>
      </w:pPr>
      <w:r>
        <w:rPr>
          <w:b/>
          <w:noProof/>
          <w:lang w:val="es-ES" w:eastAsia="es-ES"/>
        </w:rPr>
        <w:lastRenderedPageBreak/>
        <w:drawing>
          <wp:inline distT="0" distB="0" distL="0" distR="0" wp14:anchorId="0B45040A" wp14:editId="71B89C2B">
            <wp:extent cx="4048125" cy="1457325"/>
            <wp:effectExtent l="0" t="0" r="9525" b="952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1872" w:rsidRPr="001549D3" w:rsidSect="00204C38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70" w:rsidRDefault="00461870" w:rsidP="00117666">
      <w:pPr>
        <w:spacing w:after="0"/>
      </w:pPr>
      <w:r>
        <w:separator/>
      </w:r>
    </w:p>
  </w:endnote>
  <w:endnote w:type="continuationSeparator" w:id="0">
    <w:p w:rsidR="00461870" w:rsidRDefault="0046187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72" w:rsidRPr="00577C4C" w:rsidRDefault="00E34C7E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2B3F8" wp14:editId="4EAF0B75">
              <wp:simplePos x="0" y="0"/>
              <wp:positionH relativeFrom="margin">
                <wp:align>right</wp:align>
              </wp:positionH>
              <wp:positionV relativeFrom="page">
                <wp:posOffset>6958330</wp:posOffset>
              </wp:positionV>
              <wp:extent cx="1508760" cy="495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1872" w:rsidRPr="007045B5" w:rsidRDefault="004B1872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04C38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2B3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547.9pt;width:118.8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mmOgIAAHgEAAAOAAAAZHJzL2Uyb0RvYy54bWysVN9v2jAQfp+0/8Hye0mgQNuIULFWTJNQ&#10;WwmqPhvHIVFtn2cbEvbX7+wEiro9TXtxzr7vfn53md23SpKDsK4GndPhIKVEaA5FrXc5fd0sr24p&#10;cZ7pgknQIqdH4ej9/OuXWWMyMYIKZCEsQSfaZY3JaeW9yZLE8Uoo5gZghEZlCVYxj1e7SwrLGvSu&#10;ZDJK02nSgC2MBS6cw9fHTknn0X9ZCu6fy9IJT2ROMTcfTxvPbTiT+YxlO8tMVfM+DfYPWShWawx6&#10;dvXIPCN7W//hStXcgoPSDzioBMqy5iLWgNUM00/VrCtmRKwFm+PMuU3u/7nlT4cXS+oCuaNEM4UU&#10;bUTryTdoyTB0pzEuQ9DaIMy3+ByQoVJnVsDfHUKSC0xn4BAdMG1pVfhinQQNkYDjuekhCg/eJunt&#10;zRRVHHXju8l1GllJPqyNdf67AEWCkFOLpMYM2GHlfIjPshMkBNOwrKWMxEpNmpxOrydpNDhr0ELq&#10;gBVxRHo3oYwu8yD5dtv29W+hOGL5FrrxcYYva0xlxZx/YRbnBbPHHfDPeJQSMCT0EiUV2F9/ew94&#10;pBG1lDQ4fzl1P/fMCkrkD40E3w3H4zCw8TKe3IzwYi8120uN3qsHwBFHEjG7KAa8lyextKDecFUW&#10;ISqqmOYYO6f+JD74bitw1bhYLCIIR9Qwv9Jrw0+sh0Zv2jdmTc+GRx6f4DSpLPtESocNrXZmsfdI&#10;TWQsNLjraj8+ON6RyH4Vw/5c3iPq44cx/w0AAP//AwBQSwMEFAAGAAgAAAAhAIVkvSbdAAAACgEA&#10;AA8AAABkcnMvZG93bnJldi54bWxMj8FOwzAQRO9I/IO1SFwQtZOKtoQ4FaqUc9W0H+AmSxKw11Hs&#10;NOHvWU5w3JnR7Lx8vzgrbjiG3pOGZKVAINW+6anVcDmXzzsQIRpqjPWEGr4xwL64v8tN1viZTnir&#10;Yiu4hEJmNHQxDpmUoe7QmbDyAxJ7H350JvI5trIZzczlzspUqY10pif+0JkBDx3WX9XkNPh0frKn&#10;KikPx/mzVMcJz1VArR8flvc3EBGX+BeG3/k8HQredPUTNUFYDQwSWVWvL0zAfrrebkBcWUq26x3I&#10;Ipf/EYofAAAA//8DAFBLAQItABQABgAIAAAAIQC2gziS/gAAAOEBAAATAAAAAAAAAAAAAAAAAAAA&#10;AABbQ29udGVudF9UeXBlc10ueG1sUEsBAi0AFAAGAAgAAAAhADj9If/WAAAAlAEAAAsAAAAAAAAA&#10;AAAAAAAALwEAAF9yZWxzLy5yZWxzUEsBAi0AFAAGAAgAAAAhAJZGyaY6AgAAeAQAAA4AAAAAAAAA&#10;AAAAAAAALgIAAGRycy9lMm9Eb2MueG1sUEsBAi0AFAAGAAgAAAAhAIVkvSbdAAAACgEAAA8AAAAA&#10;AAAAAAAAAAAAlAQAAGRycy9kb3ducmV2LnhtbFBLBQYAAAAABAAEAPMAAACeBQAAAAA=&#10;" filled="f" stroked="f" strokeweight=".5pt">
              <v:textbox style="mso-fit-shape-to-text:t">
                <w:txbxContent>
                  <w:p w:rsidR="004B1872" w:rsidRPr="007045B5" w:rsidRDefault="004B1872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7045B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7045B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7045B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04C38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7045B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72" w:rsidRPr="00577C4C" w:rsidRDefault="00E34C7E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576398" wp14:editId="2F947AC3">
              <wp:simplePos x="0" y="0"/>
              <wp:positionH relativeFrom="margin">
                <wp:align>right</wp:align>
              </wp:positionH>
              <wp:positionV relativeFrom="page">
                <wp:posOffset>6958330</wp:posOffset>
              </wp:positionV>
              <wp:extent cx="1508760" cy="4953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1872" w:rsidRPr="007045B5" w:rsidRDefault="004B1872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04C38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7045B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76398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547.9pt;width:118.8pt;height:3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KwQgIAAIEEAAAOAAAAZHJzL2Uyb0RvYy54bWysVF1v2jAUfZ+0/2D5fSRQoG1EqFgrpkmo&#10;rQRVn43jkGi2r2cbku7X79pJKOr2NO3FsX2P78c592Zx1ypJTsK6GnROx6OUEqE5FLU+5PRlt/5y&#10;Q4nzTBdMghY5fROO3i0/f1o0JhMTqEAWwhJ0ol3WmJxW3pssSRyvhGJuBEZoNJZgFfN4tIeksKxB&#10;70omkzSdJw3Ywljgwjm8feiMdBn9l6Xg/qksnfBE5hRz83G1cd2HNVkuWHawzFQ179Ng/5CFYrXG&#10;oGdXD8wzcrT1H65UzS04KP2Ig0qgLGsuYg1YzTj9UM22YkbEWpAcZ840uf/nlj+eni2pi5zO5pRo&#10;plCjnWg9+QotwSvkpzEuQ9jWINC3eI86x1qd2QD/4RCSXGC6Bw7RgY+2tCp8sVKCD1GCtzPtIQwP&#10;3mbpzfUcTRxt09vZVRp1Sd5fG+v8NwGKhE1OLcoaM2CnjfMhPssGSAimYV1LGaWVmjQ5nV/N0vjg&#10;bMEXUgesiE3SuwlldJmHnW/3baRmPNCwh+INWbDQ9ZEzfF1jRhvm/DOz2DhYBA6Df8KllICRod9R&#10;UoH99bf7gEc90UpJg42YU/fzyKygRH7XqPTteDoNnRsP09n1BA/20rK/tOijugfs9TGOneFxG/Be&#10;DtvSgnrFmVmFqGhimmPsnPphe++78cCZ42K1iiDsVcP8Rm8NH8QPfO/aV2ZNL4pHOR9haFmWfdCm&#10;wwbGnVkdPSoUhQs8d6z2XYR9HvXsZzIM0uU5ot7/HMvfAAAA//8DAFBLAwQUAAYACAAAACEAhWS9&#10;Jt0AAAAKAQAADwAAAGRycy9kb3ducmV2LnhtbEyPwU7DMBBE70j8g7VIXBC1k4q2hDgVqpRz1bQf&#10;4CZLErDXUew04e9ZTnDcmdHsvHy/OCtuOIbek4ZkpUAg1b7pqdVwOZfPOxAhGmqM9YQavjHAvri/&#10;y03W+JlOeKtiK7iEQmY0dDEOmZSh7tCZsPIDEnsffnQm8jm2shnNzOXOylSpjXSmJ/7QmQEPHdZf&#10;1eQ0+HR+sqcqKQ/H+bNUxwnPVUCtHx+W9zcQEZf4F4bf+TwdCt509RM1QVgNDBJZVa8vTMB+ut5u&#10;QFxZSrbrHcgil/8Rih8AAAD//wMAUEsBAi0AFAAGAAgAAAAhALaDOJL+AAAA4QEAABMAAAAAAAAA&#10;AAAAAAAAAAAAAFtDb250ZW50X1R5cGVzXS54bWxQSwECLQAUAAYACAAAACEAOP0h/9YAAACUAQAA&#10;CwAAAAAAAAAAAAAAAAAvAQAAX3JlbHMvLnJlbHNQSwECLQAUAAYACAAAACEAZbACsEICAACBBAAA&#10;DgAAAAAAAAAAAAAAAAAuAgAAZHJzL2Uyb0RvYy54bWxQSwECLQAUAAYACAAAACEAhWS9Jt0AAAAK&#10;AQAADwAAAAAAAAAAAAAAAACcBAAAZHJzL2Rvd25yZXYueG1sUEsFBgAAAAAEAAQA8wAAAKYFAAAA&#10;AA==&#10;" filled="f" stroked="f" strokeweight=".5pt">
              <v:textbox style="mso-fit-shape-to-text:t">
                <w:txbxContent>
                  <w:p w:rsidR="004B1872" w:rsidRPr="007045B5" w:rsidRDefault="004B1872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7045B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7045B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7045B5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04C38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7045B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70" w:rsidRDefault="00461870" w:rsidP="00117666">
      <w:pPr>
        <w:spacing w:after="0"/>
      </w:pPr>
      <w:r>
        <w:separator/>
      </w:r>
    </w:p>
  </w:footnote>
  <w:footnote w:type="continuationSeparator" w:id="0">
    <w:p w:rsidR="00461870" w:rsidRDefault="0046187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72" w:rsidRPr="009151AA" w:rsidRDefault="004B1872" w:rsidP="007045B5">
    <w:pPr>
      <w:jc w:val="right"/>
    </w:pPr>
    <w:r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872" w:rsidRDefault="00E34C7E" w:rsidP="007045B5">
    <w:pPr>
      <w:tabs>
        <w:tab w:val="center" w:pos="6782"/>
      </w:tabs>
    </w:pPr>
    <w:r>
      <w:rPr>
        <w:b/>
        <w:noProof/>
        <w:color w:val="A6A6A6"/>
        <w:lang w:val="es-ES" w:eastAsia="es-ES"/>
      </w:rPr>
      <w:drawing>
        <wp:inline distT="0" distB="0" distL="0" distR="0" wp14:anchorId="6E365BAF" wp14:editId="36684867">
          <wp:extent cx="1358900" cy="4826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872">
      <w:tab/>
    </w:r>
    <w:r w:rsidR="004B18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rPr>
        <w:rFonts w:cs="Times New Roman" w:hint="default"/>
        <w:b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5237"/>
    <w:rsid w:val="00034304"/>
    <w:rsid w:val="00035434"/>
    <w:rsid w:val="00052A14"/>
    <w:rsid w:val="00077D53"/>
    <w:rsid w:val="00082BF5"/>
    <w:rsid w:val="000D0815"/>
    <w:rsid w:val="00105FD9"/>
    <w:rsid w:val="00117666"/>
    <w:rsid w:val="0013016E"/>
    <w:rsid w:val="00132EB0"/>
    <w:rsid w:val="001454CD"/>
    <w:rsid w:val="001549D3"/>
    <w:rsid w:val="00156D9C"/>
    <w:rsid w:val="00157433"/>
    <w:rsid w:val="00160065"/>
    <w:rsid w:val="00177D84"/>
    <w:rsid w:val="001D1C8E"/>
    <w:rsid w:val="00204C38"/>
    <w:rsid w:val="00243524"/>
    <w:rsid w:val="00252009"/>
    <w:rsid w:val="00267D18"/>
    <w:rsid w:val="002817D8"/>
    <w:rsid w:val="00286296"/>
    <w:rsid w:val="002868E2"/>
    <w:rsid w:val="002869C3"/>
    <w:rsid w:val="002936E4"/>
    <w:rsid w:val="002A3EC4"/>
    <w:rsid w:val="002B4A57"/>
    <w:rsid w:val="002C74CA"/>
    <w:rsid w:val="002F6201"/>
    <w:rsid w:val="00337D4E"/>
    <w:rsid w:val="003544FB"/>
    <w:rsid w:val="003D2F2D"/>
    <w:rsid w:val="00401590"/>
    <w:rsid w:val="00423466"/>
    <w:rsid w:val="00447801"/>
    <w:rsid w:val="00452E9C"/>
    <w:rsid w:val="00461870"/>
    <w:rsid w:val="00462571"/>
    <w:rsid w:val="004735C8"/>
    <w:rsid w:val="00485C4B"/>
    <w:rsid w:val="004947A6"/>
    <w:rsid w:val="004961FF"/>
    <w:rsid w:val="004B1872"/>
    <w:rsid w:val="00517A89"/>
    <w:rsid w:val="005250F2"/>
    <w:rsid w:val="00535139"/>
    <w:rsid w:val="00547609"/>
    <w:rsid w:val="00577C4C"/>
    <w:rsid w:val="00593EEA"/>
    <w:rsid w:val="005A5EEE"/>
    <w:rsid w:val="00623A02"/>
    <w:rsid w:val="006375C7"/>
    <w:rsid w:val="00647B7F"/>
    <w:rsid w:val="00651EAD"/>
    <w:rsid w:val="00654E8F"/>
    <w:rsid w:val="00660D05"/>
    <w:rsid w:val="00663416"/>
    <w:rsid w:val="006820B1"/>
    <w:rsid w:val="00691C21"/>
    <w:rsid w:val="006B7D14"/>
    <w:rsid w:val="006E18EF"/>
    <w:rsid w:val="00701727"/>
    <w:rsid w:val="007045B5"/>
    <w:rsid w:val="0070566C"/>
    <w:rsid w:val="00714C50"/>
    <w:rsid w:val="00725A7D"/>
    <w:rsid w:val="00741135"/>
    <w:rsid w:val="007501BE"/>
    <w:rsid w:val="00761A80"/>
    <w:rsid w:val="00774E1D"/>
    <w:rsid w:val="00790BB3"/>
    <w:rsid w:val="007C206C"/>
    <w:rsid w:val="007C2B03"/>
    <w:rsid w:val="007F1C47"/>
    <w:rsid w:val="00817DD6"/>
    <w:rsid w:val="00827627"/>
    <w:rsid w:val="0083759F"/>
    <w:rsid w:val="00853C1D"/>
    <w:rsid w:val="00885156"/>
    <w:rsid w:val="00892310"/>
    <w:rsid w:val="008C3EF5"/>
    <w:rsid w:val="008F64ED"/>
    <w:rsid w:val="009151AA"/>
    <w:rsid w:val="00924DC7"/>
    <w:rsid w:val="0092537F"/>
    <w:rsid w:val="0093429D"/>
    <w:rsid w:val="009424D4"/>
    <w:rsid w:val="00943573"/>
    <w:rsid w:val="00970F7D"/>
    <w:rsid w:val="00981DA2"/>
    <w:rsid w:val="00994A3D"/>
    <w:rsid w:val="009C2B12"/>
    <w:rsid w:val="00A10CAE"/>
    <w:rsid w:val="00A174D9"/>
    <w:rsid w:val="00A447A2"/>
    <w:rsid w:val="00AA4D24"/>
    <w:rsid w:val="00AB6715"/>
    <w:rsid w:val="00AD6496"/>
    <w:rsid w:val="00AE2565"/>
    <w:rsid w:val="00AE6021"/>
    <w:rsid w:val="00B1671E"/>
    <w:rsid w:val="00B25EB8"/>
    <w:rsid w:val="00B37F4D"/>
    <w:rsid w:val="00C52A7B"/>
    <w:rsid w:val="00C56BAF"/>
    <w:rsid w:val="00C66A01"/>
    <w:rsid w:val="00C679AA"/>
    <w:rsid w:val="00C75972"/>
    <w:rsid w:val="00C9070D"/>
    <w:rsid w:val="00CB2560"/>
    <w:rsid w:val="00CB7C53"/>
    <w:rsid w:val="00CD066B"/>
    <w:rsid w:val="00CE4FEE"/>
    <w:rsid w:val="00D10683"/>
    <w:rsid w:val="00D17701"/>
    <w:rsid w:val="00D27D94"/>
    <w:rsid w:val="00D87A43"/>
    <w:rsid w:val="00DB59C3"/>
    <w:rsid w:val="00DC259A"/>
    <w:rsid w:val="00DE23E8"/>
    <w:rsid w:val="00E16D07"/>
    <w:rsid w:val="00E34C7E"/>
    <w:rsid w:val="00E52377"/>
    <w:rsid w:val="00E64E17"/>
    <w:rsid w:val="00E866C9"/>
    <w:rsid w:val="00EA3D3C"/>
    <w:rsid w:val="00EA5E0B"/>
    <w:rsid w:val="00EC090A"/>
    <w:rsid w:val="00ED20B5"/>
    <w:rsid w:val="00F46900"/>
    <w:rsid w:val="00F46D49"/>
    <w:rsid w:val="00F61D89"/>
    <w:rsid w:val="00F652B4"/>
    <w:rsid w:val="00F8404F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0897B"/>
  <w15:docId w15:val="{B3C6D9C2-80B3-41D2-95C3-98CE0476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67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67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671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B6715"/>
    <w:rPr>
      <w:rFonts w:ascii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B6715"/>
    <w:rPr>
      <w:rFonts w:ascii="Times New Roman" w:hAnsi="Times New Roman" w:cs="Times New Roman"/>
      <w:b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6715"/>
    <w:pPr>
      <w:spacing w:before="240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99"/>
    <w:rsid w:val="00AB6715"/>
  </w:style>
  <w:style w:type="paragraph" w:styleId="BalloonText">
    <w:name w:val="Balloon Text"/>
    <w:basedOn w:val="Normal"/>
    <w:link w:val="BalloonTextChar"/>
    <w:uiPriority w:val="99"/>
    <w:semiHidden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AB6715"/>
    <w:rPr>
      <w:rFonts w:ascii="Times New Roman" w:hAnsi="Times New Roman" w:cs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99"/>
    <w:qFormat/>
    <w:rsid w:val="00AB6715"/>
    <w:pPr>
      <w:keepNext/>
    </w:pPr>
    <w:rPr>
      <w:b/>
      <w:bCs/>
      <w:szCs w:val="24"/>
    </w:rPr>
  </w:style>
  <w:style w:type="paragraph" w:styleId="NoSpacing">
    <w:name w:val="No Spacing"/>
    <w:uiPriority w:val="99"/>
    <w:qFormat/>
    <w:rsid w:val="00AB6715"/>
    <w:rPr>
      <w:rFonts w:ascii="Times New Roman" w:hAnsi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AB67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671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6715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AB6715"/>
    <w:rPr>
      <w:rFonts w:ascii="Times New Roman" w:hAnsi="Times New Roman"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AB6715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B671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B6715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6715"/>
    <w:rPr>
      <w:rFonts w:ascii="Times New Roman" w:hAnsi="Times New Roman"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rsid w:val="00AB67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71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6715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AB6715"/>
    <w:pPr>
      <w:numPr>
        <w:numId w:val="13"/>
      </w:numPr>
      <w:contextualSpacing/>
    </w:pPr>
    <w:rPr>
      <w:szCs w:val="24"/>
    </w:rPr>
  </w:style>
  <w:style w:type="character" w:styleId="Hyperlink">
    <w:name w:val="Hyperlink"/>
    <w:basedOn w:val="DefaultParagraphFont"/>
    <w:uiPriority w:val="99"/>
    <w:rsid w:val="00AB6715"/>
    <w:rPr>
      <w:rFonts w:cs="Times New Roman"/>
      <w:color w:val="0000FF"/>
      <w:u w:val="single"/>
    </w:rPr>
  </w:style>
  <w:style w:type="character" w:styleId="IntenseEmphasis">
    <w:name w:val="Intense Emphasis"/>
    <w:basedOn w:val="DefaultParagraphFont"/>
    <w:uiPriority w:val="99"/>
    <w:qFormat/>
    <w:rsid w:val="00AB6715"/>
    <w:rPr>
      <w:rFonts w:ascii="Times New Roman" w:hAnsi="Times New Roman" w:cs="Times New Roman"/>
      <w:i/>
      <w:iCs/>
      <w:color w:val="auto"/>
    </w:rPr>
  </w:style>
  <w:style w:type="character" w:styleId="IntenseReference">
    <w:name w:val="Intense Reference"/>
    <w:basedOn w:val="DefaultParagraphFont"/>
    <w:uiPriority w:val="99"/>
    <w:qFormat/>
    <w:rsid w:val="00AB6715"/>
    <w:rPr>
      <w:rFonts w:cs="Times New Roman"/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rsid w:val="00AB6715"/>
    <w:rPr>
      <w:rFonts w:cs="Times New Roman"/>
    </w:rPr>
  </w:style>
  <w:style w:type="paragraph" w:styleId="NormalWeb">
    <w:name w:val="Normal (Web)"/>
    <w:basedOn w:val="Normal"/>
    <w:uiPriority w:val="99"/>
    <w:rsid w:val="00AB6715"/>
    <w:pPr>
      <w:spacing w:before="100" w:beforeAutospacing="1" w:after="100" w:afterAutospacing="1"/>
    </w:pPr>
    <w:rPr>
      <w:rFonts w:eastAsia="Times New Roman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AB671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AB6715"/>
    <w:rPr>
      <w:rFonts w:ascii="Times New Roman" w:hAnsi="Times New Roman" w:cs="Times New Roman"/>
      <w:i/>
      <w:iCs/>
      <w:color w:val="404040"/>
      <w:sz w:val="24"/>
    </w:rPr>
  </w:style>
  <w:style w:type="character" w:styleId="Strong">
    <w:name w:val="Strong"/>
    <w:basedOn w:val="DefaultParagraphFont"/>
    <w:uiPriority w:val="99"/>
    <w:qFormat/>
    <w:rsid w:val="00AB6715"/>
    <w:rPr>
      <w:rFonts w:ascii="Times New Roman" w:hAnsi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AB6715"/>
    <w:rPr>
      <w:rFonts w:ascii="Times New Roman" w:hAnsi="Times New Roman" w:cs="Times New Roman"/>
      <w:i/>
      <w:iCs/>
      <w:color w:val="404040"/>
    </w:rPr>
  </w:style>
  <w:style w:type="table" w:styleId="TableGrid">
    <w:name w:val="Table Grid"/>
    <w:basedOn w:val="TableNormal"/>
    <w:uiPriority w:val="99"/>
    <w:rsid w:val="00AB6715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uiPriority w:val="99"/>
    <w:rsid w:val="0001436A"/>
    <w:pPr>
      <w:spacing w:after="120"/>
    </w:pPr>
    <w:rPr>
      <w:i/>
    </w:rPr>
  </w:style>
  <w:style w:type="table" w:customStyle="1" w:styleId="Tablaconcuadrcula1">
    <w:name w:val="Tabla con cuadrícula1"/>
    <w:uiPriority w:val="99"/>
    <w:rsid w:val="00281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Headings">
    <w:name w:val="Headings"/>
    <w:rsid w:val="0029104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Supplementary Material</vt:lpstr>
      <vt:lpstr>Supplementary Material</vt:lpstr>
    </vt:vector>
  </TitlesOfParts>
  <Company>Abere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usr_iktlocal</dc:creator>
  <cp:lastModifiedBy>Jasmine Walter</cp:lastModifiedBy>
  <cp:revision>2</cp:revision>
  <cp:lastPrinted>2013-10-03T12:51:00Z</cp:lastPrinted>
  <dcterms:created xsi:type="dcterms:W3CDTF">2019-01-08T11:12:00Z</dcterms:created>
  <dcterms:modified xsi:type="dcterms:W3CDTF">2019-01-08T11:12:00Z</dcterms:modified>
</cp:coreProperties>
</file>