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8455D" w14:textId="77777777" w:rsidR="0000387D" w:rsidRPr="00792C64" w:rsidRDefault="0000387D" w:rsidP="0000387D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/>
          <w:color w:val="000000" w:themeColor="text1"/>
          <w:sz w:val="32"/>
          <w:szCs w:val="32"/>
        </w:rPr>
      </w:pPr>
      <w:r w:rsidRPr="00792C64">
        <w:rPr>
          <w:rFonts w:ascii="Times New Roman" w:eastAsia="宋体" w:hAnsi="Times New Roman" w:cs="Times New Roman"/>
          <w:b/>
          <w:bCs/>
          <w:i/>
          <w:color w:val="000000" w:themeColor="text1"/>
          <w:sz w:val="32"/>
          <w:szCs w:val="32"/>
        </w:rPr>
        <w:t>Supplementary Material</w:t>
      </w:r>
    </w:p>
    <w:p w14:paraId="7733E8B5" w14:textId="77777777" w:rsidR="00792C64" w:rsidRPr="00792C64" w:rsidRDefault="00792C64" w:rsidP="00792C64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</w:pPr>
      <w:r w:rsidRPr="00792C64">
        <w:rPr>
          <w:rFonts w:ascii="Times New Roman" w:eastAsia="宋体" w:hAnsi="Times New Roman" w:cs="Times New Roman"/>
          <w:b/>
          <w:bCs/>
          <w:color w:val="0070C0"/>
          <w:sz w:val="32"/>
          <w:szCs w:val="32"/>
        </w:rPr>
        <w:t>Problem-based learning could tackle the issue of insufficient</w:t>
      </w:r>
      <w:r w:rsidRPr="00792C64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 xml:space="preserve"> education and adherence in </w:t>
      </w:r>
      <w:r w:rsidRPr="00792C64">
        <w:rPr>
          <w:rFonts w:ascii="Times New Roman" w:eastAsia="宋体" w:hAnsi="Times New Roman" w:cs="Times New Roman" w:hint="eastAsia"/>
          <w:b/>
          <w:bCs/>
          <w:color w:val="000000"/>
          <w:sz w:val="32"/>
          <w:szCs w:val="32"/>
        </w:rPr>
        <w:t>p</w:t>
      </w:r>
      <w:r w:rsidRPr="00792C64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eople living with HIV/AIDS</w:t>
      </w:r>
    </w:p>
    <w:p w14:paraId="142F1C44" w14:textId="77777777" w:rsidR="00F060FC" w:rsidRPr="00792C64" w:rsidRDefault="00F060FC" w:rsidP="00F060F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Arial" w:eastAsia="楷体" w:hAnsi="Arial" w:cs="Arial"/>
          <w:bCs/>
          <w:color w:val="000000" w:themeColor="text1"/>
          <w:kern w:val="0"/>
          <w:sz w:val="22"/>
          <w:vertAlign w:val="superscript"/>
        </w:rPr>
      </w:pPr>
      <w:bookmarkStart w:id="0" w:name="OLE_LINK99"/>
      <w:bookmarkStart w:id="1" w:name="OLE_LINK100"/>
      <w:bookmarkStart w:id="2" w:name="OLE_LINK63"/>
      <w:bookmarkStart w:id="3" w:name="OLE_LINK64"/>
      <w:bookmarkStart w:id="4" w:name="_GoBack"/>
      <w:bookmarkEnd w:id="4"/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</w:rPr>
        <w:t>Yang Zhang, PhD, MD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vertAlign w:val="superscript"/>
        </w:rPr>
        <w:t xml:space="preserve"> 1, 2</w:t>
      </w:r>
      <w:r w:rsidRPr="00792C64">
        <w:rPr>
          <w:rFonts w:ascii="Arial" w:eastAsia="楷体" w:hAnsi="Arial" w:cs="Arial" w:hint="eastAsia"/>
          <w:bCs/>
          <w:color w:val="000000" w:themeColor="text1"/>
          <w:kern w:val="0"/>
          <w:sz w:val="22"/>
          <w:vertAlign w:val="superscript"/>
        </w:rPr>
        <w:t xml:space="preserve">, 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vertAlign w:val="superscript"/>
        </w:rPr>
        <w:t>3, 4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</w:rPr>
        <w:t>, Guangyong Xu, MD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vertAlign w:val="superscript"/>
        </w:rPr>
        <w:t>3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</w:rPr>
        <w:t>, Jianhua Hou, MS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vertAlign w:val="superscript"/>
        </w:rPr>
        <w:t>1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</w:rPr>
        <w:t>, Peirong Shi, MD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vertAlign w:val="superscript"/>
        </w:rPr>
        <w:t>3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</w:rPr>
        <w:t xml:space="preserve">, Suhua Chang, 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szCs w:val="20"/>
        </w:rPr>
        <w:t>PhD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szCs w:val="20"/>
          <w:vertAlign w:val="superscript"/>
        </w:rPr>
        <w:t>5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szCs w:val="20"/>
        </w:rPr>
        <w:t xml:space="preserve">, </w:t>
      </w:r>
      <w:r w:rsidRPr="00792C64">
        <w:rPr>
          <w:rFonts w:ascii="Arial" w:eastAsia="楷体" w:hAnsi="Arial" w:cs="Arial" w:hint="eastAsia"/>
          <w:bCs/>
          <w:color w:val="000000" w:themeColor="text1"/>
          <w:kern w:val="0"/>
          <w:sz w:val="22"/>
        </w:rPr>
        <w:t>Amos</w:t>
      </w:r>
      <w:r w:rsidRPr="00792C64">
        <w:rPr>
          <w:rFonts w:ascii="Arial" w:eastAsia="楷体" w:hAnsi="Arial" w:cs="Arial" w:hint="eastAsia"/>
          <w:bCs/>
          <w:color w:val="000000" w:themeColor="text1"/>
          <w:kern w:val="0"/>
          <w:sz w:val="22"/>
          <w:szCs w:val="20"/>
        </w:rPr>
        <w:t xml:space="preserve"> 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szCs w:val="20"/>
        </w:rPr>
        <w:t>Wu, MS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szCs w:val="20"/>
          <w:vertAlign w:val="superscript"/>
        </w:rPr>
        <w:t>6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szCs w:val="20"/>
        </w:rPr>
        <w:t>, Aixin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</w:rPr>
        <w:t xml:space="preserve"> Song, BS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vertAlign w:val="superscript"/>
        </w:rPr>
        <w:t>1, 4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</w:rPr>
        <w:t>, Meixia Gao, BS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vertAlign w:val="superscript"/>
        </w:rPr>
        <w:t>1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</w:rPr>
        <w:t>, Xiangpu Cheng, MD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szCs w:val="20"/>
          <w:vertAlign w:val="superscript"/>
        </w:rPr>
        <w:t xml:space="preserve"> 7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</w:rPr>
        <w:t>, Dan Cui, MD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szCs w:val="20"/>
          <w:vertAlign w:val="superscript"/>
        </w:rPr>
        <w:t xml:space="preserve"> 7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</w:rPr>
        <w:t>, Hao Wu, MD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vertAlign w:val="superscript"/>
        </w:rPr>
        <w:t>1, 4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</w:rPr>
        <w:t>,</w:t>
      </w:r>
      <w:bookmarkStart w:id="5" w:name="OLE_LINK3"/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</w:rPr>
        <w:t xml:space="preserve"> </w:t>
      </w:r>
      <w:bookmarkEnd w:id="5"/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</w:rPr>
        <w:t>Xiaojie Huang, MD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vertAlign w:val="superscript"/>
        </w:rPr>
        <w:t>1,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szCs w:val="20"/>
          <w:vertAlign w:val="superscript"/>
        </w:rPr>
        <w:t xml:space="preserve"> 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szCs w:val="20"/>
        </w:rPr>
        <w:t>*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</w:rPr>
        <w:t>, Jie Shi, PhD, MD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vertAlign w:val="superscript"/>
        </w:rPr>
        <w:t>2, 8,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szCs w:val="20"/>
          <w:vertAlign w:val="superscript"/>
        </w:rPr>
        <w:t xml:space="preserve"> </w:t>
      </w:r>
      <w:r w:rsidRPr="00792C64">
        <w:rPr>
          <w:rFonts w:ascii="Arial" w:eastAsia="楷体" w:hAnsi="Arial" w:cs="Arial"/>
          <w:bCs/>
          <w:color w:val="000000" w:themeColor="text1"/>
          <w:kern w:val="0"/>
          <w:sz w:val="22"/>
          <w:szCs w:val="20"/>
        </w:rPr>
        <w:t>*</w:t>
      </w:r>
    </w:p>
    <w:p w14:paraId="6E5C1618" w14:textId="77777777" w:rsidR="00F060FC" w:rsidRPr="00792C64" w:rsidRDefault="00F060FC" w:rsidP="00F060FC">
      <w:pPr>
        <w:autoSpaceDE w:val="0"/>
        <w:autoSpaceDN w:val="0"/>
        <w:adjustRightInd w:val="0"/>
        <w:snapToGrid w:val="0"/>
        <w:spacing w:line="360" w:lineRule="auto"/>
        <w:rPr>
          <w:rFonts w:ascii="Arial" w:eastAsia="等线" w:hAnsi="Arial" w:cs="Times New Roman"/>
          <w:i/>
          <w:color w:val="000000" w:themeColor="text1"/>
          <w:kern w:val="0"/>
          <w:sz w:val="22"/>
        </w:rPr>
      </w:pPr>
      <w:bookmarkStart w:id="6" w:name="OLE_LINK198"/>
      <w:bookmarkStart w:id="7" w:name="OLE_LINK199"/>
      <w:bookmarkStart w:id="8" w:name="OLE_LINK26"/>
      <w:bookmarkStart w:id="9" w:name="OLE_LINK27"/>
      <w:bookmarkEnd w:id="2"/>
      <w:bookmarkEnd w:id="3"/>
      <w:r w:rsidRPr="00792C64">
        <w:rPr>
          <w:rFonts w:ascii="Arial" w:eastAsia="等线" w:hAnsi="Arial" w:cs="Times New Roman"/>
          <w:color w:val="000000" w:themeColor="text1"/>
          <w:sz w:val="22"/>
          <w:vertAlign w:val="superscript"/>
        </w:rPr>
        <w:t>1</w:t>
      </w:r>
      <w:r w:rsidRPr="00792C64">
        <w:rPr>
          <w:rFonts w:ascii="Arial" w:eastAsia="等线" w:hAnsi="Arial" w:cs="Times New Roman"/>
          <w:i/>
          <w:color w:val="000000" w:themeColor="text1"/>
          <w:kern w:val="0"/>
          <w:sz w:val="22"/>
        </w:rPr>
        <w:t>Center for Infectious Diseases, Beijing You'an Hospital, Capital Medical University, Beijing 100069, China.</w:t>
      </w:r>
    </w:p>
    <w:p w14:paraId="5DC89C2A" w14:textId="77777777" w:rsidR="00F060FC" w:rsidRPr="00792C64" w:rsidRDefault="00F060FC" w:rsidP="00F060FC">
      <w:pPr>
        <w:autoSpaceDE w:val="0"/>
        <w:autoSpaceDN w:val="0"/>
        <w:adjustRightInd w:val="0"/>
        <w:snapToGrid w:val="0"/>
        <w:spacing w:line="360" w:lineRule="auto"/>
        <w:rPr>
          <w:rFonts w:ascii="Arial" w:eastAsia="等线" w:hAnsi="Arial" w:cs="Times New Roman"/>
          <w:i/>
          <w:color w:val="000000" w:themeColor="text1"/>
          <w:kern w:val="0"/>
          <w:sz w:val="22"/>
        </w:rPr>
      </w:pPr>
      <w:r w:rsidRPr="00792C64">
        <w:rPr>
          <w:rFonts w:ascii="Arial" w:eastAsia="等线" w:hAnsi="Arial" w:cs="Times New Roman"/>
          <w:i/>
          <w:color w:val="000000" w:themeColor="text1"/>
          <w:kern w:val="0"/>
          <w:sz w:val="22"/>
          <w:vertAlign w:val="superscript"/>
        </w:rPr>
        <w:t>2</w:t>
      </w:r>
      <w:r w:rsidRPr="00792C64">
        <w:rPr>
          <w:rFonts w:ascii="Arial" w:eastAsia="等线" w:hAnsi="Arial" w:cs="Times New Roman"/>
          <w:i/>
          <w:color w:val="000000" w:themeColor="text1"/>
          <w:kern w:val="0"/>
          <w:sz w:val="22"/>
        </w:rPr>
        <w:t>National Institute on Drug Dependence, Peking University</w:t>
      </w:r>
      <w:bookmarkEnd w:id="6"/>
      <w:bookmarkEnd w:id="7"/>
      <w:r w:rsidRPr="00792C64">
        <w:rPr>
          <w:rFonts w:ascii="Arial" w:eastAsia="等线" w:hAnsi="Arial" w:cs="Times New Roman"/>
          <w:i/>
          <w:color w:val="000000" w:themeColor="text1"/>
          <w:kern w:val="0"/>
          <w:sz w:val="22"/>
        </w:rPr>
        <w:t>,</w:t>
      </w:r>
      <w:bookmarkEnd w:id="8"/>
      <w:bookmarkEnd w:id="9"/>
      <w:r w:rsidRPr="00792C64">
        <w:rPr>
          <w:rFonts w:ascii="Arial" w:eastAsia="等线" w:hAnsi="Arial" w:cs="Times New Roman"/>
          <w:i/>
          <w:color w:val="000000" w:themeColor="text1"/>
          <w:kern w:val="0"/>
          <w:sz w:val="22"/>
        </w:rPr>
        <w:t xml:space="preserve"> Beijing 100191, China</w:t>
      </w:r>
    </w:p>
    <w:p w14:paraId="741BE46D" w14:textId="77777777" w:rsidR="00F060FC" w:rsidRPr="00792C64" w:rsidRDefault="00F060FC" w:rsidP="00F060FC">
      <w:pPr>
        <w:autoSpaceDE w:val="0"/>
        <w:autoSpaceDN w:val="0"/>
        <w:adjustRightInd w:val="0"/>
        <w:snapToGrid w:val="0"/>
        <w:spacing w:line="360" w:lineRule="auto"/>
        <w:rPr>
          <w:rFonts w:ascii="Arial" w:eastAsia="等线" w:hAnsi="Arial" w:cs="Times New Roman"/>
          <w:i/>
          <w:color w:val="000000" w:themeColor="text1"/>
          <w:kern w:val="0"/>
          <w:sz w:val="22"/>
        </w:rPr>
      </w:pPr>
      <w:r w:rsidRPr="00792C64">
        <w:rPr>
          <w:rFonts w:ascii="Arial" w:eastAsia="等线" w:hAnsi="Arial" w:cs="Times New Roman"/>
          <w:i/>
          <w:color w:val="000000" w:themeColor="text1"/>
          <w:kern w:val="0"/>
          <w:sz w:val="22"/>
          <w:vertAlign w:val="superscript"/>
        </w:rPr>
        <w:t>3</w:t>
      </w:r>
      <w:r w:rsidRPr="00792C64">
        <w:rPr>
          <w:rFonts w:ascii="Arial" w:eastAsia="等线" w:hAnsi="Arial" w:cs="Times New Roman"/>
          <w:i/>
          <w:color w:val="000000" w:themeColor="text1"/>
          <w:kern w:val="0"/>
          <w:sz w:val="22"/>
        </w:rPr>
        <w:t>Qingdao Infectious Diseases Hospital, Qingdao 266000, China</w:t>
      </w:r>
    </w:p>
    <w:p w14:paraId="6D171C63" w14:textId="77777777" w:rsidR="00F060FC" w:rsidRPr="00792C64" w:rsidRDefault="00F060FC" w:rsidP="00F060FC">
      <w:pPr>
        <w:autoSpaceDE w:val="0"/>
        <w:autoSpaceDN w:val="0"/>
        <w:adjustRightInd w:val="0"/>
        <w:snapToGrid w:val="0"/>
        <w:spacing w:line="360" w:lineRule="auto"/>
        <w:rPr>
          <w:rFonts w:ascii="Arial" w:eastAsia="等线" w:hAnsi="Arial" w:cs="Times New Roman"/>
          <w:i/>
          <w:color w:val="000000" w:themeColor="text1"/>
          <w:kern w:val="0"/>
          <w:sz w:val="22"/>
        </w:rPr>
      </w:pPr>
      <w:r w:rsidRPr="00792C64">
        <w:rPr>
          <w:rFonts w:ascii="Arial" w:eastAsia="等线" w:hAnsi="Arial" w:cs="Times New Roman"/>
          <w:i/>
          <w:color w:val="000000" w:themeColor="text1"/>
          <w:kern w:val="0"/>
          <w:sz w:val="22"/>
          <w:vertAlign w:val="superscript"/>
        </w:rPr>
        <w:t>4</w:t>
      </w:r>
      <w:r w:rsidRPr="00792C64">
        <w:rPr>
          <w:rFonts w:ascii="Arial" w:eastAsia="等线" w:hAnsi="Arial" w:cs="Times New Roman"/>
          <w:i/>
          <w:color w:val="000000" w:themeColor="text1"/>
          <w:kern w:val="0"/>
          <w:sz w:val="22"/>
        </w:rPr>
        <w:t>Beijing Key Laboratory of AIDS Research, Beijing 100069, China</w:t>
      </w:r>
    </w:p>
    <w:p w14:paraId="2AA8E64C" w14:textId="77777777" w:rsidR="00F060FC" w:rsidRPr="00792C64" w:rsidRDefault="00F060FC" w:rsidP="00F060FC">
      <w:pPr>
        <w:autoSpaceDE w:val="0"/>
        <w:autoSpaceDN w:val="0"/>
        <w:adjustRightInd w:val="0"/>
        <w:snapToGrid w:val="0"/>
        <w:spacing w:line="360" w:lineRule="auto"/>
        <w:rPr>
          <w:rFonts w:ascii="Arial" w:eastAsia="等线" w:hAnsi="Arial" w:cs="Times New Roman"/>
          <w:i/>
          <w:color w:val="000000" w:themeColor="text1"/>
          <w:kern w:val="0"/>
          <w:sz w:val="22"/>
        </w:rPr>
      </w:pPr>
      <w:bookmarkStart w:id="10" w:name="OLE_LINK206"/>
      <w:bookmarkStart w:id="11" w:name="OLE_LINK207"/>
      <w:bookmarkStart w:id="12" w:name="OLE_LINK208"/>
      <w:r w:rsidRPr="00792C64">
        <w:rPr>
          <w:rFonts w:ascii="Arial" w:eastAsia="等线" w:hAnsi="Arial" w:cs="Times New Roman"/>
          <w:i/>
          <w:color w:val="000000" w:themeColor="text1"/>
          <w:kern w:val="0"/>
          <w:sz w:val="22"/>
          <w:vertAlign w:val="superscript"/>
        </w:rPr>
        <w:t>5</w:t>
      </w:r>
      <w:r w:rsidRPr="00792C64">
        <w:rPr>
          <w:rFonts w:ascii="Arial" w:eastAsia="等线" w:hAnsi="Arial" w:cs="Times New Roman"/>
          <w:i/>
          <w:color w:val="000000" w:themeColor="text1"/>
          <w:kern w:val="0"/>
          <w:sz w:val="22"/>
        </w:rPr>
        <w:t>Institute of Mental Health/Peking University Sixth Hospital and Key Laboratory of Mental Health, Peking University</w:t>
      </w:r>
      <w:bookmarkEnd w:id="10"/>
      <w:bookmarkEnd w:id="11"/>
      <w:bookmarkEnd w:id="12"/>
      <w:r w:rsidRPr="00792C64">
        <w:rPr>
          <w:rFonts w:ascii="Arial" w:eastAsia="等线" w:hAnsi="Arial" w:cs="Times New Roman"/>
          <w:i/>
          <w:color w:val="000000" w:themeColor="text1"/>
          <w:kern w:val="0"/>
          <w:sz w:val="22"/>
        </w:rPr>
        <w:t>, Beijing 100191, China</w:t>
      </w:r>
    </w:p>
    <w:p w14:paraId="2C97AD7B" w14:textId="77777777" w:rsidR="00F060FC" w:rsidRPr="00792C64" w:rsidRDefault="00F060FC" w:rsidP="00F060FC">
      <w:pPr>
        <w:autoSpaceDE w:val="0"/>
        <w:autoSpaceDN w:val="0"/>
        <w:adjustRightInd w:val="0"/>
        <w:snapToGrid w:val="0"/>
        <w:spacing w:line="360" w:lineRule="auto"/>
        <w:rPr>
          <w:rFonts w:ascii="Arial" w:eastAsia="等线" w:hAnsi="Arial" w:cs="Times New Roman"/>
          <w:i/>
          <w:color w:val="000000" w:themeColor="text1"/>
          <w:kern w:val="0"/>
          <w:sz w:val="22"/>
        </w:rPr>
      </w:pPr>
      <w:r w:rsidRPr="00792C64">
        <w:rPr>
          <w:rFonts w:ascii="Arial" w:eastAsia="等线" w:hAnsi="Arial" w:cs="Times New Roman"/>
          <w:i/>
          <w:color w:val="000000" w:themeColor="text1"/>
          <w:kern w:val="0"/>
          <w:sz w:val="22"/>
          <w:vertAlign w:val="superscript"/>
        </w:rPr>
        <w:t>6</w:t>
      </w:r>
      <w:r w:rsidRPr="00792C64">
        <w:rPr>
          <w:rFonts w:ascii="Arial" w:eastAsia="等线" w:hAnsi="Arial" w:cs="Times New Roman"/>
          <w:i/>
          <w:color w:val="000000" w:themeColor="text1"/>
          <w:kern w:val="0"/>
          <w:sz w:val="22"/>
        </w:rPr>
        <w:t>The Aaron Diamond AIDS Research Center, The Rockfeller University</w:t>
      </w:r>
      <w:r w:rsidRPr="00792C64">
        <w:rPr>
          <w:rFonts w:ascii="Arial" w:eastAsia="等线" w:hAnsi="Arial" w:cs="Times New Roman" w:hint="eastAsia"/>
          <w:i/>
          <w:color w:val="000000" w:themeColor="text1"/>
          <w:kern w:val="0"/>
          <w:sz w:val="22"/>
        </w:rPr>
        <w:t>,</w:t>
      </w:r>
      <w:r w:rsidRPr="00792C64">
        <w:rPr>
          <w:rFonts w:ascii="Arial" w:eastAsia="等线" w:hAnsi="Arial" w:cs="Times New Roman"/>
          <w:i/>
          <w:color w:val="000000" w:themeColor="text1"/>
          <w:kern w:val="0"/>
          <w:sz w:val="22"/>
        </w:rPr>
        <w:t xml:space="preserve"> New York, NY, 10016, United States</w:t>
      </w:r>
    </w:p>
    <w:p w14:paraId="10004B4D" w14:textId="25FEBCE7" w:rsidR="00046544" w:rsidRPr="00792C64" w:rsidRDefault="00F060FC" w:rsidP="00F060FC">
      <w:pPr>
        <w:autoSpaceDE w:val="0"/>
        <w:autoSpaceDN w:val="0"/>
        <w:adjustRightInd w:val="0"/>
        <w:snapToGrid w:val="0"/>
        <w:spacing w:line="360" w:lineRule="auto"/>
        <w:rPr>
          <w:rFonts w:ascii="Arial" w:eastAsia="等线" w:hAnsi="Arial" w:cs="Times New Roman"/>
          <w:i/>
          <w:color w:val="000000" w:themeColor="text1"/>
          <w:kern w:val="0"/>
          <w:sz w:val="22"/>
        </w:rPr>
      </w:pPr>
      <w:r w:rsidRPr="00792C64">
        <w:rPr>
          <w:rFonts w:ascii="Arial" w:eastAsia="等线" w:hAnsi="Arial" w:cs="Times New Roman"/>
          <w:color w:val="000000" w:themeColor="text1"/>
          <w:sz w:val="22"/>
          <w:vertAlign w:val="superscript"/>
        </w:rPr>
        <w:t>7</w:t>
      </w:r>
      <w:r w:rsidRPr="00792C64">
        <w:rPr>
          <w:rFonts w:ascii="Arial" w:eastAsia="等线" w:hAnsi="Arial" w:cs="Times New Roman"/>
          <w:i/>
          <w:color w:val="000000" w:themeColor="text1"/>
          <w:kern w:val="0"/>
          <w:sz w:val="22"/>
        </w:rPr>
        <w:t>Education Department, Beijing You'an Hospital, Capital Medical University, Beijing 100069, China.</w:t>
      </w:r>
    </w:p>
    <w:p w14:paraId="7655746E" w14:textId="77777777" w:rsidR="00046544" w:rsidRPr="00792C64" w:rsidRDefault="00046544" w:rsidP="00046544">
      <w:pPr>
        <w:autoSpaceDE w:val="0"/>
        <w:autoSpaceDN w:val="0"/>
        <w:adjustRightInd w:val="0"/>
        <w:snapToGrid w:val="0"/>
        <w:spacing w:line="360" w:lineRule="auto"/>
        <w:rPr>
          <w:rFonts w:ascii="Arial" w:eastAsia="等线" w:hAnsi="Arial" w:cs="Times New Roman"/>
          <w:i/>
          <w:color w:val="000000" w:themeColor="text1"/>
          <w:kern w:val="0"/>
          <w:sz w:val="22"/>
        </w:rPr>
      </w:pPr>
      <w:r w:rsidRPr="00792C64">
        <w:rPr>
          <w:rFonts w:ascii="Arial" w:eastAsia="等线" w:hAnsi="Arial" w:cs="Times New Roman"/>
          <w:i/>
          <w:color w:val="000000" w:themeColor="text1"/>
          <w:kern w:val="0"/>
          <w:sz w:val="22"/>
          <w:vertAlign w:val="superscript"/>
        </w:rPr>
        <w:t>8</w:t>
      </w:r>
      <w:r w:rsidRPr="00792C64">
        <w:rPr>
          <w:rFonts w:ascii="Arial" w:eastAsia="等线" w:hAnsi="Arial" w:cs="Times New Roman"/>
          <w:i/>
          <w:color w:val="000000" w:themeColor="text1"/>
          <w:kern w:val="0"/>
          <w:sz w:val="22"/>
        </w:rPr>
        <w:t>Beijing Key Laboratory on Drug Dependence Research, Beijing 100191, China</w:t>
      </w:r>
    </w:p>
    <w:bookmarkEnd w:id="0"/>
    <w:bookmarkEnd w:id="1"/>
    <w:p w14:paraId="0B6C2761" w14:textId="77777777" w:rsidR="008446BC" w:rsidRPr="00792C64" w:rsidRDefault="008446BC" w:rsidP="008446BC">
      <w:pPr>
        <w:autoSpaceDE w:val="0"/>
        <w:autoSpaceDN w:val="0"/>
        <w:adjustRightInd w:val="0"/>
        <w:snapToGrid w:val="0"/>
        <w:spacing w:line="360" w:lineRule="auto"/>
        <w:rPr>
          <w:rFonts w:ascii="Arial" w:eastAsia="宋体" w:hAnsi="Arial" w:cs="Arial"/>
          <w:b/>
          <w:color w:val="000000" w:themeColor="text1"/>
          <w:sz w:val="22"/>
          <w:bdr w:val="none" w:sz="0" w:space="0" w:color="auto" w:frame="1"/>
          <w:shd w:val="clear" w:color="auto" w:fill="FFFFFF"/>
        </w:rPr>
      </w:pPr>
    </w:p>
    <w:p w14:paraId="4F2F774C" w14:textId="77777777" w:rsidR="008446BC" w:rsidRPr="00792C64" w:rsidRDefault="008446BC" w:rsidP="008446BC">
      <w:pPr>
        <w:autoSpaceDE w:val="0"/>
        <w:autoSpaceDN w:val="0"/>
        <w:adjustRightInd w:val="0"/>
        <w:snapToGrid w:val="0"/>
        <w:spacing w:line="480" w:lineRule="auto"/>
        <w:rPr>
          <w:rFonts w:ascii="Arial" w:eastAsia="宋体" w:hAnsi="Arial" w:cs="Arial"/>
          <w:color w:val="000000" w:themeColor="text1"/>
          <w:sz w:val="22"/>
          <w:bdr w:val="none" w:sz="0" w:space="0" w:color="auto" w:frame="1"/>
          <w:shd w:val="clear" w:color="auto" w:fill="FFFFFF"/>
        </w:rPr>
      </w:pPr>
    </w:p>
    <w:p w14:paraId="6B008E40" w14:textId="77777777" w:rsidR="008446BC" w:rsidRPr="00792C64" w:rsidRDefault="008446BC" w:rsidP="008446BC">
      <w:pPr>
        <w:autoSpaceDE w:val="0"/>
        <w:autoSpaceDN w:val="0"/>
        <w:adjustRightInd w:val="0"/>
        <w:snapToGrid w:val="0"/>
        <w:spacing w:line="480" w:lineRule="auto"/>
        <w:rPr>
          <w:rFonts w:ascii="Arial" w:eastAsia="宋体" w:hAnsi="Arial" w:cs="Arial"/>
          <w:b/>
          <w:color w:val="000000" w:themeColor="text1"/>
          <w:sz w:val="22"/>
        </w:rPr>
      </w:pPr>
      <w:r w:rsidRPr="00792C64">
        <w:rPr>
          <w:rFonts w:ascii="Arial" w:eastAsia="宋体" w:hAnsi="Arial" w:cs="Arial"/>
          <w:b/>
          <w:color w:val="000000" w:themeColor="text1"/>
          <w:sz w:val="22"/>
          <w:vertAlign w:val="superscript"/>
        </w:rPr>
        <w:t>*</w:t>
      </w:r>
      <w:r w:rsidRPr="00792C64">
        <w:rPr>
          <w:rFonts w:ascii="Arial" w:eastAsia="宋体" w:hAnsi="Arial" w:cs="Arial"/>
          <w:b/>
          <w:color w:val="000000" w:themeColor="text1"/>
          <w:sz w:val="22"/>
        </w:rPr>
        <w:t>Correspondence:</w:t>
      </w:r>
    </w:p>
    <w:p w14:paraId="0F5E1FD2" w14:textId="77777777" w:rsidR="008446BC" w:rsidRPr="00792C64" w:rsidRDefault="008446BC" w:rsidP="008446BC">
      <w:pPr>
        <w:autoSpaceDE w:val="0"/>
        <w:autoSpaceDN w:val="0"/>
        <w:adjustRightInd w:val="0"/>
        <w:snapToGrid w:val="0"/>
        <w:spacing w:line="480" w:lineRule="auto"/>
        <w:rPr>
          <w:rFonts w:ascii="Arial" w:eastAsia="宋体" w:hAnsi="Arial" w:cs="Arial"/>
          <w:color w:val="000000" w:themeColor="text1"/>
          <w:sz w:val="22"/>
          <w:bdr w:val="none" w:sz="0" w:space="0" w:color="auto" w:frame="1"/>
          <w:shd w:val="clear" w:color="auto" w:fill="FFFFFF"/>
        </w:rPr>
      </w:pPr>
      <w:r w:rsidRPr="00792C64">
        <w:rPr>
          <w:rFonts w:ascii="Arial" w:eastAsia="宋体" w:hAnsi="Arial" w:cs="Arial"/>
          <w:color w:val="000000" w:themeColor="text1"/>
          <w:sz w:val="22"/>
          <w:bdr w:val="none" w:sz="0" w:space="0" w:color="auto" w:frame="1"/>
          <w:shd w:val="clear" w:color="auto" w:fill="FFFFFF"/>
        </w:rPr>
        <w:t xml:space="preserve">Prof. Jie Shi, National Institute on Drug Dependence, Peking University, 38 Xueyuan Road, Haidian District, Beijing 100191, China. Email: </w:t>
      </w:r>
      <w:hyperlink r:id="rId6" w:history="1">
        <w:r w:rsidRPr="00792C64">
          <w:rPr>
            <w:rFonts w:ascii="Arial" w:eastAsia="宋体" w:hAnsi="Arial" w:cs="Arial"/>
            <w:color w:val="000000" w:themeColor="text1"/>
            <w:sz w:val="22"/>
            <w:u w:val="single"/>
            <w:bdr w:val="none" w:sz="0" w:space="0" w:color="auto" w:frame="1"/>
            <w:shd w:val="clear" w:color="auto" w:fill="FFFFFF"/>
          </w:rPr>
          <w:t>shijie@bjmu.edu.cn</w:t>
        </w:r>
      </w:hyperlink>
      <w:r w:rsidRPr="00792C64">
        <w:rPr>
          <w:rFonts w:ascii="Arial" w:eastAsia="宋体" w:hAnsi="Arial" w:cs="Arial"/>
          <w:color w:val="000000" w:themeColor="text1"/>
          <w:sz w:val="22"/>
          <w:bdr w:val="none" w:sz="0" w:space="0" w:color="auto" w:frame="1"/>
          <w:shd w:val="clear" w:color="auto" w:fill="FFFFFF"/>
        </w:rPr>
        <w:t xml:space="preserve"> </w:t>
      </w:r>
    </w:p>
    <w:p w14:paraId="28F7646D" w14:textId="77777777" w:rsidR="008446BC" w:rsidRPr="00792C64" w:rsidRDefault="008446BC" w:rsidP="008446BC">
      <w:pPr>
        <w:autoSpaceDE w:val="0"/>
        <w:autoSpaceDN w:val="0"/>
        <w:adjustRightInd w:val="0"/>
        <w:snapToGrid w:val="0"/>
        <w:spacing w:line="360" w:lineRule="auto"/>
        <w:rPr>
          <w:rFonts w:ascii="Arial" w:eastAsia="宋体" w:hAnsi="Arial" w:cs="Arial"/>
          <w:color w:val="000000" w:themeColor="text1"/>
          <w:sz w:val="22"/>
          <w:bdr w:val="none" w:sz="0" w:space="0" w:color="auto" w:frame="1"/>
          <w:shd w:val="clear" w:color="auto" w:fill="FFFFFF"/>
        </w:rPr>
      </w:pPr>
      <w:r w:rsidRPr="00792C64">
        <w:rPr>
          <w:rFonts w:ascii="Arial" w:eastAsia="宋体" w:hAnsi="Arial" w:cs="Arial"/>
          <w:color w:val="000000" w:themeColor="text1"/>
          <w:sz w:val="22"/>
          <w:bdr w:val="none" w:sz="0" w:space="0" w:color="auto" w:frame="1"/>
          <w:shd w:val="clear" w:color="auto" w:fill="FFFFFF"/>
        </w:rPr>
        <w:t>or</w:t>
      </w:r>
    </w:p>
    <w:p w14:paraId="35D478B9" w14:textId="77777777" w:rsidR="007660E4" w:rsidRPr="00792C64" w:rsidRDefault="002F36E7" w:rsidP="008446BC">
      <w:pPr>
        <w:autoSpaceDE w:val="0"/>
        <w:autoSpaceDN w:val="0"/>
        <w:adjustRightInd w:val="0"/>
        <w:snapToGrid w:val="0"/>
        <w:spacing w:line="360" w:lineRule="auto"/>
        <w:rPr>
          <w:rFonts w:ascii="Arial" w:eastAsia="宋体" w:hAnsi="Arial" w:cs="Arial"/>
          <w:color w:val="000000" w:themeColor="text1"/>
          <w:sz w:val="22"/>
          <w:bdr w:val="none" w:sz="0" w:space="0" w:color="auto" w:frame="1"/>
          <w:shd w:val="clear" w:color="auto" w:fill="FFFFFF"/>
        </w:rPr>
      </w:pPr>
      <w:r w:rsidRPr="00792C64">
        <w:rPr>
          <w:rFonts w:ascii="Arial" w:eastAsia="宋体" w:hAnsi="Arial" w:cs="Arial"/>
          <w:color w:val="000000" w:themeColor="text1"/>
          <w:sz w:val="22"/>
          <w:bdr w:val="none" w:sz="0" w:space="0" w:color="auto" w:frame="1"/>
          <w:shd w:val="clear" w:color="auto" w:fill="FFFFFF"/>
        </w:rPr>
        <w:t>Dr</w:t>
      </w:r>
      <w:r w:rsidR="008446BC" w:rsidRPr="00792C64">
        <w:rPr>
          <w:rFonts w:ascii="Arial" w:eastAsia="宋体" w:hAnsi="Arial" w:cs="Arial"/>
          <w:color w:val="000000" w:themeColor="text1"/>
          <w:sz w:val="22"/>
          <w:bdr w:val="none" w:sz="0" w:space="0" w:color="auto" w:frame="1"/>
          <w:shd w:val="clear" w:color="auto" w:fill="FFFFFF"/>
        </w:rPr>
        <w:t xml:space="preserve">. Xiaojie Huang, Center for Infectious Diseases, Beijing You'an Hospital, Capital Medical University, 8 Youanmenwaixitoutiao, Fengtai District, Beijing, 100069, China. Email: </w:t>
      </w:r>
      <w:hyperlink r:id="rId7" w:history="1">
        <w:r w:rsidR="007660E4" w:rsidRPr="00792C64">
          <w:rPr>
            <w:rStyle w:val="a7"/>
            <w:rFonts w:ascii="Arial" w:eastAsia="宋体" w:hAnsi="Arial" w:cs="Arial"/>
            <w:color w:val="000000" w:themeColor="text1"/>
            <w:sz w:val="22"/>
            <w:bdr w:val="none" w:sz="0" w:space="0" w:color="auto" w:frame="1"/>
            <w:shd w:val="clear" w:color="auto" w:fill="FFFFFF"/>
          </w:rPr>
          <w:t>huangxiaojie78@126.com</w:t>
        </w:r>
      </w:hyperlink>
    </w:p>
    <w:p w14:paraId="332823DB" w14:textId="77777777" w:rsidR="007660E4" w:rsidRPr="00792C64" w:rsidRDefault="007660E4">
      <w:pPr>
        <w:widowControl/>
        <w:jc w:val="left"/>
        <w:rPr>
          <w:rFonts w:ascii="Arial" w:eastAsia="宋体" w:hAnsi="Arial" w:cs="Arial"/>
          <w:color w:val="000000" w:themeColor="text1"/>
          <w:sz w:val="22"/>
          <w:bdr w:val="none" w:sz="0" w:space="0" w:color="auto" w:frame="1"/>
          <w:shd w:val="clear" w:color="auto" w:fill="FFFFFF"/>
        </w:rPr>
      </w:pPr>
      <w:r w:rsidRPr="00792C64">
        <w:rPr>
          <w:rFonts w:ascii="Arial" w:eastAsia="宋体" w:hAnsi="Arial" w:cs="Arial"/>
          <w:color w:val="000000" w:themeColor="text1"/>
          <w:sz w:val="22"/>
          <w:bdr w:val="none" w:sz="0" w:space="0" w:color="auto" w:frame="1"/>
          <w:shd w:val="clear" w:color="auto" w:fill="FFFFFF"/>
        </w:rPr>
        <w:br w:type="page"/>
      </w:r>
    </w:p>
    <w:p w14:paraId="1D47E89B" w14:textId="77777777" w:rsidR="00373F5B" w:rsidRPr="00792C64" w:rsidRDefault="007660E4" w:rsidP="008446BC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等线" w:hAnsi="Times New Roman" w:cs="Times New Roman"/>
          <w:bCs/>
          <w:color w:val="000000" w:themeColor="text1"/>
          <w:sz w:val="22"/>
        </w:rPr>
      </w:pPr>
      <w:r w:rsidRPr="00792C64">
        <w:rPr>
          <w:rFonts w:ascii="Times New Roman" w:eastAsia="等线" w:hAnsi="Times New Roman" w:cs="Times New Roman"/>
          <w:b/>
          <w:bCs/>
          <w:color w:val="000000" w:themeColor="text1"/>
          <w:sz w:val="22"/>
        </w:rPr>
        <w:lastRenderedPageBreak/>
        <w:t xml:space="preserve">Figure S1 </w:t>
      </w:r>
      <w:r w:rsidRPr="00792C64">
        <w:rPr>
          <w:rFonts w:ascii="Times New Roman" w:eastAsia="等线" w:hAnsi="Times New Roman" w:cs="Times New Roman"/>
          <w:bCs/>
          <w:color w:val="000000" w:themeColor="text1"/>
          <w:sz w:val="22"/>
        </w:rPr>
        <w:t>Flow diagram of this study.</w:t>
      </w:r>
      <w:r w:rsidRPr="00792C64">
        <w:rPr>
          <w:color w:val="000000" w:themeColor="text1"/>
        </w:rPr>
        <w:t xml:space="preserve"> </w:t>
      </w:r>
      <w:r w:rsidRPr="00792C64">
        <w:rPr>
          <w:rFonts w:ascii="Times New Roman" w:eastAsia="等线" w:hAnsi="Times New Roman" w:cs="Times New Roman"/>
          <w:bCs/>
          <w:color w:val="000000" w:themeColor="text1"/>
          <w:sz w:val="22"/>
        </w:rPr>
        <w:t>Note: PBL: problem-based learning</w:t>
      </w:r>
      <w:r w:rsidR="00373F5B" w:rsidRPr="00792C64">
        <w:rPr>
          <w:rFonts w:ascii="Times New Roman" w:eastAsia="等线" w:hAnsi="Times New Roman" w:cs="Times New Roman"/>
          <w:bCs/>
          <w:color w:val="000000" w:themeColor="text1"/>
          <w:sz w:val="22"/>
        </w:rPr>
        <w:t>.</w:t>
      </w:r>
    </w:p>
    <w:p w14:paraId="25F44973" w14:textId="1EEDA10B" w:rsidR="008446BC" w:rsidRPr="00792C64" w:rsidRDefault="00373F5B" w:rsidP="008446BC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等线" w:hAnsi="Times New Roman" w:cs="Times New Roman"/>
          <w:b/>
          <w:color w:val="000000" w:themeColor="text1"/>
          <w:sz w:val="22"/>
        </w:rPr>
      </w:pPr>
      <w:r w:rsidRPr="00792C64">
        <w:rPr>
          <w:rFonts w:ascii="Times New Roman" w:eastAsia="等线" w:hAnsi="Times New Roman" w:cs="Times New Roman"/>
          <w:b/>
          <w:noProof/>
          <w:color w:val="000000" w:themeColor="text1"/>
          <w:sz w:val="22"/>
        </w:rPr>
        <w:drawing>
          <wp:inline distT="0" distB="0" distL="0" distR="0" wp14:anchorId="67CCC42E" wp14:editId="77191B45">
            <wp:extent cx="5274310" cy="3956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幻灯片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27FCB" w14:textId="77777777" w:rsidR="00F66189" w:rsidRPr="00792C64" w:rsidRDefault="00F66189">
      <w:pPr>
        <w:widowControl/>
        <w:jc w:val="left"/>
        <w:rPr>
          <w:color w:val="000000" w:themeColor="text1"/>
        </w:rPr>
      </w:pPr>
      <w:r w:rsidRPr="00792C64">
        <w:rPr>
          <w:color w:val="000000" w:themeColor="text1"/>
        </w:rPr>
        <w:br w:type="page"/>
      </w:r>
    </w:p>
    <w:p w14:paraId="05DD5F5F" w14:textId="77777777" w:rsidR="00F66189" w:rsidRPr="00792C64" w:rsidRDefault="00F66189">
      <w:pPr>
        <w:rPr>
          <w:color w:val="000000" w:themeColor="text1"/>
        </w:rPr>
        <w:sectPr w:rsidR="00F66189" w:rsidRPr="00792C6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8A08413" w14:textId="77777777" w:rsidR="00820E93" w:rsidRPr="00792C64" w:rsidRDefault="00F66189">
      <w:pPr>
        <w:rPr>
          <w:rFonts w:ascii="Times New Roman" w:hAnsi="Times New Roman" w:cs="Times New Roman"/>
          <w:color w:val="000000" w:themeColor="text1"/>
        </w:rPr>
      </w:pPr>
      <w:r w:rsidRPr="00792C64">
        <w:rPr>
          <w:rFonts w:ascii="Times New Roman" w:hAnsi="Times New Roman" w:cs="Times New Roman"/>
          <w:b/>
          <w:color w:val="000000" w:themeColor="text1"/>
        </w:rPr>
        <w:lastRenderedPageBreak/>
        <w:t>TABLE S1</w:t>
      </w:r>
      <w:r w:rsidRPr="00792C64">
        <w:rPr>
          <w:rFonts w:ascii="Times New Roman" w:hAnsi="Times New Roman" w:cs="Times New Roman"/>
          <w:color w:val="000000" w:themeColor="text1"/>
        </w:rPr>
        <w:t xml:space="preserve"> Linear regression model for baseline factors correlated with ART adherence of other times </w:t>
      </w:r>
      <w:r w:rsidR="00F85AB9" w:rsidRPr="00792C64">
        <w:rPr>
          <w:rFonts w:ascii="Times New Roman" w:hAnsi="Times New Roman" w:cs="Times New Roman" w:hint="eastAsia"/>
          <w:color w:val="000000" w:themeColor="text1"/>
        </w:rPr>
        <w:t>visit</w:t>
      </w:r>
    </w:p>
    <w:tbl>
      <w:tblPr>
        <w:tblW w:w="5000" w:type="pct"/>
        <w:tblBorders>
          <w:top w:val="single" w:sz="18" w:space="0" w:color="auto"/>
          <w:bottom w:val="single" w:sz="18" w:space="0" w:color="auto"/>
        </w:tblBorders>
        <w:tblLook w:val="0000" w:firstRow="0" w:lastRow="0" w:firstColumn="0" w:lastColumn="0" w:noHBand="0" w:noVBand="0"/>
      </w:tblPr>
      <w:tblGrid>
        <w:gridCol w:w="3889"/>
        <w:gridCol w:w="1237"/>
        <w:gridCol w:w="985"/>
        <w:gridCol w:w="985"/>
        <w:gridCol w:w="1237"/>
        <w:gridCol w:w="985"/>
        <w:gridCol w:w="1209"/>
        <w:gridCol w:w="1237"/>
        <w:gridCol w:w="985"/>
        <w:gridCol w:w="1209"/>
      </w:tblGrid>
      <w:tr w:rsidR="00792C64" w:rsidRPr="00792C64" w14:paraId="5E61CBE5" w14:textId="77777777" w:rsidTr="00F85AB9">
        <w:tc>
          <w:tcPr>
            <w:tcW w:w="1393" w:type="pct"/>
            <w:vMerge w:val="restart"/>
            <w:tcBorders>
              <w:top w:val="single" w:sz="18" w:space="0" w:color="auto"/>
            </w:tcBorders>
          </w:tcPr>
          <w:p w14:paraId="60F78818" w14:textId="77777777" w:rsidR="00F66189" w:rsidRPr="00792C64" w:rsidRDefault="00F85AB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Visit</w:t>
            </w:r>
          </w:p>
        </w:tc>
        <w:tc>
          <w:tcPr>
            <w:tcW w:w="1149" w:type="pct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132CED98" w14:textId="77777777" w:rsidR="00F66189" w:rsidRPr="00792C64" w:rsidRDefault="00F66189" w:rsidP="00F6618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Model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1</w:t>
            </w:r>
          </w:p>
        </w:tc>
        <w:tc>
          <w:tcPr>
            <w:tcW w:w="1229" w:type="pct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3DA390C6" w14:textId="77777777" w:rsidR="00F66189" w:rsidRPr="00792C64" w:rsidRDefault="00F66189" w:rsidP="00F6618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Model 2</w:t>
            </w:r>
          </w:p>
        </w:tc>
        <w:tc>
          <w:tcPr>
            <w:tcW w:w="1229" w:type="pct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46F5CA61" w14:textId="77777777" w:rsidR="00F66189" w:rsidRPr="00792C64" w:rsidRDefault="00F66189" w:rsidP="00F6618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Model 3</w:t>
            </w:r>
          </w:p>
        </w:tc>
      </w:tr>
      <w:tr w:rsidR="00792C64" w:rsidRPr="00792C64" w14:paraId="13FC7606" w14:textId="77777777" w:rsidTr="00F85AB9">
        <w:tc>
          <w:tcPr>
            <w:tcW w:w="1393" w:type="pct"/>
            <w:vMerge/>
            <w:tcBorders>
              <w:bottom w:val="single" w:sz="4" w:space="0" w:color="000000"/>
            </w:tcBorders>
          </w:tcPr>
          <w:p w14:paraId="68D7F62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000000"/>
            </w:tcBorders>
          </w:tcPr>
          <w:p w14:paraId="400BB1A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Estimate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000000"/>
            </w:tcBorders>
          </w:tcPr>
          <w:p w14:paraId="1BAA377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i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i/>
                <w:color w:val="000000" w:themeColor="text1"/>
                <w:szCs w:val="20"/>
              </w:rPr>
              <w:t>t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000000"/>
            </w:tcBorders>
          </w:tcPr>
          <w:p w14:paraId="6C1DCE9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i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i/>
                <w:color w:val="000000" w:themeColor="text1"/>
                <w:szCs w:val="20"/>
              </w:rPr>
              <w:t>P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000000"/>
            </w:tcBorders>
          </w:tcPr>
          <w:p w14:paraId="4E8BE10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Estimate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000000"/>
            </w:tcBorders>
          </w:tcPr>
          <w:p w14:paraId="6743D55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i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i/>
                <w:color w:val="000000" w:themeColor="text1"/>
                <w:szCs w:val="20"/>
              </w:rPr>
              <w:t>t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000000"/>
            </w:tcBorders>
          </w:tcPr>
          <w:p w14:paraId="305BDBEC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i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i/>
                <w:color w:val="000000" w:themeColor="text1"/>
                <w:szCs w:val="20"/>
              </w:rPr>
              <w:t>P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000000"/>
            </w:tcBorders>
          </w:tcPr>
          <w:p w14:paraId="4F10AF7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Estimate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000000"/>
            </w:tcBorders>
          </w:tcPr>
          <w:p w14:paraId="4E296EE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i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i/>
                <w:color w:val="000000" w:themeColor="text1"/>
                <w:szCs w:val="20"/>
              </w:rPr>
              <w:t>t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000000"/>
            </w:tcBorders>
          </w:tcPr>
          <w:p w14:paraId="269096F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i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i/>
                <w:color w:val="000000" w:themeColor="text1"/>
                <w:szCs w:val="20"/>
              </w:rPr>
              <w:t>P</w:t>
            </w:r>
          </w:p>
        </w:tc>
      </w:tr>
      <w:tr w:rsidR="00792C64" w:rsidRPr="00792C64" w14:paraId="3D102673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5748740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1 month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11993FE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F35AD0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93BC82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57A352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C55900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0983303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8DE69E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790AEC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648E2AE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</w:tr>
      <w:tr w:rsidR="00792C64" w:rsidRPr="00792C64" w14:paraId="24096873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2F9FD768" w14:textId="41298AC1" w:rsidR="00F66189" w:rsidRPr="00792C64" w:rsidRDefault="00BD5454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HIV</w:t>
            </w:r>
            <w:r w:rsidR="001651F1"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 xml:space="preserve"> education method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22176B2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0.141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77767DB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1.676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7C30CA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0.096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30C8939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0.162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9D3FC6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1.859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7486B36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0.065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6E9CD11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10EC14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7E191A0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</w:tr>
      <w:tr w:rsidR="00792C64" w:rsidRPr="00792C64" w14:paraId="46E390AE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17F8C3D8" w14:textId="77777777" w:rsidR="00F66189" w:rsidRPr="00792C64" w:rsidRDefault="00F66189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Age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3D7DF48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0.054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241BE98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0.642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DDB39E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0.522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3E4A67C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0.064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77B407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0.751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5E64D78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0.454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DADBFD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0.042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6DA4AA5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0.489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6127974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0.626</w:t>
            </w:r>
          </w:p>
        </w:tc>
      </w:tr>
      <w:tr w:rsidR="00792C64" w:rsidRPr="00792C64" w14:paraId="7D35A7F7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23322FCA" w14:textId="77777777" w:rsidR="00F66189" w:rsidRPr="00792C64" w:rsidRDefault="00F66189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Gender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760244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-0.069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E5CDE7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-0.833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6BCE20F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0.406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DD378F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-0.074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4D5C3C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-0.892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67C372E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0.374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01C76D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-0.062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6F08DFC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-0.744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427E2A9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0.458</w:t>
            </w:r>
          </w:p>
        </w:tc>
      </w:tr>
      <w:tr w:rsidR="00792C64" w:rsidRPr="00792C64" w14:paraId="7BD7A141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0E79B442" w14:textId="77777777" w:rsidR="00F66189" w:rsidRPr="00792C64" w:rsidRDefault="00F66189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CD4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  <w:vertAlign w:val="superscript"/>
              </w:rPr>
              <w:t>+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T cell counts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6E04EF7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0.059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E63778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0.683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8EC709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0.496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1A8642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0.054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4177D2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0.623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0428BEC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0.534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2A2B781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0.032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60AB482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0.374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25FD274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0.709</w:t>
            </w:r>
          </w:p>
        </w:tc>
      </w:tr>
      <w:tr w:rsidR="00792C64" w:rsidRPr="00792C64" w14:paraId="4A0A9F0B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1A52471B" w14:textId="77777777" w:rsidR="00F66189" w:rsidRPr="00792C64" w:rsidRDefault="00F66189" w:rsidP="00F66189">
            <w:pPr>
              <w:ind w:firstLineChars="100" w:firstLine="22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AIDS questionnaire score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617EA07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1DEBDE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692874D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016B30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0.079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1DF988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0.915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49EAF2E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0.362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575071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0.036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59DFDA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0.426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1918087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0.671</w:t>
            </w:r>
          </w:p>
        </w:tc>
      </w:tr>
      <w:tr w:rsidR="00792C64" w:rsidRPr="00792C64" w14:paraId="034DAFB1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14843799" w14:textId="77777777" w:rsidR="00F66189" w:rsidRPr="00792C64" w:rsidRDefault="00F66189" w:rsidP="00F66189">
            <w:pPr>
              <w:ind w:firstLineChars="100" w:firstLine="22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Compound sulfamethoxazole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2F55B0D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-0.029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56CF94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-0.318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0A4BB5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0.751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AB4C81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-0.035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46BC92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-0.373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4610D7F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0.71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F3A608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-0.065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D94B75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-0.709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5D4A37D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0.48</w:t>
            </w:r>
          </w:p>
        </w:tc>
      </w:tr>
      <w:tr w:rsidR="00792C64" w:rsidRPr="00792C64" w14:paraId="48D9DD26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5659D8B0" w14:textId="77777777" w:rsidR="00F66189" w:rsidRPr="00792C64" w:rsidRDefault="00F66189" w:rsidP="00F66189">
            <w:pPr>
              <w:ind w:firstLineChars="100" w:firstLine="22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Times daily medication of ART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4FDACB6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0.205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7BA1BB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2.337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9C6FC0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0.021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  <w:szCs w:val="20"/>
                <w:vertAlign w:val="superscript"/>
              </w:rPr>
              <w:t>*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41BF4E4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0.199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632A699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2.259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6D22568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0.025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  <w:szCs w:val="20"/>
                <w:vertAlign w:val="superscript"/>
              </w:rPr>
              <w:t>*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95E05C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0.211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7109F0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2.379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23B0989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0.019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  <w:szCs w:val="20"/>
                <w:vertAlign w:val="superscript"/>
              </w:rPr>
              <w:t>*</w:t>
            </w:r>
          </w:p>
        </w:tc>
      </w:tr>
      <w:tr w:rsidR="00792C64" w:rsidRPr="00792C64" w14:paraId="6EDF9344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6905D8E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2 months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205F683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72EE73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2D68266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F95407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6BD5E36C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0782A52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3A070AB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B32A26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208D7C2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</w:tr>
      <w:tr w:rsidR="00792C64" w:rsidRPr="00792C64" w14:paraId="61C6A852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12218806" w14:textId="76C23152" w:rsidR="00F66189" w:rsidRPr="00792C64" w:rsidRDefault="00BD5454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HIV</w:t>
            </w:r>
            <w:r w:rsidR="001651F1"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 xml:space="preserve"> education method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2B6C0C7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0.12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6B26491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1.404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6CE720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0.162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28F9A12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0.093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BA845D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1.051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518CE9F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0.295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25F8181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9C1447C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466D14E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</w:tr>
      <w:tr w:rsidR="00792C64" w:rsidRPr="00792C64" w14:paraId="53DD921C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1D342E8E" w14:textId="77777777" w:rsidR="00F66189" w:rsidRPr="00792C64" w:rsidRDefault="00F66189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Age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75EAAC1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-0.002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6D9CD0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-0.025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2C9B15A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0.98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49A838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-0.014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6B4C66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-0.165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202C60F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0.869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6191C89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-0.027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0CA0EC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-0.317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52A660D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0.752</w:t>
            </w:r>
          </w:p>
        </w:tc>
      </w:tr>
      <w:tr w:rsidR="00792C64" w:rsidRPr="00792C64" w14:paraId="74F63C11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763B27FE" w14:textId="77777777" w:rsidR="00F66189" w:rsidRPr="00792C64" w:rsidRDefault="00F66189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Gender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67A23B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0.084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26B9522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0.995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2E90F21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0.321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9A3387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0.091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5BAE3B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1.07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7DBF725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0.287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34928C0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0.098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7512143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1.154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519FA7D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0.25</w:t>
            </w:r>
          </w:p>
        </w:tc>
      </w:tr>
      <w:tr w:rsidR="00792C64" w:rsidRPr="00792C64" w14:paraId="6EAE3793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256B4007" w14:textId="77777777" w:rsidR="00F66189" w:rsidRPr="00792C64" w:rsidRDefault="00F66189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CD4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  <w:vertAlign w:val="superscript"/>
              </w:rPr>
              <w:t>+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T cell counts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1E841D1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-0.001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D5CDF4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-0.015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7EEFBF6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0.988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4E8DB25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0.005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2D00C0F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0.056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10F70D5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0.955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70C754A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-0.007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2A07CEF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-0.085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089C492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0.932</w:t>
            </w:r>
          </w:p>
        </w:tc>
      </w:tr>
      <w:tr w:rsidR="00792C64" w:rsidRPr="00792C64" w14:paraId="19367E8D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2C96F246" w14:textId="77777777" w:rsidR="00F66189" w:rsidRPr="00792C64" w:rsidRDefault="00F66189" w:rsidP="00F66189">
            <w:pPr>
              <w:ind w:firstLineChars="100" w:firstLine="22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AIDS questionnaire score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35D9224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6603BB4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8347E5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0DEB60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-0.098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AF9104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-1.12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0FF1DA9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0.265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4C5CB80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-0.123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C0D2CE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-1.457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4080688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0.147</w:t>
            </w:r>
          </w:p>
        </w:tc>
      </w:tr>
      <w:tr w:rsidR="00792C64" w:rsidRPr="00792C64" w14:paraId="0380D5DA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5AA19E98" w14:textId="77777777" w:rsidR="00F66189" w:rsidRPr="00792C64" w:rsidRDefault="00F66189" w:rsidP="00F66189">
            <w:pPr>
              <w:ind w:firstLineChars="100" w:firstLine="22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Compound sulfamethoxazole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54E0FF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-0.082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EC7ACBC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-0.876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6D3A63A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0.383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740D5F0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-0.076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00337E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-0.806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56857BB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0.421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9E784D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-0.093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21E07E9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-1.009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3C64D65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0.315</w:t>
            </w:r>
          </w:p>
        </w:tc>
      </w:tr>
      <w:tr w:rsidR="00792C64" w:rsidRPr="00792C64" w14:paraId="5C171157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0098CFC9" w14:textId="77777777" w:rsidR="00F66189" w:rsidRPr="00792C64" w:rsidRDefault="00F66189" w:rsidP="00F66189">
            <w:pPr>
              <w:ind w:firstLineChars="100" w:firstLine="22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Times daily medication of ART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167FF5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0.079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DBBF56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0.889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7EC2C10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0.376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1075039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0.087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7417EE2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0.972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55184BB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0.333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201EC8B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0.094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806BE4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1.05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15BF045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0.295</w:t>
            </w:r>
          </w:p>
        </w:tc>
      </w:tr>
      <w:tr w:rsidR="00792C64" w:rsidRPr="00792C64" w14:paraId="01BE6BD2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7C01213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3 months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2649A1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7879480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FCD8AFC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6B59E05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7200D1B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247AE8A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1A3BE99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77C418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44EAE0C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</w:tr>
      <w:tr w:rsidR="00792C64" w:rsidRPr="00792C64" w14:paraId="06695855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013B00E1" w14:textId="5BF58D06" w:rsidR="00F66189" w:rsidRPr="00792C64" w:rsidRDefault="00BD5454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HIV</w:t>
            </w:r>
            <w:r w:rsidR="001651F1"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 xml:space="preserve"> education method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4F9D63F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0.123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6410323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1.444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C62757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0.151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484227A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0.04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2CF748E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0.47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25B53BC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0.639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34C259E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EFF668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470E308C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</w:tr>
      <w:tr w:rsidR="00792C64" w:rsidRPr="00792C64" w14:paraId="49B89359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126E76D2" w14:textId="77777777" w:rsidR="00F66189" w:rsidRPr="00792C64" w:rsidRDefault="00F66189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Age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32D103C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0.116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78A803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1.353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765D48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0.178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8967C3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0.078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2027D63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0.943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335106F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0.347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4684300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0.073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8336CA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0.888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47DB78D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0.376</w:t>
            </w:r>
          </w:p>
        </w:tc>
      </w:tr>
      <w:tr w:rsidR="00792C64" w:rsidRPr="00792C64" w14:paraId="604F709E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48F987BC" w14:textId="77777777" w:rsidR="00F66189" w:rsidRPr="00792C64" w:rsidRDefault="00F66189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Gender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27D91F4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-0.079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F9284F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-0.943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30305B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0.347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65FE1F9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-0.059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610F620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-0.734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262FEBB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0.464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177301DC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-0.056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21B0CB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-0.702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52C4BB3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0.484</w:t>
            </w:r>
          </w:p>
        </w:tc>
      </w:tr>
      <w:tr w:rsidR="00792C64" w:rsidRPr="00792C64" w14:paraId="7814C9AF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62A0415A" w14:textId="77777777" w:rsidR="00F66189" w:rsidRPr="00792C64" w:rsidRDefault="00F66189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CD4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  <w:vertAlign w:val="superscript"/>
              </w:rPr>
              <w:t>+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T cell counts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38F7FF6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-0.072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D0CCC0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-0.831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EFB432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0.407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84C855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-0.053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AA32CD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-0.632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30FC520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0.528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AE4B90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-0.058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39B287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-0.703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426D59A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0.483</w:t>
            </w:r>
          </w:p>
        </w:tc>
      </w:tr>
      <w:tr w:rsidR="00792C64" w:rsidRPr="00792C64" w14:paraId="3CF80A12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508A27FF" w14:textId="77777777" w:rsidR="00F66189" w:rsidRPr="00792C64" w:rsidRDefault="00F66189" w:rsidP="00F66189">
            <w:pPr>
              <w:ind w:firstLineChars="100" w:firstLine="22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AIDS questionnaire score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F2D515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6896E33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7F9819BC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920303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-0.303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2E59B0C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-3.627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2D79EDA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&lt; 0.001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  <w:szCs w:val="20"/>
                <w:vertAlign w:val="superscript"/>
              </w:rPr>
              <w:t>*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399E244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-0.313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2E1F1F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-3.91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310C391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&lt; 0.001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  <w:szCs w:val="20"/>
                <w:vertAlign w:val="superscript"/>
              </w:rPr>
              <w:t>*</w:t>
            </w:r>
          </w:p>
        </w:tc>
      </w:tr>
      <w:tr w:rsidR="00792C64" w:rsidRPr="00792C64" w14:paraId="4F12F301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12A71AAD" w14:textId="77777777" w:rsidR="00F66189" w:rsidRPr="00792C64" w:rsidRDefault="00F66189" w:rsidP="00F66189">
            <w:pPr>
              <w:ind w:firstLineChars="100" w:firstLine="22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Compound sulfamethoxazole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2FB712E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-0.095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D5DCAC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-1.017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239862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0.311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63DCF0D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-0.075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2E10646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-0.837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45E8F71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0.404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155C439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-0.083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F99B29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-0.938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1665810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0.35</w:t>
            </w:r>
          </w:p>
        </w:tc>
      </w:tr>
      <w:tr w:rsidR="00792C64" w:rsidRPr="00792C64" w14:paraId="0436DA1A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25015FEE" w14:textId="77777777" w:rsidR="00F66189" w:rsidRPr="00792C64" w:rsidRDefault="00F66189" w:rsidP="00F66189">
            <w:pPr>
              <w:ind w:firstLineChars="100" w:firstLine="22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lastRenderedPageBreak/>
              <w:t>Times daily medication of ART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40C9FCE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0.049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FF758A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0.55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6F0FA28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0.583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45DAFBE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0.072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7CFF4F5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0.848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6993CF2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0.398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667F632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0.075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00CF59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0.887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4C37655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0.377</w:t>
            </w:r>
          </w:p>
        </w:tc>
      </w:tr>
      <w:tr w:rsidR="00792C64" w:rsidRPr="00792C64" w14:paraId="77697D39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4759CCB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6 months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B0F8E4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7ED3098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122171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13DC1E3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7E80673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1F05A88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371E192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8B8DC0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06DD6B4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</w:tr>
      <w:tr w:rsidR="00792C64" w:rsidRPr="00792C64" w14:paraId="6969AD9E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24F5EC45" w14:textId="2C9E81E4" w:rsidR="00F66189" w:rsidRPr="00792C64" w:rsidRDefault="00BD5454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HIV</w:t>
            </w:r>
            <w:r w:rsidR="001651F1"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 xml:space="preserve"> education method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975D09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0.096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7CFC2D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1.127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8727C5C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0.261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6B19AF7C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0.069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36E0E9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0.785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4033DD3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0.434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20BAD06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N.A.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9D9496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N.A.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5FE182F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N.A.</w:t>
            </w:r>
          </w:p>
        </w:tc>
      </w:tr>
      <w:tr w:rsidR="00792C64" w:rsidRPr="00792C64" w14:paraId="2062EB3E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16368495" w14:textId="77777777" w:rsidR="00F66189" w:rsidRPr="00792C64" w:rsidRDefault="00F66189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Age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4488F71C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-0.066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57CC2B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-0.774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2E47B72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0.44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1049717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-0.078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6C929B1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-0.909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4F55091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0.365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C4B814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-0.088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7AADE7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-1.032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0125C0D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0.304</w:t>
            </w:r>
          </w:p>
        </w:tc>
      </w:tr>
      <w:tr w:rsidR="00792C64" w:rsidRPr="00792C64" w14:paraId="185678CF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0DE770C9" w14:textId="77777777" w:rsidR="00F66189" w:rsidRPr="00792C64" w:rsidRDefault="00F66189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Gender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2DE840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0.039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2D7C012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0.465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945405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0.642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40C2833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0.046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131A8B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0.541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692360A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0.59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D3EF80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0.051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3BCF27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0.604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42AD95B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0.547</w:t>
            </w:r>
          </w:p>
        </w:tc>
      </w:tr>
      <w:tr w:rsidR="00792C64" w:rsidRPr="00792C64" w14:paraId="2C3DFA14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48656E6C" w14:textId="77777777" w:rsidR="00F66189" w:rsidRPr="00792C64" w:rsidRDefault="00F66189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CD4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  <w:vertAlign w:val="superscript"/>
              </w:rPr>
              <w:t>+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T cell counts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7649FB2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-0.17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F35D44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-1.952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F1E57A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0.053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6A14842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-0.163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01F46C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-1.878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3AEC16D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0.062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E3607D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-0.172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9D65CC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-2.004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3FB20A3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0.047</w:t>
            </w:r>
          </w:p>
        </w:tc>
      </w:tr>
      <w:tr w:rsidR="00792C64" w:rsidRPr="00792C64" w14:paraId="745E863E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60AFA9E7" w14:textId="77777777" w:rsidR="00F66189" w:rsidRPr="00792C64" w:rsidRDefault="00F66189" w:rsidP="00F66189">
            <w:pPr>
              <w:ind w:firstLineChars="100" w:firstLine="22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AIDS questionnaire score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4E15FE8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CD335D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DC4A7E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4C6966D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-0.097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29B028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-1.118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0FBBAB6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0.265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2DABBCD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-0.116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078E2A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-1.383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289B998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0.169</w:t>
            </w:r>
          </w:p>
        </w:tc>
      </w:tr>
      <w:tr w:rsidR="00792C64" w:rsidRPr="00792C64" w14:paraId="3C4DEAF8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6950F86D" w14:textId="77777777" w:rsidR="00F66189" w:rsidRPr="00792C64" w:rsidRDefault="00F66189" w:rsidP="00F66189">
            <w:pPr>
              <w:ind w:firstLineChars="100" w:firstLine="22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Compound sulfamethoxazole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625749D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-0.018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9B8613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-0.196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176905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0.845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7C8B274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-0.012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16E9CF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-0.127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0B87B4C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0.899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702EE6F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-0.025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260AC8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-0.271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61C777D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0.786</w:t>
            </w:r>
          </w:p>
        </w:tc>
      </w:tr>
      <w:tr w:rsidR="00792C64" w:rsidRPr="00792C64" w14:paraId="1827F273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143C00D7" w14:textId="77777777" w:rsidR="00F66189" w:rsidRPr="00792C64" w:rsidRDefault="00F66189" w:rsidP="00F66189">
            <w:pPr>
              <w:ind w:firstLineChars="100" w:firstLine="22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Times daily medication of ART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CF8FC4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-0.004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6F387F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-0.048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7B3C37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0.962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265F1AB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0.003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299131A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0.037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4229C21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0.97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7077C3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0.008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5361D7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0.094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1815D20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0.925</w:t>
            </w:r>
          </w:p>
        </w:tc>
      </w:tr>
      <w:tr w:rsidR="00792C64" w:rsidRPr="00792C64" w14:paraId="429D8516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4F8CE25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9 months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6AD334A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3972AA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94D2A8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40665F2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25D45A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3F4582B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68B3792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83C61A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4F7B273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</w:tr>
      <w:tr w:rsidR="00792C64" w:rsidRPr="00792C64" w14:paraId="4D5F6346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300777BB" w14:textId="402789F4" w:rsidR="00F66189" w:rsidRPr="00792C64" w:rsidRDefault="00BD5454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HIV</w:t>
            </w:r>
            <w:r w:rsidR="001651F1"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 xml:space="preserve"> education method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2989198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0.079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BA411C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0.932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04BB83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0.353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63E61E0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0.023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E1A871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0.26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2ABCB4E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0.796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2474C2F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2E67FDF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6686686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</w:tr>
      <w:tr w:rsidR="00792C64" w:rsidRPr="00792C64" w14:paraId="5EE45F0A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5F704EF1" w14:textId="77777777" w:rsidR="00F66189" w:rsidRPr="00792C64" w:rsidRDefault="00F66189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Age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72915D9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0.119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DBFAB1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1.39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D127CEC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0.167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94F4A1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0.093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1DA44D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1.098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3D8F1EC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0.274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369CA71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0.09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2C3CFD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1.076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1D0834F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0.284</w:t>
            </w:r>
          </w:p>
        </w:tc>
      </w:tr>
      <w:tr w:rsidR="00792C64" w:rsidRPr="00792C64" w14:paraId="3B01241D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7A1ED9C5" w14:textId="77777777" w:rsidR="00F66189" w:rsidRPr="00792C64" w:rsidRDefault="00F66189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Gender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C95644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-0.063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A3518F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-0.753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20B8A6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0.453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4FC986F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-0.05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14C24C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-0.6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612C893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0.55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499CEE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-0.048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BA3BF9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-0.583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73F938B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0.561</w:t>
            </w:r>
          </w:p>
        </w:tc>
      </w:tr>
      <w:tr w:rsidR="00792C64" w:rsidRPr="00792C64" w14:paraId="40908258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35D33464" w14:textId="77777777" w:rsidR="00F66189" w:rsidRPr="00792C64" w:rsidRDefault="00F66189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CD4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  <w:vertAlign w:val="superscript"/>
              </w:rPr>
              <w:t>+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T cell counts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28DC19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-0.08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348687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-0.915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BDD6AD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0.362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857918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-0.066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2765AA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-0.774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017FBEF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0.441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1CCEA3F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-0.069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E75DD9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-0.818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4AC3473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0.415</w:t>
            </w:r>
          </w:p>
        </w:tc>
      </w:tr>
      <w:tr w:rsidR="00792C64" w:rsidRPr="00792C64" w14:paraId="3864F58F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02E530A1" w14:textId="77777777" w:rsidR="00F66189" w:rsidRPr="00792C64" w:rsidRDefault="00F66189" w:rsidP="00F66189">
            <w:pPr>
              <w:ind w:firstLineChars="100" w:firstLine="22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AIDS questionnaire score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2D874EF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AEDB96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CEE29B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67C40D8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-0.207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6747D40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-2.422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499DDE2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0.017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  <w:szCs w:val="20"/>
                <w:vertAlign w:val="superscript"/>
              </w:rPr>
              <w:t>*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4860F85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-0.213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B2481A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-2.597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528E4E7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0.01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  <w:szCs w:val="20"/>
                <w:vertAlign w:val="superscript"/>
              </w:rPr>
              <w:t>*</w:t>
            </w:r>
          </w:p>
        </w:tc>
      </w:tr>
      <w:tr w:rsidR="00792C64" w:rsidRPr="00792C64" w14:paraId="707F4446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142D4FFC" w14:textId="77777777" w:rsidR="00F66189" w:rsidRPr="00792C64" w:rsidRDefault="00F66189" w:rsidP="00F66189">
            <w:pPr>
              <w:ind w:firstLineChars="100" w:firstLine="22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Compound sulfamethoxazole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296232A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-0.112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73D8AF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-1.198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F098B0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0.233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3C26C50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-0.098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661C70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-1.069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601D52CC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0.287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FFE549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-0.103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B00280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-1.136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100D7CF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0.258</w:t>
            </w:r>
          </w:p>
        </w:tc>
      </w:tr>
      <w:tr w:rsidR="00792C64" w:rsidRPr="00792C64" w14:paraId="2D233AFB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5D6B3501" w14:textId="77777777" w:rsidR="00F66189" w:rsidRPr="00792C64" w:rsidRDefault="00F66189" w:rsidP="00F66189">
            <w:pPr>
              <w:ind w:firstLineChars="100" w:firstLine="22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Times daily medication of ART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74DD3FB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0.105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66E1BC2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1.179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7CFBDD0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0.24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655B9D4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0.121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6AE76B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1.38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6E0CA82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0.17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769C25C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0.123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F61368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1.407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2F74C12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0.161</w:t>
            </w:r>
          </w:p>
        </w:tc>
      </w:tr>
      <w:tr w:rsidR="00792C64" w:rsidRPr="00792C64" w14:paraId="71C46D8F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3B9A770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1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year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2FD59BE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0CA4AD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BA5680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7395AE0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0427E0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21E924E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839E71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0636580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7039BAE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</w:tr>
      <w:tr w:rsidR="00792C64" w:rsidRPr="00792C64" w14:paraId="4C19D2D4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17ABFCF7" w14:textId="1563715D" w:rsidR="00F66189" w:rsidRPr="00792C64" w:rsidRDefault="00BD5454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HIV</w:t>
            </w:r>
            <w:r w:rsidR="001651F1"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 xml:space="preserve"> education method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3C14468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0.139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70E1943C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1.622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900A5A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0.107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48E0BCA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0.027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70B1641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0.331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605902D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0.741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1CEFF7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D2C7B9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7E8EECA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</w:tr>
      <w:tr w:rsidR="00792C64" w:rsidRPr="00792C64" w14:paraId="69E48328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15B9FB24" w14:textId="77777777" w:rsidR="00F66189" w:rsidRPr="00792C64" w:rsidRDefault="00F66189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Age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1AE44BA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-0.004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337FD2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-0.052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5F7515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0.959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BF8CC87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-0.055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62CB20EC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-0.688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25BADB5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0.493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C7CAD9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-0.059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261D04D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-0.744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424EF39C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0.458</w:t>
            </w:r>
          </w:p>
        </w:tc>
      </w:tr>
      <w:tr w:rsidR="00792C64" w:rsidRPr="00792C64" w14:paraId="50CFC757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7E888D6A" w14:textId="77777777" w:rsidR="00F66189" w:rsidRPr="00792C64" w:rsidRDefault="00F66189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Gender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57A60D5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-0.061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859FFB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-0.718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4FB321A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0.474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261E391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-0.034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7081F1A3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-0.434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441FEDD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0.665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17F3C25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-0.032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7D738C1F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-0.411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54D37F84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0.682</w:t>
            </w:r>
          </w:p>
        </w:tc>
      </w:tr>
      <w:tr w:rsidR="00792C64" w:rsidRPr="00792C64" w14:paraId="17AA5C5F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4E1F2D05" w14:textId="77777777" w:rsidR="00F66189" w:rsidRPr="00792C64" w:rsidRDefault="00F66189" w:rsidP="00F66189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CD4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  <w:vertAlign w:val="superscript"/>
              </w:rPr>
              <w:t>+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T cell counts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1D0EFF8C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-0.008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636E527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-0.093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A5E3FF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0.926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2CC91BC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0.018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A3AB55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0.222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794AEE7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0.824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4AAA553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0.014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03941C0A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0.18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6404652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0.857</w:t>
            </w:r>
          </w:p>
        </w:tc>
      </w:tr>
      <w:tr w:rsidR="00792C64" w:rsidRPr="00792C64" w14:paraId="2E50DB3B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7DA66700" w14:textId="77777777" w:rsidR="00F66189" w:rsidRPr="00792C64" w:rsidRDefault="00F66189" w:rsidP="00F66189">
            <w:pPr>
              <w:ind w:firstLineChars="100" w:firstLine="22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AIDS questionnaire score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73CA579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48E5D8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4A69D4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N.A.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16ED284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-0.408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232E0F9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-5.04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3918123B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&lt; 0.001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  <w:szCs w:val="20"/>
                <w:vertAlign w:val="superscript"/>
              </w:rPr>
              <w:t>*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6B80322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-0.415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30100DE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-5.343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72F14E2C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&lt; 0.001</w:t>
            </w: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  <w:szCs w:val="20"/>
                <w:vertAlign w:val="superscript"/>
              </w:rPr>
              <w:t>*</w:t>
            </w:r>
          </w:p>
        </w:tc>
      </w:tr>
      <w:tr w:rsidR="00792C64" w:rsidRPr="00792C64" w14:paraId="197FB0A1" w14:textId="77777777" w:rsidTr="00F85AB9">
        <w:tc>
          <w:tcPr>
            <w:tcW w:w="1393" w:type="pct"/>
            <w:tcBorders>
              <w:top w:val="nil"/>
              <w:bottom w:val="nil"/>
            </w:tcBorders>
          </w:tcPr>
          <w:p w14:paraId="6EF739FA" w14:textId="77777777" w:rsidR="00F66189" w:rsidRPr="00792C64" w:rsidRDefault="00F66189" w:rsidP="00F66189">
            <w:pPr>
              <w:ind w:firstLineChars="100" w:firstLine="22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Compound sulfamethoxazole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1D7819F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-0.062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2388F32C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-0.657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57E59BA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0.512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1E921AA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-0.035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66148A12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-0.403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3D01D0D8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0.688</w:t>
            </w:r>
          </w:p>
        </w:tc>
        <w:tc>
          <w:tcPr>
            <w:tcW w:w="443" w:type="pct"/>
            <w:tcBorders>
              <w:top w:val="nil"/>
              <w:bottom w:val="nil"/>
            </w:tcBorders>
          </w:tcPr>
          <w:p w14:paraId="09B5D56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-0.04</w:t>
            </w:r>
          </w:p>
        </w:tc>
        <w:tc>
          <w:tcPr>
            <w:tcW w:w="353" w:type="pct"/>
            <w:tcBorders>
              <w:top w:val="nil"/>
              <w:bottom w:val="nil"/>
            </w:tcBorders>
          </w:tcPr>
          <w:p w14:paraId="1FC959B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-0.471</w:t>
            </w:r>
          </w:p>
        </w:tc>
        <w:tc>
          <w:tcPr>
            <w:tcW w:w="433" w:type="pct"/>
            <w:tcBorders>
              <w:top w:val="nil"/>
              <w:bottom w:val="nil"/>
            </w:tcBorders>
          </w:tcPr>
          <w:p w14:paraId="0A8488C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0.639</w:t>
            </w:r>
          </w:p>
        </w:tc>
      </w:tr>
      <w:tr w:rsidR="00792C64" w:rsidRPr="00792C64" w14:paraId="78910D15" w14:textId="77777777" w:rsidTr="00F85AB9">
        <w:tc>
          <w:tcPr>
            <w:tcW w:w="1393" w:type="pct"/>
            <w:tcBorders>
              <w:top w:val="nil"/>
            </w:tcBorders>
          </w:tcPr>
          <w:p w14:paraId="52A7D9C4" w14:textId="77777777" w:rsidR="00F66189" w:rsidRPr="00792C64" w:rsidRDefault="00F66189" w:rsidP="00F66189">
            <w:pPr>
              <w:ind w:firstLineChars="100" w:firstLine="22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Times daily medication of ART</w:t>
            </w:r>
          </w:p>
        </w:tc>
        <w:tc>
          <w:tcPr>
            <w:tcW w:w="443" w:type="pct"/>
            <w:tcBorders>
              <w:top w:val="nil"/>
            </w:tcBorders>
          </w:tcPr>
          <w:p w14:paraId="0C5A26C6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0.029</w:t>
            </w:r>
          </w:p>
        </w:tc>
        <w:tc>
          <w:tcPr>
            <w:tcW w:w="353" w:type="pct"/>
            <w:tcBorders>
              <w:top w:val="nil"/>
            </w:tcBorders>
          </w:tcPr>
          <w:p w14:paraId="798E22F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0.329</w:t>
            </w:r>
          </w:p>
        </w:tc>
        <w:tc>
          <w:tcPr>
            <w:tcW w:w="353" w:type="pct"/>
            <w:tcBorders>
              <w:top w:val="nil"/>
            </w:tcBorders>
          </w:tcPr>
          <w:p w14:paraId="5CE1326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0.743</w:t>
            </w:r>
          </w:p>
        </w:tc>
        <w:tc>
          <w:tcPr>
            <w:tcW w:w="443" w:type="pct"/>
            <w:tcBorders>
              <w:top w:val="nil"/>
            </w:tcBorders>
          </w:tcPr>
          <w:p w14:paraId="46587CC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0.061</w:t>
            </w:r>
          </w:p>
        </w:tc>
        <w:tc>
          <w:tcPr>
            <w:tcW w:w="353" w:type="pct"/>
            <w:tcBorders>
              <w:top w:val="nil"/>
            </w:tcBorders>
          </w:tcPr>
          <w:p w14:paraId="4BB8B251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0.739</w:t>
            </w:r>
          </w:p>
        </w:tc>
        <w:tc>
          <w:tcPr>
            <w:tcW w:w="433" w:type="pct"/>
            <w:tcBorders>
              <w:top w:val="nil"/>
            </w:tcBorders>
          </w:tcPr>
          <w:p w14:paraId="079DB235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0.461</w:t>
            </w:r>
          </w:p>
        </w:tc>
        <w:tc>
          <w:tcPr>
            <w:tcW w:w="443" w:type="pct"/>
            <w:tcBorders>
              <w:top w:val="nil"/>
            </w:tcBorders>
          </w:tcPr>
          <w:p w14:paraId="47CA5A7E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0.063</w:t>
            </w:r>
          </w:p>
        </w:tc>
        <w:tc>
          <w:tcPr>
            <w:tcW w:w="353" w:type="pct"/>
            <w:tcBorders>
              <w:top w:val="nil"/>
            </w:tcBorders>
          </w:tcPr>
          <w:p w14:paraId="38FE794D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0.767</w:t>
            </w:r>
          </w:p>
        </w:tc>
        <w:tc>
          <w:tcPr>
            <w:tcW w:w="433" w:type="pct"/>
            <w:tcBorders>
              <w:top w:val="nil"/>
            </w:tcBorders>
          </w:tcPr>
          <w:p w14:paraId="15805D89" w14:textId="77777777" w:rsidR="00F66189" w:rsidRPr="00792C64" w:rsidRDefault="00F66189" w:rsidP="00F66189">
            <w:pPr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</w:pPr>
            <w:r w:rsidRPr="00792C64">
              <w:rPr>
                <w:rFonts w:ascii="Times New Roman" w:eastAsia="宋体" w:hAnsi="Times New Roman" w:cs="Times New Roman"/>
                <w:color w:val="000000" w:themeColor="text1"/>
                <w:szCs w:val="20"/>
              </w:rPr>
              <w:t>0.444</w:t>
            </w:r>
          </w:p>
        </w:tc>
      </w:tr>
    </w:tbl>
    <w:p w14:paraId="6FAFE74C" w14:textId="721FFFAE" w:rsidR="00F66189" w:rsidRPr="00792C64" w:rsidRDefault="001E2916" w:rsidP="001E2916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92C64">
        <w:rPr>
          <w:rFonts w:ascii="Times New Roman" w:eastAsia="宋体" w:hAnsi="Times New Roman" w:cs="Times New Roman"/>
          <w:color w:val="000000" w:themeColor="text1"/>
          <w:sz w:val="22"/>
        </w:rPr>
        <w:t xml:space="preserve">Note: </w:t>
      </w:r>
      <w:r w:rsidR="00E97C07" w:rsidRPr="00792C64">
        <w:rPr>
          <w:rFonts w:ascii="Times New Roman" w:eastAsia="宋体" w:hAnsi="Times New Roman" w:cs="Times New Roman"/>
          <w:color w:val="000000" w:themeColor="text1"/>
          <w:sz w:val="22"/>
        </w:rPr>
        <w:t>Note: A series of multivariable linear regression model</w:t>
      </w:r>
      <w:r w:rsidR="0083144A" w:rsidRPr="00792C64">
        <w:rPr>
          <w:rFonts w:ascii="Times New Roman" w:eastAsia="宋体" w:hAnsi="Times New Roman" w:cs="Times New Roman"/>
          <w:color w:val="000000" w:themeColor="text1"/>
          <w:sz w:val="22"/>
        </w:rPr>
        <w:t>s</w:t>
      </w:r>
      <w:r w:rsidR="00E97C07" w:rsidRPr="00792C64">
        <w:rPr>
          <w:rFonts w:ascii="Times New Roman" w:eastAsia="宋体" w:hAnsi="Times New Roman" w:cs="Times New Roman"/>
          <w:color w:val="000000" w:themeColor="text1"/>
          <w:sz w:val="22"/>
        </w:rPr>
        <w:t xml:space="preserve"> were used to assess the effect of PBL or awareness of </w:t>
      </w:r>
      <w:r w:rsidR="00BD5454" w:rsidRPr="00792C64">
        <w:rPr>
          <w:rFonts w:ascii="Times New Roman" w:eastAsia="宋体" w:hAnsi="Times New Roman" w:cs="Times New Roman"/>
          <w:color w:val="000000" w:themeColor="text1"/>
          <w:sz w:val="22"/>
        </w:rPr>
        <w:t>HIV</w:t>
      </w:r>
      <w:r w:rsidR="00E97C07" w:rsidRPr="00792C64">
        <w:rPr>
          <w:rFonts w:ascii="Times New Roman" w:eastAsia="宋体" w:hAnsi="Times New Roman" w:cs="Times New Roman"/>
          <w:color w:val="000000" w:themeColor="text1"/>
          <w:sz w:val="22"/>
        </w:rPr>
        <w:t xml:space="preserve"> on ART adherence after adjustment </w:t>
      </w:r>
      <w:r w:rsidR="00E97C07" w:rsidRPr="00792C64">
        <w:rPr>
          <w:rFonts w:ascii="Times New Roman" w:eastAsia="宋体" w:hAnsi="Times New Roman" w:cs="Times New Roman"/>
          <w:color w:val="000000" w:themeColor="text1"/>
          <w:sz w:val="22"/>
        </w:rPr>
        <w:lastRenderedPageBreak/>
        <w:t>for potential confounders. In model 1, only study sample (PBL group compared with control group), age, gender, CD4+T cell counts were included. Besides potential factors include</w:t>
      </w:r>
      <w:r w:rsidR="00B2491F" w:rsidRPr="00792C64">
        <w:rPr>
          <w:rFonts w:ascii="Times New Roman" w:eastAsia="宋体" w:hAnsi="Times New Roman" w:cs="Times New Roman"/>
          <w:color w:val="000000" w:themeColor="text1"/>
          <w:sz w:val="22"/>
        </w:rPr>
        <w:t>d in</w:t>
      </w:r>
      <w:r w:rsidR="00E97C07" w:rsidRPr="00792C64">
        <w:rPr>
          <w:rFonts w:ascii="Times New Roman" w:eastAsia="宋体" w:hAnsi="Times New Roman" w:cs="Times New Roman"/>
          <w:color w:val="000000" w:themeColor="text1"/>
          <w:sz w:val="22"/>
        </w:rPr>
        <w:t xml:space="preserve"> model 1,</w:t>
      </w:r>
      <w:r w:rsidR="0083144A" w:rsidRPr="00792C64">
        <w:rPr>
          <w:rFonts w:ascii="Times New Roman" w:eastAsia="宋体" w:hAnsi="Times New Roman" w:cs="Times New Roman"/>
          <w:color w:val="000000" w:themeColor="text1"/>
          <w:sz w:val="22"/>
        </w:rPr>
        <w:t xml:space="preserve"> the</w:t>
      </w:r>
      <w:r w:rsidR="00E97C07" w:rsidRPr="00792C64">
        <w:rPr>
          <w:rFonts w:ascii="Times New Roman" w:eastAsia="宋体" w:hAnsi="Times New Roman" w:cs="Times New Roman"/>
          <w:color w:val="000000" w:themeColor="text1"/>
          <w:sz w:val="22"/>
        </w:rPr>
        <w:t xml:space="preserve"> AIDS questionnaire score was also included in model 2. Model 3 was identical to model 2 except </w:t>
      </w:r>
      <w:r w:rsidR="0083144A" w:rsidRPr="00792C64">
        <w:rPr>
          <w:rFonts w:ascii="Times New Roman" w:eastAsia="宋体" w:hAnsi="Times New Roman" w:cs="Times New Roman"/>
          <w:color w:val="000000" w:themeColor="text1"/>
          <w:sz w:val="22"/>
        </w:rPr>
        <w:t xml:space="preserve">in </w:t>
      </w:r>
      <w:r w:rsidR="00E97C07" w:rsidRPr="00792C64">
        <w:rPr>
          <w:rFonts w:ascii="Times New Roman" w:eastAsia="宋体" w:hAnsi="Times New Roman" w:cs="Times New Roman"/>
          <w:color w:val="000000" w:themeColor="text1"/>
          <w:sz w:val="22"/>
        </w:rPr>
        <w:t>education form. ART: antiretroviral therapy; N.A.: not applicable.</w:t>
      </w:r>
    </w:p>
    <w:sectPr w:rsidR="00F66189" w:rsidRPr="00792C64" w:rsidSect="00F6618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35D68" w14:textId="77777777" w:rsidR="001518E1" w:rsidRDefault="001518E1" w:rsidP="00E97C07">
      <w:r>
        <w:separator/>
      </w:r>
    </w:p>
  </w:endnote>
  <w:endnote w:type="continuationSeparator" w:id="0">
    <w:p w14:paraId="4F1DF71D" w14:textId="77777777" w:rsidR="001518E1" w:rsidRDefault="001518E1" w:rsidP="00E9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3E4C2" w14:textId="77777777" w:rsidR="001518E1" w:rsidRDefault="001518E1" w:rsidP="00E97C07">
      <w:r>
        <w:separator/>
      </w:r>
    </w:p>
  </w:footnote>
  <w:footnote w:type="continuationSeparator" w:id="0">
    <w:p w14:paraId="04E422E2" w14:textId="77777777" w:rsidR="001518E1" w:rsidRDefault="001518E1" w:rsidP="00E97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D0"/>
    <w:rsid w:val="0000387D"/>
    <w:rsid w:val="00022963"/>
    <w:rsid w:val="000272D8"/>
    <w:rsid w:val="00046544"/>
    <w:rsid w:val="000B3251"/>
    <w:rsid w:val="00117274"/>
    <w:rsid w:val="001518E1"/>
    <w:rsid w:val="001651F1"/>
    <w:rsid w:val="00174F9E"/>
    <w:rsid w:val="001C3C12"/>
    <w:rsid w:val="001D204B"/>
    <w:rsid w:val="001E2916"/>
    <w:rsid w:val="002D2401"/>
    <w:rsid w:val="002F36E7"/>
    <w:rsid w:val="00373F5B"/>
    <w:rsid w:val="003B5FC1"/>
    <w:rsid w:val="00414562"/>
    <w:rsid w:val="004C6C92"/>
    <w:rsid w:val="004D751F"/>
    <w:rsid w:val="004E0FCE"/>
    <w:rsid w:val="00523605"/>
    <w:rsid w:val="00532751"/>
    <w:rsid w:val="00585AAE"/>
    <w:rsid w:val="005F61CA"/>
    <w:rsid w:val="00624183"/>
    <w:rsid w:val="006A0B9B"/>
    <w:rsid w:val="007660E4"/>
    <w:rsid w:val="00776A42"/>
    <w:rsid w:val="00792C64"/>
    <w:rsid w:val="007D6CA3"/>
    <w:rsid w:val="0080725A"/>
    <w:rsid w:val="00820E93"/>
    <w:rsid w:val="0083144A"/>
    <w:rsid w:val="008446BC"/>
    <w:rsid w:val="0095074F"/>
    <w:rsid w:val="009F6B04"/>
    <w:rsid w:val="00A121D0"/>
    <w:rsid w:val="00A306FC"/>
    <w:rsid w:val="00B2491F"/>
    <w:rsid w:val="00B4489A"/>
    <w:rsid w:val="00B478E4"/>
    <w:rsid w:val="00B6672A"/>
    <w:rsid w:val="00B6716C"/>
    <w:rsid w:val="00B97B77"/>
    <w:rsid w:val="00BD5454"/>
    <w:rsid w:val="00C705C0"/>
    <w:rsid w:val="00C7111A"/>
    <w:rsid w:val="00C865DA"/>
    <w:rsid w:val="00CA02E0"/>
    <w:rsid w:val="00CC39E4"/>
    <w:rsid w:val="00DD235C"/>
    <w:rsid w:val="00DF18B7"/>
    <w:rsid w:val="00E72C7D"/>
    <w:rsid w:val="00E97C07"/>
    <w:rsid w:val="00E97FC6"/>
    <w:rsid w:val="00F060FC"/>
    <w:rsid w:val="00F66189"/>
    <w:rsid w:val="00F85AB9"/>
    <w:rsid w:val="00F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60EDB"/>
  <w15:docId w15:val="{8B1D2B53-AE2C-CA4D-AE7A-AC38A382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B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C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C07"/>
    <w:rPr>
      <w:sz w:val="18"/>
      <w:szCs w:val="18"/>
    </w:rPr>
  </w:style>
  <w:style w:type="character" w:styleId="a7">
    <w:name w:val="Hyperlink"/>
    <w:basedOn w:val="a0"/>
    <w:uiPriority w:val="99"/>
    <w:unhideWhenUsed/>
    <w:rsid w:val="007660E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B5FC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B5F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mailto:huangxiaojie78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jie@bjm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洋</dc:creator>
  <cp:keywords/>
  <dc:description/>
  <cp:lastModifiedBy>张 洋</cp:lastModifiedBy>
  <cp:revision>19</cp:revision>
  <dcterms:created xsi:type="dcterms:W3CDTF">2018-10-01T15:43:00Z</dcterms:created>
  <dcterms:modified xsi:type="dcterms:W3CDTF">2019-07-08T08:12:00Z</dcterms:modified>
</cp:coreProperties>
</file>