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64" w:rsidRDefault="00DF52E5" w:rsidP="009A27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Pr="00DC1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upplement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ary </w:t>
      </w:r>
      <w:r w:rsidR="005D3806" w:rsidRPr="00DC1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Table </w:t>
      </w:r>
      <w:r w:rsidR="005D3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5D3806" w:rsidRPr="00DC1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D3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D3806" w:rsidRPr="005D3806">
        <w:rPr>
          <w:rFonts w:ascii="Times New Roman" w:eastAsia="Times New Roman" w:hAnsi="Times New Roman" w:cs="Times New Roman"/>
          <w:color w:val="000000"/>
          <w:sz w:val="24"/>
          <w:szCs w:val="24"/>
        </w:rPr>
        <w:t>Clusters showing the correlations between the rate of cortical atrophy and change (Δ) in T cell subsets between baseline and follow-up. Corresponding cluster-wise p-values (CWP), cluster size (mm2), and Talairach (Tal X, Y, Z) coordinates.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079"/>
        <w:gridCol w:w="1530"/>
        <w:gridCol w:w="1040"/>
        <w:gridCol w:w="1005"/>
        <w:gridCol w:w="851"/>
        <w:gridCol w:w="2551"/>
      </w:tblGrid>
      <w:tr w:rsidR="005D3806" w:rsidRPr="005D3806" w:rsidTr="005D3806">
        <w:tc>
          <w:tcPr>
            <w:tcW w:w="1526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Cluster</w:t>
            </w: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1079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CWP</w:t>
            </w:r>
          </w:p>
        </w:tc>
        <w:tc>
          <w:tcPr>
            <w:tcW w:w="1530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Size (mm</w:t>
            </w: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0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 X</w:t>
            </w:r>
          </w:p>
        </w:tc>
        <w:tc>
          <w:tcPr>
            <w:tcW w:w="1005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 Y</w:t>
            </w:r>
          </w:p>
        </w:tc>
        <w:tc>
          <w:tcPr>
            <w:tcW w:w="851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 Z</w:t>
            </w:r>
          </w:p>
        </w:tc>
        <w:tc>
          <w:tcPr>
            <w:tcW w:w="2551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Cortical area</w:t>
            </w:r>
          </w:p>
        </w:tc>
      </w:tr>
      <w:tr w:rsidR="005D3806" w:rsidRPr="005D3806" w:rsidTr="005D3806">
        <w:tc>
          <w:tcPr>
            <w:tcW w:w="9582" w:type="dxa"/>
            <w:gridSpan w:val="7"/>
          </w:tcPr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ΔCD4+</w:t>
            </w:r>
          </w:p>
        </w:tc>
      </w:tr>
      <w:tr w:rsidR="005D3806" w:rsidRPr="005D3806" w:rsidTr="005D3806">
        <w:tc>
          <w:tcPr>
            <w:tcW w:w="9582" w:type="dxa"/>
            <w:gridSpan w:val="7"/>
          </w:tcPr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</w:tr>
      <w:tr w:rsidR="005D3806" w:rsidRPr="005D3806" w:rsidTr="005D3806">
        <w:trPr>
          <w:trHeight w:val="300"/>
        </w:trPr>
        <w:tc>
          <w:tcPr>
            <w:tcW w:w="9582" w:type="dxa"/>
            <w:gridSpan w:val="7"/>
          </w:tcPr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clusters</w:t>
            </w:r>
          </w:p>
        </w:tc>
      </w:tr>
      <w:tr w:rsidR="005D3806" w:rsidRPr="005D3806" w:rsidTr="005D3806">
        <w:tc>
          <w:tcPr>
            <w:tcW w:w="9582" w:type="dxa"/>
            <w:gridSpan w:val="7"/>
          </w:tcPr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</w:tr>
      <w:tr w:rsidR="005D3806" w:rsidRPr="005D3806" w:rsidTr="005D3806">
        <w:trPr>
          <w:trHeight w:val="320"/>
        </w:trPr>
        <w:tc>
          <w:tcPr>
            <w:tcW w:w="1526" w:type="dxa"/>
          </w:tcPr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0.0336</w:t>
            </w:r>
          </w:p>
        </w:tc>
        <w:tc>
          <w:tcPr>
            <w:tcW w:w="1530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562.14</w:t>
            </w:r>
          </w:p>
        </w:tc>
        <w:tc>
          <w:tcPr>
            <w:tcW w:w="1040" w:type="dxa"/>
          </w:tcPr>
          <w:p w:rsidR="005D3806" w:rsidRPr="005D3806" w:rsidRDefault="005D3806" w:rsidP="009A27C6">
            <w:pPr>
              <w:ind w:right="-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1005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11.8  </w:t>
            </w:r>
          </w:p>
        </w:tc>
        <w:tc>
          <w:tcPr>
            <w:tcW w:w="851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39.2</w:t>
            </w:r>
          </w:p>
        </w:tc>
        <w:tc>
          <w:tcPr>
            <w:tcW w:w="2551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frontal</w:t>
            </w:r>
          </w:p>
        </w:tc>
      </w:tr>
      <w:tr w:rsidR="005D3806" w:rsidRPr="005D3806" w:rsidTr="005D3806">
        <w:tc>
          <w:tcPr>
            <w:tcW w:w="9582" w:type="dxa"/>
            <w:gridSpan w:val="7"/>
          </w:tcPr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ΔCD8+</w:t>
            </w:r>
          </w:p>
        </w:tc>
      </w:tr>
      <w:tr w:rsidR="005D3806" w:rsidRPr="005D3806" w:rsidTr="005D3806">
        <w:tc>
          <w:tcPr>
            <w:tcW w:w="9582" w:type="dxa"/>
            <w:gridSpan w:val="7"/>
          </w:tcPr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</w:tr>
      <w:tr w:rsidR="005D3806" w:rsidRPr="005D3806" w:rsidTr="005D3806">
        <w:trPr>
          <w:trHeight w:val="140"/>
        </w:trPr>
        <w:tc>
          <w:tcPr>
            <w:tcW w:w="1526" w:type="dxa"/>
          </w:tcPr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0.0001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0.0001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0.0218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0.0333</w:t>
            </w:r>
          </w:p>
        </w:tc>
        <w:tc>
          <w:tcPr>
            <w:tcW w:w="1530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2147.21 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2351.79  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885.05 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593.68 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559.22    </w:t>
            </w:r>
          </w:p>
        </w:tc>
        <w:tc>
          <w:tcPr>
            <w:tcW w:w="1040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-10.1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-4.9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-33.3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-49.6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-35.47  </w:t>
            </w:r>
          </w:p>
        </w:tc>
        <w:tc>
          <w:tcPr>
            <w:tcW w:w="1005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-81.4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-91.3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50.3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-14.3 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-79.3   </w:t>
            </w:r>
          </w:p>
        </w:tc>
        <w:tc>
          <w:tcPr>
            <w:tcW w:w="851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35.6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14.7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-8.3  </w:t>
            </w:r>
          </w:p>
        </w:tc>
        <w:tc>
          <w:tcPr>
            <w:tcW w:w="2551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parietal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cuneus</w:t>
            </w:r>
            <w:proofErr w:type="spellEnd"/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transverse temporal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lateral occipital</w:t>
            </w:r>
          </w:p>
        </w:tc>
      </w:tr>
      <w:tr w:rsidR="005D3806" w:rsidRPr="005D3806" w:rsidTr="005D3806">
        <w:tc>
          <w:tcPr>
            <w:tcW w:w="9582" w:type="dxa"/>
            <w:gridSpan w:val="7"/>
          </w:tcPr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</w:tr>
      <w:tr w:rsidR="005D3806" w:rsidRPr="005D3806" w:rsidTr="005D3806">
        <w:trPr>
          <w:trHeight w:val="260"/>
        </w:trPr>
        <w:tc>
          <w:tcPr>
            <w:tcW w:w="1526" w:type="dxa"/>
          </w:tcPr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5D3806" w:rsidRPr="005D3806" w:rsidRDefault="005D3806" w:rsidP="009A27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0.0001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0.0001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0.0001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0.0001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0.0223 </w:t>
            </w:r>
          </w:p>
        </w:tc>
        <w:tc>
          <w:tcPr>
            <w:tcW w:w="1530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2342.98   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8458.47  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2309.52  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1053.59  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610.02    </w:t>
            </w:r>
          </w:p>
        </w:tc>
        <w:tc>
          <w:tcPr>
            <w:tcW w:w="1040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25.0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36.5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26.7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37.4  </w:t>
            </w:r>
          </w:p>
        </w:tc>
        <w:tc>
          <w:tcPr>
            <w:tcW w:w="1005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8.7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-86.0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16.9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35.1 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-36.1  </w:t>
            </w:r>
          </w:p>
        </w:tc>
        <w:tc>
          <w:tcPr>
            <w:tcW w:w="851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34.2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-3.2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19.3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22.8 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-10.5  </w:t>
            </w:r>
          </w:p>
        </w:tc>
        <w:tc>
          <w:tcPr>
            <w:tcW w:w="2551" w:type="dxa"/>
          </w:tcPr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anterior cingulate 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lateral occipital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pars </w:t>
            </w:r>
            <w:proofErr w:type="spellStart"/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opercularis</w:t>
            </w:r>
            <w:proofErr w:type="spellEnd"/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  <w:p w:rsidR="005D3806" w:rsidRPr="005D3806" w:rsidRDefault="005D3806" w:rsidP="009A27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fusiform </w:t>
            </w:r>
          </w:p>
        </w:tc>
      </w:tr>
      <w:tr w:rsidR="005D3806" w:rsidRPr="005D3806" w:rsidTr="005D3806">
        <w:trPr>
          <w:trHeight w:val="260"/>
        </w:trPr>
        <w:tc>
          <w:tcPr>
            <w:tcW w:w="9582" w:type="dxa"/>
            <w:gridSpan w:val="7"/>
          </w:tcPr>
          <w:p w:rsidR="005D3806" w:rsidRPr="005D3806" w:rsidRDefault="009A27C6" w:rsidP="009A27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 w:rsidR="005D3806"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Clusters</w:t>
            </w:r>
            <w:proofErr w:type="spellEnd"/>
            <w:proofErr w:type="gramEnd"/>
            <w:r w:rsidR="005D3806"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corrected for multiple comparison using family-wise error correction with Monte Carlo Z simulation at a </w:t>
            </w:r>
            <w:r w:rsidR="005D3806" w:rsidRPr="005D38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="005D3806"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&lt;0.05 (Z=1.3). </w:t>
            </w:r>
          </w:p>
          <w:p w:rsidR="005D3806" w:rsidRPr="005D3806" w:rsidRDefault="005D3806" w:rsidP="009A27C6">
            <w:pP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806">
              <w:rPr>
                <w:rFonts w:ascii="Times New Roman" w:eastAsia="Times New Roman" w:hAnsi="Times New Roman" w:cs="Times New Roman"/>
                <w:sz w:val="24"/>
                <w:szCs w:val="24"/>
              </w:rPr>
              <w:t>Abbreviations:</w:t>
            </w:r>
            <w:r w:rsidRPr="005D3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ΔCD4+ =</w:t>
            </w: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change 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CD4+ cells; ΔCD8+ =</w:t>
            </w:r>
            <w:r w:rsidRPr="005D38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change in CD8+ cells.</w:t>
            </w:r>
          </w:p>
        </w:tc>
      </w:tr>
    </w:tbl>
    <w:p w:rsidR="00DC1164" w:rsidRPr="00DC1164" w:rsidRDefault="00DC1164" w:rsidP="009A27C6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C1164" w:rsidRPr="00DC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D4"/>
    <w:rsid w:val="000047DC"/>
    <w:rsid w:val="0005214D"/>
    <w:rsid w:val="00052C44"/>
    <w:rsid w:val="00152515"/>
    <w:rsid w:val="002700BE"/>
    <w:rsid w:val="002D1338"/>
    <w:rsid w:val="0031059C"/>
    <w:rsid w:val="004251A1"/>
    <w:rsid w:val="00484188"/>
    <w:rsid w:val="005046D4"/>
    <w:rsid w:val="00563C39"/>
    <w:rsid w:val="005D3806"/>
    <w:rsid w:val="006E314C"/>
    <w:rsid w:val="008B0CAF"/>
    <w:rsid w:val="009A27C6"/>
    <w:rsid w:val="00B23457"/>
    <w:rsid w:val="00CA65C5"/>
    <w:rsid w:val="00D21F7A"/>
    <w:rsid w:val="00DC1164"/>
    <w:rsid w:val="00DF52E5"/>
    <w:rsid w:val="00E03D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3E86D-3ABC-4365-81EB-0DC438D4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D4"/>
    <w:pPr>
      <w:spacing w:after="200" w:line="276" w:lineRule="auto"/>
    </w:pPr>
    <w:rPr>
      <w:rFonts w:ascii="Calibri" w:eastAsia="Calibri" w:hAnsi="Calibri" w:cs="Calibri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2018-08-23T18:28:00Z</dcterms:created>
  <dcterms:modified xsi:type="dcterms:W3CDTF">2018-11-03T20:17:00Z</dcterms:modified>
</cp:coreProperties>
</file>